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0C3FD" w14:textId="77777777" w:rsidR="00C800E0" w:rsidRPr="005F78F6" w:rsidRDefault="00C800E0" w:rsidP="00195AB9">
      <w:pPr>
        <w:pStyle w:val="Subtitle"/>
        <w:spacing w:before="120" w:after="120" w:line="360" w:lineRule="auto"/>
        <w:rPr>
          <w:b/>
          <w:i/>
          <w:sz w:val="20"/>
          <w:szCs w:val="20"/>
          <w:lang w:val="en-GB"/>
        </w:rPr>
      </w:pPr>
      <w:r w:rsidRPr="005F78F6">
        <w:rPr>
          <w:b/>
          <w:sz w:val="20"/>
          <w:szCs w:val="20"/>
          <w:lang w:val="en-GB"/>
        </w:rPr>
        <w:t xml:space="preserve">BEFORE </w:t>
      </w:r>
      <w:r w:rsidR="00174476" w:rsidRPr="005F78F6">
        <w:rPr>
          <w:b/>
          <w:sz w:val="20"/>
          <w:szCs w:val="20"/>
          <w:lang w:val="en-GB"/>
        </w:rPr>
        <w:t>THE</w:t>
      </w:r>
      <w:r w:rsidRPr="005F78F6">
        <w:rPr>
          <w:b/>
          <w:sz w:val="20"/>
          <w:szCs w:val="20"/>
          <w:lang w:val="en-GB"/>
        </w:rPr>
        <w:t xml:space="preserve"> INDEPENDENT HEARINGS PANEL</w:t>
      </w:r>
    </w:p>
    <w:p w14:paraId="317B7CEE" w14:textId="77777777" w:rsidR="00044E3F" w:rsidRPr="005F78F6" w:rsidRDefault="00044E3F" w:rsidP="00CD17F8">
      <w:pPr>
        <w:pStyle w:val="Parties"/>
        <w:rPr>
          <w:sz w:val="20"/>
          <w:szCs w:val="20"/>
        </w:rPr>
      </w:pPr>
    </w:p>
    <w:p w14:paraId="69747CE4" w14:textId="77777777" w:rsidR="007539AE" w:rsidRPr="005F78F6" w:rsidRDefault="007539AE" w:rsidP="00CD17F8">
      <w:pPr>
        <w:pStyle w:val="Parties"/>
        <w:rPr>
          <w:sz w:val="20"/>
          <w:szCs w:val="20"/>
        </w:rPr>
      </w:pPr>
      <w:r w:rsidRPr="005F78F6">
        <w:rPr>
          <w:sz w:val="20"/>
          <w:szCs w:val="20"/>
        </w:rPr>
        <w:t>IN THE MATTER</w:t>
      </w:r>
      <w:r w:rsidRPr="005F78F6">
        <w:rPr>
          <w:sz w:val="20"/>
          <w:szCs w:val="20"/>
        </w:rPr>
        <w:tab/>
      </w:r>
      <w:r w:rsidRPr="005F78F6">
        <w:rPr>
          <w:b w:val="0"/>
          <w:bCs/>
          <w:sz w:val="20"/>
          <w:szCs w:val="20"/>
        </w:rPr>
        <w:t>of the Resource Management Act 1991</w:t>
      </w:r>
      <w:r w:rsidR="00D026BC" w:rsidRPr="005F78F6">
        <w:rPr>
          <w:b w:val="0"/>
          <w:bCs/>
          <w:sz w:val="20"/>
          <w:szCs w:val="20"/>
        </w:rPr>
        <w:t xml:space="preserve"> </w:t>
      </w:r>
      <w:r w:rsidR="009754A8" w:rsidRPr="005F78F6">
        <w:rPr>
          <w:b w:val="0"/>
          <w:bCs/>
          <w:sz w:val="20"/>
          <w:szCs w:val="20"/>
        </w:rPr>
        <w:t>("</w:t>
      </w:r>
      <w:r w:rsidR="009754A8" w:rsidRPr="005F78F6">
        <w:rPr>
          <w:sz w:val="20"/>
          <w:szCs w:val="20"/>
        </w:rPr>
        <w:t>RMA</w:t>
      </w:r>
      <w:r w:rsidR="009754A8" w:rsidRPr="005F78F6">
        <w:rPr>
          <w:b w:val="0"/>
          <w:bCs/>
          <w:sz w:val="20"/>
          <w:szCs w:val="20"/>
        </w:rPr>
        <w:t>")</w:t>
      </w:r>
    </w:p>
    <w:p w14:paraId="34E82D24" w14:textId="77777777" w:rsidR="007539AE" w:rsidRPr="005F78F6" w:rsidRDefault="007539AE" w:rsidP="00CD17F8">
      <w:pPr>
        <w:pStyle w:val="Parties"/>
        <w:rPr>
          <w:sz w:val="20"/>
          <w:szCs w:val="20"/>
        </w:rPr>
      </w:pPr>
      <w:r w:rsidRPr="005F78F6">
        <w:rPr>
          <w:sz w:val="20"/>
          <w:szCs w:val="20"/>
        </w:rPr>
        <w:t>AND</w:t>
      </w:r>
    </w:p>
    <w:p w14:paraId="4A1890A6" w14:textId="77777777" w:rsidR="007539AE" w:rsidRPr="005F78F6" w:rsidRDefault="007539AE" w:rsidP="00CD17F8">
      <w:pPr>
        <w:pStyle w:val="Parties"/>
        <w:jc w:val="both"/>
        <w:rPr>
          <w:sz w:val="20"/>
          <w:szCs w:val="20"/>
        </w:rPr>
      </w:pPr>
      <w:r w:rsidRPr="005F78F6">
        <w:rPr>
          <w:sz w:val="20"/>
          <w:szCs w:val="20"/>
        </w:rPr>
        <w:t>IN THE MATTER</w:t>
      </w:r>
      <w:r w:rsidRPr="005F78F6">
        <w:rPr>
          <w:sz w:val="20"/>
          <w:szCs w:val="20"/>
        </w:rPr>
        <w:tab/>
      </w:r>
      <w:r w:rsidR="005311F6" w:rsidRPr="005F78F6">
        <w:rPr>
          <w:b w:val="0"/>
          <w:bCs/>
          <w:sz w:val="20"/>
          <w:szCs w:val="20"/>
        </w:rPr>
        <w:t xml:space="preserve">Resource consent applications by Te Puna Industrial Limited in relation to </w:t>
      </w:r>
      <w:r w:rsidR="00616533" w:rsidRPr="005F78F6">
        <w:rPr>
          <w:b w:val="0"/>
          <w:bCs/>
          <w:sz w:val="20"/>
          <w:szCs w:val="20"/>
        </w:rPr>
        <w:t>297 Te Puna Station Road</w:t>
      </w:r>
      <w:r w:rsidR="00616533" w:rsidRPr="005F78F6">
        <w:rPr>
          <w:sz w:val="20"/>
          <w:szCs w:val="20"/>
        </w:rPr>
        <w:t xml:space="preserve"> </w:t>
      </w:r>
    </w:p>
    <w:p w14:paraId="2B721097" w14:textId="77777777" w:rsidR="007539AE" w:rsidRPr="005F78F6" w:rsidRDefault="007539AE" w:rsidP="000522C8">
      <w:pPr>
        <w:spacing w:before="240" w:line="360" w:lineRule="auto"/>
        <w:rPr>
          <w:sz w:val="20"/>
          <w:szCs w:val="20"/>
          <w:highlight w:val="yellow"/>
        </w:rPr>
      </w:pPr>
    </w:p>
    <w:p w14:paraId="51F333FE" w14:textId="77777777" w:rsidR="00D940B8" w:rsidRPr="005F78F6" w:rsidRDefault="00D940B8" w:rsidP="000522C8">
      <w:pPr>
        <w:spacing w:before="240" w:line="360" w:lineRule="auto"/>
        <w:rPr>
          <w:sz w:val="20"/>
          <w:szCs w:val="20"/>
          <w:highlight w:val="yellow"/>
        </w:rPr>
      </w:pPr>
    </w:p>
    <w:p w14:paraId="7A1E6785" w14:textId="77777777" w:rsidR="007539AE" w:rsidRPr="005F78F6" w:rsidRDefault="007539AE" w:rsidP="000522C8">
      <w:pPr>
        <w:spacing w:before="240" w:line="360" w:lineRule="auto"/>
        <w:rPr>
          <w:b/>
          <w:sz w:val="20"/>
          <w:szCs w:val="20"/>
          <w:highlight w:val="yellow"/>
        </w:rPr>
        <w:sectPr w:rsidR="007539AE" w:rsidRPr="005F78F6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/>
          <w:pgMar w:top="1418" w:right="1134" w:bottom="1418" w:left="3062" w:header="851" w:footer="425" w:gutter="0"/>
          <w:cols w:space="720"/>
          <w:titlePg/>
          <w:docGrid w:linePitch="286"/>
        </w:sectPr>
      </w:pPr>
    </w:p>
    <w:p w14:paraId="7B7647C2" w14:textId="2BE6DA90" w:rsidR="006B7A1C" w:rsidRPr="005F78F6" w:rsidRDefault="006B7A1C" w:rsidP="006B7A1C">
      <w:pPr>
        <w:pStyle w:val="Heading1"/>
        <w:keepNext w:val="0"/>
        <w:widowControl w:val="0"/>
        <w:tabs>
          <w:tab w:val="clear" w:pos="850"/>
        </w:tabs>
        <w:spacing w:before="240"/>
        <w:ind w:left="851" w:hanging="851"/>
        <w:rPr>
          <w:sz w:val="20"/>
          <w:szCs w:val="20"/>
        </w:rPr>
      </w:pPr>
      <w:bookmarkStart w:id="0" w:name="_Toc398804413"/>
      <w:bookmarkStart w:id="1" w:name="_Toc398804712"/>
      <w:bookmarkStart w:id="2" w:name="_Toc398880411"/>
      <w:bookmarkStart w:id="3" w:name="_Hlk152590656"/>
      <w:r w:rsidRPr="005F78F6">
        <w:rPr>
          <w:sz w:val="20"/>
          <w:szCs w:val="20"/>
        </w:rPr>
        <w:lastRenderedPageBreak/>
        <w:t>summary</w:t>
      </w:r>
    </w:p>
    <w:p w14:paraId="03ABD3CB" w14:textId="5B7D37B0" w:rsidR="00410BBA" w:rsidRDefault="00410BBA" w:rsidP="006B7A1C">
      <w:pPr>
        <w:pStyle w:val="Heading2"/>
        <w:widowControl w:val="0"/>
        <w:ind w:left="851"/>
        <w:rPr>
          <w:sz w:val="20"/>
          <w:szCs w:val="20"/>
        </w:rPr>
      </w:pPr>
      <w:r w:rsidRPr="005F78F6">
        <w:rPr>
          <w:sz w:val="20"/>
          <w:szCs w:val="20"/>
        </w:rPr>
        <w:t>My full name is Bruce John Harrison</w:t>
      </w:r>
      <w:r w:rsidR="00B50C4F">
        <w:rPr>
          <w:sz w:val="20"/>
          <w:szCs w:val="20"/>
        </w:rPr>
        <w:t xml:space="preserve">. </w:t>
      </w:r>
      <w:r w:rsidRPr="005F78F6">
        <w:rPr>
          <w:sz w:val="20"/>
          <w:szCs w:val="20"/>
        </w:rPr>
        <w:t xml:space="preserve">I am a self-employed Transportation Engineer. </w:t>
      </w:r>
      <w:r>
        <w:rPr>
          <w:sz w:val="20"/>
          <w:szCs w:val="20"/>
        </w:rPr>
        <w:t xml:space="preserve">  </w:t>
      </w:r>
    </w:p>
    <w:p w14:paraId="71E8BF07" w14:textId="316B804C" w:rsidR="006B7A1C" w:rsidRDefault="00410BBA" w:rsidP="006B7A1C">
      <w:pPr>
        <w:pStyle w:val="Heading2"/>
        <w:widowControl w:val="0"/>
        <w:ind w:left="851"/>
        <w:rPr>
          <w:sz w:val="20"/>
          <w:szCs w:val="20"/>
        </w:rPr>
      </w:pPr>
      <w:r w:rsidRPr="005F78F6">
        <w:rPr>
          <w:sz w:val="20"/>
          <w:szCs w:val="20"/>
        </w:rPr>
        <w:t xml:space="preserve">I was engaged by TPIL in </w:t>
      </w:r>
      <w:r w:rsidRPr="00252147">
        <w:rPr>
          <w:sz w:val="20"/>
          <w:szCs w:val="20"/>
        </w:rPr>
        <w:t>May 2021</w:t>
      </w:r>
      <w:r w:rsidRPr="005F78F6">
        <w:rPr>
          <w:sz w:val="20"/>
          <w:szCs w:val="20"/>
        </w:rPr>
        <w:t xml:space="preserve"> to assess the potential traffic effects of the Application and provide recommendations as to mitigation. </w:t>
      </w:r>
      <w:r w:rsidRPr="005F78F6">
        <w:rPr>
          <w:b/>
          <w:bCs/>
          <w:sz w:val="20"/>
          <w:szCs w:val="20"/>
        </w:rPr>
        <w:t xml:space="preserve"> </w:t>
      </w:r>
      <w:r w:rsidRPr="005F78F6">
        <w:rPr>
          <w:sz w:val="20"/>
          <w:szCs w:val="20"/>
        </w:rPr>
        <w:t xml:space="preserve">As part of this, I prepared the </w:t>
      </w:r>
      <w:r w:rsidRPr="005F78F6">
        <w:rPr>
          <w:rFonts w:eastAsia="Arial"/>
          <w:sz w:val="20"/>
          <w:szCs w:val="20"/>
        </w:rPr>
        <w:t>Transportation Assessment Repor</w:t>
      </w:r>
      <w:r w:rsidR="009F3146">
        <w:rPr>
          <w:rFonts w:eastAsia="Arial"/>
          <w:sz w:val="20"/>
          <w:szCs w:val="20"/>
        </w:rPr>
        <w:t>t</w:t>
      </w:r>
      <w:r w:rsidR="004041B1">
        <w:rPr>
          <w:rFonts w:eastAsia="Arial"/>
          <w:sz w:val="20"/>
          <w:szCs w:val="20"/>
        </w:rPr>
        <w:t xml:space="preserve"> </w:t>
      </w:r>
      <w:r w:rsidR="00B50C4F">
        <w:rPr>
          <w:rFonts w:eastAsia="Arial"/>
          <w:sz w:val="20"/>
          <w:szCs w:val="20"/>
        </w:rPr>
        <w:t>dated September 2023</w:t>
      </w:r>
      <w:r w:rsidR="009F3146">
        <w:rPr>
          <w:rFonts w:eastAsia="Arial"/>
          <w:sz w:val="20"/>
          <w:szCs w:val="20"/>
        </w:rPr>
        <w:t xml:space="preserve">. </w:t>
      </w:r>
    </w:p>
    <w:bookmarkEnd w:id="0"/>
    <w:bookmarkEnd w:id="1"/>
    <w:bookmarkEnd w:id="2"/>
    <w:bookmarkEnd w:id="3"/>
    <w:p w14:paraId="2BCC9332" w14:textId="77777777" w:rsidR="005175AB" w:rsidRPr="005F78F6" w:rsidRDefault="005175AB" w:rsidP="00A27EC8">
      <w:pPr>
        <w:pStyle w:val="Heading1"/>
        <w:rPr>
          <w:rFonts w:eastAsia="Arial"/>
          <w:sz w:val="20"/>
          <w:szCs w:val="20"/>
        </w:rPr>
      </w:pPr>
      <w:r w:rsidRPr="005F78F6">
        <w:rPr>
          <w:rFonts w:eastAsia="Arial"/>
          <w:sz w:val="20"/>
          <w:szCs w:val="20"/>
        </w:rPr>
        <w:t xml:space="preserve">eXISTING ENVIRONMENT </w:t>
      </w:r>
    </w:p>
    <w:p w14:paraId="0596AA7E" w14:textId="334E913E" w:rsidR="0085495B" w:rsidRPr="005F78F6" w:rsidRDefault="0085495B" w:rsidP="00B21D2F">
      <w:pPr>
        <w:pStyle w:val="Heading2"/>
        <w:widowControl w:val="0"/>
        <w:ind w:left="851"/>
        <w:rPr>
          <w:rFonts w:eastAsia="Arial"/>
          <w:sz w:val="20"/>
          <w:szCs w:val="20"/>
        </w:rPr>
      </w:pPr>
      <w:r w:rsidRPr="005F78F6">
        <w:rPr>
          <w:rFonts w:eastAsia="Arial"/>
          <w:sz w:val="20"/>
          <w:szCs w:val="20"/>
        </w:rPr>
        <w:t xml:space="preserve">Te Puna Station Road is a Local Road </w:t>
      </w:r>
      <w:r w:rsidR="00DC6FDC">
        <w:rPr>
          <w:rFonts w:eastAsia="Arial"/>
          <w:sz w:val="20"/>
          <w:szCs w:val="20"/>
        </w:rPr>
        <w:t>that</w:t>
      </w:r>
      <w:r w:rsidRPr="005F78F6">
        <w:rPr>
          <w:rFonts w:eastAsia="Arial"/>
          <w:sz w:val="20"/>
          <w:szCs w:val="20"/>
        </w:rPr>
        <w:t xml:space="preserve"> provides access to the local rural area as well as </w:t>
      </w:r>
      <w:r w:rsidR="00930999" w:rsidRPr="005F78F6">
        <w:rPr>
          <w:rFonts w:eastAsia="Arial"/>
          <w:sz w:val="20"/>
          <w:szCs w:val="20"/>
        </w:rPr>
        <w:t xml:space="preserve">historically </w:t>
      </w:r>
      <w:r w:rsidR="00D02CD1" w:rsidRPr="005F78F6">
        <w:rPr>
          <w:rFonts w:eastAsia="Arial"/>
          <w:sz w:val="20"/>
          <w:szCs w:val="20"/>
        </w:rPr>
        <w:t xml:space="preserve">providing </w:t>
      </w:r>
      <w:r w:rsidRPr="005F78F6">
        <w:rPr>
          <w:rFonts w:eastAsia="Arial"/>
          <w:sz w:val="20"/>
          <w:szCs w:val="20"/>
        </w:rPr>
        <w:t xml:space="preserve">an alternative route between Te Puna Road and State Highway 2.  </w:t>
      </w:r>
      <w:r w:rsidR="0086741F">
        <w:rPr>
          <w:rFonts w:eastAsia="Arial"/>
          <w:sz w:val="20"/>
          <w:szCs w:val="20"/>
        </w:rPr>
        <w:t>I</w:t>
      </w:r>
      <w:r w:rsidRPr="005F78F6">
        <w:rPr>
          <w:rFonts w:eastAsia="Arial"/>
          <w:sz w:val="20"/>
          <w:szCs w:val="20"/>
        </w:rPr>
        <w:t xml:space="preserve">t has a 7.1m wide carriageway.  </w:t>
      </w:r>
    </w:p>
    <w:p w14:paraId="00174B7D" w14:textId="28B74FBE" w:rsidR="006F2536" w:rsidRPr="005F78F6" w:rsidRDefault="00C327F5" w:rsidP="00B21D2F">
      <w:pPr>
        <w:pStyle w:val="Heading2"/>
        <w:widowControl w:val="0"/>
        <w:ind w:left="851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WBOPDC</w:t>
      </w:r>
      <w:r w:rsidR="00823177" w:rsidRPr="005F78F6">
        <w:rPr>
          <w:rFonts w:eastAsia="Arial"/>
          <w:sz w:val="20"/>
          <w:szCs w:val="20"/>
        </w:rPr>
        <w:t xml:space="preserve"> propose to widen the Te Puna Station Road carriageway to 8.5 m and to construct a 3.0 m wide cycle path along the southern side of the road. </w:t>
      </w:r>
    </w:p>
    <w:p w14:paraId="76BECDAB" w14:textId="7BF6E0A9" w:rsidR="005D1BDB" w:rsidRDefault="008741B2" w:rsidP="00B21D2F">
      <w:pPr>
        <w:pStyle w:val="Heading2"/>
        <w:widowControl w:val="0"/>
        <w:ind w:left="851"/>
        <w:rPr>
          <w:rFonts w:eastAsia="Arial"/>
          <w:sz w:val="20"/>
          <w:szCs w:val="20"/>
        </w:rPr>
      </w:pPr>
      <w:r w:rsidRPr="005F78F6">
        <w:rPr>
          <w:rFonts w:eastAsia="Arial"/>
          <w:sz w:val="20"/>
          <w:szCs w:val="20"/>
        </w:rPr>
        <w:t xml:space="preserve">Te Puna Station Road, between Clarke Road and State Highway 2, is </w:t>
      </w:r>
      <w:r w:rsidR="002F60A6" w:rsidRPr="005F78F6">
        <w:rPr>
          <w:rFonts w:eastAsia="Arial"/>
          <w:sz w:val="20"/>
          <w:szCs w:val="20"/>
        </w:rPr>
        <w:t>presently</w:t>
      </w:r>
      <w:r w:rsidR="0037220A" w:rsidRPr="005F78F6">
        <w:rPr>
          <w:rFonts w:eastAsia="Arial"/>
          <w:sz w:val="20"/>
          <w:szCs w:val="20"/>
        </w:rPr>
        <w:t xml:space="preserve"> closed to through traffic</w:t>
      </w:r>
      <w:r w:rsidRPr="005F78F6">
        <w:rPr>
          <w:rFonts w:eastAsia="Arial"/>
          <w:sz w:val="20"/>
          <w:szCs w:val="20"/>
        </w:rPr>
        <w:t xml:space="preserve"> </w:t>
      </w:r>
      <w:r w:rsidR="0037220A" w:rsidRPr="005F78F6">
        <w:rPr>
          <w:rFonts w:eastAsia="Arial"/>
          <w:sz w:val="20"/>
          <w:szCs w:val="20"/>
        </w:rPr>
        <w:t>due to slips that occurred in February 2023.</w:t>
      </w:r>
      <w:r w:rsidR="00190709">
        <w:rPr>
          <w:rFonts w:eastAsia="Arial"/>
          <w:sz w:val="20"/>
          <w:szCs w:val="20"/>
        </w:rPr>
        <w:t xml:space="preserve"> </w:t>
      </w:r>
      <w:r w:rsidR="0037220A" w:rsidRPr="005F78F6">
        <w:rPr>
          <w:rFonts w:eastAsia="Arial"/>
          <w:sz w:val="20"/>
          <w:szCs w:val="20"/>
        </w:rPr>
        <w:t xml:space="preserve"> A decision on re-opening the road</w:t>
      </w:r>
      <w:r w:rsidR="0001472F">
        <w:rPr>
          <w:rFonts w:eastAsia="Arial"/>
          <w:sz w:val="20"/>
          <w:szCs w:val="20"/>
        </w:rPr>
        <w:t xml:space="preserve"> </w:t>
      </w:r>
      <w:r w:rsidR="0037220A" w:rsidRPr="005F78F6">
        <w:rPr>
          <w:rFonts w:eastAsia="Arial"/>
          <w:sz w:val="20"/>
          <w:szCs w:val="20"/>
        </w:rPr>
        <w:t>is expected in September 2024.</w:t>
      </w:r>
      <w:r w:rsidR="00190709">
        <w:rPr>
          <w:rFonts w:eastAsia="Arial"/>
          <w:sz w:val="20"/>
          <w:szCs w:val="20"/>
        </w:rPr>
        <w:t xml:space="preserve">  </w:t>
      </w:r>
    </w:p>
    <w:p w14:paraId="5B529B14" w14:textId="77777777" w:rsidR="00E10F36" w:rsidRPr="005F78F6" w:rsidRDefault="00AA66D9" w:rsidP="00F332B9">
      <w:pPr>
        <w:pStyle w:val="Heading1"/>
        <w:rPr>
          <w:rFonts w:eastAsia="Arial"/>
        </w:rPr>
      </w:pPr>
      <w:r w:rsidRPr="005F78F6">
        <w:rPr>
          <w:rFonts w:eastAsia="Arial"/>
        </w:rPr>
        <w:t>Traffic Count Data</w:t>
      </w:r>
    </w:p>
    <w:p w14:paraId="0B142C3B" w14:textId="2C3493F4" w:rsidR="00A97370" w:rsidRPr="00B52442" w:rsidRDefault="00F332B9" w:rsidP="00B52442">
      <w:pPr>
        <w:pStyle w:val="Heading2"/>
        <w:widowControl w:val="0"/>
        <w:ind w:left="851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T</w:t>
      </w:r>
      <w:r w:rsidR="00AA66D9" w:rsidRPr="00B52442">
        <w:rPr>
          <w:rFonts w:eastAsia="Arial"/>
          <w:sz w:val="20"/>
          <w:szCs w:val="20"/>
        </w:rPr>
        <w:t xml:space="preserve">raffic count data for Te Puna Station Road prior </w:t>
      </w:r>
      <w:r w:rsidR="00F746E8" w:rsidRPr="00B52442">
        <w:rPr>
          <w:rFonts w:eastAsia="Arial"/>
          <w:sz w:val="20"/>
          <w:szCs w:val="20"/>
        </w:rPr>
        <w:t>to the closure of the road</w:t>
      </w:r>
      <w:r w:rsidR="003B111F" w:rsidRPr="00B52442">
        <w:rPr>
          <w:rFonts w:eastAsia="Arial"/>
          <w:sz w:val="20"/>
          <w:szCs w:val="20"/>
        </w:rPr>
        <w:t xml:space="preserve"> recorded a 7-day average daily traffic </w:t>
      </w:r>
      <w:r w:rsidR="00ED2D25" w:rsidRPr="00B52442">
        <w:rPr>
          <w:rFonts w:eastAsia="Arial"/>
          <w:sz w:val="20"/>
          <w:szCs w:val="20"/>
        </w:rPr>
        <w:t>(</w:t>
      </w:r>
      <w:r w:rsidR="004B3AA1" w:rsidRPr="00B52442">
        <w:rPr>
          <w:rFonts w:eastAsia="Arial"/>
          <w:sz w:val="20"/>
          <w:szCs w:val="20"/>
        </w:rPr>
        <w:t>"</w:t>
      </w:r>
      <w:r w:rsidR="00ED2D25" w:rsidRPr="00B52442">
        <w:rPr>
          <w:rFonts w:eastAsia="Arial"/>
          <w:b/>
          <w:bCs/>
          <w:sz w:val="20"/>
          <w:szCs w:val="20"/>
        </w:rPr>
        <w:t>ADT</w:t>
      </w:r>
      <w:r w:rsidR="004B3AA1" w:rsidRPr="00B52442">
        <w:rPr>
          <w:rFonts w:eastAsia="Arial"/>
          <w:sz w:val="20"/>
          <w:szCs w:val="20"/>
        </w:rPr>
        <w:t>"</w:t>
      </w:r>
      <w:r w:rsidR="00ED2D25" w:rsidRPr="00B52442">
        <w:rPr>
          <w:rFonts w:eastAsia="Arial"/>
          <w:sz w:val="20"/>
          <w:szCs w:val="20"/>
        </w:rPr>
        <w:t>)</w:t>
      </w:r>
      <w:r w:rsidR="007D5974" w:rsidRPr="00B52442">
        <w:rPr>
          <w:rFonts w:eastAsia="Arial"/>
          <w:sz w:val="20"/>
          <w:szCs w:val="20"/>
        </w:rPr>
        <w:t xml:space="preserve"> </w:t>
      </w:r>
      <w:r w:rsidR="003B111F" w:rsidRPr="00B52442">
        <w:rPr>
          <w:rFonts w:eastAsia="Arial"/>
          <w:sz w:val="20"/>
          <w:szCs w:val="20"/>
        </w:rPr>
        <w:t xml:space="preserve">volume of </w:t>
      </w:r>
      <w:r w:rsidR="00FA2CAB" w:rsidRPr="00B52442">
        <w:rPr>
          <w:rFonts w:eastAsia="Arial"/>
          <w:sz w:val="20"/>
          <w:szCs w:val="20"/>
        </w:rPr>
        <w:t>2,865 veh/day</w:t>
      </w:r>
      <w:r w:rsidR="00270269">
        <w:rPr>
          <w:rFonts w:eastAsia="Arial"/>
          <w:sz w:val="20"/>
          <w:szCs w:val="20"/>
        </w:rPr>
        <w:t>.</w:t>
      </w:r>
      <w:r w:rsidR="00FA2CAB" w:rsidRPr="00B52442">
        <w:rPr>
          <w:rFonts w:eastAsia="Arial"/>
          <w:sz w:val="20"/>
          <w:szCs w:val="20"/>
        </w:rPr>
        <w:t xml:space="preserve"> </w:t>
      </w:r>
      <w:r w:rsidR="000D5018">
        <w:rPr>
          <w:rFonts w:eastAsia="Arial"/>
          <w:sz w:val="20"/>
          <w:szCs w:val="20"/>
        </w:rPr>
        <w:t xml:space="preserve"> </w:t>
      </w:r>
    </w:p>
    <w:p w14:paraId="1FF17E5F" w14:textId="7B2637E2" w:rsidR="003A060E" w:rsidRPr="005F78F6" w:rsidRDefault="00B63605" w:rsidP="003A060E">
      <w:pPr>
        <w:pStyle w:val="Heading2"/>
        <w:widowControl w:val="0"/>
        <w:ind w:left="851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D</w:t>
      </w:r>
      <w:r w:rsidR="003A060E" w:rsidRPr="005F78F6">
        <w:rPr>
          <w:rFonts w:eastAsia="Arial"/>
          <w:sz w:val="20"/>
          <w:szCs w:val="20"/>
        </w:rPr>
        <w:t>ata indicates that</w:t>
      </w:r>
      <w:r w:rsidR="00951599">
        <w:rPr>
          <w:rFonts w:eastAsia="Arial"/>
          <w:sz w:val="20"/>
          <w:szCs w:val="20"/>
        </w:rPr>
        <w:t>, with the closure,</w:t>
      </w:r>
      <w:r w:rsidR="003A060E" w:rsidRPr="005F78F6">
        <w:rPr>
          <w:rFonts w:eastAsia="Arial"/>
          <w:sz w:val="20"/>
          <w:szCs w:val="20"/>
        </w:rPr>
        <w:t xml:space="preserve"> the ADT has </w:t>
      </w:r>
      <w:r w:rsidR="003A060E" w:rsidRPr="00863FC3">
        <w:rPr>
          <w:rFonts w:eastAsia="Arial"/>
          <w:sz w:val="20"/>
          <w:szCs w:val="20"/>
        </w:rPr>
        <w:t>reduced to approximately 1,484 veh/day</w:t>
      </w:r>
      <w:r w:rsidR="00976904">
        <w:rPr>
          <w:rFonts w:eastAsia="Arial"/>
          <w:sz w:val="20"/>
          <w:szCs w:val="20"/>
        </w:rPr>
        <w:t xml:space="preserve">. </w:t>
      </w:r>
    </w:p>
    <w:p w14:paraId="0E89B910" w14:textId="494E96D8" w:rsidR="00D22B1E" w:rsidRPr="005F78F6" w:rsidRDefault="0013284C" w:rsidP="00B21D2F">
      <w:pPr>
        <w:pStyle w:val="Heading2"/>
        <w:widowControl w:val="0"/>
        <w:ind w:left="851"/>
        <w:rPr>
          <w:rFonts w:eastAsia="Arial"/>
          <w:sz w:val="20"/>
          <w:szCs w:val="20"/>
        </w:rPr>
      </w:pPr>
      <w:r w:rsidRPr="005F78F6">
        <w:rPr>
          <w:rFonts w:eastAsia="Arial"/>
          <w:sz w:val="20"/>
          <w:szCs w:val="20"/>
        </w:rPr>
        <w:t xml:space="preserve">The </w:t>
      </w:r>
      <w:r w:rsidR="005C6376" w:rsidRPr="005F78F6">
        <w:rPr>
          <w:rFonts w:eastAsia="Arial"/>
          <w:sz w:val="20"/>
          <w:szCs w:val="20"/>
        </w:rPr>
        <w:t xml:space="preserve">PCE </w:t>
      </w:r>
      <w:r w:rsidR="00425EDE" w:rsidRPr="005F78F6">
        <w:rPr>
          <w:rFonts w:eastAsia="Arial"/>
          <w:sz w:val="20"/>
          <w:szCs w:val="20"/>
        </w:rPr>
        <w:t xml:space="preserve">ADT </w:t>
      </w:r>
      <w:r w:rsidR="003442F3">
        <w:rPr>
          <w:rFonts w:eastAsia="Arial"/>
          <w:sz w:val="20"/>
          <w:szCs w:val="20"/>
        </w:rPr>
        <w:t xml:space="preserve">on Te Puna Station Road </w:t>
      </w:r>
      <w:r w:rsidR="003259B1">
        <w:rPr>
          <w:rFonts w:eastAsia="Arial"/>
          <w:sz w:val="20"/>
          <w:szCs w:val="20"/>
        </w:rPr>
        <w:t xml:space="preserve">prior to the </w:t>
      </w:r>
      <w:r w:rsidR="003442F3">
        <w:rPr>
          <w:rFonts w:eastAsia="Arial"/>
          <w:sz w:val="20"/>
          <w:szCs w:val="20"/>
        </w:rPr>
        <w:t xml:space="preserve">closure </w:t>
      </w:r>
      <w:r w:rsidR="00425EDE" w:rsidRPr="005F78F6">
        <w:rPr>
          <w:rFonts w:eastAsia="Arial"/>
          <w:sz w:val="20"/>
          <w:szCs w:val="20"/>
        </w:rPr>
        <w:t xml:space="preserve">was assessed </w:t>
      </w:r>
      <w:r w:rsidR="00520687" w:rsidRPr="005F78F6">
        <w:rPr>
          <w:rFonts w:eastAsia="Arial"/>
          <w:sz w:val="20"/>
          <w:szCs w:val="20"/>
        </w:rPr>
        <w:t>at</w:t>
      </w:r>
      <w:r w:rsidR="00D22B1E" w:rsidRPr="005F78F6">
        <w:rPr>
          <w:rFonts w:eastAsia="Arial"/>
          <w:sz w:val="20"/>
          <w:szCs w:val="20"/>
        </w:rPr>
        <w:t xml:space="preserve"> </w:t>
      </w:r>
      <w:r w:rsidR="00520687" w:rsidRPr="005F78F6">
        <w:rPr>
          <w:rFonts w:eastAsia="Arial"/>
          <w:sz w:val="20"/>
          <w:szCs w:val="20"/>
        </w:rPr>
        <w:t>4</w:t>
      </w:r>
      <w:r w:rsidR="00D22B1E" w:rsidRPr="005F78F6">
        <w:rPr>
          <w:rFonts w:eastAsia="Arial"/>
          <w:sz w:val="20"/>
          <w:szCs w:val="20"/>
        </w:rPr>
        <w:t>,154</w:t>
      </w:r>
      <w:r w:rsidR="005C6376" w:rsidRPr="005F78F6">
        <w:rPr>
          <w:rFonts w:eastAsia="Arial"/>
          <w:sz w:val="20"/>
          <w:szCs w:val="20"/>
        </w:rPr>
        <w:t xml:space="preserve"> veh/day</w:t>
      </w:r>
      <w:r w:rsidR="00520687" w:rsidRPr="005F78F6">
        <w:rPr>
          <w:rFonts w:eastAsia="Arial"/>
          <w:sz w:val="20"/>
          <w:szCs w:val="20"/>
        </w:rPr>
        <w:t xml:space="preserve">. </w:t>
      </w:r>
      <w:r w:rsidR="00BD5194">
        <w:rPr>
          <w:rFonts w:eastAsia="Arial"/>
          <w:sz w:val="20"/>
          <w:szCs w:val="20"/>
        </w:rPr>
        <w:t xml:space="preserve"> With the closure</w:t>
      </w:r>
      <w:r w:rsidR="005545B7">
        <w:rPr>
          <w:rFonts w:eastAsia="Arial"/>
          <w:sz w:val="20"/>
          <w:szCs w:val="20"/>
        </w:rPr>
        <w:t xml:space="preserve">, I have assessed that this has reduced to </w:t>
      </w:r>
      <w:r w:rsidR="00054DA4">
        <w:rPr>
          <w:rFonts w:eastAsia="Arial"/>
          <w:sz w:val="20"/>
          <w:szCs w:val="20"/>
        </w:rPr>
        <w:t xml:space="preserve">approximately </w:t>
      </w:r>
      <w:r w:rsidR="005545B7">
        <w:rPr>
          <w:rFonts w:eastAsia="Arial"/>
          <w:sz w:val="20"/>
          <w:szCs w:val="20"/>
        </w:rPr>
        <w:t xml:space="preserve">2,152 veh/day. </w:t>
      </w:r>
    </w:p>
    <w:p w14:paraId="6CDD2B60" w14:textId="2A5C6B66" w:rsidR="00F64DA7" w:rsidRPr="005F78F6" w:rsidRDefault="00F64DA7" w:rsidP="00BA3933">
      <w:pPr>
        <w:pStyle w:val="Heading1"/>
        <w:keepNext w:val="0"/>
        <w:widowControl w:val="0"/>
        <w:rPr>
          <w:rFonts w:eastAsia="Arial"/>
          <w:sz w:val="20"/>
          <w:szCs w:val="20"/>
        </w:rPr>
      </w:pPr>
      <w:r w:rsidRPr="005F78F6">
        <w:rPr>
          <w:rFonts w:eastAsia="Arial"/>
          <w:sz w:val="20"/>
          <w:szCs w:val="20"/>
        </w:rPr>
        <w:t xml:space="preserve">structure plan </w:t>
      </w:r>
    </w:p>
    <w:p w14:paraId="7BD5F363" w14:textId="24289687" w:rsidR="00F64DA7" w:rsidRPr="005F78F6" w:rsidRDefault="008934DE" w:rsidP="00F64DA7">
      <w:pPr>
        <w:pStyle w:val="Heading2"/>
        <w:widowControl w:val="0"/>
        <w:ind w:left="851"/>
        <w:rPr>
          <w:rFonts w:eastAsia="Arial"/>
          <w:sz w:val="20"/>
          <w:szCs w:val="20"/>
        </w:rPr>
      </w:pPr>
      <w:r w:rsidRPr="005F78F6">
        <w:rPr>
          <w:rFonts w:eastAsia="Arial"/>
          <w:sz w:val="20"/>
          <w:szCs w:val="20"/>
        </w:rPr>
        <w:t xml:space="preserve">The Structure Plan </w:t>
      </w:r>
      <w:r w:rsidR="00B81BED">
        <w:rPr>
          <w:rFonts w:eastAsia="Arial"/>
          <w:sz w:val="20"/>
          <w:szCs w:val="20"/>
        </w:rPr>
        <w:t>specifies</w:t>
      </w:r>
      <w:r w:rsidR="00B81BED" w:rsidRPr="005F78F6">
        <w:rPr>
          <w:rFonts w:eastAsia="Arial"/>
          <w:sz w:val="20"/>
          <w:szCs w:val="20"/>
        </w:rPr>
        <w:t xml:space="preserve"> </w:t>
      </w:r>
      <w:r w:rsidR="00D84B1A">
        <w:rPr>
          <w:rFonts w:eastAsia="Arial"/>
          <w:sz w:val="20"/>
          <w:szCs w:val="20"/>
        </w:rPr>
        <w:t xml:space="preserve">road </w:t>
      </w:r>
      <w:r w:rsidRPr="005F78F6">
        <w:rPr>
          <w:rFonts w:eastAsia="Arial"/>
          <w:sz w:val="20"/>
          <w:szCs w:val="20"/>
        </w:rPr>
        <w:t>upgrading works to be carried out</w:t>
      </w:r>
      <w:r w:rsidR="00D84B1A">
        <w:rPr>
          <w:rFonts w:eastAsia="Arial"/>
          <w:sz w:val="20"/>
          <w:szCs w:val="20"/>
        </w:rPr>
        <w:t xml:space="preserve">.  Of particular relevance </w:t>
      </w:r>
      <w:r w:rsidR="00303E43">
        <w:rPr>
          <w:rFonts w:eastAsia="Arial"/>
          <w:sz w:val="20"/>
          <w:szCs w:val="20"/>
        </w:rPr>
        <w:t xml:space="preserve">is </w:t>
      </w:r>
      <w:r w:rsidR="009B130C">
        <w:rPr>
          <w:rFonts w:eastAsia="Arial"/>
          <w:sz w:val="20"/>
          <w:szCs w:val="20"/>
        </w:rPr>
        <w:t xml:space="preserve">at </w:t>
      </w:r>
      <w:r w:rsidR="00303E43">
        <w:rPr>
          <w:rFonts w:eastAsia="Arial"/>
          <w:sz w:val="20"/>
          <w:szCs w:val="20"/>
        </w:rPr>
        <w:t xml:space="preserve">the </w:t>
      </w:r>
      <w:r w:rsidR="00303E43" w:rsidRPr="003F38FA">
        <w:rPr>
          <w:rFonts w:eastAsia="Arial"/>
          <w:sz w:val="20"/>
          <w:szCs w:val="20"/>
        </w:rPr>
        <w:t>Te Puna Station Road / Te Puna Station Road Intersection</w:t>
      </w:r>
      <w:r w:rsidR="00F325FA" w:rsidRPr="003F38FA">
        <w:rPr>
          <w:rFonts w:eastAsia="Arial"/>
          <w:sz w:val="20"/>
          <w:szCs w:val="20"/>
        </w:rPr>
        <w:t xml:space="preserve">, where </w:t>
      </w:r>
      <w:r w:rsidR="00303E43" w:rsidRPr="005F78F6">
        <w:rPr>
          <w:rFonts w:eastAsia="Arial"/>
          <w:sz w:val="20"/>
          <w:szCs w:val="20"/>
        </w:rPr>
        <w:t xml:space="preserve">provision for right turn movements </w:t>
      </w:r>
      <w:r w:rsidR="00F325FA">
        <w:rPr>
          <w:rFonts w:eastAsia="Arial"/>
          <w:sz w:val="20"/>
          <w:szCs w:val="20"/>
        </w:rPr>
        <w:t xml:space="preserve">is required.  </w:t>
      </w:r>
      <w:r w:rsidR="00C45217">
        <w:rPr>
          <w:rFonts w:eastAsia="Arial"/>
          <w:sz w:val="20"/>
          <w:szCs w:val="20"/>
        </w:rPr>
        <w:t xml:space="preserve">While some </w:t>
      </w:r>
      <w:r w:rsidR="00C45217">
        <w:rPr>
          <w:rFonts w:eastAsia="Arial"/>
          <w:sz w:val="20"/>
          <w:szCs w:val="20"/>
        </w:rPr>
        <w:lastRenderedPageBreak/>
        <w:t xml:space="preserve">upgrading of the intersection has been carried out, </w:t>
      </w:r>
      <w:r w:rsidR="003F38FA">
        <w:rPr>
          <w:rFonts w:eastAsia="Arial"/>
          <w:sz w:val="20"/>
          <w:szCs w:val="20"/>
        </w:rPr>
        <w:t>t</w:t>
      </w:r>
      <w:r w:rsidR="00303E43" w:rsidRPr="005F78F6">
        <w:rPr>
          <w:rFonts w:eastAsia="Arial"/>
          <w:sz w:val="20"/>
          <w:szCs w:val="20"/>
        </w:rPr>
        <w:t xml:space="preserve">here is </w:t>
      </w:r>
      <w:r w:rsidR="00186186">
        <w:rPr>
          <w:rFonts w:eastAsia="Arial"/>
          <w:sz w:val="20"/>
          <w:szCs w:val="20"/>
        </w:rPr>
        <w:t xml:space="preserve">presently </w:t>
      </w:r>
      <w:r w:rsidR="00303E43" w:rsidRPr="005F78F6">
        <w:rPr>
          <w:rFonts w:eastAsia="Arial"/>
          <w:sz w:val="20"/>
          <w:szCs w:val="20"/>
        </w:rPr>
        <w:t>no right turn lane on the Te Puna Road southern approach</w:t>
      </w:r>
      <w:r w:rsidR="003F38FA">
        <w:rPr>
          <w:rFonts w:eastAsia="Arial"/>
          <w:sz w:val="20"/>
          <w:szCs w:val="20"/>
        </w:rPr>
        <w:t xml:space="preserve">.  </w:t>
      </w:r>
    </w:p>
    <w:p w14:paraId="1854EF65" w14:textId="0577886E" w:rsidR="00BA3933" w:rsidRDefault="00BA3933" w:rsidP="00AE3691">
      <w:pPr>
        <w:pStyle w:val="Heading1"/>
        <w:widowControl w:val="0"/>
        <w:rPr>
          <w:rFonts w:eastAsia="Arial"/>
          <w:sz w:val="20"/>
          <w:szCs w:val="20"/>
        </w:rPr>
      </w:pPr>
      <w:bookmarkStart w:id="4" w:name="_Hlk152590340"/>
      <w:r w:rsidRPr="005F78F6">
        <w:rPr>
          <w:rFonts w:eastAsia="Arial"/>
          <w:sz w:val="20"/>
          <w:szCs w:val="20"/>
        </w:rPr>
        <w:t>Assessment of effects</w:t>
      </w:r>
    </w:p>
    <w:p w14:paraId="1FE82D33" w14:textId="6D47B434" w:rsidR="000D5F43" w:rsidRPr="000D5F43" w:rsidRDefault="000D5F43" w:rsidP="000D5F43">
      <w:pPr>
        <w:pStyle w:val="Subheading"/>
        <w:rPr>
          <w:rFonts w:eastAsia="Arial"/>
          <w:sz w:val="20"/>
          <w:szCs w:val="20"/>
        </w:rPr>
      </w:pPr>
      <w:r w:rsidRPr="000D5F43">
        <w:rPr>
          <w:rFonts w:eastAsia="Arial"/>
          <w:sz w:val="20"/>
          <w:szCs w:val="20"/>
        </w:rPr>
        <w:t>Te Puna Road</w:t>
      </w:r>
    </w:p>
    <w:p w14:paraId="1D676214" w14:textId="068D62DC" w:rsidR="003952B8" w:rsidRPr="005F78F6" w:rsidRDefault="004B6EC3" w:rsidP="00BB22E8">
      <w:pPr>
        <w:pStyle w:val="Heading2"/>
        <w:widowControl w:val="0"/>
        <w:ind w:left="851"/>
        <w:rPr>
          <w:rFonts w:eastAsia="Arial"/>
          <w:sz w:val="20"/>
          <w:szCs w:val="20"/>
        </w:rPr>
      </w:pPr>
      <w:bookmarkStart w:id="5" w:name="_Ref170218583"/>
      <w:bookmarkEnd w:id="4"/>
      <w:r>
        <w:rPr>
          <w:rFonts w:eastAsia="Arial"/>
          <w:sz w:val="20"/>
          <w:szCs w:val="20"/>
        </w:rPr>
        <w:t xml:space="preserve">I have assessed, </w:t>
      </w:r>
      <w:r w:rsidR="00AE510E" w:rsidRPr="005F78F6">
        <w:rPr>
          <w:rFonts w:eastAsia="Arial"/>
          <w:sz w:val="20"/>
          <w:szCs w:val="20"/>
        </w:rPr>
        <w:t xml:space="preserve">with the full development of the </w:t>
      </w:r>
      <w:r w:rsidR="00FD7BE5">
        <w:rPr>
          <w:rFonts w:eastAsia="Arial"/>
          <w:sz w:val="20"/>
          <w:szCs w:val="20"/>
        </w:rPr>
        <w:t>S</w:t>
      </w:r>
      <w:r w:rsidR="00AE510E" w:rsidRPr="005F78F6">
        <w:rPr>
          <w:rFonts w:eastAsia="Arial"/>
          <w:sz w:val="20"/>
          <w:szCs w:val="20"/>
        </w:rPr>
        <w:t>ite, an expected daily traffic generation of 774 veh/day, with a peak hour traffic generation of 125 veh/h.</w:t>
      </w:r>
      <w:bookmarkEnd w:id="5"/>
      <w:r w:rsidR="006227E9" w:rsidRPr="005F78F6">
        <w:rPr>
          <w:rFonts w:eastAsia="Arial"/>
          <w:sz w:val="20"/>
          <w:szCs w:val="20"/>
        </w:rPr>
        <w:t xml:space="preserve">  </w:t>
      </w:r>
      <w:r w:rsidR="00EE2586">
        <w:rPr>
          <w:rFonts w:eastAsia="Arial"/>
          <w:sz w:val="20"/>
          <w:szCs w:val="20"/>
        </w:rPr>
        <w:t xml:space="preserve">Please note that there is a typing error in </w:t>
      </w:r>
      <w:r w:rsidR="002359BE">
        <w:rPr>
          <w:rFonts w:eastAsia="Arial"/>
          <w:sz w:val="20"/>
          <w:szCs w:val="20"/>
        </w:rPr>
        <w:t xml:space="preserve">paragraph 6.2 of </w:t>
      </w:r>
      <w:r w:rsidR="00EE2586">
        <w:rPr>
          <w:rFonts w:eastAsia="Arial"/>
          <w:sz w:val="20"/>
          <w:szCs w:val="20"/>
        </w:rPr>
        <w:t>my evidence</w:t>
      </w:r>
      <w:r w:rsidR="00BE7EB8">
        <w:rPr>
          <w:rFonts w:eastAsia="Arial"/>
          <w:sz w:val="20"/>
          <w:szCs w:val="20"/>
        </w:rPr>
        <w:t xml:space="preserve"> which incorrectly gives </w:t>
      </w:r>
      <w:r w:rsidR="00F8745B">
        <w:rPr>
          <w:rFonts w:eastAsia="Arial"/>
          <w:sz w:val="20"/>
          <w:szCs w:val="20"/>
        </w:rPr>
        <w:t xml:space="preserve">these figures as </w:t>
      </w:r>
      <w:r w:rsidR="00BE7EB8" w:rsidRPr="005F78F6">
        <w:rPr>
          <w:rFonts w:eastAsia="Arial"/>
          <w:sz w:val="20"/>
          <w:szCs w:val="20"/>
        </w:rPr>
        <w:t>74 veh/day</w:t>
      </w:r>
      <w:r w:rsidR="00BE7EB8">
        <w:rPr>
          <w:rFonts w:eastAsia="Arial"/>
          <w:sz w:val="20"/>
          <w:szCs w:val="20"/>
        </w:rPr>
        <w:t xml:space="preserve"> and </w:t>
      </w:r>
      <w:r w:rsidR="00BE7EB8" w:rsidRPr="005F78F6">
        <w:rPr>
          <w:rFonts w:eastAsia="Arial"/>
          <w:sz w:val="20"/>
          <w:szCs w:val="20"/>
        </w:rPr>
        <w:t>12 veh/h</w:t>
      </w:r>
      <w:r w:rsidR="00BE7EB8">
        <w:rPr>
          <w:rFonts w:eastAsia="Arial"/>
          <w:sz w:val="20"/>
          <w:szCs w:val="20"/>
        </w:rPr>
        <w:t xml:space="preserve"> respectively</w:t>
      </w:r>
      <w:r w:rsidR="002359BE">
        <w:rPr>
          <w:rFonts w:eastAsia="Arial"/>
          <w:sz w:val="20"/>
          <w:szCs w:val="20"/>
        </w:rPr>
        <w:t xml:space="preserve">. </w:t>
      </w:r>
    </w:p>
    <w:p w14:paraId="222A5656" w14:textId="164B881E" w:rsidR="00B657BC" w:rsidRPr="005F78F6" w:rsidRDefault="000B06AC" w:rsidP="00BB22E8">
      <w:pPr>
        <w:pStyle w:val="Heading2"/>
        <w:widowControl w:val="0"/>
        <w:ind w:left="851"/>
        <w:rPr>
          <w:rFonts w:eastAsia="Arial"/>
          <w:sz w:val="20"/>
          <w:szCs w:val="20"/>
        </w:rPr>
      </w:pPr>
      <w:bookmarkStart w:id="6" w:name="_Ref170218594"/>
      <w:r>
        <w:rPr>
          <w:rFonts w:eastAsia="Arial"/>
          <w:sz w:val="20"/>
          <w:szCs w:val="20"/>
        </w:rPr>
        <w:t xml:space="preserve">I have assessed the </w:t>
      </w:r>
      <w:r w:rsidR="00D36319" w:rsidRPr="005F78F6">
        <w:rPr>
          <w:rFonts w:eastAsia="Arial"/>
          <w:sz w:val="20"/>
          <w:szCs w:val="20"/>
        </w:rPr>
        <w:t xml:space="preserve">PCE daily traffic generation </w:t>
      </w:r>
      <w:r>
        <w:rPr>
          <w:rFonts w:eastAsia="Arial"/>
          <w:sz w:val="20"/>
          <w:szCs w:val="20"/>
        </w:rPr>
        <w:t xml:space="preserve">at </w:t>
      </w:r>
      <w:r w:rsidR="00D36319" w:rsidRPr="005F78F6">
        <w:rPr>
          <w:rFonts w:eastAsia="Arial"/>
          <w:sz w:val="20"/>
          <w:szCs w:val="20"/>
        </w:rPr>
        <w:t>1,609 veh/day.</w:t>
      </w:r>
      <w:bookmarkEnd w:id="6"/>
      <w:r w:rsidR="00D36319" w:rsidRPr="005F78F6">
        <w:rPr>
          <w:rFonts w:eastAsia="Arial"/>
          <w:sz w:val="20"/>
          <w:szCs w:val="20"/>
        </w:rPr>
        <w:t xml:space="preserve"> </w:t>
      </w:r>
    </w:p>
    <w:p w14:paraId="4D3ED624" w14:textId="0D097C0E" w:rsidR="00CB2855" w:rsidRDefault="00E90E8E" w:rsidP="00BB22E8">
      <w:pPr>
        <w:pStyle w:val="Heading2"/>
        <w:widowControl w:val="0"/>
        <w:ind w:left="851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It is </w:t>
      </w:r>
      <w:r w:rsidR="00BD3F8D" w:rsidRPr="005F78F6">
        <w:rPr>
          <w:rFonts w:eastAsia="Arial"/>
          <w:sz w:val="20"/>
          <w:szCs w:val="20"/>
        </w:rPr>
        <w:t>propose</w:t>
      </w:r>
      <w:r>
        <w:rPr>
          <w:rFonts w:eastAsia="Arial"/>
          <w:sz w:val="20"/>
          <w:szCs w:val="20"/>
        </w:rPr>
        <w:t>d</w:t>
      </w:r>
      <w:r w:rsidR="00BD3F8D" w:rsidRPr="005F78F6">
        <w:rPr>
          <w:rFonts w:eastAsia="Arial"/>
          <w:sz w:val="20"/>
          <w:szCs w:val="20"/>
        </w:rPr>
        <w:t xml:space="preserve"> that all heavy vehicles will be required to </w:t>
      </w:r>
      <w:r w:rsidR="00CD510F">
        <w:rPr>
          <w:rFonts w:eastAsia="Arial"/>
          <w:sz w:val="20"/>
          <w:szCs w:val="20"/>
        </w:rPr>
        <w:t xml:space="preserve">enter </w:t>
      </w:r>
      <w:r w:rsidR="00D36AE5">
        <w:rPr>
          <w:rFonts w:eastAsia="Arial"/>
          <w:sz w:val="20"/>
          <w:szCs w:val="20"/>
        </w:rPr>
        <w:t xml:space="preserve">and exit </w:t>
      </w:r>
      <w:r w:rsidR="00BD3F8D" w:rsidRPr="005F78F6">
        <w:rPr>
          <w:rFonts w:eastAsia="Arial"/>
          <w:sz w:val="20"/>
          <w:szCs w:val="20"/>
        </w:rPr>
        <w:t xml:space="preserve">the </w:t>
      </w:r>
      <w:r w:rsidR="009E5BA3">
        <w:rPr>
          <w:rFonts w:eastAsia="Arial"/>
          <w:sz w:val="20"/>
          <w:szCs w:val="20"/>
        </w:rPr>
        <w:t>S</w:t>
      </w:r>
      <w:r w:rsidR="00BD3F8D" w:rsidRPr="005F78F6">
        <w:rPr>
          <w:rFonts w:eastAsia="Arial"/>
          <w:sz w:val="20"/>
          <w:szCs w:val="20"/>
        </w:rPr>
        <w:t>ite to and from the west, using Te Puna Road</w:t>
      </w:r>
      <w:r w:rsidR="001F5D11" w:rsidRPr="005F78F6">
        <w:rPr>
          <w:rFonts w:eastAsia="Arial"/>
          <w:sz w:val="20"/>
          <w:szCs w:val="20"/>
        </w:rPr>
        <w:t xml:space="preserve">.  </w:t>
      </w:r>
      <w:r w:rsidR="00C90992" w:rsidRPr="005F78F6">
        <w:rPr>
          <w:rFonts w:eastAsia="Arial"/>
          <w:sz w:val="20"/>
          <w:szCs w:val="20"/>
        </w:rPr>
        <w:t>I</w:t>
      </w:r>
      <w:r w:rsidR="007B0BED" w:rsidRPr="005F78F6">
        <w:rPr>
          <w:rFonts w:eastAsia="Arial"/>
          <w:sz w:val="20"/>
          <w:szCs w:val="20"/>
        </w:rPr>
        <w:t xml:space="preserve"> have recommended that, i</w:t>
      </w:r>
      <w:r w:rsidR="0009659A" w:rsidRPr="005F78F6">
        <w:rPr>
          <w:rFonts w:eastAsia="Arial"/>
          <w:sz w:val="20"/>
          <w:szCs w:val="20"/>
        </w:rPr>
        <w:t>f</w:t>
      </w:r>
      <w:r w:rsidR="001F5D11" w:rsidRPr="005F78F6">
        <w:rPr>
          <w:rFonts w:eastAsia="Arial"/>
          <w:sz w:val="20"/>
          <w:szCs w:val="20"/>
        </w:rPr>
        <w:t xml:space="preserve"> Te Puna Station Road is re-opened, then all staff travelling to the </w:t>
      </w:r>
      <w:r w:rsidR="009E5BA3">
        <w:rPr>
          <w:rFonts w:eastAsia="Arial"/>
          <w:sz w:val="20"/>
          <w:szCs w:val="20"/>
        </w:rPr>
        <w:t>S</w:t>
      </w:r>
      <w:r w:rsidR="001F5D11" w:rsidRPr="005F78F6">
        <w:rPr>
          <w:rFonts w:eastAsia="Arial"/>
          <w:sz w:val="20"/>
          <w:szCs w:val="20"/>
        </w:rPr>
        <w:t xml:space="preserve">ite </w:t>
      </w:r>
      <w:r w:rsidR="009F155A" w:rsidRPr="005F78F6">
        <w:rPr>
          <w:rFonts w:eastAsia="Arial"/>
          <w:sz w:val="20"/>
          <w:szCs w:val="20"/>
        </w:rPr>
        <w:t xml:space="preserve">also </w:t>
      </w:r>
      <w:r w:rsidR="001F5D11" w:rsidRPr="005F78F6">
        <w:rPr>
          <w:rFonts w:eastAsia="Arial"/>
          <w:sz w:val="20"/>
          <w:szCs w:val="20"/>
        </w:rPr>
        <w:t>be required to use the Te Puna Road</w:t>
      </w:r>
      <w:r w:rsidR="00F814CA">
        <w:rPr>
          <w:rFonts w:eastAsia="Arial"/>
          <w:sz w:val="20"/>
          <w:szCs w:val="20"/>
        </w:rPr>
        <w:t xml:space="preserve"> route</w:t>
      </w:r>
      <w:r w:rsidR="001F5D11" w:rsidRPr="005F78F6">
        <w:rPr>
          <w:rFonts w:eastAsia="Arial"/>
          <w:sz w:val="20"/>
          <w:szCs w:val="20"/>
        </w:rPr>
        <w:t>.</w:t>
      </w:r>
      <w:r w:rsidR="009F155A" w:rsidRPr="005F78F6">
        <w:rPr>
          <w:rFonts w:eastAsia="Arial"/>
          <w:sz w:val="20"/>
          <w:szCs w:val="20"/>
        </w:rPr>
        <w:t xml:space="preserve">  This </w:t>
      </w:r>
      <w:r w:rsidR="003270E3" w:rsidRPr="005F78F6">
        <w:rPr>
          <w:rFonts w:eastAsia="Arial"/>
          <w:sz w:val="20"/>
          <w:szCs w:val="20"/>
        </w:rPr>
        <w:t>can</w:t>
      </w:r>
      <w:r w:rsidR="00BD3F8D" w:rsidRPr="005F78F6">
        <w:rPr>
          <w:rFonts w:eastAsia="Arial"/>
          <w:sz w:val="20"/>
          <w:szCs w:val="20"/>
        </w:rPr>
        <w:t xml:space="preserve"> be managed with the use of a Site Travel Management Plan</w:t>
      </w:r>
      <w:r w:rsidR="00CB3E18">
        <w:rPr>
          <w:rFonts w:eastAsia="Arial"/>
          <w:sz w:val="20"/>
          <w:szCs w:val="20"/>
        </w:rPr>
        <w:t>.</w:t>
      </w:r>
    </w:p>
    <w:p w14:paraId="26A35107" w14:textId="576FA360" w:rsidR="00E84D19" w:rsidRPr="00FA0C53" w:rsidRDefault="00E84D19" w:rsidP="00E84D19">
      <w:pPr>
        <w:pStyle w:val="Heading2"/>
        <w:ind w:left="851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 xml:space="preserve">The </w:t>
      </w:r>
      <w:r w:rsidRPr="00FA0C53">
        <w:rPr>
          <w:color w:val="000000" w:themeColor="text1"/>
          <w:sz w:val="20"/>
          <w:szCs w:val="20"/>
        </w:rPr>
        <w:t>Project on its own, without the other two sites</w:t>
      </w:r>
      <w:r w:rsidR="00356D26">
        <w:rPr>
          <w:color w:val="000000" w:themeColor="text1"/>
          <w:sz w:val="20"/>
          <w:szCs w:val="20"/>
        </w:rPr>
        <w:t xml:space="preserve"> within the Business Park, </w:t>
      </w:r>
      <w:r w:rsidRPr="00FA0C53">
        <w:rPr>
          <w:color w:val="000000" w:themeColor="text1"/>
          <w:sz w:val="20"/>
          <w:szCs w:val="20"/>
        </w:rPr>
        <w:t>is expected to increase the ADT on Te Puna Station Road to 2,258 veh/day and the PCE ADT to 3,760 veh/day.</w:t>
      </w:r>
    </w:p>
    <w:p w14:paraId="2925FCEE" w14:textId="4CB8814F" w:rsidR="00A47F0D" w:rsidRDefault="006963BE" w:rsidP="00BB22E8">
      <w:pPr>
        <w:pStyle w:val="Heading2"/>
        <w:widowControl w:val="0"/>
        <w:ind w:left="851"/>
        <w:rPr>
          <w:rFonts w:eastAsia="Arial"/>
          <w:sz w:val="20"/>
          <w:szCs w:val="20"/>
        </w:rPr>
      </w:pPr>
      <w:bookmarkStart w:id="7" w:name="_Ref169778794"/>
      <w:r>
        <w:rPr>
          <w:rFonts w:eastAsia="Arial"/>
          <w:sz w:val="20"/>
          <w:szCs w:val="20"/>
        </w:rPr>
        <w:t xml:space="preserve">The District Plan requires </w:t>
      </w:r>
      <w:r w:rsidR="00C50FAE">
        <w:rPr>
          <w:rFonts w:eastAsia="Arial"/>
          <w:sz w:val="20"/>
          <w:szCs w:val="20"/>
        </w:rPr>
        <w:t>rural roads with a PC</w:t>
      </w:r>
      <w:r w:rsidR="00966CCE">
        <w:rPr>
          <w:rFonts w:eastAsia="Arial"/>
          <w:sz w:val="20"/>
          <w:szCs w:val="20"/>
        </w:rPr>
        <w:t xml:space="preserve">E </w:t>
      </w:r>
      <w:r w:rsidR="00A47F0D">
        <w:rPr>
          <w:rFonts w:eastAsia="Arial"/>
          <w:sz w:val="20"/>
          <w:szCs w:val="20"/>
        </w:rPr>
        <w:t xml:space="preserve">ADT </w:t>
      </w:r>
      <w:r w:rsidR="00E37402">
        <w:rPr>
          <w:rFonts w:eastAsia="Arial"/>
          <w:sz w:val="20"/>
          <w:szCs w:val="20"/>
        </w:rPr>
        <w:t>greater than 2,500 veh/day to be subject to specific design</w:t>
      </w:r>
      <w:r w:rsidR="003509DD">
        <w:rPr>
          <w:rFonts w:eastAsia="Arial"/>
          <w:sz w:val="20"/>
          <w:szCs w:val="20"/>
        </w:rPr>
        <w:t xml:space="preserve">.  </w:t>
      </w:r>
    </w:p>
    <w:p w14:paraId="09ED9127" w14:textId="3CA5A212" w:rsidR="00D25C33" w:rsidRDefault="00CA6A8F" w:rsidP="00074528">
      <w:pPr>
        <w:pStyle w:val="Heading2"/>
        <w:widowControl w:val="0"/>
        <w:ind w:left="851"/>
        <w:rPr>
          <w:rFonts w:eastAsia="Arial"/>
          <w:sz w:val="20"/>
          <w:szCs w:val="20"/>
        </w:rPr>
      </w:pPr>
      <w:r w:rsidRPr="00074528">
        <w:rPr>
          <w:rFonts w:eastAsia="Arial"/>
          <w:sz w:val="20"/>
          <w:szCs w:val="20"/>
        </w:rPr>
        <w:t xml:space="preserve">Council </w:t>
      </w:r>
      <w:r w:rsidR="00926A1E">
        <w:rPr>
          <w:rFonts w:eastAsia="Arial"/>
          <w:sz w:val="20"/>
          <w:szCs w:val="20"/>
        </w:rPr>
        <w:t xml:space="preserve">has </w:t>
      </w:r>
      <w:r w:rsidRPr="00074528">
        <w:rPr>
          <w:rFonts w:eastAsia="Arial"/>
          <w:sz w:val="20"/>
          <w:szCs w:val="20"/>
        </w:rPr>
        <w:t xml:space="preserve">advised that they </w:t>
      </w:r>
      <w:r w:rsidR="00B7657E" w:rsidRPr="00074528">
        <w:rPr>
          <w:rFonts w:eastAsia="Arial"/>
          <w:sz w:val="20"/>
          <w:szCs w:val="20"/>
        </w:rPr>
        <w:t xml:space="preserve">propose to widen Te Puna Station Road </w:t>
      </w:r>
      <w:r w:rsidR="00AF0003" w:rsidRPr="00074528">
        <w:rPr>
          <w:rFonts w:eastAsia="Arial"/>
          <w:sz w:val="20"/>
          <w:szCs w:val="20"/>
        </w:rPr>
        <w:t>to 8.5m</w:t>
      </w:r>
      <w:r w:rsidR="003D100F" w:rsidRPr="00074528">
        <w:rPr>
          <w:rFonts w:eastAsia="Arial"/>
          <w:sz w:val="20"/>
          <w:szCs w:val="20"/>
        </w:rPr>
        <w:t xml:space="preserve">.  </w:t>
      </w:r>
      <w:r w:rsidR="00D47945" w:rsidRPr="00074528">
        <w:rPr>
          <w:rFonts w:eastAsia="Arial"/>
          <w:sz w:val="20"/>
          <w:szCs w:val="20"/>
        </w:rPr>
        <w:t xml:space="preserve">While </w:t>
      </w:r>
      <w:r w:rsidR="00EA4FA0" w:rsidRPr="00074528">
        <w:rPr>
          <w:rFonts w:eastAsia="Arial"/>
          <w:sz w:val="20"/>
          <w:szCs w:val="20"/>
        </w:rPr>
        <w:t xml:space="preserve">the </w:t>
      </w:r>
      <w:r w:rsidR="007646A6" w:rsidRPr="00074528">
        <w:rPr>
          <w:rFonts w:eastAsia="Arial"/>
          <w:sz w:val="20"/>
          <w:szCs w:val="20"/>
        </w:rPr>
        <w:t xml:space="preserve">proposed </w:t>
      </w:r>
      <w:r w:rsidR="0032255F" w:rsidRPr="00074528">
        <w:rPr>
          <w:rFonts w:eastAsia="Arial"/>
          <w:sz w:val="20"/>
          <w:szCs w:val="20"/>
        </w:rPr>
        <w:t xml:space="preserve">width </w:t>
      </w:r>
      <w:r w:rsidR="007F38FC" w:rsidRPr="00074528">
        <w:rPr>
          <w:rFonts w:eastAsia="Arial"/>
          <w:sz w:val="20"/>
          <w:szCs w:val="20"/>
        </w:rPr>
        <w:t>is less than the Austroads s</w:t>
      </w:r>
      <w:r w:rsidR="007D1921" w:rsidRPr="00074528">
        <w:rPr>
          <w:rFonts w:eastAsia="Arial"/>
          <w:sz w:val="20"/>
          <w:szCs w:val="20"/>
        </w:rPr>
        <w:t>tandard</w:t>
      </w:r>
      <w:r w:rsidR="0013524E" w:rsidRPr="00074528">
        <w:rPr>
          <w:rFonts w:eastAsia="Arial"/>
          <w:sz w:val="20"/>
          <w:szCs w:val="20"/>
        </w:rPr>
        <w:t xml:space="preserve"> of 10.0 m</w:t>
      </w:r>
      <w:r w:rsidR="00094E55" w:rsidRPr="00074528">
        <w:rPr>
          <w:rFonts w:eastAsia="Arial"/>
          <w:sz w:val="20"/>
          <w:szCs w:val="20"/>
        </w:rPr>
        <w:t xml:space="preserve">, given </w:t>
      </w:r>
      <w:r w:rsidR="0081029D" w:rsidRPr="00074528">
        <w:rPr>
          <w:rFonts w:eastAsia="Arial"/>
          <w:sz w:val="20"/>
          <w:szCs w:val="20"/>
        </w:rPr>
        <w:t>that Council also propose</w:t>
      </w:r>
      <w:r w:rsidR="000D5F43">
        <w:rPr>
          <w:rFonts w:eastAsia="Arial"/>
          <w:sz w:val="20"/>
          <w:szCs w:val="20"/>
        </w:rPr>
        <w:t>s</w:t>
      </w:r>
      <w:r w:rsidR="0081029D" w:rsidRPr="00074528">
        <w:rPr>
          <w:rFonts w:eastAsia="Arial"/>
          <w:sz w:val="20"/>
          <w:szCs w:val="20"/>
        </w:rPr>
        <w:t xml:space="preserve"> a separate </w:t>
      </w:r>
      <w:r w:rsidR="002D3A56">
        <w:rPr>
          <w:rFonts w:eastAsia="Arial"/>
          <w:sz w:val="20"/>
          <w:szCs w:val="20"/>
        </w:rPr>
        <w:t xml:space="preserve">shared </w:t>
      </w:r>
      <w:r w:rsidR="009F0A68" w:rsidRPr="00074528">
        <w:rPr>
          <w:rFonts w:eastAsia="Arial"/>
          <w:sz w:val="20"/>
          <w:szCs w:val="20"/>
        </w:rPr>
        <w:t xml:space="preserve">pedestrian and cycle </w:t>
      </w:r>
      <w:r w:rsidR="002D3A56">
        <w:rPr>
          <w:rFonts w:eastAsia="Arial"/>
          <w:sz w:val="20"/>
          <w:szCs w:val="20"/>
        </w:rPr>
        <w:t>path</w:t>
      </w:r>
      <w:r w:rsidR="004F02BE" w:rsidRPr="00074528">
        <w:rPr>
          <w:rFonts w:eastAsia="Arial"/>
          <w:sz w:val="20"/>
          <w:szCs w:val="20"/>
        </w:rPr>
        <w:t xml:space="preserve">, </w:t>
      </w:r>
      <w:r w:rsidR="0019350F" w:rsidRPr="00074528">
        <w:rPr>
          <w:rFonts w:eastAsia="Arial"/>
          <w:sz w:val="20"/>
          <w:szCs w:val="20"/>
        </w:rPr>
        <w:t>I consider th</w:t>
      </w:r>
      <w:r w:rsidR="00521D63">
        <w:rPr>
          <w:rFonts w:eastAsia="Arial"/>
          <w:sz w:val="20"/>
          <w:szCs w:val="20"/>
        </w:rPr>
        <w:t xml:space="preserve">is </w:t>
      </w:r>
      <w:r w:rsidR="0019350F" w:rsidRPr="00074528">
        <w:rPr>
          <w:rFonts w:eastAsia="Arial"/>
          <w:sz w:val="20"/>
          <w:szCs w:val="20"/>
        </w:rPr>
        <w:t xml:space="preserve">width to be appropriate. </w:t>
      </w:r>
      <w:bookmarkEnd w:id="7"/>
    </w:p>
    <w:p w14:paraId="6D688D29" w14:textId="77777777" w:rsidR="00A21DEC" w:rsidRPr="005F78F6" w:rsidRDefault="00A21DEC" w:rsidP="00A21DEC">
      <w:pPr>
        <w:pStyle w:val="Subheading"/>
        <w:rPr>
          <w:rFonts w:eastAsia="Arial"/>
          <w:sz w:val="20"/>
          <w:szCs w:val="20"/>
        </w:rPr>
      </w:pPr>
      <w:bookmarkStart w:id="8" w:name="_Hlk170158837"/>
      <w:r w:rsidRPr="005F78F6">
        <w:rPr>
          <w:rFonts w:eastAsia="Arial"/>
          <w:sz w:val="20"/>
          <w:szCs w:val="20"/>
        </w:rPr>
        <w:t>Intersection of Te Puna Station Road and SH2</w:t>
      </w:r>
    </w:p>
    <w:bookmarkEnd w:id="8"/>
    <w:p w14:paraId="11991A6F" w14:textId="5053D241" w:rsidR="004441AC" w:rsidRDefault="00826E61" w:rsidP="00BB22E8">
      <w:pPr>
        <w:pStyle w:val="Heading2"/>
        <w:widowControl w:val="0"/>
        <w:ind w:left="851"/>
        <w:rPr>
          <w:rFonts w:eastAsia="Arial"/>
          <w:sz w:val="20"/>
          <w:szCs w:val="20"/>
        </w:rPr>
      </w:pPr>
      <w:r w:rsidRPr="005F78F6">
        <w:rPr>
          <w:rFonts w:eastAsia="Arial"/>
          <w:sz w:val="20"/>
          <w:szCs w:val="20"/>
        </w:rPr>
        <w:t xml:space="preserve">If Te Puna Station Road </w:t>
      </w:r>
      <w:r w:rsidR="00C85D70" w:rsidRPr="005F78F6">
        <w:rPr>
          <w:rFonts w:eastAsia="Arial"/>
          <w:sz w:val="20"/>
          <w:szCs w:val="20"/>
        </w:rPr>
        <w:t>remains closed at the slips</w:t>
      </w:r>
      <w:r w:rsidRPr="005F78F6">
        <w:rPr>
          <w:rFonts w:eastAsia="Arial"/>
          <w:sz w:val="20"/>
          <w:szCs w:val="20"/>
        </w:rPr>
        <w:t>, then any effects at th</w:t>
      </w:r>
      <w:r w:rsidR="00BE5F38">
        <w:rPr>
          <w:rFonts w:eastAsia="Arial"/>
          <w:sz w:val="20"/>
          <w:szCs w:val="20"/>
        </w:rPr>
        <w:t>e</w:t>
      </w:r>
      <w:r w:rsidRPr="005F78F6">
        <w:rPr>
          <w:rFonts w:eastAsia="Arial"/>
          <w:sz w:val="20"/>
          <w:szCs w:val="20"/>
        </w:rPr>
        <w:t xml:space="preserve"> intersection </w:t>
      </w:r>
      <w:r w:rsidR="00BE5F38">
        <w:rPr>
          <w:rFonts w:eastAsia="Arial"/>
          <w:sz w:val="20"/>
          <w:szCs w:val="20"/>
        </w:rPr>
        <w:t xml:space="preserve">with SH2 </w:t>
      </w:r>
      <w:r w:rsidRPr="005F78F6">
        <w:rPr>
          <w:rFonts w:eastAsia="Arial"/>
          <w:sz w:val="20"/>
          <w:szCs w:val="20"/>
        </w:rPr>
        <w:t>will be minimal</w:t>
      </w:r>
      <w:r w:rsidR="00C85D70" w:rsidRPr="005F78F6">
        <w:rPr>
          <w:rFonts w:eastAsia="Arial"/>
          <w:sz w:val="20"/>
          <w:szCs w:val="20"/>
        </w:rPr>
        <w:t xml:space="preserve">.  </w:t>
      </w:r>
    </w:p>
    <w:p w14:paraId="1073E2A7" w14:textId="5CDCAAB3" w:rsidR="00A21DEC" w:rsidRPr="00863FC3" w:rsidRDefault="002469AA" w:rsidP="00863FC3">
      <w:pPr>
        <w:pStyle w:val="Heading2"/>
        <w:widowControl w:val="0"/>
        <w:ind w:left="851"/>
        <w:rPr>
          <w:rFonts w:eastAsia="Arial"/>
          <w:sz w:val="20"/>
          <w:szCs w:val="20"/>
        </w:rPr>
      </w:pPr>
      <w:r w:rsidRPr="005F78F6">
        <w:rPr>
          <w:rFonts w:eastAsia="Arial"/>
          <w:sz w:val="20"/>
          <w:szCs w:val="20"/>
        </w:rPr>
        <w:t>I have recommended that</w:t>
      </w:r>
      <w:r w:rsidR="00DE42D3">
        <w:rPr>
          <w:rFonts w:eastAsia="Arial"/>
          <w:sz w:val="20"/>
          <w:szCs w:val="20"/>
        </w:rPr>
        <w:t xml:space="preserve">, if Te Puna Station Road </w:t>
      </w:r>
      <w:r w:rsidR="00D40F4A">
        <w:rPr>
          <w:rFonts w:eastAsia="Arial"/>
          <w:sz w:val="20"/>
          <w:szCs w:val="20"/>
        </w:rPr>
        <w:t>is re-opened, then</w:t>
      </w:r>
      <w:r w:rsidRPr="005F78F6">
        <w:rPr>
          <w:rFonts w:eastAsia="Arial"/>
          <w:sz w:val="20"/>
          <w:szCs w:val="20"/>
        </w:rPr>
        <w:t xml:space="preserve"> </w:t>
      </w:r>
      <w:r w:rsidR="000B2893" w:rsidRPr="005F78F6">
        <w:rPr>
          <w:rFonts w:eastAsia="Arial"/>
          <w:sz w:val="20"/>
          <w:szCs w:val="20"/>
        </w:rPr>
        <w:t xml:space="preserve">all heavy vehicles </w:t>
      </w:r>
      <w:r w:rsidR="00D40F4A">
        <w:rPr>
          <w:rFonts w:eastAsia="Arial"/>
          <w:sz w:val="20"/>
          <w:szCs w:val="20"/>
        </w:rPr>
        <w:t xml:space="preserve">and all staff </w:t>
      </w:r>
      <w:r w:rsidR="00C21A0D" w:rsidRPr="005F78F6">
        <w:rPr>
          <w:rFonts w:eastAsia="Arial"/>
          <w:sz w:val="20"/>
          <w:szCs w:val="20"/>
        </w:rPr>
        <w:t>be required to use the alternative Te Puna Road route</w:t>
      </w:r>
      <w:r w:rsidR="00C50143" w:rsidRPr="005F78F6">
        <w:rPr>
          <w:rFonts w:eastAsia="Arial"/>
          <w:sz w:val="20"/>
          <w:szCs w:val="20"/>
        </w:rPr>
        <w:t xml:space="preserve">, </w:t>
      </w:r>
      <w:r w:rsidR="008E0764">
        <w:rPr>
          <w:rFonts w:eastAsia="Arial"/>
          <w:sz w:val="20"/>
          <w:szCs w:val="20"/>
        </w:rPr>
        <w:t>which will minimise any effects at this intersection</w:t>
      </w:r>
      <w:r w:rsidR="00D91046" w:rsidRPr="005F78F6">
        <w:rPr>
          <w:rFonts w:eastAsia="Arial"/>
          <w:sz w:val="20"/>
          <w:szCs w:val="20"/>
        </w:rPr>
        <w:t xml:space="preserve">. </w:t>
      </w:r>
    </w:p>
    <w:p w14:paraId="48CAEC32" w14:textId="64A306B2" w:rsidR="00D04ED6" w:rsidRPr="00294F65" w:rsidRDefault="00692827" w:rsidP="00294F65">
      <w:pPr>
        <w:pStyle w:val="Subheading"/>
        <w:rPr>
          <w:rFonts w:eastAsia="Arial"/>
          <w:sz w:val="20"/>
          <w:szCs w:val="20"/>
        </w:rPr>
      </w:pPr>
      <w:r w:rsidRPr="005F78F6">
        <w:rPr>
          <w:rFonts w:eastAsia="Arial"/>
          <w:sz w:val="20"/>
          <w:szCs w:val="20"/>
        </w:rPr>
        <w:lastRenderedPageBreak/>
        <w:t xml:space="preserve">Intersection of Te Puna Station Road and </w:t>
      </w:r>
      <w:r>
        <w:rPr>
          <w:rFonts w:eastAsia="Arial"/>
          <w:sz w:val="20"/>
          <w:szCs w:val="20"/>
        </w:rPr>
        <w:t>Te Puna Road</w:t>
      </w:r>
    </w:p>
    <w:p w14:paraId="710FD968" w14:textId="25B97046" w:rsidR="00953E2E" w:rsidRPr="009E1F20" w:rsidRDefault="00C97304" w:rsidP="00B44AEE">
      <w:pPr>
        <w:pStyle w:val="Heading2"/>
        <w:widowControl w:val="0"/>
        <w:ind w:left="851"/>
        <w:rPr>
          <w:rFonts w:eastAsia="Arial"/>
          <w:sz w:val="20"/>
          <w:szCs w:val="20"/>
        </w:rPr>
      </w:pPr>
      <w:r w:rsidRPr="009E1F20">
        <w:rPr>
          <w:rFonts w:eastAsia="Arial"/>
          <w:sz w:val="20"/>
          <w:szCs w:val="20"/>
        </w:rPr>
        <w:t>My assessment</w:t>
      </w:r>
      <w:r w:rsidR="00FA457E" w:rsidRPr="009E1F20">
        <w:rPr>
          <w:rFonts w:eastAsia="Arial"/>
          <w:sz w:val="20"/>
          <w:szCs w:val="20"/>
        </w:rPr>
        <w:t xml:space="preserve"> </w:t>
      </w:r>
      <w:r w:rsidR="00320D37" w:rsidRPr="009E1F20">
        <w:rPr>
          <w:rFonts w:eastAsia="Arial"/>
          <w:sz w:val="20"/>
          <w:szCs w:val="20"/>
        </w:rPr>
        <w:t>shows that the provision of a right turn bay on Te Puna Road is warranted during the morning peak.</w:t>
      </w:r>
      <w:r w:rsidR="00A02577" w:rsidRPr="009E1F20">
        <w:rPr>
          <w:rFonts w:eastAsia="Arial"/>
          <w:sz w:val="20"/>
          <w:szCs w:val="20"/>
        </w:rPr>
        <w:t xml:space="preserve">  </w:t>
      </w:r>
      <w:r w:rsidR="00FF5C7C" w:rsidRPr="009E1F20">
        <w:rPr>
          <w:sz w:val="20"/>
          <w:szCs w:val="20"/>
        </w:rPr>
        <w:t>T</w:t>
      </w:r>
      <w:r w:rsidR="0053642E" w:rsidRPr="009E1F20">
        <w:rPr>
          <w:sz w:val="20"/>
          <w:szCs w:val="20"/>
        </w:rPr>
        <w:t xml:space="preserve">he provision of a right turn bay </w:t>
      </w:r>
      <w:r w:rsidR="00DB1CD2" w:rsidRPr="009E1F20">
        <w:rPr>
          <w:sz w:val="20"/>
          <w:szCs w:val="20"/>
        </w:rPr>
        <w:t xml:space="preserve">is proposed.  </w:t>
      </w:r>
      <w:r w:rsidR="00FF5C7C" w:rsidRPr="009E1F20">
        <w:rPr>
          <w:rFonts w:eastAsia="Arial"/>
          <w:sz w:val="20"/>
          <w:szCs w:val="20"/>
        </w:rPr>
        <w:t>A</w:t>
      </w:r>
      <w:r w:rsidR="0017195F" w:rsidRPr="009E1F20">
        <w:rPr>
          <w:rFonts w:eastAsia="Arial"/>
          <w:sz w:val="20"/>
          <w:szCs w:val="20"/>
        </w:rPr>
        <w:t xml:space="preserve"> </w:t>
      </w:r>
      <w:r w:rsidR="00111C53" w:rsidRPr="009E1F20">
        <w:rPr>
          <w:rFonts w:eastAsia="Arial"/>
          <w:sz w:val="20"/>
          <w:szCs w:val="20"/>
        </w:rPr>
        <w:t xml:space="preserve">concept design for the </w:t>
      </w:r>
      <w:r w:rsidR="006D6F5F" w:rsidRPr="009E1F20">
        <w:rPr>
          <w:rFonts w:eastAsia="Arial"/>
          <w:sz w:val="20"/>
          <w:szCs w:val="20"/>
        </w:rPr>
        <w:t xml:space="preserve">proposed </w:t>
      </w:r>
      <w:r w:rsidR="0017195F" w:rsidRPr="009E1F20">
        <w:rPr>
          <w:rFonts w:eastAsia="Arial"/>
          <w:sz w:val="20"/>
          <w:szCs w:val="20"/>
        </w:rPr>
        <w:t>right turn bay</w:t>
      </w:r>
      <w:r w:rsidR="006D6F5F" w:rsidRPr="009E1F20">
        <w:rPr>
          <w:rFonts w:eastAsia="Arial"/>
          <w:sz w:val="20"/>
          <w:szCs w:val="20"/>
        </w:rPr>
        <w:t xml:space="preserve"> </w:t>
      </w:r>
      <w:r w:rsidR="0017195F" w:rsidRPr="009E1F20">
        <w:rPr>
          <w:rFonts w:eastAsia="Arial"/>
          <w:sz w:val="20"/>
          <w:szCs w:val="20"/>
        </w:rPr>
        <w:t xml:space="preserve">is shown on </w:t>
      </w:r>
      <w:r w:rsidR="00911E8D" w:rsidRPr="009E1F20">
        <w:rPr>
          <w:rFonts w:eastAsia="Arial"/>
          <w:sz w:val="20"/>
          <w:szCs w:val="20"/>
        </w:rPr>
        <w:t xml:space="preserve">drawings </w:t>
      </w:r>
      <w:r w:rsidR="005511F6" w:rsidRPr="009E1F20">
        <w:rPr>
          <w:rFonts w:eastAsia="Arial"/>
          <w:sz w:val="20"/>
          <w:szCs w:val="20"/>
        </w:rPr>
        <w:t>01</w:t>
      </w:r>
      <w:r w:rsidR="00911E8D" w:rsidRPr="009E1F20">
        <w:rPr>
          <w:rFonts w:eastAsia="Arial"/>
          <w:sz w:val="20"/>
          <w:szCs w:val="20"/>
        </w:rPr>
        <w:t xml:space="preserve"> to </w:t>
      </w:r>
      <w:r w:rsidR="00AF3933" w:rsidRPr="009E1F20">
        <w:rPr>
          <w:rFonts w:eastAsia="Arial"/>
          <w:sz w:val="20"/>
          <w:szCs w:val="20"/>
        </w:rPr>
        <w:t>04</w:t>
      </w:r>
      <w:r w:rsidR="00911E8D" w:rsidRPr="009E1F20">
        <w:rPr>
          <w:rFonts w:eastAsia="Arial"/>
          <w:sz w:val="20"/>
          <w:szCs w:val="20"/>
        </w:rPr>
        <w:t xml:space="preserve">.  </w:t>
      </w:r>
    </w:p>
    <w:p w14:paraId="134D834F" w14:textId="118D2660" w:rsidR="006D7316" w:rsidRPr="005F78F6" w:rsidRDefault="005A4255" w:rsidP="006D7316">
      <w:pPr>
        <w:pStyle w:val="Heading2"/>
        <w:widowControl w:val="0"/>
        <w:ind w:left="851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With the provision </w:t>
      </w:r>
      <w:r w:rsidR="006D7316" w:rsidRPr="005F78F6">
        <w:rPr>
          <w:rFonts w:eastAsia="Arial"/>
          <w:sz w:val="20"/>
          <w:szCs w:val="20"/>
        </w:rPr>
        <w:t>of the right turn bay, the intersection is expected to operate efficiently with moderate delays, short queues</w:t>
      </w:r>
      <w:r w:rsidR="006D7316">
        <w:rPr>
          <w:rFonts w:eastAsia="Arial"/>
          <w:sz w:val="20"/>
          <w:szCs w:val="20"/>
        </w:rPr>
        <w:t>,</w:t>
      </w:r>
      <w:r w:rsidR="006D7316" w:rsidRPr="005F78F6">
        <w:rPr>
          <w:rFonts w:eastAsia="Arial"/>
          <w:sz w:val="20"/>
          <w:szCs w:val="20"/>
        </w:rPr>
        <w:t xml:space="preserve"> and an acceptable level of service. </w:t>
      </w:r>
    </w:p>
    <w:p w14:paraId="5D11A334" w14:textId="77777777" w:rsidR="00294F65" w:rsidRPr="00294F65" w:rsidRDefault="00294F65" w:rsidP="00294F65">
      <w:pPr>
        <w:pStyle w:val="Subheading"/>
        <w:rPr>
          <w:rFonts w:eastAsia="Arial"/>
          <w:sz w:val="20"/>
          <w:szCs w:val="20"/>
        </w:rPr>
      </w:pPr>
      <w:r w:rsidRPr="00294F65">
        <w:rPr>
          <w:rFonts w:eastAsia="Arial"/>
          <w:sz w:val="20"/>
          <w:szCs w:val="20"/>
        </w:rPr>
        <w:t>Sight Distances</w:t>
      </w:r>
    </w:p>
    <w:p w14:paraId="497E42BB" w14:textId="088FE9EC" w:rsidR="008F3686" w:rsidRPr="00432FC0" w:rsidRDefault="008408D1" w:rsidP="00455A45">
      <w:pPr>
        <w:pStyle w:val="Heading2"/>
        <w:widowControl w:val="0"/>
        <w:ind w:left="851"/>
        <w:rPr>
          <w:sz w:val="20"/>
          <w:szCs w:val="20"/>
        </w:rPr>
      </w:pPr>
      <w:r w:rsidRPr="00432FC0">
        <w:rPr>
          <w:sz w:val="20"/>
          <w:szCs w:val="20"/>
        </w:rPr>
        <w:t>T</w:t>
      </w:r>
      <w:r w:rsidR="007B6BB3" w:rsidRPr="00432FC0">
        <w:rPr>
          <w:sz w:val="20"/>
          <w:szCs w:val="20"/>
        </w:rPr>
        <w:t xml:space="preserve">he Austroads </w:t>
      </w:r>
      <w:r w:rsidRPr="00432FC0">
        <w:rPr>
          <w:sz w:val="20"/>
          <w:szCs w:val="20"/>
        </w:rPr>
        <w:t>G</w:t>
      </w:r>
      <w:r w:rsidR="008D77E1" w:rsidRPr="00432FC0">
        <w:rPr>
          <w:sz w:val="20"/>
          <w:szCs w:val="20"/>
        </w:rPr>
        <w:t xml:space="preserve">uide specifies </w:t>
      </w:r>
      <w:r w:rsidR="00B4456A" w:rsidRPr="00432FC0">
        <w:rPr>
          <w:sz w:val="20"/>
          <w:szCs w:val="20"/>
        </w:rPr>
        <w:t xml:space="preserve">sight distance </w:t>
      </w:r>
      <w:r w:rsidR="00183D14" w:rsidRPr="00432FC0">
        <w:rPr>
          <w:sz w:val="20"/>
          <w:szCs w:val="20"/>
        </w:rPr>
        <w:t xml:space="preserve">requirements </w:t>
      </w:r>
      <w:r w:rsidR="00432FC0" w:rsidRPr="00432FC0">
        <w:rPr>
          <w:sz w:val="20"/>
          <w:szCs w:val="20"/>
        </w:rPr>
        <w:t xml:space="preserve">based on </w:t>
      </w:r>
      <w:r w:rsidR="00FD1B21" w:rsidRPr="00432FC0">
        <w:rPr>
          <w:sz w:val="20"/>
          <w:szCs w:val="20"/>
        </w:rPr>
        <w:t>both the Normal Design Domain (NDD) and Extended Design Domain</w:t>
      </w:r>
      <w:r w:rsidR="00EE2DCC" w:rsidRPr="00432FC0">
        <w:rPr>
          <w:sz w:val="20"/>
          <w:szCs w:val="20"/>
        </w:rPr>
        <w:t xml:space="preserve"> (EDD).  The </w:t>
      </w:r>
      <w:r w:rsidR="00F04AD9" w:rsidRPr="00432FC0">
        <w:rPr>
          <w:sz w:val="20"/>
          <w:szCs w:val="20"/>
        </w:rPr>
        <w:t>Guide recommends th</w:t>
      </w:r>
      <w:r w:rsidR="00076B52" w:rsidRPr="00432FC0">
        <w:rPr>
          <w:sz w:val="20"/>
          <w:szCs w:val="20"/>
        </w:rPr>
        <w:t xml:space="preserve">at the NDD be used wherever practical, but allows the use of </w:t>
      </w:r>
      <w:r w:rsidR="00A31534" w:rsidRPr="00432FC0">
        <w:rPr>
          <w:sz w:val="20"/>
          <w:szCs w:val="20"/>
        </w:rPr>
        <w:t xml:space="preserve">the </w:t>
      </w:r>
      <w:r w:rsidR="00EE2DCC" w:rsidRPr="00432FC0">
        <w:rPr>
          <w:sz w:val="20"/>
          <w:szCs w:val="20"/>
        </w:rPr>
        <w:t xml:space="preserve">EDD </w:t>
      </w:r>
      <w:r w:rsidR="00A31534" w:rsidRPr="00432FC0">
        <w:rPr>
          <w:sz w:val="20"/>
          <w:szCs w:val="20"/>
        </w:rPr>
        <w:t xml:space="preserve">when improving the standard of existing intersections in constrained locations.  </w:t>
      </w:r>
      <w:r w:rsidR="00796FC1" w:rsidRPr="00432FC0">
        <w:rPr>
          <w:sz w:val="20"/>
          <w:szCs w:val="20"/>
        </w:rPr>
        <w:t xml:space="preserve">I have carried out my assessment using both </w:t>
      </w:r>
      <w:r w:rsidR="00327445">
        <w:rPr>
          <w:sz w:val="20"/>
          <w:szCs w:val="20"/>
        </w:rPr>
        <w:t>criteria</w:t>
      </w:r>
      <w:r w:rsidR="00796FC1" w:rsidRPr="00432FC0">
        <w:rPr>
          <w:sz w:val="20"/>
          <w:szCs w:val="20"/>
        </w:rPr>
        <w:t>.</w:t>
      </w:r>
    </w:p>
    <w:p w14:paraId="6FF6E4BE" w14:textId="05EB9913" w:rsidR="00C8165B" w:rsidRDefault="007648FF" w:rsidP="0086124A">
      <w:pPr>
        <w:pStyle w:val="Heading2"/>
        <w:widowControl w:val="0"/>
        <w:ind w:left="851"/>
        <w:rPr>
          <w:sz w:val="20"/>
          <w:szCs w:val="20"/>
        </w:rPr>
      </w:pPr>
      <w:r w:rsidRPr="00C8165B">
        <w:rPr>
          <w:sz w:val="20"/>
          <w:szCs w:val="20"/>
        </w:rPr>
        <w:t xml:space="preserve">The </w:t>
      </w:r>
      <w:r w:rsidR="007356C1" w:rsidRPr="00C8165B">
        <w:rPr>
          <w:sz w:val="20"/>
          <w:szCs w:val="20"/>
        </w:rPr>
        <w:t xml:space="preserve">available </w:t>
      </w:r>
      <w:r w:rsidR="00692EEB" w:rsidRPr="00C8165B">
        <w:rPr>
          <w:sz w:val="20"/>
          <w:szCs w:val="20"/>
        </w:rPr>
        <w:t>SISD</w:t>
      </w:r>
      <w:r w:rsidR="007356C1" w:rsidRPr="00C8165B">
        <w:rPr>
          <w:sz w:val="20"/>
          <w:szCs w:val="20"/>
        </w:rPr>
        <w:t xml:space="preserve"> to the north compl</w:t>
      </w:r>
      <w:r w:rsidR="00A02620">
        <w:rPr>
          <w:sz w:val="20"/>
          <w:szCs w:val="20"/>
        </w:rPr>
        <w:t>ies</w:t>
      </w:r>
      <w:r w:rsidR="007356C1" w:rsidRPr="00C8165B">
        <w:rPr>
          <w:sz w:val="20"/>
          <w:szCs w:val="20"/>
        </w:rPr>
        <w:t xml:space="preserve"> with both requirements.  </w:t>
      </w:r>
      <w:r w:rsidR="00692EEB" w:rsidRPr="00C8165B">
        <w:rPr>
          <w:sz w:val="20"/>
          <w:szCs w:val="20"/>
        </w:rPr>
        <w:t xml:space="preserve">The </w:t>
      </w:r>
      <w:r w:rsidR="009E2887" w:rsidRPr="00C8165B">
        <w:rPr>
          <w:sz w:val="20"/>
          <w:szCs w:val="20"/>
        </w:rPr>
        <w:t>available SISD to the south</w:t>
      </w:r>
      <w:r w:rsidR="009560E7">
        <w:rPr>
          <w:sz w:val="20"/>
          <w:szCs w:val="20"/>
        </w:rPr>
        <w:t xml:space="preserve">, </w:t>
      </w:r>
      <w:r w:rsidR="0054275C" w:rsidRPr="00C8165B">
        <w:rPr>
          <w:sz w:val="20"/>
          <w:szCs w:val="20"/>
        </w:rPr>
        <w:t xml:space="preserve">measured from the </w:t>
      </w:r>
      <w:r w:rsidR="007B2C8C" w:rsidRPr="00C8165B">
        <w:rPr>
          <w:sz w:val="20"/>
          <w:szCs w:val="20"/>
        </w:rPr>
        <w:t xml:space="preserve">traffic lane, also complies with both </w:t>
      </w:r>
      <w:r w:rsidR="00395822">
        <w:rPr>
          <w:sz w:val="20"/>
          <w:szCs w:val="20"/>
        </w:rPr>
        <w:t>requirements</w:t>
      </w:r>
      <w:r w:rsidR="007B2C8C" w:rsidRPr="00C8165B">
        <w:rPr>
          <w:sz w:val="20"/>
          <w:szCs w:val="20"/>
        </w:rPr>
        <w:t xml:space="preserve">.  </w:t>
      </w:r>
      <w:r w:rsidR="00982AC2" w:rsidRPr="00C8165B">
        <w:rPr>
          <w:sz w:val="20"/>
          <w:szCs w:val="20"/>
        </w:rPr>
        <w:t xml:space="preserve">The SISD measured from the side road however only complies with the EDD requirement.  </w:t>
      </w:r>
      <w:r w:rsidR="0026256B" w:rsidRPr="00C8165B">
        <w:rPr>
          <w:sz w:val="20"/>
          <w:szCs w:val="20"/>
        </w:rPr>
        <w:t xml:space="preserve">Given that Austroads permit </w:t>
      </w:r>
      <w:r w:rsidR="007630C9" w:rsidRPr="00C8165B">
        <w:rPr>
          <w:sz w:val="20"/>
          <w:szCs w:val="20"/>
        </w:rPr>
        <w:t xml:space="preserve">the use of </w:t>
      </w:r>
      <w:r w:rsidR="0026256B" w:rsidRPr="00C8165B">
        <w:rPr>
          <w:sz w:val="20"/>
          <w:szCs w:val="20"/>
        </w:rPr>
        <w:t>the EDD when improving the standard of existing intersections in constrained locations</w:t>
      </w:r>
      <w:r w:rsidR="007630C9" w:rsidRPr="00C8165B">
        <w:rPr>
          <w:sz w:val="20"/>
          <w:szCs w:val="20"/>
        </w:rPr>
        <w:t xml:space="preserve">, I consider the </w:t>
      </w:r>
      <w:r w:rsidR="00CD4AB3">
        <w:rPr>
          <w:sz w:val="20"/>
          <w:szCs w:val="20"/>
        </w:rPr>
        <w:t xml:space="preserve">available </w:t>
      </w:r>
      <w:r w:rsidR="007630C9" w:rsidRPr="00C8165B">
        <w:rPr>
          <w:sz w:val="20"/>
          <w:szCs w:val="20"/>
        </w:rPr>
        <w:t xml:space="preserve">sight distances to be </w:t>
      </w:r>
      <w:r w:rsidR="009A1C9E">
        <w:rPr>
          <w:sz w:val="20"/>
          <w:szCs w:val="20"/>
        </w:rPr>
        <w:t xml:space="preserve">sufficient for the safe operation of the intersection. </w:t>
      </w:r>
    </w:p>
    <w:p w14:paraId="48E0B201" w14:textId="77777777" w:rsidR="00BB22E8" w:rsidRPr="00306AEC" w:rsidRDefault="00BB22E8" w:rsidP="00BB22E8">
      <w:pPr>
        <w:pStyle w:val="Subheading"/>
        <w:rPr>
          <w:rFonts w:eastAsia="Arial"/>
          <w:sz w:val="20"/>
          <w:szCs w:val="20"/>
        </w:rPr>
      </w:pPr>
      <w:r w:rsidRPr="00306AEC">
        <w:rPr>
          <w:rFonts w:eastAsia="Arial"/>
          <w:sz w:val="20"/>
          <w:szCs w:val="20"/>
        </w:rPr>
        <w:t xml:space="preserve">Site access </w:t>
      </w:r>
    </w:p>
    <w:p w14:paraId="3DC7757B" w14:textId="46F83C3A" w:rsidR="00A164C6" w:rsidRDefault="00317458" w:rsidP="00BB22E8">
      <w:pPr>
        <w:pStyle w:val="Heading2"/>
        <w:widowControl w:val="0"/>
        <w:ind w:left="851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W</w:t>
      </w:r>
      <w:r w:rsidRPr="005F78F6">
        <w:rPr>
          <w:rFonts w:eastAsia="Arial"/>
          <w:sz w:val="20"/>
          <w:szCs w:val="20"/>
        </w:rPr>
        <w:t xml:space="preserve">ith the continued full closure of </w:t>
      </w:r>
      <w:r>
        <w:rPr>
          <w:rFonts w:eastAsia="Arial"/>
          <w:sz w:val="20"/>
          <w:szCs w:val="20"/>
        </w:rPr>
        <w:t>the road</w:t>
      </w:r>
      <w:r>
        <w:rPr>
          <w:rFonts w:eastAsia="Arial"/>
          <w:sz w:val="20"/>
          <w:szCs w:val="20"/>
        </w:rPr>
        <w:t>, t</w:t>
      </w:r>
      <w:r w:rsidR="00E27B8A">
        <w:rPr>
          <w:rFonts w:eastAsia="Arial"/>
          <w:sz w:val="20"/>
          <w:szCs w:val="20"/>
        </w:rPr>
        <w:t>h</w:t>
      </w:r>
      <w:r w:rsidR="00362A21">
        <w:rPr>
          <w:rFonts w:eastAsia="Arial"/>
          <w:sz w:val="20"/>
          <w:szCs w:val="20"/>
        </w:rPr>
        <w:t xml:space="preserve">e </w:t>
      </w:r>
      <w:r w:rsidR="00CC5878" w:rsidRPr="005F78F6">
        <w:rPr>
          <w:rFonts w:eastAsia="Arial"/>
          <w:sz w:val="20"/>
          <w:szCs w:val="20"/>
        </w:rPr>
        <w:t xml:space="preserve">warrant criteria for the provision of a right turn bay </w:t>
      </w:r>
      <w:r w:rsidR="008035DB">
        <w:rPr>
          <w:rFonts w:eastAsia="Arial"/>
          <w:sz w:val="20"/>
          <w:szCs w:val="20"/>
        </w:rPr>
        <w:t xml:space="preserve">at the site access </w:t>
      </w:r>
      <w:r w:rsidR="00CC5878" w:rsidRPr="005F78F6">
        <w:rPr>
          <w:rFonts w:eastAsia="Arial"/>
          <w:sz w:val="20"/>
          <w:szCs w:val="20"/>
        </w:rPr>
        <w:t xml:space="preserve">is </w:t>
      </w:r>
      <w:r>
        <w:rPr>
          <w:rFonts w:eastAsia="Arial"/>
          <w:sz w:val="20"/>
          <w:szCs w:val="20"/>
        </w:rPr>
        <w:t xml:space="preserve">not met.  </w:t>
      </w:r>
      <w:r w:rsidR="00454823">
        <w:rPr>
          <w:rFonts w:eastAsia="Arial"/>
          <w:sz w:val="20"/>
          <w:szCs w:val="20"/>
        </w:rPr>
        <w:t>W</w:t>
      </w:r>
      <w:r w:rsidR="0045237D" w:rsidRPr="005F78F6">
        <w:rPr>
          <w:rFonts w:eastAsia="Arial"/>
          <w:sz w:val="20"/>
          <w:szCs w:val="20"/>
        </w:rPr>
        <w:t>ith the partial re-opening of Te Puna Station Road</w:t>
      </w:r>
      <w:r w:rsidR="00003088">
        <w:rPr>
          <w:rFonts w:eastAsia="Arial"/>
          <w:sz w:val="20"/>
          <w:szCs w:val="20"/>
        </w:rPr>
        <w:t xml:space="preserve"> east of the Site</w:t>
      </w:r>
      <w:r w:rsidR="0045237D">
        <w:rPr>
          <w:rFonts w:eastAsia="Arial"/>
          <w:sz w:val="20"/>
          <w:szCs w:val="20"/>
        </w:rPr>
        <w:t xml:space="preserve">, </w:t>
      </w:r>
      <w:r w:rsidR="00454823">
        <w:rPr>
          <w:rFonts w:eastAsia="Arial"/>
          <w:sz w:val="20"/>
          <w:szCs w:val="20"/>
        </w:rPr>
        <w:t>the warrant criteria is however met</w:t>
      </w:r>
      <w:r w:rsidR="0045237D">
        <w:rPr>
          <w:rFonts w:eastAsia="Arial"/>
          <w:sz w:val="20"/>
          <w:szCs w:val="20"/>
        </w:rPr>
        <w:t>.</w:t>
      </w:r>
      <w:r w:rsidR="00CE2F80" w:rsidRPr="005F78F6">
        <w:rPr>
          <w:rFonts w:eastAsia="Arial"/>
          <w:sz w:val="20"/>
          <w:szCs w:val="20"/>
        </w:rPr>
        <w:t xml:space="preserve"> </w:t>
      </w:r>
      <w:r w:rsidR="006D6085">
        <w:rPr>
          <w:rFonts w:eastAsia="Arial"/>
          <w:sz w:val="20"/>
          <w:szCs w:val="20"/>
        </w:rPr>
        <w:t xml:space="preserve"> </w:t>
      </w:r>
    </w:p>
    <w:p w14:paraId="27F2B512" w14:textId="73F6238A" w:rsidR="00EE5F94" w:rsidRPr="005F78F6" w:rsidRDefault="009C1E11" w:rsidP="00BB22E8">
      <w:pPr>
        <w:pStyle w:val="Heading2"/>
        <w:widowControl w:val="0"/>
        <w:ind w:left="851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The provision of a </w:t>
      </w:r>
      <w:r w:rsidR="00CC5878" w:rsidRPr="005F78F6">
        <w:rPr>
          <w:rFonts w:eastAsia="Arial"/>
          <w:sz w:val="20"/>
          <w:szCs w:val="20"/>
        </w:rPr>
        <w:t>right turn bay</w:t>
      </w:r>
      <w:r w:rsidR="00A164C6">
        <w:rPr>
          <w:rFonts w:eastAsia="Arial"/>
          <w:sz w:val="20"/>
          <w:szCs w:val="20"/>
        </w:rPr>
        <w:t xml:space="preserve"> </w:t>
      </w:r>
      <w:r w:rsidR="00E028EB">
        <w:rPr>
          <w:rFonts w:eastAsia="Arial"/>
          <w:sz w:val="20"/>
          <w:szCs w:val="20"/>
        </w:rPr>
        <w:t xml:space="preserve">at the </w:t>
      </w:r>
      <w:r w:rsidR="00A164C6">
        <w:rPr>
          <w:rFonts w:eastAsia="Arial"/>
          <w:sz w:val="20"/>
          <w:szCs w:val="20"/>
        </w:rPr>
        <w:t>Site</w:t>
      </w:r>
      <w:r w:rsidR="00A13573">
        <w:rPr>
          <w:rFonts w:eastAsia="Arial"/>
          <w:sz w:val="20"/>
          <w:szCs w:val="20"/>
        </w:rPr>
        <w:t xml:space="preserve"> access</w:t>
      </w:r>
      <w:r w:rsidR="00A164C6">
        <w:rPr>
          <w:rFonts w:eastAsia="Arial"/>
          <w:sz w:val="20"/>
          <w:szCs w:val="20"/>
        </w:rPr>
        <w:t xml:space="preserve"> </w:t>
      </w:r>
      <w:r w:rsidR="00E028EB">
        <w:rPr>
          <w:rFonts w:eastAsia="Arial"/>
          <w:sz w:val="20"/>
          <w:szCs w:val="20"/>
        </w:rPr>
        <w:t xml:space="preserve">is proposed, </w:t>
      </w:r>
      <w:r w:rsidR="00A164C6">
        <w:rPr>
          <w:rFonts w:eastAsia="Arial"/>
          <w:sz w:val="20"/>
          <w:szCs w:val="20"/>
        </w:rPr>
        <w:t>regard</w:t>
      </w:r>
      <w:r w:rsidR="005C4E8F">
        <w:rPr>
          <w:rFonts w:eastAsia="Arial"/>
          <w:sz w:val="20"/>
          <w:szCs w:val="20"/>
        </w:rPr>
        <w:t xml:space="preserve">less </w:t>
      </w:r>
      <w:r w:rsidR="0059792C">
        <w:rPr>
          <w:rFonts w:eastAsia="Arial"/>
          <w:sz w:val="20"/>
          <w:szCs w:val="20"/>
        </w:rPr>
        <w:t xml:space="preserve">of </w:t>
      </w:r>
      <w:r w:rsidR="00F215FA">
        <w:rPr>
          <w:rFonts w:eastAsia="Arial"/>
          <w:sz w:val="20"/>
          <w:szCs w:val="20"/>
        </w:rPr>
        <w:t xml:space="preserve">whether </w:t>
      </w:r>
      <w:r w:rsidR="00A164C6">
        <w:rPr>
          <w:rFonts w:eastAsia="Arial"/>
          <w:sz w:val="20"/>
          <w:szCs w:val="20"/>
        </w:rPr>
        <w:t xml:space="preserve">Te Puna Station Road </w:t>
      </w:r>
      <w:r w:rsidR="00F215FA">
        <w:rPr>
          <w:rFonts w:eastAsia="Arial"/>
          <w:sz w:val="20"/>
          <w:szCs w:val="20"/>
        </w:rPr>
        <w:t xml:space="preserve">is re-opened or remains closed.  </w:t>
      </w:r>
    </w:p>
    <w:p w14:paraId="25192EA9" w14:textId="21D0EE01" w:rsidR="00F011CA" w:rsidRPr="005F78F6" w:rsidRDefault="00A329B5" w:rsidP="00BB22E8">
      <w:pPr>
        <w:pStyle w:val="Heading2"/>
        <w:widowControl w:val="0"/>
        <w:ind w:left="851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The</w:t>
      </w:r>
      <w:r w:rsidR="001153BE">
        <w:rPr>
          <w:rFonts w:eastAsia="Arial"/>
          <w:sz w:val="20"/>
          <w:szCs w:val="20"/>
        </w:rPr>
        <w:t xml:space="preserve"> </w:t>
      </w:r>
      <w:r w:rsidR="00D23F31" w:rsidRPr="005F78F6">
        <w:rPr>
          <w:rFonts w:eastAsia="Arial"/>
          <w:sz w:val="20"/>
          <w:szCs w:val="20"/>
        </w:rPr>
        <w:t>access is expected to operate efficiently with minimal delays, a high level of service and negligible queues.</w:t>
      </w:r>
      <w:r w:rsidR="001153BE" w:rsidRPr="005F78F6">
        <w:rPr>
          <w:rFonts w:eastAsia="Arial"/>
          <w:sz w:val="20"/>
          <w:szCs w:val="20"/>
        </w:rPr>
        <w:t xml:space="preserve"> </w:t>
      </w:r>
      <w:r w:rsidR="00D23F31" w:rsidRPr="005F78F6">
        <w:rPr>
          <w:rFonts w:eastAsia="Arial"/>
          <w:sz w:val="20"/>
          <w:szCs w:val="20"/>
        </w:rPr>
        <w:t xml:space="preserve"> </w:t>
      </w:r>
    </w:p>
    <w:p w14:paraId="02345B0E" w14:textId="77777777" w:rsidR="001375A4" w:rsidRDefault="00F901CB" w:rsidP="00BB22E8">
      <w:pPr>
        <w:pStyle w:val="Heading2"/>
        <w:widowControl w:val="0"/>
        <w:ind w:left="851"/>
        <w:rPr>
          <w:rFonts w:eastAsia="Arial"/>
          <w:sz w:val="20"/>
          <w:szCs w:val="20"/>
        </w:rPr>
      </w:pPr>
      <w:r w:rsidRPr="005F78F6">
        <w:rPr>
          <w:rFonts w:eastAsia="Arial"/>
          <w:sz w:val="20"/>
          <w:szCs w:val="20"/>
        </w:rPr>
        <w:t>I have prepared a concept design for the access</w:t>
      </w:r>
      <w:r w:rsidR="0070636C" w:rsidRPr="005F78F6">
        <w:rPr>
          <w:rFonts w:eastAsia="Arial"/>
          <w:sz w:val="20"/>
          <w:szCs w:val="20"/>
        </w:rPr>
        <w:t xml:space="preserve">.  This is shown on </w:t>
      </w:r>
      <w:r w:rsidR="00B467B8">
        <w:rPr>
          <w:rFonts w:eastAsia="Arial"/>
          <w:sz w:val="20"/>
          <w:szCs w:val="20"/>
        </w:rPr>
        <w:t>my D</w:t>
      </w:r>
      <w:r w:rsidR="0070636C" w:rsidRPr="005F78F6">
        <w:rPr>
          <w:rFonts w:eastAsia="Arial"/>
          <w:sz w:val="20"/>
          <w:szCs w:val="20"/>
        </w:rPr>
        <w:t xml:space="preserve">rawings </w:t>
      </w:r>
      <w:r w:rsidR="00407BF0" w:rsidRPr="00FA0C53">
        <w:rPr>
          <w:rFonts w:eastAsia="Arial"/>
          <w:sz w:val="20"/>
          <w:szCs w:val="20"/>
        </w:rPr>
        <w:t>01</w:t>
      </w:r>
      <w:r w:rsidR="0070636C" w:rsidRPr="00863FC3">
        <w:rPr>
          <w:rFonts w:eastAsia="Arial"/>
          <w:sz w:val="20"/>
          <w:szCs w:val="20"/>
        </w:rPr>
        <w:t xml:space="preserve"> to </w:t>
      </w:r>
      <w:r w:rsidR="00A71F9C" w:rsidRPr="00863FC3">
        <w:rPr>
          <w:rFonts w:eastAsia="Arial"/>
          <w:sz w:val="20"/>
          <w:szCs w:val="20"/>
        </w:rPr>
        <w:t>03</w:t>
      </w:r>
      <w:r w:rsidR="0070636C" w:rsidRPr="00FA0C53">
        <w:rPr>
          <w:rFonts w:eastAsia="Arial"/>
          <w:sz w:val="20"/>
          <w:szCs w:val="20"/>
        </w:rPr>
        <w:t xml:space="preserve">.  </w:t>
      </w:r>
    </w:p>
    <w:p w14:paraId="0C2E4674" w14:textId="65D046AD" w:rsidR="00020DBF" w:rsidRDefault="0078143A" w:rsidP="00BB22E8">
      <w:pPr>
        <w:pStyle w:val="Heading2"/>
        <w:widowControl w:val="0"/>
        <w:ind w:left="851"/>
        <w:rPr>
          <w:rFonts w:eastAsia="Arial"/>
          <w:sz w:val="20"/>
          <w:szCs w:val="20"/>
        </w:rPr>
      </w:pPr>
      <w:r w:rsidRPr="00FA0C53">
        <w:rPr>
          <w:rFonts w:eastAsia="Arial"/>
          <w:sz w:val="20"/>
          <w:szCs w:val="20"/>
        </w:rPr>
        <w:lastRenderedPageBreak/>
        <w:t>The proposed</w:t>
      </w:r>
      <w:r w:rsidRPr="005F78F6">
        <w:rPr>
          <w:rFonts w:eastAsia="Arial"/>
          <w:sz w:val="20"/>
          <w:szCs w:val="20"/>
        </w:rPr>
        <w:t xml:space="preserve"> provision of the </w:t>
      </w:r>
      <w:r w:rsidR="00B8435F" w:rsidRPr="005F78F6">
        <w:rPr>
          <w:rFonts w:eastAsia="Arial"/>
          <w:sz w:val="20"/>
          <w:szCs w:val="20"/>
        </w:rPr>
        <w:t xml:space="preserve">right turn bay exceeds the </w:t>
      </w:r>
      <w:r w:rsidR="00E956A1" w:rsidRPr="005F78F6">
        <w:rPr>
          <w:rFonts w:eastAsia="Arial"/>
          <w:sz w:val="20"/>
          <w:szCs w:val="20"/>
        </w:rPr>
        <w:t xml:space="preserve">right turn </w:t>
      </w:r>
      <w:r w:rsidR="00B8435F" w:rsidRPr="005F78F6">
        <w:rPr>
          <w:rFonts w:eastAsia="Arial"/>
          <w:sz w:val="20"/>
          <w:szCs w:val="20"/>
        </w:rPr>
        <w:t>requirements of Diagram E</w:t>
      </w:r>
      <w:r w:rsidR="00E956A1" w:rsidRPr="005F78F6">
        <w:rPr>
          <w:rFonts w:eastAsia="Arial"/>
          <w:sz w:val="20"/>
          <w:szCs w:val="20"/>
        </w:rPr>
        <w:t xml:space="preserve">, as specified in the </w:t>
      </w:r>
      <w:r w:rsidR="008F6F1A" w:rsidRPr="005F78F6">
        <w:rPr>
          <w:rFonts w:eastAsia="Arial"/>
          <w:sz w:val="20"/>
          <w:szCs w:val="20"/>
        </w:rPr>
        <w:t xml:space="preserve">Structure Plan.  </w:t>
      </w:r>
    </w:p>
    <w:p w14:paraId="521FC8EF" w14:textId="4201A9DF" w:rsidR="007A43E6" w:rsidRDefault="001E4D6F" w:rsidP="00BB22E8">
      <w:pPr>
        <w:pStyle w:val="Heading2"/>
        <w:widowControl w:val="0"/>
        <w:ind w:left="851"/>
        <w:rPr>
          <w:rFonts w:eastAsia="Arial"/>
          <w:sz w:val="20"/>
          <w:szCs w:val="20"/>
        </w:rPr>
      </w:pPr>
      <w:r w:rsidRPr="005F78F6">
        <w:rPr>
          <w:rFonts w:eastAsia="Arial"/>
          <w:sz w:val="20"/>
          <w:szCs w:val="20"/>
        </w:rPr>
        <w:t xml:space="preserve">Diagram E includes a requirement for additional widening for the left turn movement into the </w:t>
      </w:r>
      <w:r w:rsidR="001454B2">
        <w:rPr>
          <w:rFonts w:eastAsia="Arial"/>
          <w:sz w:val="20"/>
          <w:szCs w:val="20"/>
        </w:rPr>
        <w:t>S</w:t>
      </w:r>
      <w:r w:rsidRPr="005F78F6">
        <w:rPr>
          <w:rFonts w:eastAsia="Arial"/>
          <w:sz w:val="20"/>
          <w:szCs w:val="20"/>
        </w:rPr>
        <w:t xml:space="preserve">ite.  </w:t>
      </w:r>
      <w:r w:rsidR="00232B31" w:rsidRPr="005F78F6">
        <w:rPr>
          <w:rFonts w:eastAsia="Arial"/>
          <w:sz w:val="20"/>
          <w:szCs w:val="20"/>
        </w:rPr>
        <w:t>As I have recommended that all heavy vehicles</w:t>
      </w:r>
      <w:r w:rsidR="00D46994">
        <w:rPr>
          <w:rFonts w:eastAsia="Arial"/>
          <w:sz w:val="20"/>
          <w:szCs w:val="20"/>
        </w:rPr>
        <w:t xml:space="preserve"> and staff </w:t>
      </w:r>
      <w:r w:rsidR="00627BD0" w:rsidRPr="005F78F6">
        <w:rPr>
          <w:rFonts w:eastAsia="Arial"/>
          <w:sz w:val="20"/>
          <w:szCs w:val="20"/>
        </w:rPr>
        <w:t xml:space="preserve">travelling to the </w:t>
      </w:r>
      <w:r w:rsidR="006F22BD">
        <w:rPr>
          <w:rFonts w:eastAsia="Arial"/>
          <w:sz w:val="20"/>
          <w:szCs w:val="20"/>
        </w:rPr>
        <w:t>S</w:t>
      </w:r>
      <w:r w:rsidR="00627BD0" w:rsidRPr="005F78F6">
        <w:rPr>
          <w:rFonts w:eastAsia="Arial"/>
          <w:sz w:val="20"/>
          <w:szCs w:val="20"/>
        </w:rPr>
        <w:t xml:space="preserve">ite </w:t>
      </w:r>
      <w:r w:rsidR="00232B31" w:rsidRPr="005F78F6">
        <w:rPr>
          <w:rFonts w:eastAsia="Arial"/>
          <w:sz w:val="20"/>
          <w:szCs w:val="20"/>
        </w:rPr>
        <w:t>be required to use the</w:t>
      </w:r>
      <w:r w:rsidR="00D46994">
        <w:rPr>
          <w:rFonts w:eastAsia="Arial"/>
          <w:sz w:val="20"/>
          <w:szCs w:val="20"/>
        </w:rPr>
        <w:t xml:space="preserve"> </w:t>
      </w:r>
      <w:r w:rsidR="00232B31" w:rsidRPr="005F78F6">
        <w:rPr>
          <w:rFonts w:eastAsia="Arial"/>
          <w:sz w:val="20"/>
          <w:szCs w:val="20"/>
        </w:rPr>
        <w:t xml:space="preserve">Te Puna Road route, </w:t>
      </w:r>
      <w:r w:rsidR="00513A75" w:rsidRPr="005F78F6">
        <w:rPr>
          <w:rFonts w:eastAsia="Arial"/>
          <w:sz w:val="20"/>
          <w:szCs w:val="20"/>
        </w:rPr>
        <w:t xml:space="preserve">I </w:t>
      </w:r>
      <w:r w:rsidR="005D2F4E" w:rsidRPr="005F78F6">
        <w:rPr>
          <w:rFonts w:eastAsia="Arial"/>
          <w:sz w:val="20"/>
          <w:szCs w:val="20"/>
        </w:rPr>
        <w:t xml:space="preserve">consider </w:t>
      </w:r>
      <w:r w:rsidR="00513A75" w:rsidRPr="005F78F6">
        <w:rPr>
          <w:rFonts w:eastAsia="Arial"/>
          <w:sz w:val="20"/>
          <w:szCs w:val="20"/>
        </w:rPr>
        <w:t xml:space="preserve">that </w:t>
      </w:r>
      <w:r w:rsidR="00627BD0" w:rsidRPr="005F78F6">
        <w:rPr>
          <w:rFonts w:eastAsia="Arial"/>
          <w:sz w:val="20"/>
          <w:szCs w:val="20"/>
        </w:rPr>
        <w:t xml:space="preserve">this </w:t>
      </w:r>
      <w:r w:rsidR="00513A75" w:rsidRPr="005F78F6">
        <w:rPr>
          <w:rFonts w:eastAsia="Arial"/>
          <w:sz w:val="20"/>
          <w:szCs w:val="20"/>
        </w:rPr>
        <w:t>widening is not required</w:t>
      </w:r>
      <w:r w:rsidR="00232B31" w:rsidRPr="005F78F6">
        <w:rPr>
          <w:rFonts w:eastAsia="Arial"/>
          <w:sz w:val="20"/>
          <w:szCs w:val="20"/>
        </w:rPr>
        <w:t>.</w:t>
      </w:r>
      <w:r w:rsidR="00B841B2" w:rsidRPr="005F78F6">
        <w:rPr>
          <w:rFonts w:eastAsia="Arial"/>
          <w:sz w:val="20"/>
          <w:szCs w:val="20"/>
        </w:rPr>
        <w:t xml:space="preserve">  </w:t>
      </w:r>
    </w:p>
    <w:p w14:paraId="5EDA135C" w14:textId="034399E4" w:rsidR="00D61402" w:rsidRPr="00863FC3" w:rsidRDefault="008A66D2" w:rsidP="00863FC3">
      <w:pPr>
        <w:pStyle w:val="Heading2"/>
        <w:widowControl w:val="0"/>
        <w:tabs>
          <w:tab w:val="clear" w:pos="992"/>
          <w:tab w:val="num" w:pos="850"/>
        </w:tabs>
        <w:ind w:left="851"/>
        <w:rPr>
          <w:rFonts w:eastAsia="Arial"/>
          <w:sz w:val="20"/>
          <w:szCs w:val="20"/>
        </w:rPr>
      </w:pPr>
      <w:r w:rsidRPr="00863FC3">
        <w:rPr>
          <w:rFonts w:eastAsia="Arial"/>
          <w:sz w:val="20"/>
          <w:szCs w:val="20"/>
        </w:rPr>
        <w:t xml:space="preserve">I consider that </w:t>
      </w:r>
      <w:r w:rsidR="00112578">
        <w:rPr>
          <w:rFonts w:eastAsia="Arial"/>
          <w:sz w:val="20"/>
          <w:szCs w:val="20"/>
        </w:rPr>
        <w:t xml:space="preserve">the proposed right turn bay </w:t>
      </w:r>
      <w:r w:rsidRPr="00863FC3">
        <w:rPr>
          <w:rFonts w:eastAsia="Arial"/>
          <w:sz w:val="20"/>
          <w:szCs w:val="20"/>
        </w:rPr>
        <w:t xml:space="preserve">will have no material effect on the operation and safety of the JMC access.  </w:t>
      </w:r>
    </w:p>
    <w:p w14:paraId="6F259499" w14:textId="124027A8" w:rsidR="0035469F" w:rsidRPr="005F78F6" w:rsidRDefault="00112578" w:rsidP="00BB22E8">
      <w:pPr>
        <w:pStyle w:val="Heading2"/>
        <w:widowControl w:val="0"/>
        <w:ind w:left="851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T</w:t>
      </w:r>
      <w:r w:rsidR="009E6381" w:rsidRPr="005F78F6">
        <w:rPr>
          <w:rFonts w:eastAsia="Arial"/>
          <w:sz w:val="20"/>
          <w:szCs w:val="20"/>
        </w:rPr>
        <w:t xml:space="preserve">he available sight distance to the </w:t>
      </w:r>
      <w:r w:rsidR="00F6187E" w:rsidRPr="005F78F6">
        <w:rPr>
          <w:rFonts w:eastAsia="Arial"/>
          <w:sz w:val="20"/>
          <w:szCs w:val="20"/>
        </w:rPr>
        <w:t xml:space="preserve">west is suitable for an operating speed </w:t>
      </w:r>
      <w:r w:rsidR="003305A8" w:rsidRPr="005F78F6">
        <w:rPr>
          <w:rFonts w:eastAsia="Arial"/>
          <w:sz w:val="20"/>
          <w:szCs w:val="20"/>
        </w:rPr>
        <w:t>of 92 km/h</w:t>
      </w:r>
      <w:r w:rsidR="00EC4F66" w:rsidRPr="005F78F6">
        <w:rPr>
          <w:rFonts w:eastAsia="Arial"/>
          <w:sz w:val="20"/>
          <w:szCs w:val="20"/>
        </w:rPr>
        <w:t xml:space="preserve">, which </w:t>
      </w:r>
      <w:r w:rsidR="00AE76FE" w:rsidRPr="005F78F6">
        <w:rPr>
          <w:rFonts w:eastAsia="Arial"/>
          <w:sz w:val="20"/>
          <w:szCs w:val="20"/>
        </w:rPr>
        <w:t xml:space="preserve">I consider to be </w:t>
      </w:r>
      <w:r w:rsidR="005D6661" w:rsidRPr="005F78F6">
        <w:rPr>
          <w:rFonts w:eastAsia="Arial"/>
          <w:sz w:val="20"/>
          <w:szCs w:val="20"/>
        </w:rPr>
        <w:t xml:space="preserve">sufficient </w:t>
      </w:r>
      <w:r w:rsidR="00EC4F66" w:rsidRPr="005F78F6">
        <w:rPr>
          <w:rFonts w:eastAsia="Arial"/>
          <w:sz w:val="20"/>
          <w:szCs w:val="20"/>
        </w:rPr>
        <w:t xml:space="preserve">for the safe use of the </w:t>
      </w:r>
      <w:r w:rsidR="005D6661" w:rsidRPr="005F78F6">
        <w:rPr>
          <w:rFonts w:eastAsia="Arial"/>
          <w:sz w:val="20"/>
          <w:szCs w:val="20"/>
        </w:rPr>
        <w:t>access</w:t>
      </w:r>
      <w:r w:rsidR="00EC4F66" w:rsidRPr="005F78F6">
        <w:rPr>
          <w:rFonts w:eastAsia="Arial"/>
          <w:sz w:val="20"/>
          <w:szCs w:val="20"/>
        </w:rPr>
        <w:t xml:space="preserve">.  </w:t>
      </w:r>
    </w:p>
    <w:p w14:paraId="3D2F3D52" w14:textId="77777777" w:rsidR="00D17F71" w:rsidRPr="002D7F68" w:rsidRDefault="00D17F71" w:rsidP="00D17F71">
      <w:pPr>
        <w:pStyle w:val="Subheading"/>
        <w:rPr>
          <w:rFonts w:eastAsia="Arial"/>
          <w:sz w:val="20"/>
          <w:szCs w:val="20"/>
        </w:rPr>
      </w:pPr>
      <w:bookmarkStart w:id="9" w:name="_Hlk152596697"/>
      <w:bookmarkStart w:id="10" w:name="_Hlk152590359"/>
      <w:r w:rsidRPr="002D7F68">
        <w:rPr>
          <w:rFonts w:eastAsia="Arial"/>
          <w:sz w:val="20"/>
          <w:szCs w:val="20"/>
        </w:rPr>
        <w:t>Earthworks</w:t>
      </w:r>
    </w:p>
    <w:p w14:paraId="58503A1F" w14:textId="6043CD0D" w:rsidR="00D17F71" w:rsidRDefault="00F25A71" w:rsidP="00D17F71">
      <w:pPr>
        <w:pStyle w:val="Heading2"/>
        <w:widowControl w:val="0"/>
        <w:ind w:left="851"/>
        <w:rPr>
          <w:sz w:val="20"/>
          <w:szCs w:val="20"/>
        </w:rPr>
      </w:pPr>
      <w:bookmarkStart w:id="11" w:name="_Ref170226286"/>
      <w:r>
        <w:rPr>
          <w:sz w:val="20"/>
          <w:szCs w:val="20"/>
        </w:rPr>
        <w:t>Based on</w:t>
      </w:r>
      <w:r w:rsidR="00D17F71">
        <w:rPr>
          <w:sz w:val="20"/>
          <w:szCs w:val="20"/>
        </w:rPr>
        <w:t xml:space="preserve"> </w:t>
      </w:r>
      <w:r w:rsidR="00D17F71" w:rsidRPr="00617708">
        <w:rPr>
          <w:rFonts w:eastAsia="Arial"/>
          <w:sz w:val="20"/>
          <w:szCs w:val="20"/>
        </w:rPr>
        <w:t>8</w:t>
      </w:r>
      <w:r w:rsidR="00AA43BB">
        <w:rPr>
          <w:rFonts w:eastAsia="Arial"/>
          <w:sz w:val="20"/>
          <w:szCs w:val="20"/>
        </w:rPr>
        <w:t>6</w:t>
      </w:r>
      <w:r w:rsidR="00D17F71" w:rsidRPr="00617708">
        <w:rPr>
          <w:rFonts w:eastAsia="Arial"/>
          <w:sz w:val="20"/>
          <w:szCs w:val="20"/>
        </w:rPr>
        <w:t>,000m</w:t>
      </w:r>
      <w:r w:rsidR="00D17F71" w:rsidRPr="00617708">
        <w:rPr>
          <w:rFonts w:eastAsia="Arial"/>
          <w:sz w:val="20"/>
          <w:szCs w:val="20"/>
          <w:vertAlign w:val="superscript"/>
        </w:rPr>
        <w:t>3</w:t>
      </w:r>
      <w:r w:rsidR="00D17F71" w:rsidRPr="00617708">
        <w:rPr>
          <w:rFonts w:eastAsia="Arial"/>
          <w:sz w:val="20"/>
          <w:szCs w:val="20"/>
        </w:rPr>
        <w:t xml:space="preserve"> of fill</w:t>
      </w:r>
      <w:r w:rsidR="00D17F71">
        <w:rPr>
          <w:rFonts w:eastAsia="Arial"/>
          <w:sz w:val="20"/>
          <w:szCs w:val="20"/>
        </w:rPr>
        <w:t xml:space="preserve"> to be imported</w:t>
      </w:r>
      <w:r w:rsidR="00D17F71" w:rsidRPr="00B525CA">
        <w:rPr>
          <w:sz w:val="20"/>
          <w:szCs w:val="20"/>
        </w:rPr>
        <w:t xml:space="preserve"> using </w:t>
      </w:r>
      <w:r w:rsidR="00A93769">
        <w:rPr>
          <w:sz w:val="20"/>
          <w:szCs w:val="20"/>
        </w:rPr>
        <w:t xml:space="preserve">single unit </w:t>
      </w:r>
      <w:r w:rsidR="00D17F71" w:rsidRPr="00B525CA">
        <w:rPr>
          <w:sz w:val="20"/>
          <w:szCs w:val="20"/>
        </w:rPr>
        <w:t>truck</w:t>
      </w:r>
      <w:r w:rsidR="00A93769">
        <w:rPr>
          <w:sz w:val="20"/>
          <w:szCs w:val="20"/>
        </w:rPr>
        <w:t xml:space="preserve">s </w:t>
      </w:r>
      <w:r w:rsidR="00E871BF">
        <w:rPr>
          <w:sz w:val="20"/>
          <w:szCs w:val="20"/>
        </w:rPr>
        <w:t>with both an</w:t>
      </w:r>
      <w:r w:rsidR="00D17F71" w:rsidRPr="00B525CA">
        <w:rPr>
          <w:sz w:val="20"/>
          <w:szCs w:val="20"/>
        </w:rPr>
        <w:t xml:space="preserve"> inbound and an outbound vehicle movement, </w:t>
      </w:r>
      <w:r w:rsidR="008E7E28">
        <w:rPr>
          <w:sz w:val="20"/>
          <w:szCs w:val="20"/>
        </w:rPr>
        <w:t xml:space="preserve">approximately </w:t>
      </w:r>
      <w:r w:rsidR="00B04781">
        <w:rPr>
          <w:sz w:val="20"/>
          <w:szCs w:val="20"/>
        </w:rPr>
        <w:t>31,</w:t>
      </w:r>
      <w:r w:rsidR="001A7BE2">
        <w:rPr>
          <w:sz w:val="20"/>
          <w:szCs w:val="20"/>
        </w:rPr>
        <w:t>0</w:t>
      </w:r>
      <w:r w:rsidR="00AA145D">
        <w:rPr>
          <w:sz w:val="20"/>
          <w:szCs w:val="20"/>
        </w:rPr>
        <w:t>00</w:t>
      </w:r>
      <w:r w:rsidR="00EA7FCD">
        <w:rPr>
          <w:sz w:val="20"/>
          <w:szCs w:val="20"/>
        </w:rPr>
        <w:t xml:space="preserve"> truck </w:t>
      </w:r>
      <w:r w:rsidR="00D17F71" w:rsidRPr="00B525CA">
        <w:rPr>
          <w:sz w:val="20"/>
          <w:szCs w:val="20"/>
        </w:rPr>
        <w:t>movements</w:t>
      </w:r>
      <w:r w:rsidR="008E7E28">
        <w:rPr>
          <w:sz w:val="20"/>
          <w:szCs w:val="20"/>
        </w:rPr>
        <w:t xml:space="preserve"> will be required</w:t>
      </w:r>
      <w:r w:rsidR="00D17F71">
        <w:rPr>
          <w:sz w:val="20"/>
          <w:szCs w:val="20"/>
        </w:rPr>
        <w:t>.</w:t>
      </w:r>
      <w:bookmarkEnd w:id="11"/>
      <w:r w:rsidR="00D17F71">
        <w:rPr>
          <w:sz w:val="20"/>
          <w:szCs w:val="20"/>
        </w:rPr>
        <w:t xml:space="preserve">  </w:t>
      </w:r>
    </w:p>
    <w:p w14:paraId="18D28E1B" w14:textId="7071CE0D" w:rsidR="00D17F71" w:rsidRDefault="00AA601F" w:rsidP="00D17F71">
      <w:pPr>
        <w:pStyle w:val="Heading2"/>
        <w:widowControl w:val="0"/>
        <w:ind w:left="851"/>
        <w:rPr>
          <w:sz w:val="20"/>
          <w:szCs w:val="20"/>
        </w:rPr>
      </w:pPr>
      <w:r>
        <w:rPr>
          <w:sz w:val="20"/>
          <w:szCs w:val="20"/>
        </w:rPr>
        <w:t xml:space="preserve">Allowing for the </w:t>
      </w:r>
      <w:r w:rsidR="00D17F71">
        <w:rPr>
          <w:sz w:val="20"/>
          <w:szCs w:val="20"/>
        </w:rPr>
        <w:t xml:space="preserve">fill </w:t>
      </w:r>
      <w:r>
        <w:rPr>
          <w:sz w:val="20"/>
          <w:szCs w:val="20"/>
        </w:rPr>
        <w:t xml:space="preserve">to be </w:t>
      </w:r>
      <w:r w:rsidR="00D17F71">
        <w:rPr>
          <w:sz w:val="20"/>
          <w:szCs w:val="20"/>
        </w:rPr>
        <w:t xml:space="preserve">transported over a two-year period, with </w:t>
      </w:r>
      <w:r w:rsidR="00D17F71" w:rsidRPr="00B525CA">
        <w:rPr>
          <w:sz w:val="20"/>
          <w:szCs w:val="20"/>
        </w:rPr>
        <w:t xml:space="preserve">approximately </w:t>
      </w:r>
      <w:r w:rsidR="005C2927">
        <w:rPr>
          <w:sz w:val="20"/>
          <w:szCs w:val="20"/>
        </w:rPr>
        <w:t xml:space="preserve">150 </w:t>
      </w:r>
      <w:r w:rsidR="00D17F71" w:rsidRPr="00B525CA">
        <w:rPr>
          <w:sz w:val="20"/>
          <w:szCs w:val="20"/>
        </w:rPr>
        <w:t xml:space="preserve">work days </w:t>
      </w:r>
      <w:r w:rsidR="00970BCE">
        <w:rPr>
          <w:sz w:val="20"/>
          <w:szCs w:val="20"/>
        </w:rPr>
        <w:t>each year</w:t>
      </w:r>
      <w:r w:rsidR="00D17F71" w:rsidRPr="00B525CA">
        <w:rPr>
          <w:sz w:val="20"/>
          <w:szCs w:val="20"/>
        </w:rPr>
        <w:t xml:space="preserve">, this is an average of </w:t>
      </w:r>
      <w:r w:rsidR="002F5654">
        <w:rPr>
          <w:sz w:val="20"/>
          <w:szCs w:val="20"/>
        </w:rPr>
        <w:t>103</w:t>
      </w:r>
      <w:r w:rsidR="00435912">
        <w:rPr>
          <w:sz w:val="20"/>
          <w:szCs w:val="20"/>
        </w:rPr>
        <w:t xml:space="preserve"> </w:t>
      </w:r>
      <w:r w:rsidR="00D17F71" w:rsidRPr="00B525CA">
        <w:rPr>
          <w:sz w:val="20"/>
          <w:szCs w:val="20"/>
        </w:rPr>
        <w:t>truck movements per day</w:t>
      </w:r>
      <w:r w:rsidR="00970BCE">
        <w:rPr>
          <w:sz w:val="20"/>
          <w:szCs w:val="20"/>
        </w:rPr>
        <w:t xml:space="preserve"> and</w:t>
      </w:r>
      <w:r w:rsidR="00D17F71">
        <w:rPr>
          <w:sz w:val="20"/>
          <w:szCs w:val="20"/>
        </w:rPr>
        <w:t xml:space="preserve"> an average of </w:t>
      </w:r>
      <w:r w:rsidR="00435912">
        <w:rPr>
          <w:sz w:val="20"/>
          <w:szCs w:val="20"/>
        </w:rPr>
        <w:t xml:space="preserve">13 </w:t>
      </w:r>
      <w:r w:rsidR="00D17F71">
        <w:rPr>
          <w:sz w:val="20"/>
          <w:szCs w:val="20"/>
        </w:rPr>
        <w:t xml:space="preserve">truck movements per hour.  </w:t>
      </w:r>
    </w:p>
    <w:p w14:paraId="51AE20A9" w14:textId="2A601ACA" w:rsidR="00D17F71" w:rsidRPr="00B9055A" w:rsidRDefault="00970BCE" w:rsidP="00D121AF">
      <w:pPr>
        <w:pStyle w:val="Heading2"/>
        <w:widowControl w:val="0"/>
        <w:tabs>
          <w:tab w:val="clear" w:pos="992"/>
          <w:tab w:val="num" w:pos="850"/>
        </w:tabs>
        <w:ind w:left="851"/>
        <w:rPr>
          <w:sz w:val="20"/>
          <w:szCs w:val="20"/>
        </w:rPr>
      </w:pPr>
      <w:r w:rsidRPr="00B9055A">
        <w:rPr>
          <w:rFonts w:eastAsia="Arial"/>
          <w:sz w:val="20"/>
          <w:szCs w:val="20"/>
        </w:rPr>
        <w:t>A</w:t>
      </w:r>
      <w:r w:rsidR="00D17F71" w:rsidRPr="00B9055A">
        <w:rPr>
          <w:rFonts w:eastAsia="Arial"/>
          <w:sz w:val="20"/>
          <w:szCs w:val="20"/>
        </w:rPr>
        <w:t xml:space="preserve"> Construction Traffic Management Plan ("</w:t>
      </w:r>
      <w:r w:rsidR="00D17F71" w:rsidRPr="00B9055A">
        <w:rPr>
          <w:rFonts w:eastAsia="Arial"/>
          <w:b/>
          <w:bCs/>
          <w:sz w:val="20"/>
          <w:szCs w:val="20"/>
        </w:rPr>
        <w:t>CTMP</w:t>
      </w:r>
      <w:r w:rsidR="00D17F71" w:rsidRPr="00B9055A">
        <w:rPr>
          <w:rFonts w:eastAsia="Arial"/>
          <w:sz w:val="20"/>
          <w:szCs w:val="20"/>
        </w:rPr>
        <w:t xml:space="preserve">") </w:t>
      </w:r>
      <w:r w:rsidR="009C4515" w:rsidRPr="00B9055A">
        <w:rPr>
          <w:rFonts w:eastAsia="Arial"/>
          <w:sz w:val="20"/>
          <w:szCs w:val="20"/>
        </w:rPr>
        <w:t xml:space="preserve">is proposed </w:t>
      </w:r>
      <w:r w:rsidR="00D17F71" w:rsidRPr="00B9055A">
        <w:rPr>
          <w:rFonts w:eastAsia="Arial"/>
          <w:sz w:val="20"/>
          <w:szCs w:val="20"/>
        </w:rPr>
        <w:t xml:space="preserve">to manage the movement of trucks transporting the fill.  </w:t>
      </w:r>
      <w:bookmarkStart w:id="12" w:name="_Ref170226302"/>
      <w:r w:rsidR="00B9055A">
        <w:rPr>
          <w:rFonts w:eastAsia="Arial"/>
          <w:sz w:val="20"/>
          <w:szCs w:val="20"/>
        </w:rPr>
        <w:t xml:space="preserve">With </w:t>
      </w:r>
      <w:r w:rsidR="00D17F71" w:rsidRPr="00B9055A">
        <w:rPr>
          <w:rFonts w:eastAsia="Arial"/>
          <w:sz w:val="20"/>
          <w:szCs w:val="20"/>
        </w:rPr>
        <w:t xml:space="preserve">this, I expect that any adverse safety or congestion effects </w:t>
      </w:r>
      <w:r w:rsidR="00011A3C">
        <w:rPr>
          <w:rFonts w:eastAsia="Arial"/>
          <w:sz w:val="20"/>
          <w:szCs w:val="20"/>
        </w:rPr>
        <w:t xml:space="preserve">due </w:t>
      </w:r>
      <w:r w:rsidR="00D17F71" w:rsidRPr="00B9055A">
        <w:rPr>
          <w:rFonts w:eastAsia="Arial"/>
          <w:sz w:val="20"/>
          <w:szCs w:val="20"/>
        </w:rPr>
        <w:t>to earthworks will be low and acceptable.</w:t>
      </w:r>
      <w:bookmarkEnd w:id="12"/>
      <w:r w:rsidR="00D17F71" w:rsidRPr="00B9055A">
        <w:rPr>
          <w:rFonts w:eastAsia="Arial"/>
          <w:sz w:val="20"/>
          <w:szCs w:val="20"/>
        </w:rPr>
        <w:t xml:space="preserve">  </w:t>
      </w:r>
    </w:p>
    <w:p w14:paraId="2027D900" w14:textId="00B7EB3F" w:rsidR="00471EBA" w:rsidRPr="005F78F6" w:rsidRDefault="00471EBA" w:rsidP="00471EBA">
      <w:pPr>
        <w:pStyle w:val="Heading1"/>
        <w:rPr>
          <w:rFonts w:eastAsia="Arial"/>
          <w:sz w:val="20"/>
          <w:szCs w:val="20"/>
        </w:rPr>
      </w:pPr>
      <w:r w:rsidRPr="005F78F6">
        <w:rPr>
          <w:rFonts w:eastAsia="Arial"/>
          <w:sz w:val="20"/>
          <w:szCs w:val="20"/>
        </w:rPr>
        <w:t xml:space="preserve">submissions </w:t>
      </w:r>
    </w:p>
    <w:p w14:paraId="33BC942A" w14:textId="7137BEE3" w:rsidR="003709E0" w:rsidRPr="005F78F6" w:rsidRDefault="009D5292" w:rsidP="00471EBA">
      <w:pPr>
        <w:pStyle w:val="Heading2"/>
        <w:widowControl w:val="0"/>
        <w:ind w:left="851"/>
        <w:rPr>
          <w:rFonts w:eastAsia="Arial"/>
          <w:sz w:val="20"/>
          <w:szCs w:val="20"/>
        </w:rPr>
      </w:pPr>
      <w:bookmarkStart w:id="13" w:name="_Hlk152686290"/>
      <w:r>
        <w:rPr>
          <w:rFonts w:eastAsia="Arial"/>
          <w:sz w:val="20"/>
          <w:szCs w:val="20"/>
        </w:rPr>
        <w:t>Most of the issues raised by su</w:t>
      </w:r>
      <w:r w:rsidR="00AC7793">
        <w:rPr>
          <w:rFonts w:eastAsia="Arial"/>
          <w:sz w:val="20"/>
          <w:szCs w:val="20"/>
        </w:rPr>
        <w:t>bmitters have been covered in the body of my evidence</w:t>
      </w:r>
      <w:r w:rsidR="00471EBA" w:rsidRPr="005F78F6">
        <w:rPr>
          <w:rFonts w:eastAsia="Arial"/>
          <w:sz w:val="20"/>
          <w:szCs w:val="20"/>
        </w:rPr>
        <w:t xml:space="preserve">. </w:t>
      </w:r>
    </w:p>
    <w:bookmarkEnd w:id="13"/>
    <w:p w14:paraId="6475CB09" w14:textId="7EF5CE7A" w:rsidR="00D44BE7" w:rsidRPr="005F78F6" w:rsidRDefault="00D44BE7" w:rsidP="00D44BE7">
      <w:pPr>
        <w:pStyle w:val="Heading1"/>
        <w:rPr>
          <w:rFonts w:eastAsia="Arial"/>
          <w:sz w:val="20"/>
          <w:szCs w:val="20"/>
        </w:rPr>
      </w:pPr>
      <w:r w:rsidRPr="005F78F6">
        <w:rPr>
          <w:rFonts w:eastAsia="Arial"/>
          <w:sz w:val="20"/>
          <w:szCs w:val="20"/>
        </w:rPr>
        <w:t xml:space="preserve">SECTION 42a </w:t>
      </w:r>
      <w:r w:rsidR="00C04D82">
        <w:rPr>
          <w:rFonts w:eastAsia="Arial"/>
          <w:sz w:val="20"/>
          <w:szCs w:val="20"/>
        </w:rPr>
        <w:t>REPORT</w:t>
      </w:r>
    </w:p>
    <w:p w14:paraId="15FAF6AF" w14:textId="05C8153D" w:rsidR="00D668B9" w:rsidRDefault="00D44BE7" w:rsidP="00D44BE7">
      <w:pPr>
        <w:pStyle w:val="Heading2"/>
        <w:widowControl w:val="0"/>
        <w:ind w:left="851"/>
        <w:rPr>
          <w:rFonts w:eastAsia="Arial"/>
          <w:sz w:val="20"/>
          <w:szCs w:val="20"/>
        </w:rPr>
      </w:pPr>
      <w:r w:rsidRPr="005F78F6">
        <w:rPr>
          <w:rFonts w:eastAsia="Arial"/>
          <w:sz w:val="20"/>
          <w:szCs w:val="20"/>
        </w:rPr>
        <w:t xml:space="preserve">I </w:t>
      </w:r>
      <w:r w:rsidR="00391970">
        <w:rPr>
          <w:rFonts w:eastAsia="Arial"/>
          <w:sz w:val="20"/>
          <w:szCs w:val="20"/>
        </w:rPr>
        <w:t>generally agree with the</w:t>
      </w:r>
      <w:r w:rsidR="005A466A">
        <w:rPr>
          <w:rFonts w:eastAsia="Arial"/>
          <w:sz w:val="20"/>
          <w:szCs w:val="20"/>
        </w:rPr>
        <w:t xml:space="preserve"> issues raised in the </w:t>
      </w:r>
      <w:r w:rsidR="00E65F42">
        <w:rPr>
          <w:rFonts w:eastAsia="Arial"/>
          <w:sz w:val="20"/>
          <w:szCs w:val="20"/>
        </w:rPr>
        <w:t>planner's</w:t>
      </w:r>
      <w:r w:rsidR="008C4D04">
        <w:rPr>
          <w:rFonts w:eastAsia="Arial"/>
          <w:sz w:val="20"/>
          <w:szCs w:val="20"/>
        </w:rPr>
        <w:t xml:space="preserve"> </w:t>
      </w:r>
      <w:r w:rsidRPr="005F78F6">
        <w:rPr>
          <w:rFonts w:eastAsia="Arial"/>
          <w:sz w:val="20"/>
          <w:szCs w:val="20"/>
        </w:rPr>
        <w:t>section 42A Report</w:t>
      </w:r>
      <w:r w:rsidR="005A466A">
        <w:rPr>
          <w:rFonts w:eastAsia="Arial"/>
          <w:sz w:val="20"/>
          <w:szCs w:val="20"/>
        </w:rPr>
        <w:t xml:space="preserve">. </w:t>
      </w:r>
    </w:p>
    <w:p w14:paraId="3BA1530D" w14:textId="77777777" w:rsidR="0095299B" w:rsidRDefault="0095299B" w:rsidP="0095299B">
      <w:pPr>
        <w:pStyle w:val="Heading2"/>
        <w:widowControl w:val="0"/>
        <w:numPr>
          <w:ilvl w:val="0"/>
          <w:numId w:val="0"/>
        </w:numPr>
        <w:ind w:left="851"/>
        <w:rPr>
          <w:rFonts w:eastAsia="Arial"/>
          <w:sz w:val="20"/>
          <w:szCs w:val="20"/>
        </w:rPr>
      </w:pPr>
    </w:p>
    <w:bookmarkEnd w:id="9"/>
    <w:p w14:paraId="74E9EE61" w14:textId="77777777" w:rsidR="00094EB5" w:rsidRPr="005F78F6" w:rsidRDefault="00C32BDC" w:rsidP="00B475E5">
      <w:pPr>
        <w:pStyle w:val="Heading2"/>
        <w:widowControl w:val="0"/>
        <w:numPr>
          <w:ilvl w:val="0"/>
          <w:numId w:val="0"/>
        </w:numPr>
        <w:ind w:left="850"/>
        <w:jc w:val="right"/>
        <w:rPr>
          <w:rFonts w:eastAsia="Arial"/>
          <w:b/>
          <w:sz w:val="20"/>
          <w:szCs w:val="20"/>
        </w:rPr>
      </w:pPr>
      <w:r w:rsidRPr="005F78F6">
        <w:rPr>
          <w:rFonts w:eastAsia="Arial"/>
          <w:b/>
          <w:sz w:val="20"/>
          <w:szCs w:val="20"/>
        </w:rPr>
        <w:t xml:space="preserve">Bruce Harrison </w:t>
      </w:r>
    </w:p>
    <w:p w14:paraId="4D6AEDE8" w14:textId="75127D29" w:rsidR="003C16B5" w:rsidRPr="005F78F6" w:rsidRDefault="005A466A" w:rsidP="00B475E5">
      <w:pPr>
        <w:pStyle w:val="Heading2"/>
        <w:widowControl w:val="0"/>
        <w:numPr>
          <w:ilvl w:val="0"/>
          <w:numId w:val="0"/>
        </w:numPr>
        <w:spacing w:before="0"/>
        <w:ind w:left="850"/>
        <w:jc w:val="right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8</w:t>
      </w:r>
      <w:r w:rsidR="00482F7A">
        <w:rPr>
          <w:rFonts w:eastAsia="Arial"/>
          <w:sz w:val="20"/>
          <w:szCs w:val="20"/>
        </w:rPr>
        <w:t xml:space="preserve"> Ju</w:t>
      </w:r>
      <w:r>
        <w:rPr>
          <w:rFonts w:eastAsia="Arial"/>
          <w:sz w:val="20"/>
          <w:szCs w:val="20"/>
        </w:rPr>
        <w:t>ly</w:t>
      </w:r>
      <w:r w:rsidR="00D44BE7" w:rsidRPr="005F78F6">
        <w:rPr>
          <w:rFonts w:eastAsia="Arial"/>
          <w:sz w:val="20"/>
          <w:szCs w:val="20"/>
        </w:rPr>
        <w:t xml:space="preserve"> 2024</w:t>
      </w:r>
      <w:bookmarkEnd w:id="10"/>
    </w:p>
    <w:sectPr w:rsidR="003C16B5" w:rsidRPr="005F78F6" w:rsidSect="00D40B16">
      <w:headerReference w:type="default" r:id="rId16"/>
      <w:headerReference w:type="first" r:id="rId17"/>
      <w:footerReference w:type="first" r:id="rId18"/>
      <w:pgSz w:w="11907" w:h="16840"/>
      <w:pgMar w:top="1418" w:right="1134" w:bottom="2127" w:left="3062" w:header="851" w:footer="425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7568A" w14:textId="77777777" w:rsidR="002C4E99" w:rsidRDefault="002C4E99">
      <w:r>
        <w:separator/>
      </w:r>
    </w:p>
  </w:endnote>
  <w:endnote w:type="continuationSeparator" w:id="0">
    <w:p w14:paraId="21CC11B6" w14:textId="77777777" w:rsidR="002C4E99" w:rsidRDefault="002C4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TC Bookman Light 11pt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61B1A" w14:textId="77777777" w:rsidR="004B0E1C" w:rsidRDefault="004B0E1C">
    <w:pPr>
      <w:pStyle w:val="Footer"/>
      <w:framePr w:wrap="auto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490A78DB" w14:textId="77777777" w:rsidR="004B0E1C" w:rsidRDefault="004B0E1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6DC76" w14:textId="77777777" w:rsidR="00CD17F8" w:rsidRDefault="00F6122E">
    <w:pPr>
      <w:pStyle w:val="Footer"/>
    </w:pPr>
    <w:r>
      <w:fldChar w:fldCharType="begin"/>
    </w:r>
    <w:r>
      <w:instrText xml:space="preserve"> DOCPROPERTY "PCDOCSNumber"  </w:instrText>
    </w:r>
    <w:r>
      <w:fldChar w:fldCharType="separate"/>
    </w:r>
    <w:r w:rsidR="00390EBA">
      <w:t>3467-1340-9581</w:t>
    </w:r>
    <w:r>
      <w:fldChar w:fldCharType="end"/>
    </w:r>
    <w:r w:rsidR="00CD17F8">
      <w:t xml:space="preserve">  </w:t>
    </w:r>
    <w:r w:rsidR="00CD17F8">
      <w:fldChar w:fldCharType="begin"/>
    </w:r>
    <w:r w:rsidR="00CD17F8">
      <w:instrText xml:space="preserve"> DOCPROPERTY "PCDOCSLibrary"  </w:instrText>
    </w:r>
    <w:r w:rsidR="00CD17F8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7711"/>
    </w:tblGrid>
    <w:tr w:rsidR="004B0E1C" w:rsidRPr="000C2DD3" w14:paraId="1A4B6026" w14:textId="77777777">
      <w:tc>
        <w:tcPr>
          <w:tcW w:w="7927" w:type="dxa"/>
          <w:tcBorders>
            <w:left w:val="nil"/>
            <w:right w:val="nil"/>
          </w:tcBorders>
        </w:tcPr>
        <w:p w14:paraId="78349132" w14:textId="77777777" w:rsidR="004B0E1C" w:rsidRPr="000C2DD3" w:rsidRDefault="004B0E1C">
          <w:pPr>
            <w:rPr>
              <w:sz w:val="22"/>
              <w:szCs w:val="22"/>
            </w:rPr>
          </w:pPr>
        </w:p>
        <w:p w14:paraId="2EE39912" w14:textId="77777777" w:rsidR="00127736" w:rsidRDefault="004562F7" w:rsidP="00CD17F8">
          <w:pPr>
            <w:pStyle w:val="Waistbandtitle"/>
          </w:pPr>
          <w:r>
            <w:t xml:space="preserve">SUMMARY </w:t>
          </w:r>
          <w:r w:rsidR="004B0E1C" w:rsidRPr="00D41713">
            <w:t>STATEMENT OF EVIDENCE of</w:t>
          </w:r>
          <w:r w:rsidR="00C32BDC">
            <w:t xml:space="preserve"> BRUCE</w:t>
          </w:r>
          <w:r w:rsidR="00FA33E1">
            <w:t xml:space="preserve"> </w:t>
          </w:r>
          <w:r w:rsidR="00C32BDC">
            <w:t>HARRISON</w:t>
          </w:r>
          <w:r w:rsidR="004B0E1C" w:rsidRPr="00D41713">
            <w:t xml:space="preserve"> </w:t>
          </w:r>
        </w:p>
        <w:p w14:paraId="13B33064" w14:textId="540069B1" w:rsidR="00CD17F8" w:rsidRDefault="004B0E1C" w:rsidP="00CD17F8">
          <w:pPr>
            <w:pStyle w:val="Waistbandtitle"/>
          </w:pPr>
          <w:r w:rsidRPr="00D41713">
            <w:t xml:space="preserve">on behalf of </w:t>
          </w:r>
        </w:p>
        <w:p w14:paraId="5C541E4E" w14:textId="77777777" w:rsidR="004B0E1C" w:rsidRDefault="005311F6" w:rsidP="00CD17F8">
          <w:pPr>
            <w:pStyle w:val="Waistbandtitle"/>
          </w:pPr>
          <w:r>
            <w:t xml:space="preserve">Te puna industrial limited </w:t>
          </w:r>
        </w:p>
        <w:p w14:paraId="221B7619" w14:textId="77777777" w:rsidR="001E46EF" w:rsidRDefault="001E46EF" w:rsidP="00CD17F8">
          <w:pPr>
            <w:pStyle w:val="Waistbandtitle"/>
          </w:pPr>
        </w:p>
        <w:p w14:paraId="128E55CE" w14:textId="77777777" w:rsidR="001E46EF" w:rsidRPr="00D41713" w:rsidRDefault="001E46EF" w:rsidP="00CD17F8">
          <w:pPr>
            <w:pStyle w:val="Waistbandtitle"/>
          </w:pPr>
          <w:r>
            <w:t>(Traffic)</w:t>
          </w:r>
        </w:p>
        <w:p w14:paraId="797E8691" w14:textId="77777777" w:rsidR="004B0E1C" w:rsidRPr="00D41713" w:rsidRDefault="004B0E1C" w:rsidP="00CD17F8">
          <w:pPr>
            <w:pStyle w:val="Waistbandtitle"/>
          </w:pPr>
        </w:p>
        <w:p w14:paraId="05FD5480" w14:textId="4C49E410" w:rsidR="004B0E1C" w:rsidRPr="000C2DD3" w:rsidRDefault="00953512" w:rsidP="00CD17F8">
          <w:pPr>
            <w:pStyle w:val="Waistbandtitle"/>
            <w:rPr>
              <w:sz w:val="22"/>
              <w:szCs w:val="22"/>
            </w:rPr>
          </w:pPr>
          <w:r>
            <w:t>8</w:t>
          </w:r>
          <w:r w:rsidR="00A3746D">
            <w:t xml:space="preserve"> </w:t>
          </w:r>
          <w:r w:rsidR="00C32BDC">
            <w:t>JU</w:t>
          </w:r>
          <w:r>
            <w:t>LY</w:t>
          </w:r>
          <w:r w:rsidR="00C32BDC">
            <w:t xml:space="preserve"> </w:t>
          </w:r>
          <w:r w:rsidR="00A3746D">
            <w:t>2024</w:t>
          </w:r>
        </w:p>
        <w:p w14:paraId="629F74A9" w14:textId="77777777" w:rsidR="004B0E1C" w:rsidRPr="000C2DD3" w:rsidRDefault="004B0E1C" w:rsidP="00CD17F8">
          <w:pPr>
            <w:pStyle w:val="Waistbandtitle"/>
          </w:pPr>
        </w:p>
      </w:tc>
    </w:tr>
  </w:tbl>
  <w:p w14:paraId="58B442BB" w14:textId="77777777" w:rsidR="004B0E1C" w:rsidRPr="000C2DD3" w:rsidRDefault="004B0E1C" w:rsidP="00B739E2">
    <w:pPr>
      <w:rPr>
        <w:sz w:val="22"/>
        <w:szCs w:val="22"/>
      </w:rPr>
    </w:pPr>
  </w:p>
  <w:p w14:paraId="1670F13A" w14:textId="77777777" w:rsidR="004B0E1C" w:rsidRPr="000C2DD3" w:rsidRDefault="004B0E1C" w:rsidP="00B739E2">
    <w:pPr>
      <w:rPr>
        <w:sz w:val="22"/>
        <w:szCs w:val="22"/>
      </w:rPr>
    </w:pPr>
  </w:p>
  <w:p w14:paraId="05E30A20" w14:textId="77777777" w:rsidR="004B0E1C" w:rsidRPr="000C2DD3" w:rsidRDefault="004B0E1C" w:rsidP="00B739E2">
    <w:pPr>
      <w:rPr>
        <w:sz w:val="22"/>
        <w:szCs w:val="22"/>
      </w:rPr>
    </w:pPr>
  </w:p>
  <w:p w14:paraId="72082F1C" w14:textId="77777777" w:rsidR="004B0E1C" w:rsidRPr="000C2DD3" w:rsidRDefault="004B0E1C" w:rsidP="00B739E2">
    <w:pPr>
      <w:rPr>
        <w:sz w:val="22"/>
        <w:szCs w:val="22"/>
      </w:rPr>
    </w:pPr>
  </w:p>
  <w:p w14:paraId="3F043BEF" w14:textId="77777777" w:rsidR="004B0E1C" w:rsidRPr="000C2DD3" w:rsidRDefault="004B0E1C" w:rsidP="00B739E2">
    <w:pPr>
      <w:rPr>
        <w:sz w:val="22"/>
        <w:szCs w:val="22"/>
      </w:rPr>
    </w:pPr>
  </w:p>
  <w:p w14:paraId="207C15EB" w14:textId="77777777" w:rsidR="004B0E1C" w:rsidRPr="000C2DD3" w:rsidRDefault="004B0E1C" w:rsidP="00B739E2">
    <w:pPr>
      <w:rPr>
        <w:sz w:val="22"/>
        <w:szCs w:val="22"/>
      </w:rPr>
    </w:pPr>
  </w:p>
  <w:p w14:paraId="5361A6E5" w14:textId="77777777" w:rsidR="004B0E1C" w:rsidRPr="000C2DD3" w:rsidRDefault="004B0E1C" w:rsidP="00B739E2">
    <w:pPr>
      <w:rPr>
        <w:sz w:val="22"/>
        <w:szCs w:val="22"/>
      </w:rPr>
    </w:pPr>
  </w:p>
  <w:p w14:paraId="644C86D1" w14:textId="77777777" w:rsidR="004B0E1C" w:rsidRPr="000C2DD3" w:rsidRDefault="004B0E1C" w:rsidP="00B739E2">
    <w:pPr>
      <w:rPr>
        <w:sz w:val="22"/>
        <w:szCs w:val="22"/>
      </w:rPr>
    </w:pPr>
  </w:p>
  <w:p w14:paraId="66DCE1C8" w14:textId="42E99D18" w:rsidR="004B0E1C" w:rsidRPr="000C2DD3" w:rsidRDefault="004B0E1C" w:rsidP="00863FC3">
    <w:pPr>
      <w:tabs>
        <w:tab w:val="left" w:pos="2673"/>
      </w:tabs>
      <w:rPr>
        <w:sz w:val="22"/>
        <w:szCs w:val="22"/>
      </w:rPr>
    </w:pPr>
  </w:p>
  <w:p w14:paraId="42CE980A" w14:textId="77777777" w:rsidR="004B0E1C" w:rsidRPr="000C2DD3" w:rsidRDefault="004B0E1C" w:rsidP="00B739E2">
    <w:pPr>
      <w:rPr>
        <w:sz w:val="22"/>
        <w:szCs w:val="22"/>
      </w:rPr>
    </w:pPr>
  </w:p>
  <w:p w14:paraId="0AAB7E12" w14:textId="77777777" w:rsidR="004B0E1C" w:rsidRPr="000C2DD3" w:rsidRDefault="004B0E1C" w:rsidP="00B739E2">
    <w:pPr>
      <w:rPr>
        <w:sz w:val="22"/>
        <w:szCs w:val="22"/>
      </w:rPr>
    </w:pPr>
  </w:p>
  <w:p w14:paraId="7010221F" w14:textId="77777777" w:rsidR="004B0E1C" w:rsidRPr="000C2DD3" w:rsidRDefault="004B0E1C" w:rsidP="00B739E2">
    <w:pPr>
      <w:rPr>
        <w:sz w:val="22"/>
        <w:szCs w:val="22"/>
      </w:rPr>
    </w:pPr>
  </w:p>
  <w:p w14:paraId="35F9F832" w14:textId="77777777" w:rsidR="004B0E1C" w:rsidRPr="000C2DD3" w:rsidRDefault="004B0E1C" w:rsidP="00B739E2">
    <w:pPr>
      <w:rPr>
        <w:sz w:val="22"/>
        <w:szCs w:val="22"/>
      </w:rPr>
    </w:pPr>
  </w:p>
  <w:p w14:paraId="51B37699" w14:textId="77777777" w:rsidR="004B0E1C" w:rsidRPr="000C2DD3" w:rsidRDefault="004B0E1C" w:rsidP="00B739E2">
    <w:pPr>
      <w:rPr>
        <w:sz w:val="22"/>
        <w:szCs w:val="22"/>
      </w:rPr>
    </w:pPr>
  </w:p>
  <w:p w14:paraId="6CD99CA7" w14:textId="77777777" w:rsidR="004B0E1C" w:rsidRPr="000C2DD3" w:rsidRDefault="004B0E1C" w:rsidP="00B739E2">
    <w:pPr>
      <w:rPr>
        <w:sz w:val="22"/>
        <w:szCs w:val="22"/>
      </w:rPr>
    </w:pPr>
  </w:p>
  <w:p w14:paraId="735BA109" w14:textId="77777777" w:rsidR="004B0E1C" w:rsidRPr="000C2DD3" w:rsidRDefault="004B0E1C" w:rsidP="00B739E2">
    <w:pPr>
      <w:rPr>
        <w:sz w:val="22"/>
        <w:szCs w:val="22"/>
      </w:rPr>
    </w:pPr>
  </w:p>
  <w:p w14:paraId="1D3DC58A" w14:textId="77777777" w:rsidR="004B0E1C" w:rsidRPr="000C2DD3" w:rsidRDefault="004B0E1C" w:rsidP="00B739E2">
    <w:pPr>
      <w:rPr>
        <w:sz w:val="22"/>
        <w:szCs w:val="22"/>
      </w:rPr>
    </w:pPr>
  </w:p>
  <w:p w14:paraId="65D00EEE" w14:textId="77777777" w:rsidR="004B0E1C" w:rsidRPr="000C2DD3" w:rsidRDefault="004B0E1C" w:rsidP="00B739E2">
    <w:pPr>
      <w:rPr>
        <w:sz w:val="22"/>
        <w:szCs w:val="22"/>
      </w:rPr>
    </w:pPr>
  </w:p>
  <w:tbl>
    <w:tblPr>
      <w:tblW w:w="5147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61"/>
      <w:gridCol w:w="992"/>
      <w:gridCol w:w="3685"/>
    </w:tblGrid>
    <w:tr w:rsidR="004B0E1C" w:rsidRPr="000C2DD3" w14:paraId="5726573F" w14:textId="77777777" w:rsidTr="00187539">
      <w:tc>
        <w:tcPr>
          <w:tcW w:w="2054" w:type="pct"/>
          <w:tcBorders>
            <w:top w:val="single" w:sz="6" w:space="0" w:color="auto"/>
          </w:tcBorders>
        </w:tcPr>
        <w:p w14:paraId="79D9AB75" w14:textId="77777777" w:rsidR="004B0E1C" w:rsidRPr="000C2DD3" w:rsidRDefault="00FD1E27" w:rsidP="00FD1E27">
          <w:pPr>
            <w:pStyle w:val="Footer6pt"/>
          </w:pPr>
          <w:r w:rsidRPr="008C37A1"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0A51276D" wp14:editId="66622D54">
                <wp:simplePos x="0" y="0"/>
                <wp:positionH relativeFrom="column">
                  <wp:posOffset>730</wp:posOffset>
                </wp:positionH>
                <wp:positionV relativeFrom="paragraph">
                  <wp:posOffset>142875</wp:posOffset>
                </wp:positionV>
                <wp:extent cx="788727" cy="396000"/>
                <wp:effectExtent l="0" t="0" r="0" b="4445"/>
                <wp:wrapSquare wrapText="bothSides"/>
                <wp:docPr id="1016459377" name="Graphic 10164593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8727" cy="39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5" w:type="pct"/>
          <w:tcBorders>
            <w:top w:val="single" w:sz="6" w:space="0" w:color="auto"/>
          </w:tcBorders>
        </w:tcPr>
        <w:p w14:paraId="2E939008" w14:textId="77777777" w:rsidR="004B0E1C" w:rsidRPr="000C2DD3" w:rsidRDefault="004B0E1C" w:rsidP="003019D9">
          <w:pPr>
            <w:pStyle w:val="Courtspacer9pt"/>
            <w:rPr>
              <w:sz w:val="22"/>
              <w:szCs w:val="22"/>
              <w:highlight w:val="yellow"/>
            </w:rPr>
          </w:pPr>
        </w:p>
      </w:tc>
      <w:tc>
        <w:tcPr>
          <w:tcW w:w="2321" w:type="pct"/>
          <w:tcBorders>
            <w:top w:val="single" w:sz="6" w:space="0" w:color="auto"/>
          </w:tcBorders>
        </w:tcPr>
        <w:p w14:paraId="6E09455D" w14:textId="77777777" w:rsidR="004B0E1C" w:rsidRDefault="004B0E1C" w:rsidP="00FD1E27">
          <w:pPr>
            <w:pStyle w:val="AddressFooter9pt"/>
          </w:pPr>
        </w:p>
        <w:p w14:paraId="74B70568" w14:textId="77777777" w:rsidR="00FD1E27" w:rsidRPr="0036055A" w:rsidRDefault="00FD1E27" w:rsidP="00CC6426">
          <w:pPr>
            <w:pStyle w:val="RM-CtAddress"/>
            <w:ind w:firstLine="560"/>
          </w:pPr>
          <w:r>
            <w:rPr>
              <w:lang w:val="en-US"/>
            </w:rPr>
            <w:tab/>
          </w:r>
          <w:sdt>
            <w:sdtPr>
              <w:alias w:val="Outline Content"/>
              <w:tag w:val="EE353BBB341E4C1DA5C4B7C2EE6E8CC2"/>
              <w:id w:val="-836843409"/>
              <w:placeholder>
                <w:docPart w:val="3DA060E61D6643B0BA865DEF0F835E96"/>
              </w:placeholder>
            </w:sdtPr>
            <w:sdtContent>
              <w:r w:rsidR="009F5BDC">
                <w:t>S H Pilkinton</w:t>
              </w:r>
            </w:sdtContent>
          </w:sdt>
          <w:r w:rsidR="00D41713">
            <w:t xml:space="preserve"> | S A Kilgour</w:t>
          </w:r>
        </w:p>
        <w:p w14:paraId="2C57541A" w14:textId="77777777" w:rsidR="00FD1E27" w:rsidRPr="000D5BAD" w:rsidRDefault="00FD1E27" w:rsidP="00CC6426">
          <w:pPr>
            <w:pStyle w:val="RM-CtAddress"/>
            <w:ind w:firstLine="843"/>
          </w:pPr>
          <w:r w:rsidRPr="00A376B9">
            <w:t xml:space="preserve">P </w:t>
          </w:r>
          <w:sdt>
            <w:sdtPr>
              <w:alias w:val="Outline Content"/>
              <w:tag w:val="12E39E962F65409090E8BB7395B3F9E4"/>
              <w:id w:val="113801455"/>
              <w:placeholder>
                <w:docPart w:val="BB4DFA9CFD324AB7A8BB480934303B47"/>
              </w:placeholder>
            </w:sdtPr>
            <w:sdtContent>
              <w:r>
                <w:t>+64 9 367 8000</w:t>
              </w:r>
            </w:sdtContent>
          </w:sdt>
        </w:p>
        <w:p w14:paraId="2D4243E3" w14:textId="77777777" w:rsidR="00FD1E27" w:rsidRPr="00A376B9" w:rsidRDefault="00FD1E27" w:rsidP="00CC6426">
          <w:pPr>
            <w:pStyle w:val="RM-CtAddress"/>
            <w:ind w:firstLine="843"/>
            <w:rPr>
              <w:caps/>
            </w:rPr>
          </w:pPr>
          <w:r w:rsidRPr="00A376B9">
            <w:t xml:space="preserve">F </w:t>
          </w:r>
          <w:sdt>
            <w:sdtPr>
              <w:alias w:val="Outline Content"/>
              <w:tag w:val="4D65767CA9834BE5B0AEDE0007EBFB4A"/>
              <w:id w:val="1940559398"/>
              <w:placeholder>
                <w:docPart w:val="E90E559800B445629F3EAA28F9E5249F"/>
              </w:placeholder>
            </w:sdtPr>
            <w:sdtContent>
              <w:r>
                <w:t>+64 9 367 8163</w:t>
              </w:r>
            </w:sdtContent>
          </w:sdt>
        </w:p>
        <w:sdt>
          <w:sdtPr>
            <w:alias w:val="Outline Content"/>
            <w:tag w:val="4BF620C76D03452384FA21A6244E34E6"/>
            <w:id w:val="-1552146667"/>
            <w:placeholder>
              <w:docPart w:val="06688A2FB6884BB7AC37C72E24E953FF"/>
            </w:placeholder>
          </w:sdtPr>
          <w:sdtContent>
            <w:p w14:paraId="62331828" w14:textId="77777777" w:rsidR="00FD1E27" w:rsidRPr="00A376B9" w:rsidRDefault="00FD1E27" w:rsidP="00CC6426">
              <w:pPr>
                <w:pStyle w:val="RM-CtAddress"/>
                <w:ind w:firstLine="843"/>
              </w:pPr>
              <w:r>
                <w:t>PO Box 8</w:t>
              </w:r>
            </w:p>
          </w:sdtContent>
        </w:sdt>
        <w:p w14:paraId="5D329550" w14:textId="77777777" w:rsidR="00FD1E27" w:rsidRPr="00A376B9" w:rsidRDefault="00FD1E27" w:rsidP="00CC6426">
          <w:pPr>
            <w:pStyle w:val="RM-CtAddress"/>
            <w:ind w:firstLine="843"/>
            <w:rPr>
              <w:caps/>
            </w:rPr>
          </w:pPr>
          <w:r w:rsidRPr="00A376B9">
            <w:t xml:space="preserve">DX </w:t>
          </w:r>
          <w:sdt>
            <w:sdtPr>
              <w:alias w:val="Outline Content"/>
              <w:tag w:val="5A4621B47262445B90162E4417BBA530"/>
              <w:id w:val="2070991639"/>
              <w:placeholder>
                <w:docPart w:val="9FB5367177994DC2AD8675884E2F79BE"/>
              </w:placeholder>
            </w:sdtPr>
            <w:sdtContent>
              <w:r>
                <w:t>CX10085</w:t>
              </w:r>
            </w:sdtContent>
          </w:sdt>
        </w:p>
        <w:sdt>
          <w:sdtPr>
            <w:alias w:val="Outline Content"/>
            <w:tag w:val="C9A836596BC4403E9C2B0D0969C8E0A4"/>
            <w:id w:val="-855189095"/>
            <w:placeholder>
              <w:docPart w:val="AA7CA1C150DA4B46BDF9C211E27AC4BC"/>
            </w:placeholder>
          </w:sdtPr>
          <w:sdtContent>
            <w:p w14:paraId="789715A5" w14:textId="77777777" w:rsidR="00FD1E27" w:rsidRPr="00FD1E27" w:rsidRDefault="00FD1E27" w:rsidP="00CC6426">
              <w:pPr>
                <w:tabs>
                  <w:tab w:val="left" w:pos="2970"/>
                </w:tabs>
                <w:ind w:firstLine="843"/>
                <w:rPr>
                  <w:lang w:val="en-US"/>
                </w:rPr>
              </w:pPr>
              <w:r w:rsidRPr="00D41713">
                <w:rPr>
                  <w:sz w:val="18"/>
                  <w:szCs w:val="20"/>
                </w:rPr>
                <w:t>Auckland</w:t>
              </w:r>
            </w:p>
          </w:sdtContent>
        </w:sdt>
      </w:tc>
    </w:tr>
  </w:tbl>
  <w:p w14:paraId="74EDF2E9" w14:textId="77777777" w:rsidR="004B0E1C" w:rsidRPr="000C2DD3" w:rsidRDefault="00F6122E" w:rsidP="00FD1E27">
    <w:pPr>
      <w:pStyle w:val="Footer6pt"/>
    </w:pPr>
    <w:r>
      <w:fldChar w:fldCharType="begin"/>
    </w:r>
    <w:r>
      <w:instrText xml:space="preserve"> DOCPROPERTY "PCDOCSNumber"  </w:instrText>
    </w:r>
    <w:r>
      <w:fldChar w:fldCharType="separate"/>
    </w:r>
    <w:r w:rsidR="00390EBA">
      <w:t>3467-1340-9581</w:t>
    </w:r>
    <w:r>
      <w:fldChar w:fldCharType="end"/>
    </w:r>
    <w:r w:rsidR="00CD17F8">
      <w:t xml:space="preserve">  </w:t>
    </w:r>
    <w:r w:rsidR="00CD17F8">
      <w:fldChar w:fldCharType="begin"/>
    </w:r>
    <w:r w:rsidR="00CD17F8">
      <w:instrText xml:space="preserve"> DOCPROPERTY "PCDOCSLibrary"  </w:instrText>
    </w:r>
    <w:r w:rsidR="00CD17F8"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321F9" w14:textId="77777777" w:rsidR="004B0E1C" w:rsidRPr="006E16CA" w:rsidRDefault="004B0E1C" w:rsidP="006E16CA">
    <w:pPr>
      <w:pStyle w:val="Footer"/>
      <w:rPr>
        <w:szCs w:val="12"/>
      </w:rPr>
    </w:pPr>
    <w:r>
      <w:fldChar w:fldCharType="begin"/>
    </w:r>
    <w:r>
      <w:instrText xml:space="preserve">docproperty ComputerName </w:instrText>
    </w:r>
    <w:r>
      <w:fldChar w:fldCharType="separate"/>
    </w:r>
    <w:r w:rsidR="006815FF">
      <w:t xml:space="preserve"> </w:t>
    </w:r>
    <w:r>
      <w:fldChar w:fldCharType="end"/>
    </w:r>
    <w:r w:rsidRPr="00E77586">
      <w:rPr>
        <w:szCs w:val="12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2DF3F" w14:textId="77777777" w:rsidR="002C4E99" w:rsidRDefault="002C4E99">
      <w:pPr>
        <w:pStyle w:val="Footer"/>
        <w:pBdr>
          <w:top w:val="single" w:sz="6" w:space="1" w:color="auto"/>
        </w:pBdr>
        <w:rPr>
          <w:sz w:val="10"/>
        </w:rPr>
      </w:pPr>
    </w:p>
  </w:footnote>
  <w:footnote w:type="continuationSeparator" w:id="0">
    <w:p w14:paraId="76B9F73C" w14:textId="77777777" w:rsidR="002C4E99" w:rsidRDefault="002C4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241F2" w14:textId="77777777" w:rsidR="004B0E1C" w:rsidRDefault="004B0E1C">
    <w:pPr>
      <w:pStyle w:val="Head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5D8C072" w14:textId="77777777" w:rsidR="004B0E1C" w:rsidRDefault="004B0E1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13BC3" w14:textId="77777777" w:rsidR="004B0E1C" w:rsidRDefault="00000000" w:rsidP="008C1E15">
    <w:pPr>
      <w:pStyle w:val="Header"/>
      <w:tabs>
        <w:tab w:val="left" w:pos="4111"/>
        <w:tab w:val="right" w:pos="7711"/>
      </w:tabs>
      <w:jc w:val="right"/>
    </w:pPr>
    <w:sdt>
      <w:sdtPr>
        <w:rPr>
          <w:sz w:val="16"/>
          <w:szCs w:val="16"/>
        </w:rPr>
        <w:id w:val="-332613293"/>
        <w:docPartObj>
          <w:docPartGallery w:val="Watermarks"/>
          <w:docPartUnique/>
        </w:docPartObj>
      </w:sdtPr>
      <w:sdtContent>
        <w:r>
          <w:rPr>
            <w:noProof/>
            <w:sz w:val="16"/>
            <w:szCs w:val="16"/>
          </w:rPr>
          <w:pict w14:anchorId="0E69C25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6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4B0E1C">
      <w:rPr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3892687"/>
      <w:docPartObj>
        <w:docPartGallery w:val="Page Numbers (Top of Page)"/>
        <w:docPartUnique/>
      </w:docPartObj>
    </w:sdtPr>
    <w:sdtContent>
      <w:p w14:paraId="1F670AD2" w14:textId="77777777" w:rsidR="004B0E1C" w:rsidRPr="002D38B1" w:rsidRDefault="004B0E1C" w:rsidP="0062444B">
        <w:pPr>
          <w:pStyle w:val="Header"/>
          <w:tabs>
            <w:tab w:val="right" w:pos="7655"/>
          </w:tabs>
          <w:jc w:val="right"/>
          <w:rPr>
            <w:sz w:val="16"/>
            <w:szCs w:val="16"/>
          </w:rPr>
        </w:pPr>
        <w:r w:rsidRPr="002D38B1">
          <w:rPr>
            <w:sz w:val="16"/>
            <w:szCs w:val="16"/>
          </w:rPr>
          <w:fldChar w:fldCharType="begin"/>
        </w:r>
        <w:r w:rsidRPr="002D38B1">
          <w:rPr>
            <w:sz w:val="16"/>
            <w:szCs w:val="16"/>
          </w:rPr>
          <w:instrText xml:space="preserve">page </w:instrText>
        </w:r>
        <w:r w:rsidRPr="002D38B1">
          <w:rPr>
            <w:sz w:val="16"/>
            <w:szCs w:val="16"/>
          </w:rPr>
          <w:fldChar w:fldCharType="separate"/>
        </w:r>
        <w:r w:rsidR="00ED7F76">
          <w:rPr>
            <w:noProof/>
            <w:sz w:val="16"/>
            <w:szCs w:val="16"/>
          </w:rPr>
          <w:t>7</w:t>
        </w:r>
        <w:r w:rsidRPr="002D38B1">
          <w:rPr>
            <w:noProof/>
            <w:sz w:val="16"/>
            <w:szCs w:val="16"/>
          </w:rPr>
          <w:fldChar w:fldCharType="end"/>
        </w:r>
      </w:p>
      <w:p w14:paraId="4F16EBA9" w14:textId="77777777" w:rsidR="004B0E1C" w:rsidRDefault="004B0E1C" w:rsidP="00512A7F">
        <w:pPr>
          <w:pStyle w:val="Header"/>
          <w:tabs>
            <w:tab w:val="right" w:pos="7655"/>
          </w:tabs>
          <w:jc w:val="right"/>
        </w:pPr>
        <w:r>
          <w:rPr>
            <w:sz w:val="16"/>
            <w:szCs w:val="16"/>
          </w:rPr>
          <w:tab/>
        </w:r>
      </w:p>
      <w:p w14:paraId="3D5B9646" w14:textId="77777777" w:rsidR="004B0E1C" w:rsidRPr="005363D6" w:rsidRDefault="00000000" w:rsidP="005363D6">
        <w:pPr>
          <w:pStyle w:val="Header"/>
          <w:tabs>
            <w:tab w:val="right" w:pos="7711"/>
          </w:tabs>
          <w:rPr>
            <w:sz w:val="16"/>
            <w:szCs w:val="16"/>
          </w:rPr>
        </w:pPr>
      </w:p>
    </w:sdtContent>
  </w:sdt>
  <w:p w14:paraId="7DA0DA23" w14:textId="77777777" w:rsidR="004B0E1C" w:rsidRPr="00287345" w:rsidRDefault="004B0E1C">
    <w:pPr>
      <w:pStyle w:val="Header"/>
      <w:ind w:right="360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BD405" w14:textId="77777777" w:rsidR="004B0E1C" w:rsidRDefault="004B0E1C">
    <w:pPr>
      <w:pStyle w:val="Header"/>
      <w:jc w:val="right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4B318AFF" w14:textId="77777777" w:rsidR="004B0E1C" w:rsidRDefault="004B0E1C" w:rsidP="00512A7F">
    <w:pPr>
      <w:pStyle w:val="Header"/>
      <w:tabs>
        <w:tab w:val="right" w:pos="7655"/>
      </w:tabs>
      <w:jc w:val="right"/>
      <w:rPr>
        <w:sz w:val="16"/>
        <w:szCs w:val="16"/>
      </w:rPr>
    </w:pPr>
    <w:r w:rsidRPr="004C52CD">
      <w:rPr>
        <w:sz w:val="16"/>
        <w:szCs w:val="16"/>
      </w:rPr>
      <w:tab/>
    </w:r>
    <w:r>
      <w:rPr>
        <w:sz w:val="16"/>
        <w:szCs w:val="16"/>
      </w:rPr>
      <w:t>Topic 081f – Rezoning and Precincts (Geographical Areas)</w:t>
    </w:r>
  </w:p>
  <w:p w14:paraId="46AE47E8" w14:textId="77777777" w:rsidR="004B0E1C" w:rsidRDefault="004B0E1C" w:rsidP="00512A7F">
    <w:pPr>
      <w:pStyle w:val="Header"/>
      <w:tabs>
        <w:tab w:val="right" w:pos="7655"/>
      </w:tabs>
      <w:jc w:val="right"/>
    </w:pPr>
    <w:r>
      <w:rPr>
        <w:sz w:val="16"/>
        <w:szCs w:val="16"/>
      </w:rPr>
      <w:tab/>
    </w:r>
  </w:p>
  <w:p w14:paraId="27095F02" w14:textId="77777777" w:rsidR="004B0E1C" w:rsidRDefault="004B0E1C" w:rsidP="00A13231">
    <w:pPr>
      <w:pStyle w:val="Header"/>
      <w:tabs>
        <w:tab w:val="right" w:pos="7655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41236"/>
    <w:multiLevelType w:val="multilevel"/>
    <w:tmpl w:val="A3C2E09E"/>
    <w:lvl w:ilvl="0">
      <w:start w:val="1"/>
      <w:numFmt w:val="decimal"/>
      <w:pStyle w:val="Heading1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Bookman Old Style"/>
        <w:b/>
        <w:i w:val="0"/>
        <w:caps w:val="0"/>
        <w:strike w:val="0"/>
        <w:dstrike w:val="0"/>
        <w:vanish w:val="0"/>
        <w:color w:val="auto"/>
        <w:kern w:val="28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92"/>
        </w:tabs>
        <w:ind w:left="992" w:hanging="850"/>
      </w:pPr>
      <w:rPr>
        <w:rFonts w:ascii="Arial" w:hAnsi="Arial" w:cs="Bookman Old Style"/>
        <w:b w:val="0"/>
        <w:i w:val="0"/>
        <w:caps w:val="0"/>
        <w:strike w:val="0"/>
        <w:dstrike w:val="0"/>
        <w:vanish w:val="0"/>
        <w:color w:val="auto"/>
        <w:kern w:val="28"/>
        <w:sz w:val="20"/>
        <w:szCs w:val="20"/>
        <w:u w:val="none"/>
        <w:effect w:val="none"/>
        <w:vertAlign w:val="baseli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701"/>
        </w:tabs>
        <w:ind w:left="1701" w:hanging="851"/>
      </w:pPr>
      <w:rPr>
        <w:rFonts w:ascii="Arial" w:hAnsi="Arial" w:cs="Bookman Old Style"/>
        <w:b w:val="0"/>
        <w:i w:val="0"/>
        <w:caps w:val="0"/>
        <w:strike w:val="0"/>
        <w:dstrike w:val="0"/>
        <w:vanish w:val="0"/>
        <w:color w:val="auto"/>
        <w:kern w:val="28"/>
        <w:sz w:val="20"/>
        <w:szCs w:val="20"/>
        <w:u w:val="none"/>
        <w:effect w:val="none"/>
        <w:vertAlign w:val="baseli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551"/>
        </w:tabs>
        <w:ind w:left="2551" w:hanging="850"/>
      </w:pPr>
      <w:rPr>
        <w:rFonts w:ascii="Arial" w:hAnsi="Arial" w:cs="Bookman Old Style"/>
        <w:b w:val="0"/>
        <w:i w:val="0"/>
        <w:caps w:val="0"/>
        <w:strike w:val="0"/>
        <w:dstrike w:val="0"/>
        <w:vanish w:val="0"/>
        <w:color w:val="auto"/>
        <w:kern w:val="28"/>
        <w:sz w:val="22"/>
        <w:szCs w:val="22"/>
        <w:u w:val="none"/>
        <w:effect w:val="none"/>
        <w:vertAlign w:val="baseline"/>
      </w:rPr>
    </w:lvl>
    <w:lvl w:ilvl="4">
      <w:start w:val="27"/>
      <w:numFmt w:val="lowerLetter"/>
      <w:pStyle w:val="Heading5"/>
      <w:lvlText w:val="(%5)"/>
      <w:lvlJc w:val="left"/>
      <w:pPr>
        <w:tabs>
          <w:tab w:val="num" w:pos="3402"/>
        </w:tabs>
        <w:ind w:left="3402" w:hanging="851"/>
      </w:pPr>
      <w:rPr>
        <w:rFonts w:ascii="Arial" w:hAnsi="Arial" w:cs="Bookman Old Style"/>
        <w:b w:val="0"/>
        <w:i w:val="0"/>
        <w:caps w:val="0"/>
        <w:strike w:val="0"/>
        <w:dstrike w:val="0"/>
        <w:vanish w:val="0"/>
        <w:color w:val="auto"/>
        <w:kern w:val="28"/>
        <w:sz w:val="22"/>
        <w:szCs w:val="22"/>
        <w:u w:val="none"/>
        <w:effect w:val="none"/>
        <w:vertAlign w:val="baseline"/>
      </w:rPr>
    </w:lvl>
    <w:lvl w:ilvl="5">
      <w:start w:val="1"/>
      <w:numFmt w:val="none"/>
      <w:pStyle w:val="Heading6"/>
      <w:lvlText w:val=""/>
      <w:lvlJc w:val="left"/>
      <w:pPr>
        <w:tabs>
          <w:tab w:val="num" w:pos="4252"/>
        </w:tabs>
        <w:ind w:left="4252" w:firstLine="0"/>
      </w:pPr>
      <w:rPr>
        <w:rFonts w:ascii="Arial" w:hAnsi="Arial" w:cs="Bookman Old Style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</w:rPr>
    </w:lvl>
    <w:lvl w:ilvl="6">
      <w:start w:val="1"/>
      <w:numFmt w:val="none"/>
      <w:pStyle w:val="Heading7"/>
      <w:lvlText w:val=""/>
      <w:lvlJc w:val="left"/>
      <w:pPr>
        <w:tabs>
          <w:tab w:val="num" w:pos="4252"/>
        </w:tabs>
        <w:ind w:left="4252" w:firstLine="0"/>
      </w:pPr>
      <w:rPr>
        <w:rFonts w:ascii="Arial" w:hAnsi="Arial" w:cs="Bookman Old Style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</w:rPr>
    </w:lvl>
    <w:lvl w:ilvl="7">
      <w:start w:val="1"/>
      <w:numFmt w:val="none"/>
      <w:pStyle w:val="Heading8"/>
      <w:lvlText w:val=""/>
      <w:lvlJc w:val="left"/>
      <w:pPr>
        <w:tabs>
          <w:tab w:val="num" w:pos="4252"/>
        </w:tabs>
        <w:ind w:left="4252" w:firstLine="0"/>
      </w:pPr>
      <w:rPr>
        <w:rFonts w:ascii="Arial" w:hAnsi="Arial" w:cs="Bookman Old Style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</w:rPr>
    </w:lvl>
    <w:lvl w:ilvl="8">
      <w:start w:val="1"/>
      <w:numFmt w:val="none"/>
      <w:pStyle w:val="Heading9"/>
      <w:lvlText w:val=""/>
      <w:lvlJc w:val="left"/>
      <w:pPr>
        <w:tabs>
          <w:tab w:val="num" w:pos="4252"/>
        </w:tabs>
        <w:ind w:left="4252" w:firstLine="0"/>
      </w:pPr>
      <w:rPr>
        <w:rFonts w:ascii="Arial" w:hAnsi="Arial" w:cs="Bookman Old Style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</w:rPr>
    </w:lvl>
  </w:abstractNum>
  <w:abstractNum w:abstractNumId="1" w15:restartNumberingAfterBreak="0">
    <w:nsid w:val="23553C81"/>
    <w:multiLevelType w:val="hybridMultilevel"/>
    <w:tmpl w:val="45A2D59A"/>
    <w:lvl w:ilvl="0" w:tplc="B970AF06">
      <w:start w:val="1"/>
      <w:numFmt w:val="decimal"/>
      <w:pStyle w:val="VSEvidenceNumbered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i w:val="0"/>
        <w:iCs w:val="0"/>
        <w:sz w:val="26"/>
        <w:szCs w:val="26"/>
      </w:rPr>
    </w:lvl>
    <w:lvl w:ilvl="1" w:tplc="2E2A72B4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cs="Symbol" w:hint="default"/>
        <w:b/>
        <w:bCs/>
        <w:sz w:val="26"/>
        <w:szCs w:val="26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AF88504">
      <w:start w:val="1"/>
      <w:numFmt w:val="lowerLetter"/>
      <w:lvlText w:val="%4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4" w:tplc="F642E83E">
      <w:numFmt w:val="bullet"/>
      <w:lvlText w:val="-"/>
      <w:lvlJc w:val="left"/>
      <w:pPr>
        <w:tabs>
          <w:tab w:val="num" w:pos="3807"/>
        </w:tabs>
        <w:ind w:left="3807" w:hanging="360"/>
      </w:pPr>
      <w:rPr>
        <w:rFonts w:ascii="Times New Roman" w:eastAsia="Times New Roman" w:hAnsi="Times New Roman" w:hint="default"/>
      </w:rPr>
    </w:lvl>
    <w:lvl w:ilvl="5" w:tplc="82D0CFD4">
      <w:start w:val="1"/>
      <w:numFmt w:val="lowerLetter"/>
      <w:lvlText w:val="(%6)"/>
      <w:lvlJc w:val="left"/>
      <w:pPr>
        <w:tabs>
          <w:tab w:val="num" w:pos="4707"/>
        </w:tabs>
        <w:ind w:left="4707" w:hanging="36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345908FA"/>
    <w:multiLevelType w:val="multilevel"/>
    <w:tmpl w:val="8F8A0692"/>
    <w:lvl w:ilvl="0">
      <w:start w:val="1"/>
      <w:numFmt w:val="decimal"/>
      <w:pStyle w:val="MainHeading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Bookman Old Style"/>
        <w:b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cs="Bookman Old Style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1"/>
      </w:pPr>
      <w:rPr>
        <w:rFonts w:ascii="Arial" w:hAnsi="Arial" w:cs="Bookman Old Style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2551"/>
        </w:tabs>
        <w:ind w:left="2551" w:hanging="850"/>
      </w:pPr>
      <w:rPr>
        <w:rFonts w:ascii="Arial" w:hAnsi="Arial" w:cs="Bookman Old Style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</w:rPr>
    </w:lvl>
    <w:lvl w:ilvl="4">
      <w:start w:val="27"/>
      <w:numFmt w:val="lowerLetter"/>
      <w:lvlText w:val="(%5)"/>
      <w:lvlJc w:val="left"/>
      <w:pPr>
        <w:tabs>
          <w:tab w:val="num" w:pos="3402"/>
        </w:tabs>
        <w:ind w:left="3402" w:hanging="851"/>
      </w:pPr>
      <w:rPr>
        <w:rFonts w:ascii="Arial" w:hAnsi="Arial" w:cs="Bookman Old Style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</w:rPr>
    </w:lvl>
    <w:lvl w:ilvl="5">
      <w:start w:val="1"/>
      <w:numFmt w:val="none"/>
      <w:lvlText w:val=""/>
      <w:lvlJc w:val="left"/>
      <w:pPr>
        <w:tabs>
          <w:tab w:val="num" w:pos="4252"/>
        </w:tabs>
        <w:ind w:left="4252" w:firstLine="0"/>
      </w:pPr>
      <w:rPr>
        <w:rFonts w:ascii="Arial" w:hAnsi="Arial" w:cs="Bookman Old Style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tabs>
          <w:tab w:val="num" w:pos="4252"/>
        </w:tabs>
        <w:ind w:left="4252" w:firstLine="0"/>
      </w:pPr>
      <w:rPr>
        <w:rFonts w:ascii="Arial" w:hAnsi="Arial" w:cs="Bookman Old Style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</w:rPr>
    </w:lvl>
    <w:lvl w:ilvl="7">
      <w:start w:val="1"/>
      <w:numFmt w:val="none"/>
      <w:lvlText w:val=""/>
      <w:lvlJc w:val="left"/>
      <w:pPr>
        <w:tabs>
          <w:tab w:val="num" w:pos="4252"/>
        </w:tabs>
        <w:ind w:left="4252" w:firstLine="0"/>
      </w:pPr>
      <w:rPr>
        <w:rFonts w:ascii="Arial" w:hAnsi="Arial" w:cs="Bookman Old Style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</w:rPr>
    </w:lvl>
    <w:lvl w:ilvl="8">
      <w:start w:val="1"/>
      <w:numFmt w:val="none"/>
      <w:lvlText w:val=""/>
      <w:lvlJc w:val="left"/>
      <w:pPr>
        <w:tabs>
          <w:tab w:val="num" w:pos="4252"/>
        </w:tabs>
        <w:ind w:left="4252" w:firstLine="0"/>
      </w:pPr>
      <w:rPr>
        <w:rFonts w:ascii="Arial" w:hAnsi="Arial" w:cs="Bookman Old Style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</w:rPr>
    </w:lvl>
  </w:abstractNum>
  <w:abstractNum w:abstractNumId="3" w15:restartNumberingAfterBreak="0">
    <w:nsid w:val="626511EF"/>
    <w:multiLevelType w:val="singleLevel"/>
    <w:tmpl w:val="BBAC5D34"/>
    <w:lvl w:ilvl="0">
      <w:start w:val="1"/>
      <w:numFmt w:val="bullet"/>
      <w:pStyle w:val="ListBullet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num w:numId="1" w16cid:durableId="2094013068">
    <w:abstractNumId w:val="3"/>
  </w:num>
  <w:num w:numId="2" w16cid:durableId="867569438">
    <w:abstractNumId w:val="0"/>
  </w:num>
  <w:num w:numId="3" w16cid:durableId="647633458">
    <w:abstractNumId w:val="2"/>
  </w:num>
  <w:num w:numId="4" w16cid:durableId="397360961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851"/>
  <w:drawingGridHorizontalSpacing w:val="105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8D0110F-C9A3-4ACB-87F7-1618B2400E60}"/>
    <w:docVar w:name="dgnword-eventsink" w:val="278583880"/>
    <w:docVar w:name="dgnword-lastRevisionsView" w:val="0"/>
  </w:docVars>
  <w:rsids>
    <w:rsidRoot w:val="007A12AC"/>
    <w:rsid w:val="0000113B"/>
    <w:rsid w:val="00001CB5"/>
    <w:rsid w:val="00003088"/>
    <w:rsid w:val="0000318D"/>
    <w:rsid w:val="0000336A"/>
    <w:rsid w:val="00003757"/>
    <w:rsid w:val="00003E93"/>
    <w:rsid w:val="00004BFB"/>
    <w:rsid w:val="00004D32"/>
    <w:rsid w:val="000055FF"/>
    <w:rsid w:val="00005CD8"/>
    <w:rsid w:val="00006083"/>
    <w:rsid w:val="00006886"/>
    <w:rsid w:val="00006E99"/>
    <w:rsid w:val="00007038"/>
    <w:rsid w:val="000070C0"/>
    <w:rsid w:val="00007C32"/>
    <w:rsid w:val="00007E82"/>
    <w:rsid w:val="0001038F"/>
    <w:rsid w:val="000107D8"/>
    <w:rsid w:val="00011A3C"/>
    <w:rsid w:val="00012014"/>
    <w:rsid w:val="00012019"/>
    <w:rsid w:val="000121CC"/>
    <w:rsid w:val="000125B6"/>
    <w:rsid w:val="00012CEF"/>
    <w:rsid w:val="000138D5"/>
    <w:rsid w:val="00013E26"/>
    <w:rsid w:val="00013ECA"/>
    <w:rsid w:val="0001472F"/>
    <w:rsid w:val="00014D9D"/>
    <w:rsid w:val="00014ED7"/>
    <w:rsid w:val="00014F07"/>
    <w:rsid w:val="0001597E"/>
    <w:rsid w:val="00015CE7"/>
    <w:rsid w:val="00016216"/>
    <w:rsid w:val="00017063"/>
    <w:rsid w:val="000179FF"/>
    <w:rsid w:val="00020BD6"/>
    <w:rsid w:val="00020DBF"/>
    <w:rsid w:val="0002120B"/>
    <w:rsid w:val="00021DE0"/>
    <w:rsid w:val="00023099"/>
    <w:rsid w:val="00024038"/>
    <w:rsid w:val="000243FC"/>
    <w:rsid w:val="00024550"/>
    <w:rsid w:val="00024977"/>
    <w:rsid w:val="00025357"/>
    <w:rsid w:val="00025EDF"/>
    <w:rsid w:val="0002620E"/>
    <w:rsid w:val="00026428"/>
    <w:rsid w:val="00026C83"/>
    <w:rsid w:val="00027464"/>
    <w:rsid w:val="00030A85"/>
    <w:rsid w:val="00031171"/>
    <w:rsid w:val="00032389"/>
    <w:rsid w:val="000326CE"/>
    <w:rsid w:val="00032BF2"/>
    <w:rsid w:val="000348FB"/>
    <w:rsid w:val="0003574D"/>
    <w:rsid w:val="00035AD1"/>
    <w:rsid w:val="00035E92"/>
    <w:rsid w:val="0003640F"/>
    <w:rsid w:val="00036977"/>
    <w:rsid w:val="00036A7F"/>
    <w:rsid w:val="00037149"/>
    <w:rsid w:val="0004083D"/>
    <w:rsid w:val="00040A45"/>
    <w:rsid w:val="00040CB2"/>
    <w:rsid w:val="00041462"/>
    <w:rsid w:val="0004163B"/>
    <w:rsid w:val="0004346D"/>
    <w:rsid w:val="0004351F"/>
    <w:rsid w:val="0004382D"/>
    <w:rsid w:val="00044A4F"/>
    <w:rsid w:val="00044E3F"/>
    <w:rsid w:val="00044F89"/>
    <w:rsid w:val="0004500D"/>
    <w:rsid w:val="0004524A"/>
    <w:rsid w:val="00045571"/>
    <w:rsid w:val="00046111"/>
    <w:rsid w:val="0004712E"/>
    <w:rsid w:val="00047F1B"/>
    <w:rsid w:val="000509D6"/>
    <w:rsid w:val="00050D65"/>
    <w:rsid w:val="000522C8"/>
    <w:rsid w:val="00052916"/>
    <w:rsid w:val="00054071"/>
    <w:rsid w:val="00054139"/>
    <w:rsid w:val="000547B5"/>
    <w:rsid w:val="00054DA4"/>
    <w:rsid w:val="00054EE4"/>
    <w:rsid w:val="00055C3F"/>
    <w:rsid w:val="00055C6C"/>
    <w:rsid w:val="00056B92"/>
    <w:rsid w:val="000573B5"/>
    <w:rsid w:val="0006017B"/>
    <w:rsid w:val="0006054F"/>
    <w:rsid w:val="000605A1"/>
    <w:rsid w:val="000623D2"/>
    <w:rsid w:val="000630A5"/>
    <w:rsid w:val="000631FD"/>
    <w:rsid w:val="0006343C"/>
    <w:rsid w:val="0006365C"/>
    <w:rsid w:val="00063FC6"/>
    <w:rsid w:val="000641FB"/>
    <w:rsid w:val="00064753"/>
    <w:rsid w:val="00064941"/>
    <w:rsid w:val="00064AC3"/>
    <w:rsid w:val="00064BBF"/>
    <w:rsid w:val="000653D3"/>
    <w:rsid w:val="00065F0E"/>
    <w:rsid w:val="00066458"/>
    <w:rsid w:val="00066D76"/>
    <w:rsid w:val="00067E7C"/>
    <w:rsid w:val="000702B4"/>
    <w:rsid w:val="000706F2"/>
    <w:rsid w:val="000707D8"/>
    <w:rsid w:val="00070907"/>
    <w:rsid w:val="000710E3"/>
    <w:rsid w:val="000711B5"/>
    <w:rsid w:val="00071564"/>
    <w:rsid w:val="000721F7"/>
    <w:rsid w:val="00072667"/>
    <w:rsid w:val="000726C5"/>
    <w:rsid w:val="00073605"/>
    <w:rsid w:val="00074528"/>
    <w:rsid w:val="0007487F"/>
    <w:rsid w:val="00075136"/>
    <w:rsid w:val="00075237"/>
    <w:rsid w:val="000757F8"/>
    <w:rsid w:val="00075B37"/>
    <w:rsid w:val="00076337"/>
    <w:rsid w:val="000767C6"/>
    <w:rsid w:val="00076B52"/>
    <w:rsid w:val="00076CFC"/>
    <w:rsid w:val="00077486"/>
    <w:rsid w:val="0008032D"/>
    <w:rsid w:val="000805CC"/>
    <w:rsid w:val="00080D64"/>
    <w:rsid w:val="000811D7"/>
    <w:rsid w:val="00081D56"/>
    <w:rsid w:val="00082594"/>
    <w:rsid w:val="00082942"/>
    <w:rsid w:val="00082A75"/>
    <w:rsid w:val="00084BDF"/>
    <w:rsid w:val="00084D90"/>
    <w:rsid w:val="00085987"/>
    <w:rsid w:val="00085C93"/>
    <w:rsid w:val="00086DF5"/>
    <w:rsid w:val="000876A0"/>
    <w:rsid w:val="000900C3"/>
    <w:rsid w:val="00090388"/>
    <w:rsid w:val="00090BED"/>
    <w:rsid w:val="0009162C"/>
    <w:rsid w:val="000919F3"/>
    <w:rsid w:val="000923D4"/>
    <w:rsid w:val="00092771"/>
    <w:rsid w:val="00092BC5"/>
    <w:rsid w:val="00093D42"/>
    <w:rsid w:val="00094068"/>
    <w:rsid w:val="00094183"/>
    <w:rsid w:val="00094B16"/>
    <w:rsid w:val="00094E55"/>
    <w:rsid w:val="00094EB5"/>
    <w:rsid w:val="00095066"/>
    <w:rsid w:val="00095635"/>
    <w:rsid w:val="0009659A"/>
    <w:rsid w:val="00096640"/>
    <w:rsid w:val="0009696A"/>
    <w:rsid w:val="00096AF1"/>
    <w:rsid w:val="000A0028"/>
    <w:rsid w:val="000A11B6"/>
    <w:rsid w:val="000A214F"/>
    <w:rsid w:val="000A40BA"/>
    <w:rsid w:val="000A49F9"/>
    <w:rsid w:val="000A5071"/>
    <w:rsid w:val="000A5A13"/>
    <w:rsid w:val="000A5FF0"/>
    <w:rsid w:val="000A691E"/>
    <w:rsid w:val="000A6C18"/>
    <w:rsid w:val="000A6F88"/>
    <w:rsid w:val="000A7866"/>
    <w:rsid w:val="000A7E00"/>
    <w:rsid w:val="000B0146"/>
    <w:rsid w:val="000B06AC"/>
    <w:rsid w:val="000B11EE"/>
    <w:rsid w:val="000B2893"/>
    <w:rsid w:val="000B2F58"/>
    <w:rsid w:val="000B607B"/>
    <w:rsid w:val="000C04D1"/>
    <w:rsid w:val="000C0E96"/>
    <w:rsid w:val="000C2283"/>
    <w:rsid w:val="000C2636"/>
    <w:rsid w:val="000C267D"/>
    <w:rsid w:val="000C2DA5"/>
    <w:rsid w:val="000C2DD3"/>
    <w:rsid w:val="000C333C"/>
    <w:rsid w:val="000C33BC"/>
    <w:rsid w:val="000C41BE"/>
    <w:rsid w:val="000C4E17"/>
    <w:rsid w:val="000C5040"/>
    <w:rsid w:val="000C5AB7"/>
    <w:rsid w:val="000C5C23"/>
    <w:rsid w:val="000C7093"/>
    <w:rsid w:val="000C7885"/>
    <w:rsid w:val="000C7B33"/>
    <w:rsid w:val="000D0496"/>
    <w:rsid w:val="000D13AE"/>
    <w:rsid w:val="000D16AD"/>
    <w:rsid w:val="000D2326"/>
    <w:rsid w:val="000D2687"/>
    <w:rsid w:val="000D31FE"/>
    <w:rsid w:val="000D395A"/>
    <w:rsid w:val="000D3BC5"/>
    <w:rsid w:val="000D3DA8"/>
    <w:rsid w:val="000D40D5"/>
    <w:rsid w:val="000D486F"/>
    <w:rsid w:val="000D5018"/>
    <w:rsid w:val="000D53E9"/>
    <w:rsid w:val="000D58AB"/>
    <w:rsid w:val="000D5F43"/>
    <w:rsid w:val="000D6295"/>
    <w:rsid w:val="000D629E"/>
    <w:rsid w:val="000E1096"/>
    <w:rsid w:val="000E1F28"/>
    <w:rsid w:val="000E3968"/>
    <w:rsid w:val="000E3FD7"/>
    <w:rsid w:val="000E48A1"/>
    <w:rsid w:val="000E4BF8"/>
    <w:rsid w:val="000E4CA5"/>
    <w:rsid w:val="000E53DD"/>
    <w:rsid w:val="000E5AD1"/>
    <w:rsid w:val="000E6845"/>
    <w:rsid w:val="000E6A66"/>
    <w:rsid w:val="000E6FE9"/>
    <w:rsid w:val="000E7780"/>
    <w:rsid w:val="000E7A54"/>
    <w:rsid w:val="000F0654"/>
    <w:rsid w:val="000F089E"/>
    <w:rsid w:val="000F0A06"/>
    <w:rsid w:val="000F12F9"/>
    <w:rsid w:val="000F186A"/>
    <w:rsid w:val="000F2B42"/>
    <w:rsid w:val="000F2E6A"/>
    <w:rsid w:val="000F5361"/>
    <w:rsid w:val="000F56D0"/>
    <w:rsid w:val="000F63C2"/>
    <w:rsid w:val="000F7505"/>
    <w:rsid w:val="000F7B3E"/>
    <w:rsid w:val="000F7CA4"/>
    <w:rsid w:val="00100073"/>
    <w:rsid w:val="0010029E"/>
    <w:rsid w:val="0010038D"/>
    <w:rsid w:val="00100DBA"/>
    <w:rsid w:val="001011E8"/>
    <w:rsid w:val="00101F89"/>
    <w:rsid w:val="0010219D"/>
    <w:rsid w:val="00102304"/>
    <w:rsid w:val="00102469"/>
    <w:rsid w:val="00103166"/>
    <w:rsid w:val="001048BB"/>
    <w:rsid w:val="00105C77"/>
    <w:rsid w:val="00105EFB"/>
    <w:rsid w:val="00106D3D"/>
    <w:rsid w:val="00106DA2"/>
    <w:rsid w:val="001103BE"/>
    <w:rsid w:val="0011076A"/>
    <w:rsid w:val="00111095"/>
    <w:rsid w:val="00111C53"/>
    <w:rsid w:val="00112091"/>
    <w:rsid w:val="00112405"/>
    <w:rsid w:val="0011248E"/>
    <w:rsid w:val="00112578"/>
    <w:rsid w:val="001148E2"/>
    <w:rsid w:val="001153BE"/>
    <w:rsid w:val="001160DD"/>
    <w:rsid w:val="0011673B"/>
    <w:rsid w:val="00116AF7"/>
    <w:rsid w:val="00120DF9"/>
    <w:rsid w:val="001236C1"/>
    <w:rsid w:val="00123D5F"/>
    <w:rsid w:val="001243E9"/>
    <w:rsid w:val="001246CE"/>
    <w:rsid w:val="00124F97"/>
    <w:rsid w:val="001251F2"/>
    <w:rsid w:val="00125455"/>
    <w:rsid w:val="00125EDC"/>
    <w:rsid w:val="0012627A"/>
    <w:rsid w:val="00126ABE"/>
    <w:rsid w:val="0012724B"/>
    <w:rsid w:val="00127736"/>
    <w:rsid w:val="0012776A"/>
    <w:rsid w:val="001304A7"/>
    <w:rsid w:val="00130A2D"/>
    <w:rsid w:val="00130BF4"/>
    <w:rsid w:val="0013284C"/>
    <w:rsid w:val="00132958"/>
    <w:rsid w:val="00132B70"/>
    <w:rsid w:val="0013328E"/>
    <w:rsid w:val="00133D78"/>
    <w:rsid w:val="00134CAB"/>
    <w:rsid w:val="0013524E"/>
    <w:rsid w:val="00135B74"/>
    <w:rsid w:val="001375A4"/>
    <w:rsid w:val="00140C39"/>
    <w:rsid w:val="001415C6"/>
    <w:rsid w:val="00141A11"/>
    <w:rsid w:val="00142A7D"/>
    <w:rsid w:val="001434D5"/>
    <w:rsid w:val="001454B2"/>
    <w:rsid w:val="00145E89"/>
    <w:rsid w:val="00147C25"/>
    <w:rsid w:val="00150701"/>
    <w:rsid w:val="00150826"/>
    <w:rsid w:val="00151FB3"/>
    <w:rsid w:val="001522BC"/>
    <w:rsid w:val="00152812"/>
    <w:rsid w:val="00152AB8"/>
    <w:rsid w:val="00152F1E"/>
    <w:rsid w:val="00153538"/>
    <w:rsid w:val="00153825"/>
    <w:rsid w:val="00153F4F"/>
    <w:rsid w:val="0015411C"/>
    <w:rsid w:val="001542FE"/>
    <w:rsid w:val="00154BE3"/>
    <w:rsid w:val="001550B1"/>
    <w:rsid w:val="001558D5"/>
    <w:rsid w:val="00155DC7"/>
    <w:rsid w:val="00155F48"/>
    <w:rsid w:val="00156CA4"/>
    <w:rsid w:val="00157489"/>
    <w:rsid w:val="001579FA"/>
    <w:rsid w:val="00157BBA"/>
    <w:rsid w:val="00157C9E"/>
    <w:rsid w:val="00160424"/>
    <w:rsid w:val="001605B7"/>
    <w:rsid w:val="0016082E"/>
    <w:rsid w:val="001609DC"/>
    <w:rsid w:val="00160A15"/>
    <w:rsid w:val="00160C43"/>
    <w:rsid w:val="0016163B"/>
    <w:rsid w:val="00161667"/>
    <w:rsid w:val="001624EF"/>
    <w:rsid w:val="00163D07"/>
    <w:rsid w:val="00166E0B"/>
    <w:rsid w:val="00167830"/>
    <w:rsid w:val="0016785C"/>
    <w:rsid w:val="00170A2B"/>
    <w:rsid w:val="0017107A"/>
    <w:rsid w:val="0017195F"/>
    <w:rsid w:val="0017275A"/>
    <w:rsid w:val="00173E72"/>
    <w:rsid w:val="00174476"/>
    <w:rsid w:val="00174A5A"/>
    <w:rsid w:val="00174B68"/>
    <w:rsid w:val="001753B3"/>
    <w:rsid w:val="0017581D"/>
    <w:rsid w:val="00175A8E"/>
    <w:rsid w:val="00175F83"/>
    <w:rsid w:val="00177A87"/>
    <w:rsid w:val="00177EB2"/>
    <w:rsid w:val="00180DA3"/>
    <w:rsid w:val="0018177D"/>
    <w:rsid w:val="00181F7A"/>
    <w:rsid w:val="00182AB9"/>
    <w:rsid w:val="00182BA2"/>
    <w:rsid w:val="00183248"/>
    <w:rsid w:val="0018334C"/>
    <w:rsid w:val="001833A5"/>
    <w:rsid w:val="00183D14"/>
    <w:rsid w:val="00184350"/>
    <w:rsid w:val="001858F9"/>
    <w:rsid w:val="001859E7"/>
    <w:rsid w:val="00185FCC"/>
    <w:rsid w:val="00186186"/>
    <w:rsid w:val="00186234"/>
    <w:rsid w:val="00186FBB"/>
    <w:rsid w:val="00187539"/>
    <w:rsid w:val="001904BA"/>
    <w:rsid w:val="00190709"/>
    <w:rsid w:val="00190826"/>
    <w:rsid w:val="00190F42"/>
    <w:rsid w:val="001913B1"/>
    <w:rsid w:val="0019175C"/>
    <w:rsid w:val="00191E67"/>
    <w:rsid w:val="0019331E"/>
    <w:rsid w:val="0019350F"/>
    <w:rsid w:val="0019423E"/>
    <w:rsid w:val="001950EC"/>
    <w:rsid w:val="00195AB9"/>
    <w:rsid w:val="00196607"/>
    <w:rsid w:val="001A01DD"/>
    <w:rsid w:val="001A07C8"/>
    <w:rsid w:val="001A2086"/>
    <w:rsid w:val="001A208F"/>
    <w:rsid w:val="001A25D7"/>
    <w:rsid w:val="001A279E"/>
    <w:rsid w:val="001A29B4"/>
    <w:rsid w:val="001A2EE0"/>
    <w:rsid w:val="001A30D9"/>
    <w:rsid w:val="001A3112"/>
    <w:rsid w:val="001A313E"/>
    <w:rsid w:val="001A3487"/>
    <w:rsid w:val="001A3C75"/>
    <w:rsid w:val="001A4B98"/>
    <w:rsid w:val="001A5029"/>
    <w:rsid w:val="001A61EC"/>
    <w:rsid w:val="001A657A"/>
    <w:rsid w:val="001A6A1B"/>
    <w:rsid w:val="001A6F92"/>
    <w:rsid w:val="001A7BE2"/>
    <w:rsid w:val="001B0675"/>
    <w:rsid w:val="001B079A"/>
    <w:rsid w:val="001B0994"/>
    <w:rsid w:val="001B0B80"/>
    <w:rsid w:val="001B0D9A"/>
    <w:rsid w:val="001B1082"/>
    <w:rsid w:val="001B1AB4"/>
    <w:rsid w:val="001B2068"/>
    <w:rsid w:val="001B2926"/>
    <w:rsid w:val="001B29D4"/>
    <w:rsid w:val="001B2B3E"/>
    <w:rsid w:val="001B2FAC"/>
    <w:rsid w:val="001B3671"/>
    <w:rsid w:val="001B3773"/>
    <w:rsid w:val="001B4EF4"/>
    <w:rsid w:val="001B5C00"/>
    <w:rsid w:val="001B71DE"/>
    <w:rsid w:val="001B72CC"/>
    <w:rsid w:val="001C1872"/>
    <w:rsid w:val="001C1F03"/>
    <w:rsid w:val="001C1F8E"/>
    <w:rsid w:val="001C20AC"/>
    <w:rsid w:val="001C20BF"/>
    <w:rsid w:val="001C2C4F"/>
    <w:rsid w:val="001C3677"/>
    <w:rsid w:val="001C3747"/>
    <w:rsid w:val="001C441C"/>
    <w:rsid w:val="001C44DF"/>
    <w:rsid w:val="001C4555"/>
    <w:rsid w:val="001C4DFE"/>
    <w:rsid w:val="001C5C4F"/>
    <w:rsid w:val="001C6AF8"/>
    <w:rsid w:val="001C7F50"/>
    <w:rsid w:val="001D13D8"/>
    <w:rsid w:val="001D2CBB"/>
    <w:rsid w:val="001D3164"/>
    <w:rsid w:val="001D3514"/>
    <w:rsid w:val="001D3756"/>
    <w:rsid w:val="001D586F"/>
    <w:rsid w:val="001D5DB8"/>
    <w:rsid w:val="001D5F72"/>
    <w:rsid w:val="001D5F80"/>
    <w:rsid w:val="001D5FA9"/>
    <w:rsid w:val="001D6823"/>
    <w:rsid w:val="001D7616"/>
    <w:rsid w:val="001D79CD"/>
    <w:rsid w:val="001E0818"/>
    <w:rsid w:val="001E09F5"/>
    <w:rsid w:val="001E1FD6"/>
    <w:rsid w:val="001E2C73"/>
    <w:rsid w:val="001E2F41"/>
    <w:rsid w:val="001E45CB"/>
    <w:rsid w:val="001E46EF"/>
    <w:rsid w:val="001E4D56"/>
    <w:rsid w:val="001E4D6F"/>
    <w:rsid w:val="001E5280"/>
    <w:rsid w:val="001E5A33"/>
    <w:rsid w:val="001E5DB4"/>
    <w:rsid w:val="001E60A2"/>
    <w:rsid w:val="001F0336"/>
    <w:rsid w:val="001F1111"/>
    <w:rsid w:val="001F15B8"/>
    <w:rsid w:val="001F1CFA"/>
    <w:rsid w:val="001F1ED1"/>
    <w:rsid w:val="001F2565"/>
    <w:rsid w:val="001F2757"/>
    <w:rsid w:val="001F2805"/>
    <w:rsid w:val="001F3222"/>
    <w:rsid w:val="001F385F"/>
    <w:rsid w:val="001F3BCF"/>
    <w:rsid w:val="001F4223"/>
    <w:rsid w:val="001F422B"/>
    <w:rsid w:val="001F4F5D"/>
    <w:rsid w:val="001F5D11"/>
    <w:rsid w:val="001F628D"/>
    <w:rsid w:val="001F64B2"/>
    <w:rsid w:val="001F66B1"/>
    <w:rsid w:val="001F731C"/>
    <w:rsid w:val="001F7EB7"/>
    <w:rsid w:val="00201167"/>
    <w:rsid w:val="0020130A"/>
    <w:rsid w:val="00201573"/>
    <w:rsid w:val="00201C63"/>
    <w:rsid w:val="00203204"/>
    <w:rsid w:val="002035B5"/>
    <w:rsid w:val="00203A87"/>
    <w:rsid w:val="002043E1"/>
    <w:rsid w:val="00205D5E"/>
    <w:rsid w:val="00206182"/>
    <w:rsid w:val="00207113"/>
    <w:rsid w:val="002074A2"/>
    <w:rsid w:val="00207A77"/>
    <w:rsid w:val="0021172D"/>
    <w:rsid w:val="002117BB"/>
    <w:rsid w:val="002118C7"/>
    <w:rsid w:val="00213885"/>
    <w:rsid w:val="0021399E"/>
    <w:rsid w:val="00214BCB"/>
    <w:rsid w:val="002150F3"/>
    <w:rsid w:val="0021565E"/>
    <w:rsid w:val="00215EE8"/>
    <w:rsid w:val="0021618B"/>
    <w:rsid w:val="002176C0"/>
    <w:rsid w:val="00217A17"/>
    <w:rsid w:val="00220064"/>
    <w:rsid w:val="002201FF"/>
    <w:rsid w:val="0022026A"/>
    <w:rsid w:val="0022041E"/>
    <w:rsid w:val="0022147C"/>
    <w:rsid w:val="00221743"/>
    <w:rsid w:val="00221AA1"/>
    <w:rsid w:val="00221F94"/>
    <w:rsid w:val="002220DB"/>
    <w:rsid w:val="00222300"/>
    <w:rsid w:val="00222378"/>
    <w:rsid w:val="002229B2"/>
    <w:rsid w:val="002233BD"/>
    <w:rsid w:val="00224B12"/>
    <w:rsid w:val="00224BC5"/>
    <w:rsid w:val="00224C64"/>
    <w:rsid w:val="00227F2E"/>
    <w:rsid w:val="002306C2"/>
    <w:rsid w:val="00231C26"/>
    <w:rsid w:val="00231F72"/>
    <w:rsid w:val="002323D2"/>
    <w:rsid w:val="00232867"/>
    <w:rsid w:val="00232B31"/>
    <w:rsid w:val="00233412"/>
    <w:rsid w:val="00233BE7"/>
    <w:rsid w:val="00234E4D"/>
    <w:rsid w:val="002359BE"/>
    <w:rsid w:val="00235D1A"/>
    <w:rsid w:val="00236041"/>
    <w:rsid w:val="002362D5"/>
    <w:rsid w:val="00236A42"/>
    <w:rsid w:val="002373B7"/>
    <w:rsid w:val="0024223D"/>
    <w:rsid w:val="00243C68"/>
    <w:rsid w:val="00244DA4"/>
    <w:rsid w:val="0024514B"/>
    <w:rsid w:val="002457C3"/>
    <w:rsid w:val="002459D5"/>
    <w:rsid w:val="002460E0"/>
    <w:rsid w:val="002469AA"/>
    <w:rsid w:val="00250644"/>
    <w:rsid w:val="0025137C"/>
    <w:rsid w:val="002516A6"/>
    <w:rsid w:val="002518C3"/>
    <w:rsid w:val="00251EAC"/>
    <w:rsid w:val="00253F7D"/>
    <w:rsid w:val="002543C4"/>
    <w:rsid w:val="00254AC1"/>
    <w:rsid w:val="00255671"/>
    <w:rsid w:val="00256649"/>
    <w:rsid w:val="002576A4"/>
    <w:rsid w:val="002579B4"/>
    <w:rsid w:val="0026057C"/>
    <w:rsid w:val="0026173D"/>
    <w:rsid w:val="00261CC5"/>
    <w:rsid w:val="0026256B"/>
    <w:rsid w:val="002627EB"/>
    <w:rsid w:val="00262C38"/>
    <w:rsid w:val="00262E1A"/>
    <w:rsid w:val="00262FFD"/>
    <w:rsid w:val="002634B4"/>
    <w:rsid w:val="00263C21"/>
    <w:rsid w:val="00264727"/>
    <w:rsid w:val="00264F3A"/>
    <w:rsid w:val="002651C9"/>
    <w:rsid w:val="00265607"/>
    <w:rsid w:val="00267165"/>
    <w:rsid w:val="00267DBA"/>
    <w:rsid w:val="00270269"/>
    <w:rsid w:val="00270503"/>
    <w:rsid w:val="00271315"/>
    <w:rsid w:val="002720FB"/>
    <w:rsid w:val="00272E35"/>
    <w:rsid w:val="002733A1"/>
    <w:rsid w:val="002735FC"/>
    <w:rsid w:val="00273CD1"/>
    <w:rsid w:val="00274153"/>
    <w:rsid w:val="00274532"/>
    <w:rsid w:val="002746BD"/>
    <w:rsid w:val="00274852"/>
    <w:rsid w:val="002752B6"/>
    <w:rsid w:val="00276065"/>
    <w:rsid w:val="00276B08"/>
    <w:rsid w:val="002774DF"/>
    <w:rsid w:val="00280BA6"/>
    <w:rsid w:val="002825EC"/>
    <w:rsid w:val="00282883"/>
    <w:rsid w:val="002828F6"/>
    <w:rsid w:val="00282CC2"/>
    <w:rsid w:val="002830D8"/>
    <w:rsid w:val="0028326B"/>
    <w:rsid w:val="00283295"/>
    <w:rsid w:val="00284BC1"/>
    <w:rsid w:val="00284C7C"/>
    <w:rsid w:val="002853A3"/>
    <w:rsid w:val="00285A02"/>
    <w:rsid w:val="00285E4B"/>
    <w:rsid w:val="00286111"/>
    <w:rsid w:val="00287345"/>
    <w:rsid w:val="002874BF"/>
    <w:rsid w:val="00287FC2"/>
    <w:rsid w:val="00290AE5"/>
    <w:rsid w:val="00291A71"/>
    <w:rsid w:val="00291DF8"/>
    <w:rsid w:val="00292A31"/>
    <w:rsid w:val="00292D96"/>
    <w:rsid w:val="00292F27"/>
    <w:rsid w:val="00293A2B"/>
    <w:rsid w:val="00294BE8"/>
    <w:rsid w:val="00294CDC"/>
    <w:rsid w:val="00294F65"/>
    <w:rsid w:val="002954E8"/>
    <w:rsid w:val="002970A4"/>
    <w:rsid w:val="00297DBD"/>
    <w:rsid w:val="002A0663"/>
    <w:rsid w:val="002A09D3"/>
    <w:rsid w:val="002A0D87"/>
    <w:rsid w:val="002A164D"/>
    <w:rsid w:val="002A1799"/>
    <w:rsid w:val="002A229A"/>
    <w:rsid w:val="002A491E"/>
    <w:rsid w:val="002A52EC"/>
    <w:rsid w:val="002A61C0"/>
    <w:rsid w:val="002B0082"/>
    <w:rsid w:val="002B15BB"/>
    <w:rsid w:val="002B2421"/>
    <w:rsid w:val="002B2757"/>
    <w:rsid w:val="002B2974"/>
    <w:rsid w:val="002B2B29"/>
    <w:rsid w:val="002B323B"/>
    <w:rsid w:val="002B34F7"/>
    <w:rsid w:val="002B3548"/>
    <w:rsid w:val="002B37D0"/>
    <w:rsid w:val="002B46A2"/>
    <w:rsid w:val="002B58D6"/>
    <w:rsid w:val="002B6387"/>
    <w:rsid w:val="002B6F6F"/>
    <w:rsid w:val="002B7054"/>
    <w:rsid w:val="002B7452"/>
    <w:rsid w:val="002C0152"/>
    <w:rsid w:val="002C0768"/>
    <w:rsid w:val="002C0835"/>
    <w:rsid w:val="002C10E1"/>
    <w:rsid w:val="002C189C"/>
    <w:rsid w:val="002C1A83"/>
    <w:rsid w:val="002C2038"/>
    <w:rsid w:val="002C284C"/>
    <w:rsid w:val="002C2BBE"/>
    <w:rsid w:val="002C2CA5"/>
    <w:rsid w:val="002C3179"/>
    <w:rsid w:val="002C36F0"/>
    <w:rsid w:val="002C46FC"/>
    <w:rsid w:val="002C4AAC"/>
    <w:rsid w:val="002C4E99"/>
    <w:rsid w:val="002C53F6"/>
    <w:rsid w:val="002C61F0"/>
    <w:rsid w:val="002C6588"/>
    <w:rsid w:val="002C68EC"/>
    <w:rsid w:val="002C702D"/>
    <w:rsid w:val="002C74D7"/>
    <w:rsid w:val="002C7E13"/>
    <w:rsid w:val="002D0134"/>
    <w:rsid w:val="002D0716"/>
    <w:rsid w:val="002D0F9C"/>
    <w:rsid w:val="002D0FF4"/>
    <w:rsid w:val="002D133B"/>
    <w:rsid w:val="002D14D0"/>
    <w:rsid w:val="002D1909"/>
    <w:rsid w:val="002D1AE3"/>
    <w:rsid w:val="002D1F54"/>
    <w:rsid w:val="002D216D"/>
    <w:rsid w:val="002D21AA"/>
    <w:rsid w:val="002D2242"/>
    <w:rsid w:val="002D244F"/>
    <w:rsid w:val="002D2AEB"/>
    <w:rsid w:val="002D38B1"/>
    <w:rsid w:val="002D3A56"/>
    <w:rsid w:val="002D3BDE"/>
    <w:rsid w:val="002D3EAE"/>
    <w:rsid w:val="002D3FD5"/>
    <w:rsid w:val="002D41AC"/>
    <w:rsid w:val="002D4852"/>
    <w:rsid w:val="002D5C5B"/>
    <w:rsid w:val="002D60C0"/>
    <w:rsid w:val="002D6BBB"/>
    <w:rsid w:val="002D79AD"/>
    <w:rsid w:val="002D7F68"/>
    <w:rsid w:val="002E020C"/>
    <w:rsid w:val="002E06A1"/>
    <w:rsid w:val="002E0983"/>
    <w:rsid w:val="002E14DF"/>
    <w:rsid w:val="002E1935"/>
    <w:rsid w:val="002E1943"/>
    <w:rsid w:val="002E1C15"/>
    <w:rsid w:val="002E1DC6"/>
    <w:rsid w:val="002E2B3E"/>
    <w:rsid w:val="002E2D9C"/>
    <w:rsid w:val="002E455A"/>
    <w:rsid w:val="002E4AB7"/>
    <w:rsid w:val="002E4B10"/>
    <w:rsid w:val="002E5531"/>
    <w:rsid w:val="002E7001"/>
    <w:rsid w:val="002E7729"/>
    <w:rsid w:val="002E7D3E"/>
    <w:rsid w:val="002F0A2C"/>
    <w:rsid w:val="002F1398"/>
    <w:rsid w:val="002F13F1"/>
    <w:rsid w:val="002F2B56"/>
    <w:rsid w:val="002F2BDB"/>
    <w:rsid w:val="002F2E77"/>
    <w:rsid w:val="002F2F49"/>
    <w:rsid w:val="002F35D1"/>
    <w:rsid w:val="002F36F9"/>
    <w:rsid w:val="002F3AA0"/>
    <w:rsid w:val="002F3D74"/>
    <w:rsid w:val="002F50B0"/>
    <w:rsid w:val="002F5654"/>
    <w:rsid w:val="002F60A6"/>
    <w:rsid w:val="002F7FBD"/>
    <w:rsid w:val="00300811"/>
    <w:rsid w:val="00300ADA"/>
    <w:rsid w:val="00300FD8"/>
    <w:rsid w:val="0030136A"/>
    <w:rsid w:val="003013C1"/>
    <w:rsid w:val="003019D9"/>
    <w:rsid w:val="00301B03"/>
    <w:rsid w:val="0030205B"/>
    <w:rsid w:val="00302410"/>
    <w:rsid w:val="00302BF5"/>
    <w:rsid w:val="00303E43"/>
    <w:rsid w:val="003042CB"/>
    <w:rsid w:val="00304690"/>
    <w:rsid w:val="00306307"/>
    <w:rsid w:val="00306AEC"/>
    <w:rsid w:val="00307BF0"/>
    <w:rsid w:val="00307C8F"/>
    <w:rsid w:val="003104B7"/>
    <w:rsid w:val="00310651"/>
    <w:rsid w:val="00310D8B"/>
    <w:rsid w:val="00311807"/>
    <w:rsid w:val="0031294D"/>
    <w:rsid w:val="0031306A"/>
    <w:rsid w:val="003140A5"/>
    <w:rsid w:val="00314A0B"/>
    <w:rsid w:val="00314CB8"/>
    <w:rsid w:val="00315332"/>
    <w:rsid w:val="003157D4"/>
    <w:rsid w:val="0031710E"/>
    <w:rsid w:val="00317458"/>
    <w:rsid w:val="00320C7C"/>
    <w:rsid w:val="00320D37"/>
    <w:rsid w:val="00321544"/>
    <w:rsid w:val="00321D60"/>
    <w:rsid w:val="0032207C"/>
    <w:rsid w:val="0032255F"/>
    <w:rsid w:val="00322561"/>
    <w:rsid w:val="00322BD8"/>
    <w:rsid w:val="00322D01"/>
    <w:rsid w:val="00322F2C"/>
    <w:rsid w:val="00322FFD"/>
    <w:rsid w:val="00323353"/>
    <w:rsid w:val="0032479D"/>
    <w:rsid w:val="003259B1"/>
    <w:rsid w:val="00326CB9"/>
    <w:rsid w:val="00326CCE"/>
    <w:rsid w:val="003270E3"/>
    <w:rsid w:val="00327246"/>
    <w:rsid w:val="00327445"/>
    <w:rsid w:val="00330481"/>
    <w:rsid w:val="003305A8"/>
    <w:rsid w:val="00330CAC"/>
    <w:rsid w:val="00330E13"/>
    <w:rsid w:val="00331649"/>
    <w:rsid w:val="00331671"/>
    <w:rsid w:val="00331957"/>
    <w:rsid w:val="00331BDA"/>
    <w:rsid w:val="00332671"/>
    <w:rsid w:val="003327A7"/>
    <w:rsid w:val="003327C8"/>
    <w:rsid w:val="00332C58"/>
    <w:rsid w:val="003337DA"/>
    <w:rsid w:val="003343A9"/>
    <w:rsid w:val="003348A3"/>
    <w:rsid w:val="00335A47"/>
    <w:rsid w:val="00335DF1"/>
    <w:rsid w:val="00336360"/>
    <w:rsid w:val="00337616"/>
    <w:rsid w:val="00337BCA"/>
    <w:rsid w:val="00337C71"/>
    <w:rsid w:val="00337F7D"/>
    <w:rsid w:val="00340434"/>
    <w:rsid w:val="00340DC8"/>
    <w:rsid w:val="003415CC"/>
    <w:rsid w:val="00341840"/>
    <w:rsid w:val="003442F3"/>
    <w:rsid w:val="0034440D"/>
    <w:rsid w:val="003468BC"/>
    <w:rsid w:val="00346EB4"/>
    <w:rsid w:val="003474A4"/>
    <w:rsid w:val="00350222"/>
    <w:rsid w:val="00350727"/>
    <w:rsid w:val="003509DD"/>
    <w:rsid w:val="00350A35"/>
    <w:rsid w:val="00351986"/>
    <w:rsid w:val="003519BC"/>
    <w:rsid w:val="00351CD6"/>
    <w:rsid w:val="00353DA4"/>
    <w:rsid w:val="0035410E"/>
    <w:rsid w:val="00354279"/>
    <w:rsid w:val="0035469F"/>
    <w:rsid w:val="00354CDD"/>
    <w:rsid w:val="00355025"/>
    <w:rsid w:val="003561FC"/>
    <w:rsid w:val="00356D26"/>
    <w:rsid w:val="00357FFD"/>
    <w:rsid w:val="00360C90"/>
    <w:rsid w:val="00360D39"/>
    <w:rsid w:val="00360F83"/>
    <w:rsid w:val="0036121E"/>
    <w:rsid w:val="003619C7"/>
    <w:rsid w:val="00361F28"/>
    <w:rsid w:val="0036200D"/>
    <w:rsid w:val="003623CE"/>
    <w:rsid w:val="00362A21"/>
    <w:rsid w:val="00362BE2"/>
    <w:rsid w:val="00363D9E"/>
    <w:rsid w:val="00364532"/>
    <w:rsid w:val="003645DE"/>
    <w:rsid w:val="00364A99"/>
    <w:rsid w:val="00364C17"/>
    <w:rsid w:val="0036775E"/>
    <w:rsid w:val="00367914"/>
    <w:rsid w:val="003679A4"/>
    <w:rsid w:val="00367D81"/>
    <w:rsid w:val="00367EA6"/>
    <w:rsid w:val="003709E0"/>
    <w:rsid w:val="003710C3"/>
    <w:rsid w:val="00371E55"/>
    <w:rsid w:val="00371EF6"/>
    <w:rsid w:val="0037220A"/>
    <w:rsid w:val="00372CD5"/>
    <w:rsid w:val="00373C5F"/>
    <w:rsid w:val="0037448D"/>
    <w:rsid w:val="00374A8A"/>
    <w:rsid w:val="00374E32"/>
    <w:rsid w:val="00374FEC"/>
    <w:rsid w:val="00375BE5"/>
    <w:rsid w:val="0037688F"/>
    <w:rsid w:val="00376DA9"/>
    <w:rsid w:val="00377657"/>
    <w:rsid w:val="00380705"/>
    <w:rsid w:val="0038147C"/>
    <w:rsid w:val="00381C63"/>
    <w:rsid w:val="00381ECF"/>
    <w:rsid w:val="003826E2"/>
    <w:rsid w:val="003828AF"/>
    <w:rsid w:val="003845FC"/>
    <w:rsid w:val="0038542B"/>
    <w:rsid w:val="003857F2"/>
    <w:rsid w:val="00385F19"/>
    <w:rsid w:val="00387582"/>
    <w:rsid w:val="00387E92"/>
    <w:rsid w:val="00390EBA"/>
    <w:rsid w:val="00391142"/>
    <w:rsid w:val="00391970"/>
    <w:rsid w:val="00391A19"/>
    <w:rsid w:val="00391F24"/>
    <w:rsid w:val="003921AE"/>
    <w:rsid w:val="00392E07"/>
    <w:rsid w:val="00392E6D"/>
    <w:rsid w:val="003933C1"/>
    <w:rsid w:val="0039378C"/>
    <w:rsid w:val="003937F3"/>
    <w:rsid w:val="00393DB9"/>
    <w:rsid w:val="00394A37"/>
    <w:rsid w:val="00394B99"/>
    <w:rsid w:val="00394DBC"/>
    <w:rsid w:val="003952B8"/>
    <w:rsid w:val="00395656"/>
    <w:rsid w:val="00395822"/>
    <w:rsid w:val="00396939"/>
    <w:rsid w:val="003971BD"/>
    <w:rsid w:val="00397578"/>
    <w:rsid w:val="00397B9B"/>
    <w:rsid w:val="00397E6F"/>
    <w:rsid w:val="003A060E"/>
    <w:rsid w:val="003A0AB7"/>
    <w:rsid w:val="003A0D6E"/>
    <w:rsid w:val="003A10DA"/>
    <w:rsid w:val="003A1942"/>
    <w:rsid w:val="003A1D5B"/>
    <w:rsid w:val="003A2222"/>
    <w:rsid w:val="003A2612"/>
    <w:rsid w:val="003A28F3"/>
    <w:rsid w:val="003A2DF2"/>
    <w:rsid w:val="003A39C4"/>
    <w:rsid w:val="003A4028"/>
    <w:rsid w:val="003A40C5"/>
    <w:rsid w:val="003A4212"/>
    <w:rsid w:val="003A4559"/>
    <w:rsid w:val="003A5238"/>
    <w:rsid w:val="003A5353"/>
    <w:rsid w:val="003A5603"/>
    <w:rsid w:val="003A69DE"/>
    <w:rsid w:val="003A6B7B"/>
    <w:rsid w:val="003A6C61"/>
    <w:rsid w:val="003B03CB"/>
    <w:rsid w:val="003B0B4C"/>
    <w:rsid w:val="003B111F"/>
    <w:rsid w:val="003B15C5"/>
    <w:rsid w:val="003B1FBC"/>
    <w:rsid w:val="003B36B5"/>
    <w:rsid w:val="003B44D0"/>
    <w:rsid w:val="003B5293"/>
    <w:rsid w:val="003B5FF2"/>
    <w:rsid w:val="003B644D"/>
    <w:rsid w:val="003B7228"/>
    <w:rsid w:val="003B780A"/>
    <w:rsid w:val="003C15A9"/>
    <w:rsid w:val="003C16B5"/>
    <w:rsid w:val="003C1AA7"/>
    <w:rsid w:val="003C1E37"/>
    <w:rsid w:val="003C2095"/>
    <w:rsid w:val="003C245E"/>
    <w:rsid w:val="003C45D4"/>
    <w:rsid w:val="003C4CAD"/>
    <w:rsid w:val="003C5A44"/>
    <w:rsid w:val="003C65A7"/>
    <w:rsid w:val="003C6620"/>
    <w:rsid w:val="003C75B5"/>
    <w:rsid w:val="003C7787"/>
    <w:rsid w:val="003C7A4A"/>
    <w:rsid w:val="003D01FC"/>
    <w:rsid w:val="003D06DE"/>
    <w:rsid w:val="003D07DA"/>
    <w:rsid w:val="003D100F"/>
    <w:rsid w:val="003D1935"/>
    <w:rsid w:val="003D1EE6"/>
    <w:rsid w:val="003D1F1E"/>
    <w:rsid w:val="003D238E"/>
    <w:rsid w:val="003D2CDD"/>
    <w:rsid w:val="003D3F08"/>
    <w:rsid w:val="003D3F6E"/>
    <w:rsid w:val="003D4B63"/>
    <w:rsid w:val="003D54BE"/>
    <w:rsid w:val="003D572F"/>
    <w:rsid w:val="003D5EA2"/>
    <w:rsid w:val="003D7111"/>
    <w:rsid w:val="003E029B"/>
    <w:rsid w:val="003E0381"/>
    <w:rsid w:val="003E0A63"/>
    <w:rsid w:val="003E0C4E"/>
    <w:rsid w:val="003E1D84"/>
    <w:rsid w:val="003E2137"/>
    <w:rsid w:val="003E2F28"/>
    <w:rsid w:val="003E40F1"/>
    <w:rsid w:val="003E6E7A"/>
    <w:rsid w:val="003E7125"/>
    <w:rsid w:val="003E7D91"/>
    <w:rsid w:val="003F100C"/>
    <w:rsid w:val="003F1572"/>
    <w:rsid w:val="003F1619"/>
    <w:rsid w:val="003F38A7"/>
    <w:rsid w:val="003F38FA"/>
    <w:rsid w:val="003F46B5"/>
    <w:rsid w:val="003F48A5"/>
    <w:rsid w:val="003F4A36"/>
    <w:rsid w:val="003F512C"/>
    <w:rsid w:val="003F67D0"/>
    <w:rsid w:val="003F6C75"/>
    <w:rsid w:val="003F736E"/>
    <w:rsid w:val="003F7CE8"/>
    <w:rsid w:val="00400ADF"/>
    <w:rsid w:val="0040176C"/>
    <w:rsid w:val="00401EBF"/>
    <w:rsid w:val="0040201A"/>
    <w:rsid w:val="0040285B"/>
    <w:rsid w:val="00402995"/>
    <w:rsid w:val="00402A2A"/>
    <w:rsid w:val="004032C0"/>
    <w:rsid w:val="004035E6"/>
    <w:rsid w:val="0040416A"/>
    <w:rsid w:val="004041B1"/>
    <w:rsid w:val="00406FC9"/>
    <w:rsid w:val="00407379"/>
    <w:rsid w:val="00407748"/>
    <w:rsid w:val="00407BF0"/>
    <w:rsid w:val="00410BBA"/>
    <w:rsid w:val="00410EC3"/>
    <w:rsid w:val="00412C57"/>
    <w:rsid w:val="00412DE1"/>
    <w:rsid w:val="00412F52"/>
    <w:rsid w:val="004137E9"/>
    <w:rsid w:val="004143C7"/>
    <w:rsid w:val="00414FBF"/>
    <w:rsid w:val="0041615E"/>
    <w:rsid w:val="004166A7"/>
    <w:rsid w:val="00416ABC"/>
    <w:rsid w:val="00421D24"/>
    <w:rsid w:val="00421EFB"/>
    <w:rsid w:val="00422CDE"/>
    <w:rsid w:val="00423406"/>
    <w:rsid w:val="0042472D"/>
    <w:rsid w:val="00425EDE"/>
    <w:rsid w:val="00426703"/>
    <w:rsid w:val="00427296"/>
    <w:rsid w:val="0042774E"/>
    <w:rsid w:val="00427B79"/>
    <w:rsid w:val="00427E1E"/>
    <w:rsid w:val="00427FAA"/>
    <w:rsid w:val="00431503"/>
    <w:rsid w:val="00432303"/>
    <w:rsid w:val="004328FC"/>
    <w:rsid w:val="00432FC0"/>
    <w:rsid w:val="00432FC5"/>
    <w:rsid w:val="00433879"/>
    <w:rsid w:val="00433C7A"/>
    <w:rsid w:val="00433FB7"/>
    <w:rsid w:val="00435912"/>
    <w:rsid w:val="00436539"/>
    <w:rsid w:val="0043667C"/>
    <w:rsid w:val="00436A6D"/>
    <w:rsid w:val="00436D32"/>
    <w:rsid w:val="0043700A"/>
    <w:rsid w:val="004378BE"/>
    <w:rsid w:val="0043797B"/>
    <w:rsid w:val="00437A1D"/>
    <w:rsid w:val="00437E80"/>
    <w:rsid w:val="00440178"/>
    <w:rsid w:val="004401A3"/>
    <w:rsid w:val="0044083F"/>
    <w:rsid w:val="00440A32"/>
    <w:rsid w:val="00440BDE"/>
    <w:rsid w:val="00440D40"/>
    <w:rsid w:val="00440E37"/>
    <w:rsid w:val="00441BAD"/>
    <w:rsid w:val="0044216B"/>
    <w:rsid w:val="00443558"/>
    <w:rsid w:val="00443ADD"/>
    <w:rsid w:val="00443DBA"/>
    <w:rsid w:val="00443EDB"/>
    <w:rsid w:val="004441AC"/>
    <w:rsid w:val="004444C1"/>
    <w:rsid w:val="00444C8F"/>
    <w:rsid w:val="004453CD"/>
    <w:rsid w:val="004455D0"/>
    <w:rsid w:val="00450CCF"/>
    <w:rsid w:val="00451A15"/>
    <w:rsid w:val="00451FAC"/>
    <w:rsid w:val="00452110"/>
    <w:rsid w:val="0045237D"/>
    <w:rsid w:val="00452794"/>
    <w:rsid w:val="00452EDF"/>
    <w:rsid w:val="00453550"/>
    <w:rsid w:val="00453DA9"/>
    <w:rsid w:val="00454823"/>
    <w:rsid w:val="00454912"/>
    <w:rsid w:val="00454E2D"/>
    <w:rsid w:val="00455371"/>
    <w:rsid w:val="00455E88"/>
    <w:rsid w:val="004562F7"/>
    <w:rsid w:val="0046014F"/>
    <w:rsid w:val="0046073D"/>
    <w:rsid w:val="004618F6"/>
    <w:rsid w:val="00461DD8"/>
    <w:rsid w:val="00461F7B"/>
    <w:rsid w:val="004627E6"/>
    <w:rsid w:val="004636C7"/>
    <w:rsid w:val="00465AC1"/>
    <w:rsid w:val="004662B7"/>
    <w:rsid w:val="00466995"/>
    <w:rsid w:val="004669A9"/>
    <w:rsid w:val="00466B55"/>
    <w:rsid w:val="00466D1A"/>
    <w:rsid w:val="00466FA4"/>
    <w:rsid w:val="00467DA2"/>
    <w:rsid w:val="00470894"/>
    <w:rsid w:val="00471AAF"/>
    <w:rsid w:val="00471EBA"/>
    <w:rsid w:val="00472C38"/>
    <w:rsid w:val="00472C60"/>
    <w:rsid w:val="00472F3B"/>
    <w:rsid w:val="00473472"/>
    <w:rsid w:val="00473835"/>
    <w:rsid w:val="00473C50"/>
    <w:rsid w:val="00474622"/>
    <w:rsid w:val="00474B3E"/>
    <w:rsid w:val="004751CF"/>
    <w:rsid w:val="00475EF0"/>
    <w:rsid w:val="00477024"/>
    <w:rsid w:val="00480FE7"/>
    <w:rsid w:val="00481680"/>
    <w:rsid w:val="00481E27"/>
    <w:rsid w:val="00482F7A"/>
    <w:rsid w:val="00483518"/>
    <w:rsid w:val="004838F4"/>
    <w:rsid w:val="00483D58"/>
    <w:rsid w:val="004844DB"/>
    <w:rsid w:val="00484530"/>
    <w:rsid w:val="00484F7C"/>
    <w:rsid w:val="00486CDC"/>
    <w:rsid w:val="0048740F"/>
    <w:rsid w:val="00487AD9"/>
    <w:rsid w:val="004900DB"/>
    <w:rsid w:val="0049031B"/>
    <w:rsid w:val="00491385"/>
    <w:rsid w:val="004928CC"/>
    <w:rsid w:val="00492AA6"/>
    <w:rsid w:val="0049333C"/>
    <w:rsid w:val="00494CE7"/>
    <w:rsid w:val="00494F69"/>
    <w:rsid w:val="00496649"/>
    <w:rsid w:val="004973A9"/>
    <w:rsid w:val="004A0312"/>
    <w:rsid w:val="004A0662"/>
    <w:rsid w:val="004A06A7"/>
    <w:rsid w:val="004A11A0"/>
    <w:rsid w:val="004A27E4"/>
    <w:rsid w:val="004A2939"/>
    <w:rsid w:val="004A2C2E"/>
    <w:rsid w:val="004A3C15"/>
    <w:rsid w:val="004A4922"/>
    <w:rsid w:val="004A4927"/>
    <w:rsid w:val="004A4F63"/>
    <w:rsid w:val="004A55F2"/>
    <w:rsid w:val="004A5626"/>
    <w:rsid w:val="004A5894"/>
    <w:rsid w:val="004A6776"/>
    <w:rsid w:val="004A679B"/>
    <w:rsid w:val="004B0E1C"/>
    <w:rsid w:val="004B12B5"/>
    <w:rsid w:val="004B1906"/>
    <w:rsid w:val="004B1C6B"/>
    <w:rsid w:val="004B3AA1"/>
    <w:rsid w:val="004B4059"/>
    <w:rsid w:val="004B4C51"/>
    <w:rsid w:val="004B503A"/>
    <w:rsid w:val="004B5FEB"/>
    <w:rsid w:val="004B682E"/>
    <w:rsid w:val="004B6E62"/>
    <w:rsid w:val="004B6EC3"/>
    <w:rsid w:val="004B76D8"/>
    <w:rsid w:val="004B7F6E"/>
    <w:rsid w:val="004C029D"/>
    <w:rsid w:val="004C03CC"/>
    <w:rsid w:val="004C0ACD"/>
    <w:rsid w:val="004C1619"/>
    <w:rsid w:val="004C19C2"/>
    <w:rsid w:val="004C212F"/>
    <w:rsid w:val="004C24B6"/>
    <w:rsid w:val="004C3973"/>
    <w:rsid w:val="004C46F2"/>
    <w:rsid w:val="004C4726"/>
    <w:rsid w:val="004C51DF"/>
    <w:rsid w:val="004C52CD"/>
    <w:rsid w:val="004C58AE"/>
    <w:rsid w:val="004C5953"/>
    <w:rsid w:val="004C59A3"/>
    <w:rsid w:val="004C5BDB"/>
    <w:rsid w:val="004C6DFC"/>
    <w:rsid w:val="004C7234"/>
    <w:rsid w:val="004D081D"/>
    <w:rsid w:val="004D0AC7"/>
    <w:rsid w:val="004D1287"/>
    <w:rsid w:val="004D191A"/>
    <w:rsid w:val="004D1A67"/>
    <w:rsid w:val="004D2162"/>
    <w:rsid w:val="004D2771"/>
    <w:rsid w:val="004D2C5A"/>
    <w:rsid w:val="004D2ED0"/>
    <w:rsid w:val="004D5DA6"/>
    <w:rsid w:val="004D5E71"/>
    <w:rsid w:val="004D6059"/>
    <w:rsid w:val="004D665B"/>
    <w:rsid w:val="004D73F4"/>
    <w:rsid w:val="004D79D3"/>
    <w:rsid w:val="004D7F3A"/>
    <w:rsid w:val="004E0295"/>
    <w:rsid w:val="004E1AB5"/>
    <w:rsid w:val="004E1B35"/>
    <w:rsid w:val="004E1F55"/>
    <w:rsid w:val="004E31F5"/>
    <w:rsid w:val="004E3241"/>
    <w:rsid w:val="004E46CF"/>
    <w:rsid w:val="004E5CCD"/>
    <w:rsid w:val="004E621F"/>
    <w:rsid w:val="004E67AA"/>
    <w:rsid w:val="004E757C"/>
    <w:rsid w:val="004E7EA9"/>
    <w:rsid w:val="004F02BE"/>
    <w:rsid w:val="004F0689"/>
    <w:rsid w:val="004F0C44"/>
    <w:rsid w:val="004F15A1"/>
    <w:rsid w:val="004F22C0"/>
    <w:rsid w:val="004F2739"/>
    <w:rsid w:val="004F3793"/>
    <w:rsid w:val="004F4AAA"/>
    <w:rsid w:val="004F68B8"/>
    <w:rsid w:val="004F7E60"/>
    <w:rsid w:val="005005CB"/>
    <w:rsid w:val="0050081A"/>
    <w:rsid w:val="00500966"/>
    <w:rsid w:val="005010C9"/>
    <w:rsid w:val="00501394"/>
    <w:rsid w:val="00502040"/>
    <w:rsid w:val="005024EF"/>
    <w:rsid w:val="00502D35"/>
    <w:rsid w:val="005042A6"/>
    <w:rsid w:val="0050551D"/>
    <w:rsid w:val="005060A7"/>
    <w:rsid w:val="00506616"/>
    <w:rsid w:val="00506DFF"/>
    <w:rsid w:val="005075FE"/>
    <w:rsid w:val="0050777E"/>
    <w:rsid w:val="00507E87"/>
    <w:rsid w:val="00512A7F"/>
    <w:rsid w:val="00513467"/>
    <w:rsid w:val="00513526"/>
    <w:rsid w:val="0051388D"/>
    <w:rsid w:val="00513A75"/>
    <w:rsid w:val="00513EFE"/>
    <w:rsid w:val="00514A6E"/>
    <w:rsid w:val="00514C40"/>
    <w:rsid w:val="00514D90"/>
    <w:rsid w:val="00514F37"/>
    <w:rsid w:val="00515D87"/>
    <w:rsid w:val="0051645F"/>
    <w:rsid w:val="00516C40"/>
    <w:rsid w:val="0051754A"/>
    <w:rsid w:val="005175AB"/>
    <w:rsid w:val="00517C3D"/>
    <w:rsid w:val="00517C59"/>
    <w:rsid w:val="00517E13"/>
    <w:rsid w:val="00517EE1"/>
    <w:rsid w:val="0052037F"/>
    <w:rsid w:val="00520424"/>
    <w:rsid w:val="00520687"/>
    <w:rsid w:val="005208AE"/>
    <w:rsid w:val="00521B66"/>
    <w:rsid w:val="00521D63"/>
    <w:rsid w:val="005221B7"/>
    <w:rsid w:val="005225DC"/>
    <w:rsid w:val="0052276B"/>
    <w:rsid w:val="00522A0C"/>
    <w:rsid w:val="00522CEA"/>
    <w:rsid w:val="00522CFA"/>
    <w:rsid w:val="00522E0D"/>
    <w:rsid w:val="0052501B"/>
    <w:rsid w:val="005253B0"/>
    <w:rsid w:val="00525E59"/>
    <w:rsid w:val="005263A5"/>
    <w:rsid w:val="005269B3"/>
    <w:rsid w:val="005277E2"/>
    <w:rsid w:val="005277F3"/>
    <w:rsid w:val="005311F6"/>
    <w:rsid w:val="005316FF"/>
    <w:rsid w:val="00531DB9"/>
    <w:rsid w:val="0053211E"/>
    <w:rsid w:val="005322C5"/>
    <w:rsid w:val="0053391C"/>
    <w:rsid w:val="00534914"/>
    <w:rsid w:val="00534F50"/>
    <w:rsid w:val="00535001"/>
    <w:rsid w:val="00535095"/>
    <w:rsid w:val="00535892"/>
    <w:rsid w:val="0053604E"/>
    <w:rsid w:val="005363D6"/>
    <w:rsid w:val="0053642E"/>
    <w:rsid w:val="005367CC"/>
    <w:rsid w:val="00536A83"/>
    <w:rsid w:val="00537580"/>
    <w:rsid w:val="005375C7"/>
    <w:rsid w:val="00537C09"/>
    <w:rsid w:val="00540FAA"/>
    <w:rsid w:val="00541352"/>
    <w:rsid w:val="00542438"/>
    <w:rsid w:val="0054270F"/>
    <w:rsid w:val="0054275C"/>
    <w:rsid w:val="00542D5C"/>
    <w:rsid w:val="00543257"/>
    <w:rsid w:val="00544A16"/>
    <w:rsid w:val="00546C37"/>
    <w:rsid w:val="00546CE5"/>
    <w:rsid w:val="00547550"/>
    <w:rsid w:val="0054765E"/>
    <w:rsid w:val="00550CE8"/>
    <w:rsid w:val="005511F6"/>
    <w:rsid w:val="005522F0"/>
    <w:rsid w:val="005524BB"/>
    <w:rsid w:val="005529E1"/>
    <w:rsid w:val="00552F45"/>
    <w:rsid w:val="0055303D"/>
    <w:rsid w:val="00553CE1"/>
    <w:rsid w:val="00553EF0"/>
    <w:rsid w:val="005545B7"/>
    <w:rsid w:val="00554CB8"/>
    <w:rsid w:val="0055546C"/>
    <w:rsid w:val="00556A2A"/>
    <w:rsid w:val="005608C2"/>
    <w:rsid w:val="005609BB"/>
    <w:rsid w:val="005614F5"/>
    <w:rsid w:val="0056160E"/>
    <w:rsid w:val="0056163D"/>
    <w:rsid w:val="00561823"/>
    <w:rsid w:val="00561A68"/>
    <w:rsid w:val="00562198"/>
    <w:rsid w:val="005623D0"/>
    <w:rsid w:val="00562475"/>
    <w:rsid w:val="005624B2"/>
    <w:rsid w:val="00562A32"/>
    <w:rsid w:val="00562BB2"/>
    <w:rsid w:val="00564E7B"/>
    <w:rsid w:val="00565CB7"/>
    <w:rsid w:val="00566748"/>
    <w:rsid w:val="00567027"/>
    <w:rsid w:val="00567292"/>
    <w:rsid w:val="00570777"/>
    <w:rsid w:val="005714E1"/>
    <w:rsid w:val="0057160F"/>
    <w:rsid w:val="00571E35"/>
    <w:rsid w:val="0057270C"/>
    <w:rsid w:val="00572807"/>
    <w:rsid w:val="00572D7D"/>
    <w:rsid w:val="00573147"/>
    <w:rsid w:val="005743F8"/>
    <w:rsid w:val="00574C85"/>
    <w:rsid w:val="00574D69"/>
    <w:rsid w:val="005753C5"/>
    <w:rsid w:val="005779C2"/>
    <w:rsid w:val="0058048A"/>
    <w:rsid w:val="00581678"/>
    <w:rsid w:val="0058187D"/>
    <w:rsid w:val="00583979"/>
    <w:rsid w:val="00585E1C"/>
    <w:rsid w:val="00586420"/>
    <w:rsid w:val="005868C2"/>
    <w:rsid w:val="00586B96"/>
    <w:rsid w:val="00586F00"/>
    <w:rsid w:val="005871E2"/>
    <w:rsid w:val="0058727B"/>
    <w:rsid w:val="00587326"/>
    <w:rsid w:val="00587F1C"/>
    <w:rsid w:val="0059018E"/>
    <w:rsid w:val="005910F2"/>
    <w:rsid w:val="005910F5"/>
    <w:rsid w:val="005928F4"/>
    <w:rsid w:val="0059309A"/>
    <w:rsid w:val="00594118"/>
    <w:rsid w:val="00595049"/>
    <w:rsid w:val="0059553D"/>
    <w:rsid w:val="005961DE"/>
    <w:rsid w:val="005971B0"/>
    <w:rsid w:val="00597246"/>
    <w:rsid w:val="00597702"/>
    <w:rsid w:val="0059792C"/>
    <w:rsid w:val="00597E30"/>
    <w:rsid w:val="005A142F"/>
    <w:rsid w:val="005A18CA"/>
    <w:rsid w:val="005A286B"/>
    <w:rsid w:val="005A35A4"/>
    <w:rsid w:val="005A3C72"/>
    <w:rsid w:val="005A4186"/>
    <w:rsid w:val="005A41FD"/>
    <w:rsid w:val="005A4255"/>
    <w:rsid w:val="005A466A"/>
    <w:rsid w:val="005A54A2"/>
    <w:rsid w:val="005A6402"/>
    <w:rsid w:val="005A6A7A"/>
    <w:rsid w:val="005A722F"/>
    <w:rsid w:val="005A7944"/>
    <w:rsid w:val="005A7CD6"/>
    <w:rsid w:val="005B192F"/>
    <w:rsid w:val="005B2A01"/>
    <w:rsid w:val="005B49A7"/>
    <w:rsid w:val="005B4C94"/>
    <w:rsid w:val="005B4CC2"/>
    <w:rsid w:val="005B5458"/>
    <w:rsid w:val="005B5EA9"/>
    <w:rsid w:val="005B63A4"/>
    <w:rsid w:val="005B667D"/>
    <w:rsid w:val="005B6706"/>
    <w:rsid w:val="005B67E9"/>
    <w:rsid w:val="005B6972"/>
    <w:rsid w:val="005B6AF2"/>
    <w:rsid w:val="005B6BB3"/>
    <w:rsid w:val="005B73F4"/>
    <w:rsid w:val="005B76A3"/>
    <w:rsid w:val="005C0757"/>
    <w:rsid w:val="005C19FF"/>
    <w:rsid w:val="005C1D3D"/>
    <w:rsid w:val="005C213E"/>
    <w:rsid w:val="005C250D"/>
    <w:rsid w:val="005C266E"/>
    <w:rsid w:val="005C2927"/>
    <w:rsid w:val="005C307A"/>
    <w:rsid w:val="005C3E4F"/>
    <w:rsid w:val="005C4E8F"/>
    <w:rsid w:val="005C5445"/>
    <w:rsid w:val="005C55BE"/>
    <w:rsid w:val="005C6376"/>
    <w:rsid w:val="005C70C8"/>
    <w:rsid w:val="005C7BFF"/>
    <w:rsid w:val="005D1565"/>
    <w:rsid w:val="005D1BDB"/>
    <w:rsid w:val="005D1DCD"/>
    <w:rsid w:val="005D2F4E"/>
    <w:rsid w:val="005D3586"/>
    <w:rsid w:val="005D3A19"/>
    <w:rsid w:val="005D3CFA"/>
    <w:rsid w:val="005D58DE"/>
    <w:rsid w:val="005D6661"/>
    <w:rsid w:val="005D667E"/>
    <w:rsid w:val="005D7442"/>
    <w:rsid w:val="005D77E8"/>
    <w:rsid w:val="005E1486"/>
    <w:rsid w:val="005E1803"/>
    <w:rsid w:val="005E20FD"/>
    <w:rsid w:val="005E246D"/>
    <w:rsid w:val="005E247F"/>
    <w:rsid w:val="005E27D5"/>
    <w:rsid w:val="005E37B7"/>
    <w:rsid w:val="005E41AF"/>
    <w:rsid w:val="005E4416"/>
    <w:rsid w:val="005E4621"/>
    <w:rsid w:val="005E5413"/>
    <w:rsid w:val="005E7106"/>
    <w:rsid w:val="005E79BB"/>
    <w:rsid w:val="005E7B92"/>
    <w:rsid w:val="005F0A65"/>
    <w:rsid w:val="005F18C6"/>
    <w:rsid w:val="005F2CCD"/>
    <w:rsid w:val="005F3243"/>
    <w:rsid w:val="005F3267"/>
    <w:rsid w:val="005F36A5"/>
    <w:rsid w:val="005F40F6"/>
    <w:rsid w:val="005F4CD9"/>
    <w:rsid w:val="005F65D9"/>
    <w:rsid w:val="005F78F6"/>
    <w:rsid w:val="005F7F93"/>
    <w:rsid w:val="00600A42"/>
    <w:rsid w:val="00600B46"/>
    <w:rsid w:val="00601221"/>
    <w:rsid w:val="00601332"/>
    <w:rsid w:val="006016BE"/>
    <w:rsid w:val="00602870"/>
    <w:rsid w:val="00603D07"/>
    <w:rsid w:val="00604A1B"/>
    <w:rsid w:val="00605134"/>
    <w:rsid w:val="00605438"/>
    <w:rsid w:val="00605A9F"/>
    <w:rsid w:val="00605DFB"/>
    <w:rsid w:val="006069C4"/>
    <w:rsid w:val="006073A2"/>
    <w:rsid w:val="006073BD"/>
    <w:rsid w:val="006073E4"/>
    <w:rsid w:val="00607E57"/>
    <w:rsid w:val="00607F43"/>
    <w:rsid w:val="0061047A"/>
    <w:rsid w:val="006108D3"/>
    <w:rsid w:val="00610F36"/>
    <w:rsid w:val="0061134F"/>
    <w:rsid w:val="00611B49"/>
    <w:rsid w:val="00611E9D"/>
    <w:rsid w:val="00612795"/>
    <w:rsid w:val="006129DE"/>
    <w:rsid w:val="00613D42"/>
    <w:rsid w:val="00613F24"/>
    <w:rsid w:val="006146FA"/>
    <w:rsid w:val="00614822"/>
    <w:rsid w:val="00614CAF"/>
    <w:rsid w:val="00615F30"/>
    <w:rsid w:val="00616049"/>
    <w:rsid w:val="006160BD"/>
    <w:rsid w:val="00616533"/>
    <w:rsid w:val="00616E4C"/>
    <w:rsid w:val="00617193"/>
    <w:rsid w:val="00617708"/>
    <w:rsid w:val="00620110"/>
    <w:rsid w:val="006208F1"/>
    <w:rsid w:val="00620D43"/>
    <w:rsid w:val="0062101A"/>
    <w:rsid w:val="00621213"/>
    <w:rsid w:val="00621562"/>
    <w:rsid w:val="006227E9"/>
    <w:rsid w:val="00622DFD"/>
    <w:rsid w:val="006232E3"/>
    <w:rsid w:val="006237BB"/>
    <w:rsid w:val="00623822"/>
    <w:rsid w:val="00624249"/>
    <w:rsid w:val="0062444B"/>
    <w:rsid w:val="00624E6D"/>
    <w:rsid w:val="00625B4E"/>
    <w:rsid w:val="00625B56"/>
    <w:rsid w:val="00626652"/>
    <w:rsid w:val="00627043"/>
    <w:rsid w:val="006276EC"/>
    <w:rsid w:val="006279F1"/>
    <w:rsid w:val="00627BD0"/>
    <w:rsid w:val="00627C37"/>
    <w:rsid w:val="00631679"/>
    <w:rsid w:val="006318BE"/>
    <w:rsid w:val="006320E0"/>
    <w:rsid w:val="0063441E"/>
    <w:rsid w:val="0063467A"/>
    <w:rsid w:val="00634B66"/>
    <w:rsid w:val="00634DC0"/>
    <w:rsid w:val="006375C4"/>
    <w:rsid w:val="00637B03"/>
    <w:rsid w:val="00640441"/>
    <w:rsid w:val="00640574"/>
    <w:rsid w:val="006413DB"/>
    <w:rsid w:val="00643350"/>
    <w:rsid w:val="00643549"/>
    <w:rsid w:val="006435E8"/>
    <w:rsid w:val="00644969"/>
    <w:rsid w:val="006450BE"/>
    <w:rsid w:val="00645297"/>
    <w:rsid w:val="00645E5A"/>
    <w:rsid w:val="00645F28"/>
    <w:rsid w:val="00647664"/>
    <w:rsid w:val="006501E5"/>
    <w:rsid w:val="00650441"/>
    <w:rsid w:val="00650D10"/>
    <w:rsid w:val="0065146F"/>
    <w:rsid w:val="00651F03"/>
    <w:rsid w:val="00652004"/>
    <w:rsid w:val="00652485"/>
    <w:rsid w:val="00652677"/>
    <w:rsid w:val="00652C3D"/>
    <w:rsid w:val="00653F4D"/>
    <w:rsid w:val="0065469A"/>
    <w:rsid w:val="006548D9"/>
    <w:rsid w:val="00654A32"/>
    <w:rsid w:val="00654B4D"/>
    <w:rsid w:val="0065572B"/>
    <w:rsid w:val="0065587C"/>
    <w:rsid w:val="0065674B"/>
    <w:rsid w:val="00657B3A"/>
    <w:rsid w:val="00661CC7"/>
    <w:rsid w:val="00661D27"/>
    <w:rsid w:val="00662665"/>
    <w:rsid w:val="006629D1"/>
    <w:rsid w:val="00663E28"/>
    <w:rsid w:val="00665D1B"/>
    <w:rsid w:val="00665F32"/>
    <w:rsid w:val="00666A79"/>
    <w:rsid w:val="00667DB2"/>
    <w:rsid w:val="00667DEB"/>
    <w:rsid w:val="00667F80"/>
    <w:rsid w:val="00671277"/>
    <w:rsid w:val="00673495"/>
    <w:rsid w:val="00673D74"/>
    <w:rsid w:val="00674B68"/>
    <w:rsid w:val="00675055"/>
    <w:rsid w:val="00675109"/>
    <w:rsid w:val="006761A0"/>
    <w:rsid w:val="00676CD9"/>
    <w:rsid w:val="00677099"/>
    <w:rsid w:val="006805B7"/>
    <w:rsid w:val="006808A5"/>
    <w:rsid w:val="0068114D"/>
    <w:rsid w:val="006812E7"/>
    <w:rsid w:val="006815FF"/>
    <w:rsid w:val="00681A0A"/>
    <w:rsid w:val="006829C9"/>
    <w:rsid w:val="00684681"/>
    <w:rsid w:val="00684705"/>
    <w:rsid w:val="0068487A"/>
    <w:rsid w:val="00685921"/>
    <w:rsid w:val="006859C1"/>
    <w:rsid w:val="00686059"/>
    <w:rsid w:val="00686BBB"/>
    <w:rsid w:val="006876A3"/>
    <w:rsid w:val="006909F3"/>
    <w:rsid w:val="006916A5"/>
    <w:rsid w:val="006918FC"/>
    <w:rsid w:val="00691F8D"/>
    <w:rsid w:val="006924FA"/>
    <w:rsid w:val="00692827"/>
    <w:rsid w:val="00692EEB"/>
    <w:rsid w:val="00693C6E"/>
    <w:rsid w:val="00693D88"/>
    <w:rsid w:val="0069463F"/>
    <w:rsid w:val="006953D1"/>
    <w:rsid w:val="00695D81"/>
    <w:rsid w:val="00696139"/>
    <w:rsid w:val="006963BE"/>
    <w:rsid w:val="00696AC4"/>
    <w:rsid w:val="00696F39"/>
    <w:rsid w:val="00697093"/>
    <w:rsid w:val="006A0898"/>
    <w:rsid w:val="006A0E75"/>
    <w:rsid w:val="006A1153"/>
    <w:rsid w:val="006A1697"/>
    <w:rsid w:val="006A16E3"/>
    <w:rsid w:val="006A1C3E"/>
    <w:rsid w:val="006A1EB6"/>
    <w:rsid w:val="006A2816"/>
    <w:rsid w:val="006A3125"/>
    <w:rsid w:val="006A3C65"/>
    <w:rsid w:val="006A3FB9"/>
    <w:rsid w:val="006A42CE"/>
    <w:rsid w:val="006A442B"/>
    <w:rsid w:val="006A5338"/>
    <w:rsid w:val="006A5F47"/>
    <w:rsid w:val="006A6698"/>
    <w:rsid w:val="006A6877"/>
    <w:rsid w:val="006A7038"/>
    <w:rsid w:val="006B0346"/>
    <w:rsid w:val="006B057E"/>
    <w:rsid w:val="006B077E"/>
    <w:rsid w:val="006B167A"/>
    <w:rsid w:val="006B1B18"/>
    <w:rsid w:val="006B1B8E"/>
    <w:rsid w:val="006B1C4C"/>
    <w:rsid w:val="006B1DA8"/>
    <w:rsid w:val="006B368E"/>
    <w:rsid w:val="006B3DD8"/>
    <w:rsid w:val="006B48AE"/>
    <w:rsid w:val="006B4A8A"/>
    <w:rsid w:val="006B6E90"/>
    <w:rsid w:val="006B7100"/>
    <w:rsid w:val="006B7814"/>
    <w:rsid w:val="006B7A01"/>
    <w:rsid w:val="006B7A1C"/>
    <w:rsid w:val="006B7F63"/>
    <w:rsid w:val="006C0269"/>
    <w:rsid w:val="006C0403"/>
    <w:rsid w:val="006C07FF"/>
    <w:rsid w:val="006C0EF1"/>
    <w:rsid w:val="006C1336"/>
    <w:rsid w:val="006C230D"/>
    <w:rsid w:val="006C25BC"/>
    <w:rsid w:val="006C2666"/>
    <w:rsid w:val="006C29EA"/>
    <w:rsid w:val="006C31FB"/>
    <w:rsid w:val="006C3411"/>
    <w:rsid w:val="006C3453"/>
    <w:rsid w:val="006C3ACD"/>
    <w:rsid w:val="006C3B39"/>
    <w:rsid w:val="006C42A3"/>
    <w:rsid w:val="006C45E2"/>
    <w:rsid w:val="006C4C51"/>
    <w:rsid w:val="006C51B9"/>
    <w:rsid w:val="006C5361"/>
    <w:rsid w:val="006C5F28"/>
    <w:rsid w:val="006C6D05"/>
    <w:rsid w:val="006C6EC4"/>
    <w:rsid w:val="006C77B7"/>
    <w:rsid w:val="006C7D87"/>
    <w:rsid w:val="006C7DC8"/>
    <w:rsid w:val="006D1255"/>
    <w:rsid w:val="006D2DE1"/>
    <w:rsid w:val="006D3A38"/>
    <w:rsid w:val="006D3FC5"/>
    <w:rsid w:val="006D479E"/>
    <w:rsid w:val="006D4940"/>
    <w:rsid w:val="006D5210"/>
    <w:rsid w:val="006D5BF9"/>
    <w:rsid w:val="006D6085"/>
    <w:rsid w:val="006D662B"/>
    <w:rsid w:val="006D678D"/>
    <w:rsid w:val="006D6F5F"/>
    <w:rsid w:val="006D6F94"/>
    <w:rsid w:val="006D7316"/>
    <w:rsid w:val="006E0341"/>
    <w:rsid w:val="006E16CA"/>
    <w:rsid w:val="006E1A07"/>
    <w:rsid w:val="006E1A85"/>
    <w:rsid w:val="006E25C3"/>
    <w:rsid w:val="006E2EAC"/>
    <w:rsid w:val="006E3300"/>
    <w:rsid w:val="006E3AAB"/>
    <w:rsid w:val="006E3F07"/>
    <w:rsid w:val="006E4173"/>
    <w:rsid w:val="006E4261"/>
    <w:rsid w:val="006E5185"/>
    <w:rsid w:val="006E51CA"/>
    <w:rsid w:val="006E53D2"/>
    <w:rsid w:val="006E5425"/>
    <w:rsid w:val="006E5AAB"/>
    <w:rsid w:val="006E605E"/>
    <w:rsid w:val="006E746F"/>
    <w:rsid w:val="006F0F71"/>
    <w:rsid w:val="006F1056"/>
    <w:rsid w:val="006F1C13"/>
    <w:rsid w:val="006F22BD"/>
    <w:rsid w:val="006F2536"/>
    <w:rsid w:val="006F2A7E"/>
    <w:rsid w:val="006F2B09"/>
    <w:rsid w:val="006F2EE2"/>
    <w:rsid w:val="006F3CBB"/>
    <w:rsid w:val="006F4C62"/>
    <w:rsid w:val="006F506D"/>
    <w:rsid w:val="006F50C7"/>
    <w:rsid w:val="006F5721"/>
    <w:rsid w:val="00700832"/>
    <w:rsid w:val="007010F2"/>
    <w:rsid w:val="007021DB"/>
    <w:rsid w:val="007030D3"/>
    <w:rsid w:val="0070331A"/>
    <w:rsid w:val="007041CB"/>
    <w:rsid w:val="007043FD"/>
    <w:rsid w:val="00704539"/>
    <w:rsid w:val="007045F6"/>
    <w:rsid w:val="00705D75"/>
    <w:rsid w:val="0070636C"/>
    <w:rsid w:val="00706C95"/>
    <w:rsid w:val="007072BE"/>
    <w:rsid w:val="00710198"/>
    <w:rsid w:val="007104F8"/>
    <w:rsid w:val="00712625"/>
    <w:rsid w:val="0071307E"/>
    <w:rsid w:val="007132C1"/>
    <w:rsid w:val="00714BC2"/>
    <w:rsid w:val="00714E43"/>
    <w:rsid w:val="00714EF2"/>
    <w:rsid w:val="00715AF4"/>
    <w:rsid w:val="00716783"/>
    <w:rsid w:val="0071767C"/>
    <w:rsid w:val="00717AFC"/>
    <w:rsid w:val="0072031B"/>
    <w:rsid w:val="0072091E"/>
    <w:rsid w:val="00720DA7"/>
    <w:rsid w:val="00721ED6"/>
    <w:rsid w:val="00722309"/>
    <w:rsid w:val="007224CF"/>
    <w:rsid w:val="00722E01"/>
    <w:rsid w:val="00724456"/>
    <w:rsid w:val="00725A0E"/>
    <w:rsid w:val="00726539"/>
    <w:rsid w:val="00726E43"/>
    <w:rsid w:val="007278D1"/>
    <w:rsid w:val="00730004"/>
    <w:rsid w:val="00730402"/>
    <w:rsid w:val="0073053F"/>
    <w:rsid w:val="0073056E"/>
    <w:rsid w:val="007313FD"/>
    <w:rsid w:val="007319FA"/>
    <w:rsid w:val="00731BDC"/>
    <w:rsid w:val="00731CFC"/>
    <w:rsid w:val="00732418"/>
    <w:rsid w:val="0073274F"/>
    <w:rsid w:val="00732CD3"/>
    <w:rsid w:val="007342C6"/>
    <w:rsid w:val="007356C1"/>
    <w:rsid w:val="007359A1"/>
    <w:rsid w:val="00735EB1"/>
    <w:rsid w:val="00736265"/>
    <w:rsid w:val="00736A5B"/>
    <w:rsid w:val="0073754B"/>
    <w:rsid w:val="00737EC1"/>
    <w:rsid w:val="00740A75"/>
    <w:rsid w:val="00740B02"/>
    <w:rsid w:val="007411C4"/>
    <w:rsid w:val="007413AE"/>
    <w:rsid w:val="00741B82"/>
    <w:rsid w:val="0074244D"/>
    <w:rsid w:val="00743D78"/>
    <w:rsid w:val="00744A47"/>
    <w:rsid w:val="00744AD4"/>
    <w:rsid w:val="00744D0F"/>
    <w:rsid w:val="00746018"/>
    <w:rsid w:val="007465B9"/>
    <w:rsid w:val="00746960"/>
    <w:rsid w:val="00747920"/>
    <w:rsid w:val="00750978"/>
    <w:rsid w:val="00750A76"/>
    <w:rsid w:val="00751195"/>
    <w:rsid w:val="0075124D"/>
    <w:rsid w:val="0075188B"/>
    <w:rsid w:val="00751BC1"/>
    <w:rsid w:val="007523D0"/>
    <w:rsid w:val="00752763"/>
    <w:rsid w:val="00752B0E"/>
    <w:rsid w:val="00752C0B"/>
    <w:rsid w:val="00753590"/>
    <w:rsid w:val="007539AE"/>
    <w:rsid w:val="00753BDA"/>
    <w:rsid w:val="00753C7B"/>
    <w:rsid w:val="00754651"/>
    <w:rsid w:val="00754AF6"/>
    <w:rsid w:val="0075521A"/>
    <w:rsid w:val="0075555A"/>
    <w:rsid w:val="00755601"/>
    <w:rsid w:val="00755F00"/>
    <w:rsid w:val="0075628A"/>
    <w:rsid w:val="0075662E"/>
    <w:rsid w:val="00757183"/>
    <w:rsid w:val="007572A6"/>
    <w:rsid w:val="0075749F"/>
    <w:rsid w:val="0076051F"/>
    <w:rsid w:val="00760ADA"/>
    <w:rsid w:val="007611A0"/>
    <w:rsid w:val="007613AF"/>
    <w:rsid w:val="00762B68"/>
    <w:rsid w:val="007630C9"/>
    <w:rsid w:val="007636FC"/>
    <w:rsid w:val="00763EE5"/>
    <w:rsid w:val="0076430D"/>
    <w:rsid w:val="007646A6"/>
    <w:rsid w:val="007648FF"/>
    <w:rsid w:val="00765B0F"/>
    <w:rsid w:val="00765FEA"/>
    <w:rsid w:val="0076648B"/>
    <w:rsid w:val="007665E2"/>
    <w:rsid w:val="00766D13"/>
    <w:rsid w:val="007674C5"/>
    <w:rsid w:val="007677D4"/>
    <w:rsid w:val="007702A1"/>
    <w:rsid w:val="007702D0"/>
    <w:rsid w:val="007736BF"/>
    <w:rsid w:val="0077566F"/>
    <w:rsid w:val="00775E8A"/>
    <w:rsid w:val="007764DF"/>
    <w:rsid w:val="00777B08"/>
    <w:rsid w:val="007807D4"/>
    <w:rsid w:val="0078143A"/>
    <w:rsid w:val="00781B54"/>
    <w:rsid w:val="00782320"/>
    <w:rsid w:val="00784193"/>
    <w:rsid w:val="00785B93"/>
    <w:rsid w:val="00786AF0"/>
    <w:rsid w:val="00786D35"/>
    <w:rsid w:val="00787E28"/>
    <w:rsid w:val="007904E1"/>
    <w:rsid w:val="007906E4"/>
    <w:rsid w:val="00790E1F"/>
    <w:rsid w:val="00791F94"/>
    <w:rsid w:val="00791FDB"/>
    <w:rsid w:val="00792435"/>
    <w:rsid w:val="0079301C"/>
    <w:rsid w:val="007931EC"/>
    <w:rsid w:val="007942EA"/>
    <w:rsid w:val="00795790"/>
    <w:rsid w:val="00796FC1"/>
    <w:rsid w:val="0079724C"/>
    <w:rsid w:val="007A00E1"/>
    <w:rsid w:val="007A0506"/>
    <w:rsid w:val="007A0A33"/>
    <w:rsid w:val="007A12AC"/>
    <w:rsid w:val="007A213B"/>
    <w:rsid w:val="007A2F70"/>
    <w:rsid w:val="007A3965"/>
    <w:rsid w:val="007A3D09"/>
    <w:rsid w:val="007A3FD3"/>
    <w:rsid w:val="007A43E6"/>
    <w:rsid w:val="007A5A2E"/>
    <w:rsid w:val="007A5F37"/>
    <w:rsid w:val="007A70C5"/>
    <w:rsid w:val="007A70E9"/>
    <w:rsid w:val="007A78EA"/>
    <w:rsid w:val="007B04B0"/>
    <w:rsid w:val="007B0774"/>
    <w:rsid w:val="007B0850"/>
    <w:rsid w:val="007B09AB"/>
    <w:rsid w:val="007B0BED"/>
    <w:rsid w:val="007B1325"/>
    <w:rsid w:val="007B1ECD"/>
    <w:rsid w:val="007B2C8C"/>
    <w:rsid w:val="007B4274"/>
    <w:rsid w:val="007B4E6B"/>
    <w:rsid w:val="007B571C"/>
    <w:rsid w:val="007B65E2"/>
    <w:rsid w:val="007B6BB3"/>
    <w:rsid w:val="007B70D6"/>
    <w:rsid w:val="007C02A1"/>
    <w:rsid w:val="007C0DDD"/>
    <w:rsid w:val="007C15D4"/>
    <w:rsid w:val="007C22B6"/>
    <w:rsid w:val="007C3358"/>
    <w:rsid w:val="007C38B9"/>
    <w:rsid w:val="007C4969"/>
    <w:rsid w:val="007C4CFB"/>
    <w:rsid w:val="007C6080"/>
    <w:rsid w:val="007C6AEC"/>
    <w:rsid w:val="007C70C2"/>
    <w:rsid w:val="007C7BFB"/>
    <w:rsid w:val="007C7DC5"/>
    <w:rsid w:val="007C7F44"/>
    <w:rsid w:val="007D0607"/>
    <w:rsid w:val="007D0866"/>
    <w:rsid w:val="007D08C3"/>
    <w:rsid w:val="007D0CA6"/>
    <w:rsid w:val="007D0CAE"/>
    <w:rsid w:val="007D1921"/>
    <w:rsid w:val="007D1DE5"/>
    <w:rsid w:val="007D20C6"/>
    <w:rsid w:val="007D2100"/>
    <w:rsid w:val="007D2ACB"/>
    <w:rsid w:val="007D444E"/>
    <w:rsid w:val="007D45F7"/>
    <w:rsid w:val="007D48FE"/>
    <w:rsid w:val="007D4D88"/>
    <w:rsid w:val="007D5094"/>
    <w:rsid w:val="007D50D3"/>
    <w:rsid w:val="007D514D"/>
    <w:rsid w:val="007D5974"/>
    <w:rsid w:val="007D5E9D"/>
    <w:rsid w:val="007D7B68"/>
    <w:rsid w:val="007E0342"/>
    <w:rsid w:val="007E08CC"/>
    <w:rsid w:val="007E08EC"/>
    <w:rsid w:val="007E0934"/>
    <w:rsid w:val="007E18E9"/>
    <w:rsid w:val="007E393B"/>
    <w:rsid w:val="007E4486"/>
    <w:rsid w:val="007E4A56"/>
    <w:rsid w:val="007E5284"/>
    <w:rsid w:val="007E539E"/>
    <w:rsid w:val="007E5E0E"/>
    <w:rsid w:val="007E6047"/>
    <w:rsid w:val="007E64E7"/>
    <w:rsid w:val="007E736E"/>
    <w:rsid w:val="007E7E03"/>
    <w:rsid w:val="007F12E6"/>
    <w:rsid w:val="007F13B9"/>
    <w:rsid w:val="007F2AD4"/>
    <w:rsid w:val="007F2B67"/>
    <w:rsid w:val="007F38FC"/>
    <w:rsid w:val="007F4D32"/>
    <w:rsid w:val="007F5705"/>
    <w:rsid w:val="007F5A1A"/>
    <w:rsid w:val="007F6909"/>
    <w:rsid w:val="007F6C8B"/>
    <w:rsid w:val="007F7576"/>
    <w:rsid w:val="008008E4"/>
    <w:rsid w:val="00800E97"/>
    <w:rsid w:val="00800EB4"/>
    <w:rsid w:val="00800ED5"/>
    <w:rsid w:val="008029EB"/>
    <w:rsid w:val="008034E8"/>
    <w:rsid w:val="0080353B"/>
    <w:rsid w:val="008035DB"/>
    <w:rsid w:val="00803E5F"/>
    <w:rsid w:val="008048D0"/>
    <w:rsid w:val="00804F63"/>
    <w:rsid w:val="0080575A"/>
    <w:rsid w:val="008064AF"/>
    <w:rsid w:val="0080665B"/>
    <w:rsid w:val="00806801"/>
    <w:rsid w:val="0081029D"/>
    <w:rsid w:val="00810780"/>
    <w:rsid w:val="008114F0"/>
    <w:rsid w:val="00812CB3"/>
    <w:rsid w:val="00813C02"/>
    <w:rsid w:val="00814C64"/>
    <w:rsid w:val="0081508D"/>
    <w:rsid w:val="008153CC"/>
    <w:rsid w:val="00815D76"/>
    <w:rsid w:val="00815E37"/>
    <w:rsid w:val="008163D6"/>
    <w:rsid w:val="008175C7"/>
    <w:rsid w:val="0082049B"/>
    <w:rsid w:val="00821325"/>
    <w:rsid w:val="00821B5D"/>
    <w:rsid w:val="008223A3"/>
    <w:rsid w:val="00822735"/>
    <w:rsid w:val="008229CC"/>
    <w:rsid w:val="00822DF2"/>
    <w:rsid w:val="00823177"/>
    <w:rsid w:val="00823497"/>
    <w:rsid w:val="00823AA6"/>
    <w:rsid w:val="00824C2E"/>
    <w:rsid w:val="008251AD"/>
    <w:rsid w:val="00826E61"/>
    <w:rsid w:val="0082748E"/>
    <w:rsid w:val="00827AE2"/>
    <w:rsid w:val="008306DF"/>
    <w:rsid w:val="00831403"/>
    <w:rsid w:val="00831642"/>
    <w:rsid w:val="00831803"/>
    <w:rsid w:val="008328A1"/>
    <w:rsid w:val="008338D7"/>
    <w:rsid w:val="00833D6F"/>
    <w:rsid w:val="008349A5"/>
    <w:rsid w:val="0083569D"/>
    <w:rsid w:val="00835AEE"/>
    <w:rsid w:val="008360C2"/>
    <w:rsid w:val="008360CE"/>
    <w:rsid w:val="00836157"/>
    <w:rsid w:val="00836B4F"/>
    <w:rsid w:val="00837F43"/>
    <w:rsid w:val="0084006A"/>
    <w:rsid w:val="008408D1"/>
    <w:rsid w:val="0084166D"/>
    <w:rsid w:val="00841BA2"/>
    <w:rsid w:val="008435C8"/>
    <w:rsid w:val="008438AD"/>
    <w:rsid w:val="00843D1C"/>
    <w:rsid w:val="008450FF"/>
    <w:rsid w:val="00845172"/>
    <w:rsid w:val="008453E2"/>
    <w:rsid w:val="00845A69"/>
    <w:rsid w:val="00846733"/>
    <w:rsid w:val="00847339"/>
    <w:rsid w:val="008477E5"/>
    <w:rsid w:val="00847B78"/>
    <w:rsid w:val="00850384"/>
    <w:rsid w:val="00850AE9"/>
    <w:rsid w:val="00850C94"/>
    <w:rsid w:val="008518D5"/>
    <w:rsid w:val="00851B44"/>
    <w:rsid w:val="00852FB4"/>
    <w:rsid w:val="0085389A"/>
    <w:rsid w:val="00853B1B"/>
    <w:rsid w:val="00853C12"/>
    <w:rsid w:val="00853E9D"/>
    <w:rsid w:val="0085404E"/>
    <w:rsid w:val="00854092"/>
    <w:rsid w:val="008541A3"/>
    <w:rsid w:val="0085495B"/>
    <w:rsid w:val="00854C04"/>
    <w:rsid w:val="00854F65"/>
    <w:rsid w:val="00855252"/>
    <w:rsid w:val="00855585"/>
    <w:rsid w:val="00855F7B"/>
    <w:rsid w:val="00856569"/>
    <w:rsid w:val="00860E0B"/>
    <w:rsid w:val="0086124A"/>
    <w:rsid w:val="00861E20"/>
    <w:rsid w:val="00861E9E"/>
    <w:rsid w:val="008626E4"/>
    <w:rsid w:val="00862ECC"/>
    <w:rsid w:val="00863587"/>
    <w:rsid w:val="008637C0"/>
    <w:rsid w:val="00863E9E"/>
    <w:rsid w:val="00863FC3"/>
    <w:rsid w:val="008645D6"/>
    <w:rsid w:val="008651DB"/>
    <w:rsid w:val="008655CE"/>
    <w:rsid w:val="0086588C"/>
    <w:rsid w:val="00865A39"/>
    <w:rsid w:val="008660CA"/>
    <w:rsid w:val="0086620C"/>
    <w:rsid w:val="008666B6"/>
    <w:rsid w:val="0086741F"/>
    <w:rsid w:val="00867A01"/>
    <w:rsid w:val="0087160A"/>
    <w:rsid w:val="00873F95"/>
    <w:rsid w:val="008741B2"/>
    <w:rsid w:val="008742BC"/>
    <w:rsid w:val="00874CBB"/>
    <w:rsid w:val="0087553E"/>
    <w:rsid w:val="0087647C"/>
    <w:rsid w:val="00880FE3"/>
    <w:rsid w:val="0088122B"/>
    <w:rsid w:val="00882D92"/>
    <w:rsid w:val="00883A75"/>
    <w:rsid w:val="0088484C"/>
    <w:rsid w:val="008849F3"/>
    <w:rsid w:val="0088513C"/>
    <w:rsid w:val="008857CE"/>
    <w:rsid w:val="00886B51"/>
    <w:rsid w:val="00886CB2"/>
    <w:rsid w:val="00886CCD"/>
    <w:rsid w:val="0089065E"/>
    <w:rsid w:val="00890826"/>
    <w:rsid w:val="008910DD"/>
    <w:rsid w:val="00891B81"/>
    <w:rsid w:val="008925A7"/>
    <w:rsid w:val="00893316"/>
    <w:rsid w:val="00893432"/>
    <w:rsid w:val="008934DE"/>
    <w:rsid w:val="00893646"/>
    <w:rsid w:val="00894DDF"/>
    <w:rsid w:val="008954F5"/>
    <w:rsid w:val="008959DF"/>
    <w:rsid w:val="00895E59"/>
    <w:rsid w:val="008966FF"/>
    <w:rsid w:val="00897A1D"/>
    <w:rsid w:val="008A03C6"/>
    <w:rsid w:val="008A16C4"/>
    <w:rsid w:val="008A1902"/>
    <w:rsid w:val="008A1A7C"/>
    <w:rsid w:val="008A1BE2"/>
    <w:rsid w:val="008A229F"/>
    <w:rsid w:val="008A2337"/>
    <w:rsid w:val="008A24A6"/>
    <w:rsid w:val="008A2564"/>
    <w:rsid w:val="008A3784"/>
    <w:rsid w:val="008A3D1E"/>
    <w:rsid w:val="008A41D9"/>
    <w:rsid w:val="008A468D"/>
    <w:rsid w:val="008A4765"/>
    <w:rsid w:val="008A5AA5"/>
    <w:rsid w:val="008A5C9A"/>
    <w:rsid w:val="008A5F04"/>
    <w:rsid w:val="008A664B"/>
    <w:rsid w:val="008A66D2"/>
    <w:rsid w:val="008A6AB6"/>
    <w:rsid w:val="008A6ECD"/>
    <w:rsid w:val="008A6F8A"/>
    <w:rsid w:val="008A742D"/>
    <w:rsid w:val="008A750B"/>
    <w:rsid w:val="008B0071"/>
    <w:rsid w:val="008B0C4B"/>
    <w:rsid w:val="008B10B1"/>
    <w:rsid w:val="008B1315"/>
    <w:rsid w:val="008B14AD"/>
    <w:rsid w:val="008B1DD6"/>
    <w:rsid w:val="008B20E8"/>
    <w:rsid w:val="008B24BB"/>
    <w:rsid w:val="008B27BD"/>
    <w:rsid w:val="008B2D3D"/>
    <w:rsid w:val="008B2F1C"/>
    <w:rsid w:val="008B30DF"/>
    <w:rsid w:val="008B3EF2"/>
    <w:rsid w:val="008B43C8"/>
    <w:rsid w:val="008B50B7"/>
    <w:rsid w:val="008B584C"/>
    <w:rsid w:val="008B68C4"/>
    <w:rsid w:val="008B6D73"/>
    <w:rsid w:val="008B7661"/>
    <w:rsid w:val="008C0090"/>
    <w:rsid w:val="008C13C5"/>
    <w:rsid w:val="008C159F"/>
    <w:rsid w:val="008C17F4"/>
    <w:rsid w:val="008C1869"/>
    <w:rsid w:val="008C1CB5"/>
    <w:rsid w:val="008C1E15"/>
    <w:rsid w:val="008C2263"/>
    <w:rsid w:val="008C264A"/>
    <w:rsid w:val="008C28DD"/>
    <w:rsid w:val="008C2D61"/>
    <w:rsid w:val="008C42F5"/>
    <w:rsid w:val="008C438A"/>
    <w:rsid w:val="008C49FC"/>
    <w:rsid w:val="008C4D04"/>
    <w:rsid w:val="008C5072"/>
    <w:rsid w:val="008C55FA"/>
    <w:rsid w:val="008C56BE"/>
    <w:rsid w:val="008C5F2F"/>
    <w:rsid w:val="008C6FBE"/>
    <w:rsid w:val="008C7990"/>
    <w:rsid w:val="008D1335"/>
    <w:rsid w:val="008D1A8B"/>
    <w:rsid w:val="008D1E1E"/>
    <w:rsid w:val="008D2502"/>
    <w:rsid w:val="008D2917"/>
    <w:rsid w:val="008D2C0E"/>
    <w:rsid w:val="008D375E"/>
    <w:rsid w:val="008D3AE0"/>
    <w:rsid w:val="008D5307"/>
    <w:rsid w:val="008D5662"/>
    <w:rsid w:val="008D57E0"/>
    <w:rsid w:val="008D59C5"/>
    <w:rsid w:val="008D5A34"/>
    <w:rsid w:val="008D5E03"/>
    <w:rsid w:val="008D5E7C"/>
    <w:rsid w:val="008D74C1"/>
    <w:rsid w:val="008D77E1"/>
    <w:rsid w:val="008D7B41"/>
    <w:rsid w:val="008E0764"/>
    <w:rsid w:val="008E0D56"/>
    <w:rsid w:val="008E0E1D"/>
    <w:rsid w:val="008E16C2"/>
    <w:rsid w:val="008E1AA3"/>
    <w:rsid w:val="008E20E0"/>
    <w:rsid w:val="008E280C"/>
    <w:rsid w:val="008E39A4"/>
    <w:rsid w:val="008E4BA6"/>
    <w:rsid w:val="008E4F7A"/>
    <w:rsid w:val="008E54CA"/>
    <w:rsid w:val="008E576E"/>
    <w:rsid w:val="008E5B32"/>
    <w:rsid w:val="008E6B57"/>
    <w:rsid w:val="008E785F"/>
    <w:rsid w:val="008E7E28"/>
    <w:rsid w:val="008F017F"/>
    <w:rsid w:val="008F0905"/>
    <w:rsid w:val="008F1387"/>
    <w:rsid w:val="008F1626"/>
    <w:rsid w:val="008F18D2"/>
    <w:rsid w:val="008F2033"/>
    <w:rsid w:val="008F3686"/>
    <w:rsid w:val="008F46F0"/>
    <w:rsid w:val="008F4A83"/>
    <w:rsid w:val="008F6066"/>
    <w:rsid w:val="008F6C57"/>
    <w:rsid w:val="008F6F1A"/>
    <w:rsid w:val="009000E4"/>
    <w:rsid w:val="009003ED"/>
    <w:rsid w:val="00900593"/>
    <w:rsid w:val="00901090"/>
    <w:rsid w:val="0090293C"/>
    <w:rsid w:val="00904E61"/>
    <w:rsid w:val="00904F0F"/>
    <w:rsid w:val="00905D06"/>
    <w:rsid w:val="009107CB"/>
    <w:rsid w:val="00910CD7"/>
    <w:rsid w:val="00911640"/>
    <w:rsid w:val="00911E8D"/>
    <w:rsid w:val="00912138"/>
    <w:rsid w:val="00912361"/>
    <w:rsid w:val="0091292F"/>
    <w:rsid w:val="00912F04"/>
    <w:rsid w:val="00913D9A"/>
    <w:rsid w:val="00913F73"/>
    <w:rsid w:val="00914166"/>
    <w:rsid w:val="0091438A"/>
    <w:rsid w:val="00916FF4"/>
    <w:rsid w:val="00917025"/>
    <w:rsid w:val="00917F8F"/>
    <w:rsid w:val="00920450"/>
    <w:rsid w:val="00920E6A"/>
    <w:rsid w:val="00921CCF"/>
    <w:rsid w:val="00923497"/>
    <w:rsid w:val="00923994"/>
    <w:rsid w:val="0092410F"/>
    <w:rsid w:val="00925151"/>
    <w:rsid w:val="009259AB"/>
    <w:rsid w:val="009263AB"/>
    <w:rsid w:val="00926A1E"/>
    <w:rsid w:val="00927187"/>
    <w:rsid w:val="0092737C"/>
    <w:rsid w:val="0092738D"/>
    <w:rsid w:val="009276D4"/>
    <w:rsid w:val="00930471"/>
    <w:rsid w:val="00930701"/>
    <w:rsid w:val="00930708"/>
    <w:rsid w:val="00930999"/>
    <w:rsid w:val="00930B91"/>
    <w:rsid w:val="00931C85"/>
    <w:rsid w:val="00932AC5"/>
    <w:rsid w:val="0093321F"/>
    <w:rsid w:val="00933E8F"/>
    <w:rsid w:val="009350FC"/>
    <w:rsid w:val="00935836"/>
    <w:rsid w:val="00935F71"/>
    <w:rsid w:val="00936688"/>
    <w:rsid w:val="00936BC9"/>
    <w:rsid w:val="00937209"/>
    <w:rsid w:val="0093740C"/>
    <w:rsid w:val="009378AE"/>
    <w:rsid w:val="0094035C"/>
    <w:rsid w:val="00940BD1"/>
    <w:rsid w:val="009417D3"/>
    <w:rsid w:val="00941DE5"/>
    <w:rsid w:val="009428D8"/>
    <w:rsid w:val="00942B4D"/>
    <w:rsid w:val="0094301F"/>
    <w:rsid w:val="0094304A"/>
    <w:rsid w:val="009436F1"/>
    <w:rsid w:val="0094479A"/>
    <w:rsid w:val="00945358"/>
    <w:rsid w:val="0094685F"/>
    <w:rsid w:val="0094687A"/>
    <w:rsid w:val="00946907"/>
    <w:rsid w:val="0094719E"/>
    <w:rsid w:val="00950782"/>
    <w:rsid w:val="00950980"/>
    <w:rsid w:val="00950EBD"/>
    <w:rsid w:val="00950F7C"/>
    <w:rsid w:val="009513AF"/>
    <w:rsid w:val="00951599"/>
    <w:rsid w:val="0095299B"/>
    <w:rsid w:val="00952DB8"/>
    <w:rsid w:val="00953512"/>
    <w:rsid w:val="009537A4"/>
    <w:rsid w:val="00953B5F"/>
    <w:rsid w:val="00953E2E"/>
    <w:rsid w:val="009544C3"/>
    <w:rsid w:val="0095462B"/>
    <w:rsid w:val="009548F6"/>
    <w:rsid w:val="00955278"/>
    <w:rsid w:val="0095598E"/>
    <w:rsid w:val="00955FF7"/>
    <w:rsid w:val="009560E7"/>
    <w:rsid w:val="00956241"/>
    <w:rsid w:val="009602BA"/>
    <w:rsid w:val="009608FC"/>
    <w:rsid w:val="00960B60"/>
    <w:rsid w:val="009614DB"/>
    <w:rsid w:val="00961591"/>
    <w:rsid w:val="00961B6A"/>
    <w:rsid w:val="00961CC3"/>
    <w:rsid w:val="00962701"/>
    <w:rsid w:val="00963D58"/>
    <w:rsid w:val="0096480B"/>
    <w:rsid w:val="00964999"/>
    <w:rsid w:val="00964DE6"/>
    <w:rsid w:val="00964F24"/>
    <w:rsid w:val="00964FEF"/>
    <w:rsid w:val="00965488"/>
    <w:rsid w:val="00965BB3"/>
    <w:rsid w:val="00965ED7"/>
    <w:rsid w:val="00966CCE"/>
    <w:rsid w:val="00966CFF"/>
    <w:rsid w:val="009672DD"/>
    <w:rsid w:val="009675DC"/>
    <w:rsid w:val="00967AE3"/>
    <w:rsid w:val="0097064D"/>
    <w:rsid w:val="009708C6"/>
    <w:rsid w:val="00970BCE"/>
    <w:rsid w:val="00972273"/>
    <w:rsid w:val="00972989"/>
    <w:rsid w:val="00972AE4"/>
    <w:rsid w:val="00972FAD"/>
    <w:rsid w:val="00973B5C"/>
    <w:rsid w:val="00974810"/>
    <w:rsid w:val="00974857"/>
    <w:rsid w:val="00974FC6"/>
    <w:rsid w:val="009754A8"/>
    <w:rsid w:val="00976904"/>
    <w:rsid w:val="009772CC"/>
    <w:rsid w:val="009774D2"/>
    <w:rsid w:val="00977725"/>
    <w:rsid w:val="00977C92"/>
    <w:rsid w:val="00977E16"/>
    <w:rsid w:val="00977FD0"/>
    <w:rsid w:val="0098038F"/>
    <w:rsid w:val="0098130B"/>
    <w:rsid w:val="009817B8"/>
    <w:rsid w:val="00981D0B"/>
    <w:rsid w:val="00981E01"/>
    <w:rsid w:val="00982148"/>
    <w:rsid w:val="009828A6"/>
    <w:rsid w:val="00982AC2"/>
    <w:rsid w:val="00982EA1"/>
    <w:rsid w:val="00983FBF"/>
    <w:rsid w:val="00984135"/>
    <w:rsid w:val="00985672"/>
    <w:rsid w:val="0098590D"/>
    <w:rsid w:val="0098612A"/>
    <w:rsid w:val="0098711D"/>
    <w:rsid w:val="00987E76"/>
    <w:rsid w:val="0099159D"/>
    <w:rsid w:val="009919CA"/>
    <w:rsid w:val="00992548"/>
    <w:rsid w:val="00992DED"/>
    <w:rsid w:val="00992E97"/>
    <w:rsid w:val="009949C7"/>
    <w:rsid w:val="00995313"/>
    <w:rsid w:val="00995587"/>
    <w:rsid w:val="00995A23"/>
    <w:rsid w:val="00995F72"/>
    <w:rsid w:val="00996461"/>
    <w:rsid w:val="009971C6"/>
    <w:rsid w:val="00997E20"/>
    <w:rsid w:val="009A0454"/>
    <w:rsid w:val="009A09F9"/>
    <w:rsid w:val="009A0D57"/>
    <w:rsid w:val="009A0E94"/>
    <w:rsid w:val="009A16AE"/>
    <w:rsid w:val="009A19FB"/>
    <w:rsid w:val="009A1C9E"/>
    <w:rsid w:val="009A2C98"/>
    <w:rsid w:val="009A3821"/>
    <w:rsid w:val="009A4369"/>
    <w:rsid w:val="009A444E"/>
    <w:rsid w:val="009A480D"/>
    <w:rsid w:val="009A4ABB"/>
    <w:rsid w:val="009A4B4A"/>
    <w:rsid w:val="009A5175"/>
    <w:rsid w:val="009A60BB"/>
    <w:rsid w:val="009A60FA"/>
    <w:rsid w:val="009A6111"/>
    <w:rsid w:val="009A6434"/>
    <w:rsid w:val="009A665E"/>
    <w:rsid w:val="009B0384"/>
    <w:rsid w:val="009B081A"/>
    <w:rsid w:val="009B098C"/>
    <w:rsid w:val="009B100B"/>
    <w:rsid w:val="009B1057"/>
    <w:rsid w:val="009B112D"/>
    <w:rsid w:val="009B130C"/>
    <w:rsid w:val="009B23B8"/>
    <w:rsid w:val="009B25AB"/>
    <w:rsid w:val="009B3761"/>
    <w:rsid w:val="009B3977"/>
    <w:rsid w:val="009B39DE"/>
    <w:rsid w:val="009B47BB"/>
    <w:rsid w:val="009B4C7B"/>
    <w:rsid w:val="009B615C"/>
    <w:rsid w:val="009B6714"/>
    <w:rsid w:val="009B7AA3"/>
    <w:rsid w:val="009B7D52"/>
    <w:rsid w:val="009C05F1"/>
    <w:rsid w:val="009C0D75"/>
    <w:rsid w:val="009C154C"/>
    <w:rsid w:val="009C1E11"/>
    <w:rsid w:val="009C21FC"/>
    <w:rsid w:val="009C41E0"/>
    <w:rsid w:val="009C4515"/>
    <w:rsid w:val="009C459B"/>
    <w:rsid w:val="009C5214"/>
    <w:rsid w:val="009C5576"/>
    <w:rsid w:val="009C55C7"/>
    <w:rsid w:val="009C6581"/>
    <w:rsid w:val="009C6D1E"/>
    <w:rsid w:val="009C77AC"/>
    <w:rsid w:val="009C7E26"/>
    <w:rsid w:val="009D00F9"/>
    <w:rsid w:val="009D1827"/>
    <w:rsid w:val="009D1ED6"/>
    <w:rsid w:val="009D1F5D"/>
    <w:rsid w:val="009D2938"/>
    <w:rsid w:val="009D386E"/>
    <w:rsid w:val="009D5292"/>
    <w:rsid w:val="009D545E"/>
    <w:rsid w:val="009D5DC9"/>
    <w:rsid w:val="009D5F19"/>
    <w:rsid w:val="009D6323"/>
    <w:rsid w:val="009D7D2D"/>
    <w:rsid w:val="009E03C0"/>
    <w:rsid w:val="009E0CDF"/>
    <w:rsid w:val="009E1B92"/>
    <w:rsid w:val="009E1F20"/>
    <w:rsid w:val="009E259E"/>
    <w:rsid w:val="009E2887"/>
    <w:rsid w:val="009E2A67"/>
    <w:rsid w:val="009E2C7C"/>
    <w:rsid w:val="009E3B7E"/>
    <w:rsid w:val="009E3DB7"/>
    <w:rsid w:val="009E4836"/>
    <w:rsid w:val="009E4E03"/>
    <w:rsid w:val="009E4E74"/>
    <w:rsid w:val="009E4EEA"/>
    <w:rsid w:val="009E57F4"/>
    <w:rsid w:val="009E5BA3"/>
    <w:rsid w:val="009E6381"/>
    <w:rsid w:val="009E64F7"/>
    <w:rsid w:val="009E7E46"/>
    <w:rsid w:val="009E7EDD"/>
    <w:rsid w:val="009F0A68"/>
    <w:rsid w:val="009F0BC1"/>
    <w:rsid w:val="009F147C"/>
    <w:rsid w:val="009F155A"/>
    <w:rsid w:val="009F1EE7"/>
    <w:rsid w:val="009F1F71"/>
    <w:rsid w:val="009F21D4"/>
    <w:rsid w:val="009F3146"/>
    <w:rsid w:val="009F4B8B"/>
    <w:rsid w:val="009F5024"/>
    <w:rsid w:val="009F58DF"/>
    <w:rsid w:val="009F5BDC"/>
    <w:rsid w:val="009F7500"/>
    <w:rsid w:val="009F765D"/>
    <w:rsid w:val="009F76DC"/>
    <w:rsid w:val="009F7CA0"/>
    <w:rsid w:val="009F7E23"/>
    <w:rsid w:val="00A0047B"/>
    <w:rsid w:val="00A0076F"/>
    <w:rsid w:val="00A00880"/>
    <w:rsid w:val="00A00F8D"/>
    <w:rsid w:val="00A0147A"/>
    <w:rsid w:val="00A01724"/>
    <w:rsid w:val="00A01D31"/>
    <w:rsid w:val="00A023B2"/>
    <w:rsid w:val="00A02577"/>
    <w:rsid w:val="00A02620"/>
    <w:rsid w:val="00A02C6D"/>
    <w:rsid w:val="00A03016"/>
    <w:rsid w:val="00A03BFB"/>
    <w:rsid w:val="00A03FC0"/>
    <w:rsid w:val="00A0466F"/>
    <w:rsid w:val="00A048AC"/>
    <w:rsid w:val="00A04959"/>
    <w:rsid w:val="00A05404"/>
    <w:rsid w:val="00A055CD"/>
    <w:rsid w:val="00A059D6"/>
    <w:rsid w:val="00A064A1"/>
    <w:rsid w:val="00A06F51"/>
    <w:rsid w:val="00A071D9"/>
    <w:rsid w:val="00A10959"/>
    <w:rsid w:val="00A11A20"/>
    <w:rsid w:val="00A12184"/>
    <w:rsid w:val="00A129F2"/>
    <w:rsid w:val="00A12B91"/>
    <w:rsid w:val="00A12D9E"/>
    <w:rsid w:val="00A12EEE"/>
    <w:rsid w:val="00A13231"/>
    <w:rsid w:val="00A13573"/>
    <w:rsid w:val="00A149B2"/>
    <w:rsid w:val="00A1524F"/>
    <w:rsid w:val="00A15662"/>
    <w:rsid w:val="00A164C6"/>
    <w:rsid w:val="00A166EC"/>
    <w:rsid w:val="00A21342"/>
    <w:rsid w:val="00A21B18"/>
    <w:rsid w:val="00A21DEC"/>
    <w:rsid w:val="00A22134"/>
    <w:rsid w:val="00A2217F"/>
    <w:rsid w:val="00A22C35"/>
    <w:rsid w:val="00A22FEC"/>
    <w:rsid w:val="00A2305F"/>
    <w:rsid w:val="00A231DA"/>
    <w:rsid w:val="00A232E5"/>
    <w:rsid w:val="00A24049"/>
    <w:rsid w:val="00A24E71"/>
    <w:rsid w:val="00A24F50"/>
    <w:rsid w:val="00A25116"/>
    <w:rsid w:val="00A25696"/>
    <w:rsid w:val="00A2658E"/>
    <w:rsid w:val="00A270FB"/>
    <w:rsid w:val="00A273A1"/>
    <w:rsid w:val="00A27852"/>
    <w:rsid w:val="00A27E8E"/>
    <w:rsid w:val="00A27EC8"/>
    <w:rsid w:val="00A27F4F"/>
    <w:rsid w:val="00A3073B"/>
    <w:rsid w:val="00A31534"/>
    <w:rsid w:val="00A31947"/>
    <w:rsid w:val="00A329B5"/>
    <w:rsid w:val="00A32E7A"/>
    <w:rsid w:val="00A331C9"/>
    <w:rsid w:val="00A33326"/>
    <w:rsid w:val="00A33C7B"/>
    <w:rsid w:val="00A33E96"/>
    <w:rsid w:val="00A342BE"/>
    <w:rsid w:val="00A34C14"/>
    <w:rsid w:val="00A3581D"/>
    <w:rsid w:val="00A35C06"/>
    <w:rsid w:val="00A3746D"/>
    <w:rsid w:val="00A3747C"/>
    <w:rsid w:val="00A37528"/>
    <w:rsid w:val="00A37DBB"/>
    <w:rsid w:val="00A37F73"/>
    <w:rsid w:val="00A400AB"/>
    <w:rsid w:val="00A403BE"/>
    <w:rsid w:val="00A40825"/>
    <w:rsid w:val="00A41367"/>
    <w:rsid w:val="00A41676"/>
    <w:rsid w:val="00A438CE"/>
    <w:rsid w:val="00A441CE"/>
    <w:rsid w:val="00A47166"/>
    <w:rsid w:val="00A47F0D"/>
    <w:rsid w:val="00A50DD5"/>
    <w:rsid w:val="00A52952"/>
    <w:rsid w:val="00A52D8F"/>
    <w:rsid w:val="00A53303"/>
    <w:rsid w:val="00A5371F"/>
    <w:rsid w:val="00A53BFC"/>
    <w:rsid w:val="00A53E03"/>
    <w:rsid w:val="00A54A70"/>
    <w:rsid w:val="00A54F85"/>
    <w:rsid w:val="00A56113"/>
    <w:rsid w:val="00A56310"/>
    <w:rsid w:val="00A564D7"/>
    <w:rsid w:val="00A56624"/>
    <w:rsid w:val="00A57D83"/>
    <w:rsid w:val="00A6068C"/>
    <w:rsid w:val="00A61700"/>
    <w:rsid w:val="00A61B5F"/>
    <w:rsid w:val="00A62FC8"/>
    <w:rsid w:val="00A63520"/>
    <w:rsid w:val="00A64480"/>
    <w:rsid w:val="00A64BB6"/>
    <w:rsid w:val="00A64F42"/>
    <w:rsid w:val="00A658E9"/>
    <w:rsid w:val="00A65BE7"/>
    <w:rsid w:val="00A66573"/>
    <w:rsid w:val="00A66CEF"/>
    <w:rsid w:val="00A67938"/>
    <w:rsid w:val="00A70CBF"/>
    <w:rsid w:val="00A7147E"/>
    <w:rsid w:val="00A71F9C"/>
    <w:rsid w:val="00A720A9"/>
    <w:rsid w:val="00A743FB"/>
    <w:rsid w:val="00A74726"/>
    <w:rsid w:val="00A75313"/>
    <w:rsid w:val="00A76761"/>
    <w:rsid w:val="00A76C26"/>
    <w:rsid w:val="00A76F37"/>
    <w:rsid w:val="00A77B24"/>
    <w:rsid w:val="00A807C5"/>
    <w:rsid w:val="00A81063"/>
    <w:rsid w:val="00A81A5C"/>
    <w:rsid w:val="00A822C0"/>
    <w:rsid w:val="00A830D4"/>
    <w:rsid w:val="00A833AD"/>
    <w:rsid w:val="00A850E4"/>
    <w:rsid w:val="00A8530B"/>
    <w:rsid w:val="00A869B1"/>
    <w:rsid w:val="00A871BC"/>
    <w:rsid w:val="00A8793A"/>
    <w:rsid w:val="00A87A66"/>
    <w:rsid w:val="00A905EC"/>
    <w:rsid w:val="00A90661"/>
    <w:rsid w:val="00A90F07"/>
    <w:rsid w:val="00A9175E"/>
    <w:rsid w:val="00A91D6D"/>
    <w:rsid w:val="00A93769"/>
    <w:rsid w:val="00A9420B"/>
    <w:rsid w:val="00A94559"/>
    <w:rsid w:val="00A95E43"/>
    <w:rsid w:val="00A96DF9"/>
    <w:rsid w:val="00A97370"/>
    <w:rsid w:val="00A97FFD"/>
    <w:rsid w:val="00AA145D"/>
    <w:rsid w:val="00AA207E"/>
    <w:rsid w:val="00AA21C7"/>
    <w:rsid w:val="00AA2C2A"/>
    <w:rsid w:val="00AA3243"/>
    <w:rsid w:val="00AA43BB"/>
    <w:rsid w:val="00AA4973"/>
    <w:rsid w:val="00AA5028"/>
    <w:rsid w:val="00AA5528"/>
    <w:rsid w:val="00AA601F"/>
    <w:rsid w:val="00AA6161"/>
    <w:rsid w:val="00AA66D9"/>
    <w:rsid w:val="00AA697D"/>
    <w:rsid w:val="00AA6CD8"/>
    <w:rsid w:val="00AA6F65"/>
    <w:rsid w:val="00AA71B0"/>
    <w:rsid w:val="00AA7425"/>
    <w:rsid w:val="00AB09F2"/>
    <w:rsid w:val="00AB1E05"/>
    <w:rsid w:val="00AB1E66"/>
    <w:rsid w:val="00AB2AF9"/>
    <w:rsid w:val="00AB3AFF"/>
    <w:rsid w:val="00AB3B02"/>
    <w:rsid w:val="00AB43D0"/>
    <w:rsid w:val="00AB4E01"/>
    <w:rsid w:val="00AB6310"/>
    <w:rsid w:val="00AB7B2C"/>
    <w:rsid w:val="00AB7C6A"/>
    <w:rsid w:val="00AC02F7"/>
    <w:rsid w:val="00AC0305"/>
    <w:rsid w:val="00AC0D4B"/>
    <w:rsid w:val="00AC165E"/>
    <w:rsid w:val="00AC34F0"/>
    <w:rsid w:val="00AC469A"/>
    <w:rsid w:val="00AC4C13"/>
    <w:rsid w:val="00AC6456"/>
    <w:rsid w:val="00AC6CA0"/>
    <w:rsid w:val="00AC71E1"/>
    <w:rsid w:val="00AC7462"/>
    <w:rsid w:val="00AC7793"/>
    <w:rsid w:val="00AC79C1"/>
    <w:rsid w:val="00AD01AF"/>
    <w:rsid w:val="00AD0BC8"/>
    <w:rsid w:val="00AD1FA1"/>
    <w:rsid w:val="00AD20E8"/>
    <w:rsid w:val="00AD25D6"/>
    <w:rsid w:val="00AD31B6"/>
    <w:rsid w:val="00AD334B"/>
    <w:rsid w:val="00AD568F"/>
    <w:rsid w:val="00AD6D15"/>
    <w:rsid w:val="00AD6EBD"/>
    <w:rsid w:val="00AD7147"/>
    <w:rsid w:val="00AD7F49"/>
    <w:rsid w:val="00AE0197"/>
    <w:rsid w:val="00AE1287"/>
    <w:rsid w:val="00AE198B"/>
    <w:rsid w:val="00AE20AC"/>
    <w:rsid w:val="00AE23D8"/>
    <w:rsid w:val="00AE3305"/>
    <w:rsid w:val="00AE3691"/>
    <w:rsid w:val="00AE3710"/>
    <w:rsid w:val="00AE3A43"/>
    <w:rsid w:val="00AE4403"/>
    <w:rsid w:val="00AE4462"/>
    <w:rsid w:val="00AE510E"/>
    <w:rsid w:val="00AE5265"/>
    <w:rsid w:val="00AE627C"/>
    <w:rsid w:val="00AE6425"/>
    <w:rsid w:val="00AE65EB"/>
    <w:rsid w:val="00AE76FE"/>
    <w:rsid w:val="00AE7D70"/>
    <w:rsid w:val="00AF0003"/>
    <w:rsid w:val="00AF0428"/>
    <w:rsid w:val="00AF0729"/>
    <w:rsid w:val="00AF21BF"/>
    <w:rsid w:val="00AF2457"/>
    <w:rsid w:val="00AF33AC"/>
    <w:rsid w:val="00AF3933"/>
    <w:rsid w:val="00AF6B86"/>
    <w:rsid w:val="00AF7F99"/>
    <w:rsid w:val="00B00AFC"/>
    <w:rsid w:val="00B01031"/>
    <w:rsid w:val="00B014B2"/>
    <w:rsid w:val="00B016D8"/>
    <w:rsid w:val="00B0264C"/>
    <w:rsid w:val="00B02FD9"/>
    <w:rsid w:val="00B04288"/>
    <w:rsid w:val="00B04781"/>
    <w:rsid w:val="00B04D80"/>
    <w:rsid w:val="00B051CE"/>
    <w:rsid w:val="00B053DA"/>
    <w:rsid w:val="00B05F15"/>
    <w:rsid w:val="00B06A3A"/>
    <w:rsid w:val="00B06BA7"/>
    <w:rsid w:val="00B110BC"/>
    <w:rsid w:val="00B114DF"/>
    <w:rsid w:val="00B114EE"/>
    <w:rsid w:val="00B11CD9"/>
    <w:rsid w:val="00B11FB5"/>
    <w:rsid w:val="00B124E5"/>
    <w:rsid w:val="00B12768"/>
    <w:rsid w:val="00B13D7E"/>
    <w:rsid w:val="00B143F1"/>
    <w:rsid w:val="00B14648"/>
    <w:rsid w:val="00B14979"/>
    <w:rsid w:val="00B14CFD"/>
    <w:rsid w:val="00B1531C"/>
    <w:rsid w:val="00B1620D"/>
    <w:rsid w:val="00B16272"/>
    <w:rsid w:val="00B17EBF"/>
    <w:rsid w:val="00B219D8"/>
    <w:rsid w:val="00B21D2F"/>
    <w:rsid w:val="00B21FFA"/>
    <w:rsid w:val="00B2215F"/>
    <w:rsid w:val="00B22886"/>
    <w:rsid w:val="00B2345A"/>
    <w:rsid w:val="00B23A6C"/>
    <w:rsid w:val="00B248BD"/>
    <w:rsid w:val="00B249CC"/>
    <w:rsid w:val="00B2590A"/>
    <w:rsid w:val="00B2754D"/>
    <w:rsid w:val="00B3008E"/>
    <w:rsid w:val="00B311D3"/>
    <w:rsid w:val="00B31708"/>
    <w:rsid w:val="00B317AE"/>
    <w:rsid w:val="00B31E49"/>
    <w:rsid w:val="00B31FA9"/>
    <w:rsid w:val="00B329DF"/>
    <w:rsid w:val="00B33C31"/>
    <w:rsid w:val="00B33E5E"/>
    <w:rsid w:val="00B34557"/>
    <w:rsid w:val="00B35089"/>
    <w:rsid w:val="00B35E97"/>
    <w:rsid w:val="00B36240"/>
    <w:rsid w:val="00B36564"/>
    <w:rsid w:val="00B3691B"/>
    <w:rsid w:val="00B37B03"/>
    <w:rsid w:val="00B40194"/>
    <w:rsid w:val="00B40679"/>
    <w:rsid w:val="00B40843"/>
    <w:rsid w:val="00B40A44"/>
    <w:rsid w:val="00B41D52"/>
    <w:rsid w:val="00B42583"/>
    <w:rsid w:val="00B42669"/>
    <w:rsid w:val="00B431A7"/>
    <w:rsid w:val="00B43637"/>
    <w:rsid w:val="00B4435B"/>
    <w:rsid w:val="00B444BF"/>
    <w:rsid w:val="00B4456A"/>
    <w:rsid w:val="00B44CD0"/>
    <w:rsid w:val="00B44E6F"/>
    <w:rsid w:val="00B45439"/>
    <w:rsid w:val="00B45AF3"/>
    <w:rsid w:val="00B46734"/>
    <w:rsid w:val="00B467B8"/>
    <w:rsid w:val="00B475E5"/>
    <w:rsid w:val="00B47676"/>
    <w:rsid w:val="00B47A34"/>
    <w:rsid w:val="00B506DE"/>
    <w:rsid w:val="00B507A2"/>
    <w:rsid w:val="00B50BDD"/>
    <w:rsid w:val="00B50C4F"/>
    <w:rsid w:val="00B5111D"/>
    <w:rsid w:val="00B518B6"/>
    <w:rsid w:val="00B51A5F"/>
    <w:rsid w:val="00B52442"/>
    <w:rsid w:val="00B525CA"/>
    <w:rsid w:val="00B53C2D"/>
    <w:rsid w:val="00B54884"/>
    <w:rsid w:val="00B548EE"/>
    <w:rsid w:val="00B55438"/>
    <w:rsid w:val="00B56094"/>
    <w:rsid w:val="00B56D76"/>
    <w:rsid w:val="00B57093"/>
    <w:rsid w:val="00B57442"/>
    <w:rsid w:val="00B57B1D"/>
    <w:rsid w:val="00B6024F"/>
    <w:rsid w:val="00B6076E"/>
    <w:rsid w:val="00B60972"/>
    <w:rsid w:val="00B60DA8"/>
    <w:rsid w:val="00B613F1"/>
    <w:rsid w:val="00B62073"/>
    <w:rsid w:val="00B62550"/>
    <w:rsid w:val="00B6295E"/>
    <w:rsid w:val="00B63605"/>
    <w:rsid w:val="00B63A3F"/>
    <w:rsid w:val="00B63E7B"/>
    <w:rsid w:val="00B64AD1"/>
    <w:rsid w:val="00B657BC"/>
    <w:rsid w:val="00B65C89"/>
    <w:rsid w:val="00B66AE0"/>
    <w:rsid w:val="00B66E30"/>
    <w:rsid w:val="00B67D77"/>
    <w:rsid w:val="00B70A49"/>
    <w:rsid w:val="00B70EA3"/>
    <w:rsid w:val="00B71281"/>
    <w:rsid w:val="00B717B0"/>
    <w:rsid w:val="00B72986"/>
    <w:rsid w:val="00B72D87"/>
    <w:rsid w:val="00B73819"/>
    <w:rsid w:val="00B739E2"/>
    <w:rsid w:val="00B73A94"/>
    <w:rsid w:val="00B73E48"/>
    <w:rsid w:val="00B74CC8"/>
    <w:rsid w:val="00B75295"/>
    <w:rsid w:val="00B75F4D"/>
    <w:rsid w:val="00B7657E"/>
    <w:rsid w:val="00B7701F"/>
    <w:rsid w:val="00B77B45"/>
    <w:rsid w:val="00B77BF2"/>
    <w:rsid w:val="00B81BED"/>
    <w:rsid w:val="00B82156"/>
    <w:rsid w:val="00B82633"/>
    <w:rsid w:val="00B827C2"/>
    <w:rsid w:val="00B82C62"/>
    <w:rsid w:val="00B83699"/>
    <w:rsid w:val="00B83825"/>
    <w:rsid w:val="00B841B2"/>
    <w:rsid w:val="00B8435F"/>
    <w:rsid w:val="00B852BA"/>
    <w:rsid w:val="00B8588F"/>
    <w:rsid w:val="00B85A65"/>
    <w:rsid w:val="00B9055A"/>
    <w:rsid w:val="00B9065F"/>
    <w:rsid w:val="00B9091F"/>
    <w:rsid w:val="00B91088"/>
    <w:rsid w:val="00B912C4"/>
    <w:rsid w:val="00B91C74"/>
    <w:rsid w:val="00B91C85"/>
    <w:rsid w:val="00B92086"/>
    <w:rsid w:val="00B92339"/>
    <w:rsid w:val="00B923E9"/>
    <w:rsid w:val="00B92B48"/>
    <w:rsid w:val="00B92ECE"/>
    <w:rsid w:val="00B93526"/>
    <w:rsid w:val="00B94076"/>
    <w:rsid w:val="00B94620"/>
    <w:rsid w:val="00B9512F"/>
    <w:rsid w:val="00B95FAF"/>
    <w:rsid w:val="00B96300"/>
    <w:rsid w:val="00B96346"/>
    <w:rsid w:val="00B9705C"/>
    <w:rsid w:val="00BA0F3D"/>
    <w:rsid w:val="00BA0F97"/>
    <w:rsid w:val="00BA11C1"/>
    <w:rsid w:val="00BA13DC"/>
    <w:rsid w:val="00BA269A"/>
    <w:rsid w:val="00BA271C"/>
    <w:rsid w:val="00BA28CD"/>
    <w:rsid w:val="00BA320E"/>
    <w:rsid w:val="00BA3305"/>
    <w:rsid w:val="00BA33B3"/>
    <w:rsid w:val="00BA3933"/>
    <w:rsid w:val="00BA41ED"/>
    <w:rsid w:val="00BA5D7E"/>
    <w:rsid w:val="00BA6236"/>
    <w:rsid w:val="00BA66AE"/>
    <w:rsid w:val="00BA7F14"/>
    <w:rsid w:val="00BB1532"/>
    <w:rsid w:val="00BB1AC5"/>
    <w:rsid w:val="00BB22E8"/>
    <w:rsid w:val="00BB2DD9"/>
    <w:rsid w:val="00BB2DE3"/>
    <w:rsid w:val="00BB368C"/>
    <w:rsid w:val="00BB472B"/>
    <w:rsid w:val="00BB496D"/>
    <w:rsid w:val="00BB52B6"/>
    <w:rsid w:val="00BB5E84"/>
    <w:rsid w:val="00BB6CBC"/>
    <w:rsid w:val="00BC0E6F"/>
    <w:rsid w:val="00BC107E"/>
    <w:rsid w:val="00BC1816"/>
    <w:rsid w:val="00BC1B92"/>
    <w:rsid w:val="00BC1C24"/>
    <w:rsid w:val="00BC315D"/>
    <w:rsid w:val="00BC330B"/>
    <w:rsid w:val="00BC5F67"/>
    <w:rsid w:val="00BC6FD3"/>
    <w:rsid w:val="00BC73B7"/>
    <w:rsid w:val="00BC75CE"/>
    <w:rsid w:val="00BC7BC0"/>
    <w:rsid w:val="00BC7C9B"/>
    <w:rsid w:val="00BD01B4"/>
    <w:rsid w:val="00BD06EB"/>
    <w:rsid w:val="00BD0CF5"/>
    <w:rsid w:val="00BD1153"/>
    <w:rsid w:val="00BD125D"/>
    <w:rsid w:val="00BD1681"/>
    <w:rsid w:val="00BD2087"/>
    <w:rsid w:val="00BD2A36"/>
    <w:rsid w:val="00BD39EA"/>
    <w:rsid w:val="00BD3B85"/>
    <w:rsid w:val="00BD3F8D"/>
    <w:rsid w:val="00BD4497"/>
    <w:rsid w:val="00BD4868"/>
    <w:rsid w:val="00BD5194"/>
    <w:rsid w:val="00BD709E"/>
    <w:rsid w:val="00BD72A3"/>
    <w:rsid w:val="00BD78D4"/>
    <w:rsid w:val="00BE0A85"/>
    <w:rsid w:val="00BE22DC"/>
    <w:rsid w:val="00BE34D1"/>
    <w:rsid w:val="00BE53D8"/>
    <w:rsid w:val="00BE5652"/>
    <w:rsid w:val="00BE56BF"/>
    <w:rsid w:val="00BE5F38"/>
    <w:rsid w:val="00BE65C6"/>
    <w:rsid w:val="00BE67ED"/>
    <w:rsid w:val="00BE681D"/>
    <w:rsid w:val="00BE6C47"/>
    <w:rsid w:val="00BE6E17"/>
    <w:rsid w:val="00BE7EB8"/>
    <w:rsid w:val="00BF0F66"/>
    <w:rsid w:val="00BF1AF7"/>
    <w:rsid w:val="00BF1D26"/>
    <w:rsid w:val="00BF261B"/>
    <w:rsid w:val="00BF2E72"/>
    <w:rsid w:val="00BF5117"/>
    <w:rsid w:val="00BF5EC5"/>
    <w:rsid w:val="00BF622A"/>
    <w:rsid w:val="00BF6641"/>
    <w:rsid w:val="00BF698C"/>
    <w:rsid w:val="00BF6BC0"/>
    <w:rsid w:val="00BF6BFE"/>
    <w:rsid w:val="00BF76A0"/>
    <w:rsid w:val="00BF77AE"/>
    <w:rsid w:val="00BF7C5A"/>
    <w:rsid w:val="00C001D1"/>
    <w:rsid w:val="00C00C54"/>
    <w:rsid w:val="00C00CF0"/>
    <w:rsid w:val="00C02413"/>
    <w:rsid w:val="00C024B8"/>
    <w:rsid w:val="00C02844"/>
    <w:rsid w:val="00C028D5"/>
    <w:rsid w:val="00C02FD2"/>
    <w:rsid w:val="00C031B2"/>
    <w:rsid w:val="00C03708"/>
    <w:rsid w:val="00C0390A"/>
    <w:rsid w:val="00C043D9"/>
    <w:rsid w:val="00C04D82"/>
    <w:rsid w:val="00C0529F"/>
    <w:rsid w:val="00C05820"/>
    <w:rsid w:val="00C06F75"/>
    <w:rsid w:val="00C07974"/>
    <w:rsid w:val="00C10D7F"/>
    <w:rsid w:val="00C10DD6"/>
    <w:rsid w:val="00C11F91"/>
    <w:rsid w:val="00C1253C"/>
    <w:rsid w:val="00C1291D"/>
    <w:rsid w:val="00C12D83"/>
    <w:rsid w:val="00C1342A"/>
    <w:rsid w:val="00C16D3D"/>
    <w:rsid w:val="00C16FF2"/>
    <w:rsid w:val="00C170FB"/>
    <w:rsid w:val="00C17B82"/>
    <w:rsid w:val="00C20FF5"/>
    <w:rsid w:val="00C21142"/>
    <w:rsid w:val="00C21A0D"/>
    <w:rsid w:val="00C21FC5"/>
    <w:rsid w:val="00C225CF"/>
    <w:rsid w:val="00C22BA7"/>
    <w:rsid w:val="00C23298"/>
    <w:rsid w:val="00C23639"/>
    <w:rsid w:val="00C23FFD"/>
    <w:rsid w:val="00C24797"/>
    <w:rsid w:val="00C25189"/>
    <w:rsid w:val="00C255E9"/>
    <w:rsid w:val="00C259B3"/>
    <w:rsid w:val="00C25C41"/>
    <w:rsid w:val="00C264EF"/>
    <w:rsid w:val="00C26B07"/>
    <w:rsid w:val="00C30238"/>
    <w:rsid w:val="00C308A8"/>
    <w:rsid w:val="00C319B1"/>
    <w:rsid w:val="00C31FAF"/>
    <w:rsid w:val="00C3270E"/>
    <w:rsid w:val="00C327F5"/>
    <w:rsid w:val="00C32BDC"/>
    <w:rsid w:val="00C33292"/>
    <w:rsid w:val="00C33970"/>
    <w:rsid w:val="00C33DF3"/>
    <w:rsid w:val="00C342B5"/>
    <w:rsid w:val="00C345F7"/>
    <w:rsid w:val="00C3476B"/>
    <w:rsid w:val="00C34A93"/>
    <w:rsid w:val="00C34C2E"/>
    <w:rsid w:val="00C34DA6"/>
    <w:rsid w:val="00C357E1"/>
    <w:rsid w:val="00C360AB"/>
    <w:rsid w:val="00C36473"/>
    <w:rsid w:val="00C37866"/>
    <w:rsid w:val="00C37D67"/>
    <w:rsid w:val="00C37EB7"/>
    <w:rsid w:val="00C37FEF"/>
    <w:rsid w:val="00C4137B"/>
    <w:rsid w:val="00C413E9"/>
    <w:rsid w:val="00C4211B"/>
    <w:rsid w:val="00C4374B"/>
    <w:rsid w:val="00C450FD"/>
    <w:rsid w:val="00C45217"/>
    <w:rsid w:val="00C460BB"/>
    <w:rsid w:val="00C46600"/>
    <w:rsid w:val="00C46B2A"/>
    <w:rsid w:val="00C46F3B"/>
    <w:rsid w:val="00C4728A"/>
    <w:rsid w:val="00C4739E"/>
    <w:rsid w:val="00C50143"/>
    <w:rsid w:val="00C505EE"/>
    <w:rsid w:val="00C50FAE"/>
    <w:rsid w:val="00C51869"/>
    <w:rsid w:val="00C51B94"/>
    <w:rsid w:val="00C5499B"/>
    <w:rsid w:val="00C562DC"/>
    <w:rsid w:val="00C57010"/>
    <w:rsid w:val="00C57FFE"/>
    <w:rsid w:val="00C601AE"/>
    <w:rsid w:val="00C60722"/>
    <w:rsid w:val="00C609B7"/>
    <w:rsid w:val="00C6148A"/>
    <w:rsid w:val="00C61D46"/>
    <w:rsid w:val="00C62954"/>
    <w:rsid w:val="00C63576"/>
    <w:rsid w:val="00C63692"/>
    <w:rsid w:val="00C63C85"/>
    <w:rsid w:val="00C64764"/>
    <w:rsid w:val="00C65F11"/>
    <w:rsid w:val="00C662AD"/>
    <w:rsid w:val="00C70907"/>
    <w:rsid w:val="00C70FC1"/>
    <w:rsid w:val="00C71F3C"/>
    <w:rsid w:val="00C728BA"/>
    <w:rsid w:val="00C72D58"/>
    <w:rsid w:val="00C73834"/>
    <w:rsid w:val="00C73CD3"/>
    <w:rsid w:val="00C741B1"/>
    <w:rsid w:val="00C74C82"/>
    <w:rsid w:val="00C753C5"/>
    <w:rsid w:val="00C75F16"/>
    <w:rsid w:val="00C77036"/>
    <w:rsid w:val="00C77638"/>
    <w:rsid w:val="00C80078"/>
    <w:rsid w:val="00C800E0"/>
    <w:rsid w:val="00C8076B"/>
    <w:rsid w:val="00C80D95"/>
    <w:rsid w:val="00C8165B"/>
    <w:rsid w:val="00C81FC8"/>
    <w:rsid w:val="00C82700"/>
    <w:rsid w:val="00C82E4A"/>
    <w:rsid w:val="00C83B24"/>
    <w:rsid w:val="00C84995"/>
    <w:rsid w:val="00C84D43"/>
    <w:rsid w:val="00C85521"/>
    <w:rsid w:val="00C85D70"/>
    <w:rsid w:val="00C86630"/>
    <w:rsid w:val="00C867A5"/>
    <w:rsid w:val="00C904A8"/>
    <w:rsid w:val="00C90992"/>
    <w:rsid w:val="00C909B8"/>
    <w:rsid w:val="00C909BD"/>
    <w:rsid w:val="00C90D98"/>
    <w:rsid w:val="00C90E37"/>
    <w:rsid w:val="00C9145C"/>
    <w:rsid w:val="00C92692"/>
    <w:rsid w:val="00C93968"/>
    <w:rsid w:val="00C94108"/>
    <w:rsid w:val="00C95016"/>
    <w:rsid w:val="00C96909"/>
    <w:rsid w:val="00C97304"/>
    <w:rsid w:val="00C97EC2"/>
    <w:rsid w:val="00C97F5A"/>
    <w:rsid w:val="00CA08F5"/>
    <w:rsid w:val="00CA1CA5"/>
    <w:rsid w:val="00CA1CF8"/>
    <w:rsid w:val="00CA24F4"/>
    <w:rsid w:val="00CA2671"/>
    <w:rsid w:val="00CA2BDA"/>
    <w:rsid w:val="00CA3D11"/>
    <w:rsid w:val="00CA4A0B"/>
    <w:rsid w:val="00CA4CF4"/>
    <w:rsid w:val="00CA6A8F"/>
    <w:rsid w:val="00CA6C2A"/>
    <w:rsid w:val="00CB04DB"/>
    <w:rsid w:val="00CB0523"/>
    <w:rsid w:val="00CB0CB6"/>
    <w:rsid w:val="00CB2855"/>
    <w:rsid w:val="00CB2D65"/>
    <w:rsid w:val="00CB379E"/>
    <w:rsid w:val="00CB3AFC"/>
    <w:rsid w:val="00CB3E18"/>
    <w:rsid w:val="00CB566B"/>
    <w:rsid w:val="00CB5838"/>
    <w:rsid w:val="00CB6067"/>
    <w:rsid w:val="00CB72C4"/>
    <w:rsid w:val="00CB7CA5"/>
    <w:rsid w:val="00CC0145"/>
    <w:rsid w:val="00CC023E"/>
    <w:rsid w:val="00CC0372"/>
    <w:rsid w:val="00CC08D4"/>
    <w:rsid w:val="00CC0EC1"/>
    <w:rsid w:val="00CC1AFD"/>
    <w:rsid w:val="00CC23A0"/>
    <w:rsid w:val="00CC23B4"/>
    <w:rsid w:val="00CC25CF"/>
    <w:rsid w:val="00CC302B"/>
    <w:rsid w:val="00CC315F"/>
    <w:rsid w:val="00CC3181"/>
    <w:rsid w:val="00CC3D39"/>
    <w:rsid w:val="00CC4D16"/>
    <w:rsid w:val="00CC4F55"/>
    <w:rsid w:val="00CC4F97"/>
    <w:rsid w:val="00CC569C"/>
    <w:rsid w:val="00CC5878"/>
    <w:rsid w:val="00CC5CC6"/>
    <w:rsid w:val="00CC5D48"/>
    <w:rsid w:val="00CC5E1E"/>
    <w:rsid w:val="00CC6081"/>
    <w:rsid w:val="00CC6426"/>
    <w:rsid w:val="00CC72B0"/>
    <w:rsid w:val="00CD1085"/>
    <w:rsid w:val="00CD11B0"/>
    <w:rsid w:val="00CD13E3"/>
    <w:rsid w:val="00CD158A"/>
    <w:rsid w:val="00CD17F8"/>
    <w:rsid w:val="00CD1B25"/>
    <w:rsid w:val="00CD1E9D"/>
    <w:rsid w:val="00CD4AB3"/>
    <w:rsid w:val="00CD510F"/>
    <w:rsid w:val="00CD5277"/>
    <w:rsid w:val="00CD5D21"/>
    <w:rsid w:val="00CD5F42"/>
    <w:rsid w:val="00CD675E"/>
    <w:rsid w:val="00CD7700"/>
    <w:rsid w:val="00CE09CE"/>
    <w:rsid w:val="00CE1A82"/>
    <w:rsid w:val="00CE27E9"/>
    <w:rsid w:val="00CE2BB8"/>
    <w:rsid w:val="00CE2DF3"/>
    <w:rsid w:val="00CE2F80"/>
    <w:rsid w:val="00CE31D8"/>
    <w:rsid w:val="00CE3F95"/>
    <w:rsid w:val="00CE41D3"/>
    <w:rsid w:val="00CE563A"/>
    <w:rsid w:val="00CE5EDD"/>
    <w:rsid w:val="00CE5F06"/>
    <w:rsid w:val="00CE5FD0"/>
    <w:rsid w:val="00CE697D"/>
    <w:rsid w:val="00CE6EA3"/>
    <w:rsid w:val="00CE7E35"/>
    <w:rsid w:val="00CF0589"/>
    <w:rsid w:val="00CF0B46"/>
    <w:rsid w:val="00CF197C"/>
    <w:rsid w:val="00CF19DA"/>
    <w:rsid w:val="00CF1E6A"/>
    <w:rsid w:val="00CF286D"/>
    <w:rsid w:val="00CF2F9E"/>
    <w:rsid w:val="00CF312E"/>
    <w:rsid w:val="00CF3B93"/>
    <w:rsid w:val="00CF47BE"/>
    <w:rsid w:val="00CF4FB1"/>
    <w:rsid w:val="00CF50C5"/>
    <w:rsid w:val="00CF5CE3"/>
    <w:rsid w:val="00CF78F7"/>
    <w:rsid w:val="00CF7A63"/>
    <w:rsid w:val="00CF7EC1"/>
    <w:rsid w:val="00D001A6"/>
    <w:rsid w:val="00D00F82"/>
    <w:rsid w:val="00D0109A"/>
    <w:rsid w:val="00D0110E"/>
    <w:rsid w:val="00D026BC"/>
    <w:rsid w:val="00D02CD1"/>
    <w:rsid w:val="00D02D49"/>
    <w:rsid w:val="00D043FE"/>
    <w:rsid w:val="00D04489"/>
    <w:rsid w:val="00D044C8"/>
    <w:rsid w:val="00D0462F"/>
    <w:rsid w:val="00D04ED6"/>
    <w:rsid w:val="00D050F9"/>
    <w:rsid w:val="00D05109"/>
    <w:rsid w:val="00D05707"/>
    <w:rsid w:val="00D05B7A"/>
    <w:rsid w:val="00D06320"/>
    <w:rsid w:val="00D06BC7"/>
    <w:rsid w:val="00D06EE1"/>
    <w:rsid w:val="00D06F83"/>
    <w:rsid w:val="00D07DA0"/>
    <w:rsid w:val="00D11A85"/>
    <w:rsid w:val="00D11E9B"/>
    <w:rsid w:val="00D11FD5"/>
    <w:rsid w:val="00D1286D"/>
    <w:rsid w:val="00D1375D"/>
    <w:rsid w:val="00D14465"/>
    <w:rsid w:val="00D14500"/>
    <w:rsid w:val="00D14EB2"/>
    <w:rsid w:val="00D15C5E"/>
    <w:rsid w:val="00D16C09"/>
    <w:rsid w:val="00D17F71"/>
    <w:rsid w:val="00D2038E"/>
    <w:rsid w:val="00D20CA0"/>
    <w:rsid w:val="00D2178D"/>
    <w:rsid w:val="00D21AAF"/>
    <w:rsid w:val="00D21F60"/>
    <w:rsid w:val="00D21F9E"/>
    <w:rsid w:val="00D22B1E"/>
    <w:rsid w:val="00D2304E"/>
    <w:rsid w:val="00D232A2"/>
    <w:rsid w:val="00D23C86"/>
    <w:rsid w:val="00D23F31"/>
    <w:rsid w:val="00D24414"/>
    <w:rsid w:val="00D244C1"/>
    <w:rsid w:val="00D2481F"/>
    <w:rsid w:val="00D25972"/>
    <w:rsid w:val="00D25C33"/>
    <w:rsid w:val="00D25C37"/>
    <w:rsid w:val="00D25DF0"/>
    <w:rsid w:val="00D26574"/>
    <w:rsid w:val="00D26D8F"/>
    <w:rsid w:val="00D27260"/>
    <w:rsid w:val="00D27547"/>
    <w:rsid w:val="00D310FD"/>
    <w:rsid w:val="00D31462"/>
    <w:rsid w:val="00D31BF2"/>
    <w:rsid w:val="00D31DB6"/>
    <w:rsid w:val="00D31E55"/>
    <w:rsid w:val="00D32951"/>
    <w:rsid w:val="00D334E6"/>
    <w:rsid w:val="00D33CCE"/>
    <w:rsid w:val="00D355FA"/>
    <w:rsid w:val="00D35968"/>
    <w:rsid w:val="00D35C35"/>
    <w:rsid w:val="00D36319"/>
    <w:rsid w:val="00D3649A"/>
    <w:rsid w:val="00D36AE5"/>
    <w:rsid w:val="00D36EAA"/>
    <w:rsid w:val="00D36F68"/>
    <w:rsid w:val="00D373F7"/>
    <w:rsid w:val="00D37C72"/>
    <w:rsid w:val="00D400E2"/>
    <w:rsid w:val="00D40B16"/>
    <w:rsid w:val="00D40BBF"/>
    <w:rsid w:val="00D40ECD"/>
    <w:rsid w:val="00D40F4A"/>
    <w:rsid w:val="00D41713"/>
    <w:rsid w:val="00D424AE"/>
    <w:rsid w:val="00D42C23"/>
    <w:rsid w:val="00D42CCE"/>
    <w:rsid w:val="00D43149"/>
    <w:rsid w:val="00D43D60"/>
    <w:rsid w:val="00D43DCE"/>
    <w:rsid w:val="00D4444C"/>
    <w:rsid w:val="00D44561"/>
    <w:rsid w:val="00D449EF"/>
    <w:rsid w:val="00D44BE7"/>
    <w:rsid w:val="00D454B8"/>
    <w:rsid w:val="00D456C6"/>
    <w:rsid w:val="00D46994"/>
    <w:rsid w:val="00D47555"/>
    <w:rsid w:val="00D4756B"/>
    <w:rsid w:val="00D47945"/>
    <w:rsid w:val="00D5059A"/>
    <w:rsid w:val="00D50B56"/>
    <w:rsid w:val="00D51527"/>
    <w:rsid w:val="00D5168A"/>
    <w:rsid w:val="00D51D64"/>
    <w:rsid w:val="00D52B76"/>
    <w:rsid w:val="00D52CDD"/>
    <w:rsid w:val="00D53649"/>
    <w:rsid w:val="00D548DF"/>
    <w:rsid w:val="00D54AEA"/>
    <w:rsid w:val="00D54E34"/>
    <w:rsid w:val="00D569DA"/>
    <w:rsid w:val="00D57E17"/>
    <w:rsid w:val="00D60853"/>
    <w:rsid w:val="00D60A09"/>
    <w:rsid w:val="00D60DBA"/>
    <w:rsid w:val="00D61232"/>
    <w:rsid w:val="00D61402"/>
    <w:rsid w:val="00D630B1"/>
    <w:rsid w:val="00D63AB7"/>
    <w:rsid w:val="00D63ADD"/>
    <w:rsid w:val="00D63D97"/>
    <w:rsid w:val="00D63E96"/>
    <w:rsid w:val="00D65A06"/>
    <w:rsid w:val="00D65DCC"/>
    <w:rsid w:val="00D668B9"/>
    <w:rsid w:val="00D66916"/>
    <w:rsid w:val="00D66B8A"/>
    <w:rsid w:val="00D67471"/>
    <w:rsid w:val="00D67B57"/>
    <w:rsid w:val="00D67C9F"/>
    <w:rsid w:val="00D70350"/>
    <w:rsid w:val="00D70E05"/>
    <w:rsid w:val="00D729B5"/>
    <w:rsid w:val="00D732B0"/>
    <w:rsid w:val="00D733D8"/>
    <w:rsid w:val="00D7476A"/>
    <w:rsid w:val="00D747E8"/>
    <w:rsid w:val="00D74C04"/>
    <w:rsid w:val="00D752BA"/>
    <w:rsid w:val="00D76C01"/>
    <w:rsid w:val="00D76C71"/>
    <w:rsid w:val="00D8010A"/>
    <w:rsid w:val="00D80696"/>
    <w:rsid w:val="00D80DE9"/>
    <w:rsid w:val="00D81982"/>
    <w:rsid w:val="00D81BCF"/>
    <w:rsid w:val="00D82B06"/>
    <w:rsid w:val="00D83B1E"/>
    <w:rsid w:val="00D849B9"/>
    <w:rsid w:val="00D84A2C"/>
    <w:rsid w:val="00D84B1A"/>
    <w:rsid w:val="00D84D2B"/>
    <w:rsid w:val="00D84F2D"/>
    <w:rsid w:val="00D852D4"/>
    <w:rsid w:val="00D86113"/>
    <w:rsid w:val="00D867B7"/>
    <w:rsid w:val="00D86DA2"/>
    <w:rsid w:val="00D90D0E"/>
    <w:rsid w:val="00D9102B"/>
    <w:rsid w:val="00D91046"/>
    <w:rsid w:val="00D91FC3"/>
    <w:rsid w:val="00D92B11"/>
    <w:rsid w:val="00D92B4D"/>
    <w:rsid w:val="00D934D7"/>
    <w:rsid w:val="00D940B8"/>
    <w:rsid w:val="00D94EB1"/>
    <w:rsid w:val="00D951E3"/>
    <w:rsid w:val="00D95620"/>
    <w:rsid w:val="00D95855"/>
    <w:rsid w:val="00D9629D"/>
    <w:rsid w:val="00D96CE5"/>
    <w:rsid w:val="00D97224"/>
    <w:rsid w:val="00D97B4C"/>
    <w:rsid w:val="00D97FC3"/>
    <w:rsid w:val="00DA004C"/>
    <w:rsid w:val="00DA04D5"/>
    <w:rsid w:val="00DA166F"/>
    <w:rsid w:val="00DA16D1"/>
    <w:rsid w:val="00DA188F"/>
    <w:rsid w:val="00DA2C24"/>
    <w:rsid w:val="00DA2D2E"/>
    <w:rsid w:val="00DA3F4C"/>
    <w:rsid w:val="00DA6FAA"/>
    <w:rsid w:val="00DA7499"/>
    <w:rsid w:val="00DB07B6"/>
    <w:rsid w:val="00DB1CD2"/>
    <w:rsid w:val="00DB1FFD"/>
    <w:rsid w:val="00DB247E"/>
    <w:rsid w:val="00DB2708"/>
    <w:rsid w:val="00DB30CB"/>
    <w:rsid w:val="00DB3AF8"/>
    <w:rsid w:val="00DB4018"/>
    <w:rsid w:val="00DB4F5C"/>
    <w:rsid w:val="00DB5AED"/>
    <w:rsid w:val="00DB5B1F"/>
    <w:rsid w:val="00DB5EA9"/>
    <w:rsid w:val="00DB6124"/>
    <w:rsid w:val="00DB6861"/>
    <w:rsid w:val="00DB6BB7"/>
    <w:rsid w:val="00DB7056"/>
    <w:rsid w:val="00DB72B0"/>
    <w:rsid w:val="00DC0001"/>
    <w:rsid w:val="00DC17CA"/>
    <w:rsid w:val="00DC28D6"/>
    <w:rsid w:val="00DC58FE"/>
    <w:rsid w:val="00DC59BA"/>
    <w:rsid w:val="00DC5AAF"/>
    <w:rsid w:val="00DC61CC"/>
    <w:rsid w:val="00DC692B"/>
    <w:rsid w:val="00DC6FDC"/>
    <w:rsid w:val="00DC729D"/>
    <w:rsid w:val="00DC77D5"/>
    <w:rsid w:val="00DC7FBB"/>
    <w:rsid w:val="00DD03D9"/>
    <w:rsid w:val="00DD048F"/>
    <w:rsid w:val="00DD05C8"/>
    <w:rsid w:val="00DD08D7"/>
    <w:rsid w:val="00DD0AD5"/>
    <w:rsid w:val="00DD0D40"/>
    <w:rsid w:val="00DD1794"/>
    <w:rsid w:val="00DD1AE2"/>
    <w:rsid w:val="00DD1D4B"/>
    <w:rsid w:val="00DD1EA8"/>
    <w:rsid w:val="00DD3899"/>
    <w:rsid w:val="00DD3DA7"/>
    <w:rsid w:val="00DD3E5A"/>
    <w:rsid w:val="00DD4679"/>
    <w:rsid w:val="00DD482E"/>
    <w:rsid w:val="00DD4CC5"/>
    <w:rsid w:val="00DD5219"/>
    <w:rsid w:val="00DD7E49"/>
    <w:rsid w:val="00DE072E"/>
    <w:rsid w:val="00DE1677"/>
    <w:rsid w:val="00DE34CD"/>
    <w:rsid w:val="00DE36B1"/>
    <w:rsid w:val="00DE42D3"/>
    <w:rsid w:val="00DE4B89"/>
    <w:rsid w:val="00DE4C44"/>
    <w:rsid w:val="00DE50D5"/>
    <w:rsid w:val="00DE6543"/>
    <w:rsid w:val="00DE6798"/>
    <w:rsid w:val="00DE7244"/>
    <w:rsid w:val="00DE78B6"/>
    <w:rsid w:val="00DE7C6C"/>
    <w:rsid w:val="00DF0958"/>
    <w:rsid w:val="00DF0DC2"/>
    <w:rsid w:val="00DF2B11"/>
    <w:rsid w:val="00DF3857"/>
    <w:rsid w:val="00DF3C8B"/>
    <w:rsid w:val="00DF3D4B"/>
    <w:rsid w:val="00DF41F4"/>
    <w:rsid w:val="00DF46A2"/>
    <w:rsid w:val="00DF507A"/>
    <w:rsid w:val="00DF527A"/>
    <w:rsid w:val="00DF591D"/>
    <w:rsid w:val="00DF6213"/>
    <w:rsid w:val="00DF6B70"/>
    <w:rsid w:val="00DF7872"/>
    <w:rsid w:val="00DF7942"/>
    <w:rsid w:val="00E0031D"/>
    <w:rsid w:val="00E00BBB"/>
    <w:rsid w:val="00E02601"/>
    <w:rsid w:val="00E028EB"/>
    <w:rsid w:val="00E02B70"/>
    <w:rsid w:val="00E02F7A"/>
    <w:rsid w:val="00E039CD"/>
    <w:rsid w:val="00E03FCD"/>
    <w:rsid w:val="00E04515"/>
    <w:rsid w:val="00E04B1B"/>
    <w:rsid w:val="00E05792"/>
    <w:rsid w:val="00E105A3"/>
    <w:rsid w:val="00E10797"/>
    <w:rsid w:val="00E1087F"/>
    <w:rsid w:val="00E10A81"/>
    <w:rsid w:val="00E10BDE"/>
    <w:rsid w:val="00E10F36"/>
    <w:rsid w:val="00E11706"/>
    <w:rsid w:val="00E1245D"/>
    <w:rsid w:val="00E12A57"/>
    <w:rsid w:val="00E12BF0"/>
    <w:rsid w:val="00E13256"/>
    <w:rsid w:val="00E13383"/>
    <w:rsid w:val="00E14998"/>
    <w:rsid w:val="00E14A9A"/>
    <w:rsid w:val="00E15E05"/>
    <w:rsid w:val="00E1682F"/>
    <w:rsid w:val="00E171B2"/>
    <w:rsid w:val="00E17F47"/>
    <w:rsid w:val="00E209B5"/>
    <w:rsid w:val="00E227FE"/>
    <w:rsid w:val="00E22D8A"/>
    <w:rsid w:val="00E22F13"/>
    <w:rsid w:val="00E22FBA"/>
    <w:rsid w:val="00E2345F"/>
    <w:rsid w:val="00E2425D"/>
    <w:rsid w:val="00E25C73"/>
    <w:rsid w:val="00E25D5D"/>
    <w:rsid w:val="00E262CF"/>
    <w:rsid w:val="00E262E4"/>
    <w:rsid w:val="00E26D06"/>
    <w:rsid w:val="00E26FF7"/>
    <w:rsid w:val="00E27B8A"/>
    <w:rsid w:val="00E30619"/>
    <w:rsid w:val="00E30AC9"/>
    <w:rsid w:val="00E31217"/>
    <w:rsid w:val="00E31BD3"/>
    <w:rsid w:val="00E3252E"/>
    <w:rsid w:val="00E331F5"/>
    <w:rsid w:val="00E339BC"/>
    <w:rsid w:val="00E354F2"/>
    <w:rsid w:val="00E364B7"/>
    <w:rsid w:val="00E364DC"/>
    <w:rsid w:val="00E36574"/>
    <w:rsid w:val="00E3676E"/>
    <w:rsid w:val="00E36781"/>
    <w:rsid w:val="00E368C7"/>
    <w:rsid w:val="00E368E8"/>
    <w:rsid w:val="00E36A79"/>
    <w:rsid w:val="00E36E22"/>
    <w:rsid w:val="00E37402"/>
    <w:rsid w:val="00E3761E"/>
    <w:rsid w:val="00E37DE7"/>
    <w:rsid w:val="00E37F00"/>
    <w:rsid w:val="00E37FA5"/>
    <w:rsid w:val="00E40532"/>
    <w:rsid w:val="00E41108"/>
    <w:rsid w:val="00E41234"/>
    <w:rsid w:val="00E41968"/>
    <w:rsid w:val="00E42147"/>
    <w:rsid w:val="00E42481"/>
    <w:rsid w:val="00E42672"/>
    <w:rsid w:val="00E4267E"/>
    <w:rsid w:val="00E42DD2"/>
    <w:rsid w:val="00E4371E"/>
    <w:rsid w:val="00E45995"/>
    <w:rsid w:val="00E46E0F"/>
    <w:rsid w:val="00E502D3"/>
    <w:rsid w:val="00E5111B"/>
    <w:rsid w:val="00E512CA"/>
    <w:rsid w:val="00E51BDA"/>
    <w:rsid w:val="00E51F51"/>
    <w:rsid w:val="00E5276A"/>
    <w:rsid w:val="00E52835"/>
    <w:rsid w:val="00E53709"/>
    <w:rsid w:val="00E53D9A"/>
    <w:rsid w:val="00E54361"/>
    <w:rsid w:val="00E54685"/>
    <w:rsid w:val="00E54FFF"/>
    <w:rsid w:val="00E556B9"/>
    <w:rsid w:val="00E56CA2"/>
    <w:rsid w:val="00E57306"/>
    <w:rsid w:val="00E5786C"/>
    <w:rsid w:val="00E603AF"/>
    <w:rsid w:val="00E605E6"/>
    <w:rsid w:val="00E60D46"/>
    <w:rsid w:val="00E615EC"/>
    <w:rsid w:val="00E62AF5"/>
    <w:rsid w:val="00E63407"/>
    <w:rsid w:val="00E634AF"/>
    <w:rsid w:val="00E63914"/>
    <w:rsid w:val="00E63FA1"/>
    <w:rsid w:val="00E65E73"/>
    <w:rsid w:val="00E65F42"/>
    <w:rsid w:val="00E66117"/>
    <w:rsid w:val="00E663C5"/>
    <w:rsid w:val="00E664C4"/>
    <w:rsid w:val="00E66D8D"/>
    <w:rsid w:val="00E67732"/>
    <w:rsid w:val="00E70AA5"/>
    <w:rsid w:val="00E70ABB"/>
    <w:rsid w:val="00E717D6"/>
    <w:rsid w:val="00E7245C"/>
    <w:rsid w:val="00E729F0"/>
    <w:rsid w:val="00E72CEF"/>
    <w:rsid w:val="00E731D7"/>
    <w:rsid w:val="00E73418"/>
    <w:rsid w:val="00E750E4"/>
    <w:rsid w:val="00E75A7B"/>
    <w:rsid w:val="00E75C6C"/>
    <w:rsid w:val="00E75D83"/>
    <w:rsid w:val="00E76AA5"/>
    <w:rsid w:val="00E76E43"/>
    <w:rsid w:val="00E77137"/>
    <w:rsid w:val="00E773DE"/>
    <w:rsid w:val="00E80C27"/>
    <w:rsid w:val="00E80FCE"/>
    <w:rsid w:val="00E81A49"/>
    <w:rsid w:val="00E82230"/>
    <w:rsid w:val="00E83B84"/>
    <w:rsid w:val="00E84D19"/>
    <w:rsid w:val="00E84D37"/>
    <w:rsid w:val="00E86252"/>
    <w:rsid w:val="00E86BA0"/>
    <w:rsid w:val="00E871BF"/>
    <w:rsid w:val="00E872B2"/>
    <w:rsid w:val="00E87AC1"/>
    <w:rsid w:val="00E90309"/>
    <w:rsid w:val="00E9036E"/>
    <w:rsid w:val="00E90E8E"/>
    <w:rsid w:val="00E91347"/>
    <w:rsid w:val="00E920C3"/>
    <w:rsid w:val="00E9272C"/>
    <w:rsid w:val="00E932E2"/>
    <w:rsid w:val="00E94650"/>
    <w:rsid w:val="00E956A1"/>
    <w:rsid w:val="00E95B10"/>
    <w:rsid w:val="00E966B7"/>
    <w:rsid w:val="00E9777F"/>
    <w:rsid w:val="00EA0524"/>
    <w:rsid w:val="00EA0842"/>
    <w:rsid w:val="00EA0DA2"/>
    <w:rsid w:val="00EA1680"/>
    <w:rsid w:val="00EA1A74"/>
    <w:rsid w:val="00EA1EC2"/>
    <w:rsid w:val="00EA26E1"/>
    <w:rsid w:val="00EA2A7C"/>
    <w:rsid w:val="00EA31ED"/>
    <w:rsid w:val="00EA3C59"/>
    <w:rsid w:val="00EA43BB"/>
    <w:rsid w:val="00EA43C3"/>
    <w:rsid w:val="00EA4E3A"/>
    <w:rsid w:val="00EA4FA0"/>
    <w:rsid w:val="00EA539C"/>
    <w:rsid w:val="00EA5EFF"/>
    <w:rsid w:val="00EA7FCD"/>
    <w:rsid w:val="00EB0DA8"/>
    <w:rsid w:val="00EB19C5"/>
    <w:rsid w:val="00EB41B0"/>
    <w:rsid w:val="00EB4E65"/>
    <w:rsid w:val="00EB51C5"/>
    <w:rsid w:val="00EB5B1E"/>
    <w:rsid w:val="00EB724C"/>
    <w:rsid w:val="00EB7425"/>
    <w:rsid w:val="00EB7837"/>
    <w:rsid w:val="00EC0941"/>
    <w:rsid w:val="00EC14E9"/>
    <w:rsid w:val="00EC18D5"/>
    <w:rsid w:val="00EC2061"/>
    <w:rsid w:val="00EC20A9"/>
    <w:rsid w:val="00EC2DC4"/>
    <w:rsid w:val="00EC370A"/>
    <w:rsid w:val="00EC42B9"/>
    <w:rsid w:val="00EC4903"/>
    <w:rsid w:val="00EC4DA0"/>
    <w:rsid w:val="00EC4F66"/>
    <w:rsid w:val="00EC75BE"/>
    <w:rsid w:val="00ED038D"/>
    <w:rsid w:val="00ED03FD"/>
    <w:rsid w:val="00ED0873"/>
    <w:rsid w:val="00ED09C8"/>
    <w:rsid w:val="00ED0CBA"/>
    <w:rsid w:val="00ED13EC"/>
    <w:rsid w:val="00ED2124"/>
    <w:rsid w:val="00ED2BCA"/>
    <w:rsid w:val="00ED2D25"/>
    <w:rsid w:val="00ED3345"/>
    <w:rsid w:val="00ED3627"/>
    <w:rsid w:val="00ED4054"/>
    <w:rsid w:val="00ED425A"/>
    <w:rsid w:val="00ED47B5"/>
    <w:rsid w:val="00ED5725"/>
    <w:rsid w:val="00ED59AB"/>
    <w:rsid w:val="00ED5D44"/>
    <w:rsid w:val="00ED5DCA"/>
    <w:rsid w:val="00ED6779"/>
    <w:rsid w:val="00ED7E95"/>
    <w:rsid w:val="00ED7F76"/>
    <w:rsid w:val="00ED7F8E"/>
    <w:rsid w:val="00EE01F4"/>
    <w:rsid w:val="00EE150A"/>
    <w:rsid w:val="00EE1CC1"/>
    <w:rsid w:val="00EE252B"/>
    <w:rsid w:val="00EE2586"/>
    <w:rsid w:val="00EE295D"/>
    <w:rsid w:val="00EE2DCC"/>
    <w:rsid w:val="00EE4369"/>
    <w:rsid w:val="00EE5F5C"/>
    <w:rsid w:val="00EE5F94"/>
    <w:rsid w:val="00EE5FCC"/>
    <w:rsid w:val="00EE66A6"/>
    <w:rsid w:val="00EE715C"/>
    <w:rsid w:val="00EE7D50"/>
    <w:rsid w:val="00EF030C"/>
    <w:rsid w:val="00EF0FAC"/>
    <w:rsid w:val="00EF27D4"/>
    <w:rsid w:val="00EF3E4E"/>
    <w:rsid w:val="00EF3F89"/>
    <w:rsid w:val="00EF525E"/>
    <w:rsid w:val="00EF526F"/>
    <w:rsid w:val="00EF57C7"/>
    <w:rsid w:val="00EF5842"/>
    <w:rsid w:val="00EF5B4F"/>
    <w:rsid w:val="00EF6820"/>
    <w:rsid w:val="00F01068"/>
    <w:rsid w:val="00F011CA"/>
    <w:rsid w:val="00F012EF"/>
    <w:rsid w:val="00F0140B"/>
    <w:rsid w:val="00F014FB"/>
    <w:rsid w:val="00F0154E"/>
    <w:rsid w:val="00F01AC0"/>
    <w:rsid w:val="00F01D25"/>
    <w:rsid w:val="00F02354"/>
    <w:rsid w:val="00F027C6"/>
    <w:rsid w:val="00F03D20"/>
    <w:rsid w:val="00F03E0A"/>
    <w:rsid w:val="00F04563"/>
    <w:rsid w:val="00F0463F"/>
    <w:rsid w:val="00F04AD9"/>
    <w:rsid w:val="00F04B5E"/>
    <w:rsid w:val="00F062FE"/>
    <w:rsid w:val="00F07262"/>
    <w:rsid w:val="00F07381"/>
    <w:rsid w:val="00F1056D"/>
    <w:rsid w:val="00F109FE"/>
    <w:rsid w:val="00F10F3D"/>
    <w:rsid w:val="00F11343"/>
    <w:rsid w:val="00F1143C"/>
    <w:rsid w:val="00F119FE"/>
    <w:rsid w:val="00F11CAA"/>
    <w:rsid w:val="00F129F2"/>
    <w:rsid w:val="00F1333B"/>
    <w:rsid w:val="00F141AE"/>
    <w:rsid w:val="00F1584D"/>
    <w:rsid w:val="00F158E7"/>
    <w:rsid w:val="00F15C23"/>
    <w:rsid w:val="00F16F18"/>
    <w:rsid w:val="00F17437"/>
    <w:rsid w:val="00F17F39"/>
    <w:rsid w:val="00F213C7"/>
    <w:rsid w:val="00F215FA"/>
    <w:rsid w:val="00F2298E"/>
    <w:rsid w:val="00F22A2B"/>
    <w:rsid w:val="00F22D5F"/>
    <w:rsid w:val="00F24BA2"/>
    <w:rsid w:val="00F25A71"/>
    <w:rsid w:val="00F25B96"/>
    <w:rsid w:val="00F26198"/>
    <w:rsid w:val="00F264A0"/>
    <w:rsid w:val="00F266E5"/>
    <w:rsid w:val="00F26780"/>
    <w:rsid w:val="00F26C58"/>
    <w:rsid w:val="00F27101"/>
    <w:rsid w:val="00F27328"/>
    <w:rsid w:val="00F27680"/>
    <w:rsid w:val="00F30307"/>
    <w:rsid w:val="00F310B5"/>
    <w:rsid w:val="00F31978"/>
    <w:rsid w:val="00F319C3"/>
    <w:rsid w:val="00F325FA"/>
    <w:rsid w:val="00F32979"/>
    <w:rsid w:val="00F32995"/>
    <w:rsid w:val="00F332B9"/>
    <w:rsid w:val="00F343C7"/>
    <w:rsid w:val="00F34460"/>
    <w:rsid w:val="00F3475A"/>
    <w:rsid w:val="00F349AF"/>
    <w:rsid w:val="00F351F7"/>
    <w:rsid w:val="00F3548B"/>
    <w:rsid w:val="00F35D31"/>
    <w:rsid w:val="00F3711D"/>
    <w:rsid w:val="00F377A0"/>
    <w:rsid w:val="00F40044"/>
    <w:rsid w:val="00F40577"/>
    <w:rsid w:val="00F413B9"/>
    <w:rsid w:val="00F4249E"/>
    <w:rsid w:val="00F425F9"/>
    <w:rsid w:val="00F432AA"/>
    <w:rsid w:val="00F44B2D"/>
    <w:rsid w:val="00F45D2C"/>
    <w:rsid w:val="00F46032"/>
    <w:rsid w:val="00F46ED3"/>
    <w:rsid w:val="00F47457"/>
    <w:rsid w:val="00F47503"/>
    <w:rsid w:val="00F47878"/>
    <w:rsid w:val="00F47D34"/>
    <w:rsid w:val="00F50735"/>
    <w:rsid w:val="00F508A5"/>
    <w:rsid w:val="00F50CEC"/>
    <w:rsid w:val="00F51012"/>
    <w:rsid w:val="00F514DB"/>
    <w:rsid w:val="00F51934"/>
    <w:rsid w:val="00F51DBC"/>
    <w:rsid w:val="00F51F9C"/>
    <w:rsid w:val="00F52475"/>
    <w:rsid w:val="00F52749"/>
    <w:rsid w:val="00F544BF"/>
    <w:rsid w:val="00F548F7"/>
    <w:rsid w:val="00F55135"/>
    <w:rsid w:val="00F55706"/>
    <w:rsid w:val="00F559CE"/>
    <w:rsid w:val="00F559D1"/>
    <w:rsid w:val="00F56114"/>
    <w:rsid w:val="00F566D7"/>
    <w:rsid w:val="00F567B9"/>
    <w:rsid w:val="00F572D5"/>
    <w:rsid w:val="00F6064E"/>
    <w:rsid w:val="00F60743"/>
    <w:rsid w:val="00F60E3B"/>
    <w:rsid w:val="00F6119F"/>
    <w:rsid w:val="00F611BB"/>
    <w:rsid w:val="00F6122E"/>
    <w:rsid w:val="00F6187E"/>
    <w:rsid w:val="00F628E0"/>
    <w:rsid w:val="00F62B1A"/>
    <w:rsid w:val="00F63BE3"/>
    <w:rsid w:val="00F64A39"/>
    <w:rsid w:val="00F64DA7"/>
    <w:rsid w:val="00F6577A"/>
    <w:rsid w:val="00F657B5"/>
    <w:rsid w:val="00F65E93"/>
    <w:rsid w:val="00F65FB3"/>
    <w:rsid w:val="00F66238"/>
    <w:rsid w:val="00F6695D"/>
    <w:rsid w:val="00F67336"/>
    <w:rsid w:val="00F67F9E"/>
    <w:rsid w:val="00F705BF"/>
    <w:rsid w:val="00F70691"/>
    <w:rsid w:val="00F708F5"/>
    <w:rsid w:val="00F70C0A"/>
    <w:rsid w:val="00F71769"/>
    <w:rsid w:val="00F71989"/>
    <w:rsid w:val="00F71EA6"/>
    <w:rsid w:val="00F72776"/>
    <w:rsid w:val="00F72D89"/>
    <w:rsid w:val="00F73FDE"/>
    <w:rsid w:val="00F740D4"/>
    <w:rsid w:val="00F74566"/>
    <w:rsid w:val="00F746E8"/>
    <w:rsid w:val="00F75097"/>
    <w:rsid w:val="00F75156"/>
    <w:rsid w:val="00F75CE6"/>
    <w:rsid w:val="00F75D4B"/>
    <w:rsid w:val="00F760F9"/>
    <w:rsid w:val="00F76186"/>
    <w:rsid w:val="00F7675F"/>
    <w:rsid w:val="00F80380"/>
    <w:rsid w:val="00F80820"/>
    <w:rsid w:val="00F81146"/>
    <w:rsid w:val="00F81401"/>
    <w:rsid w:val="00F814CA"/>
    <w:rsid w:val="00F8153F"/>
    <w:rsid w:val="00F81C1C"/>
    <w:rsid w:val="00F832FD"/>
    <w:rsid w:val="00F83365"/>
    <w:rsid w:val="00F8342C"/>
    <w:rsid w:val="00F8469E"/>
    <w:rsid w:val="00F846AC"/>
    <w:rsid w:val="00F85B5D"/>
    <w:rsid w:val="00F86808"/>
    <w:rsid w:val="00F86DD8"/>
    <w:rsid w:val="00F8745B"/>
    <w:rsid w:val="00F876A8"/>
    <w:rsid w:val="00F878E7"/>
    <w:rsid w:val="00F9013F"/>
    <w:rsid w:val="00F901CB"/>
    <w:rsid w:val="00F9093E"/>
    <w:rsid w:val="00F90953"/>
    <w:rsid w:val="00F91763"/>
    <w:rsid w:val="00F91A78"/>
    <w:rsid w:val="00F91AAA"/>
    <w:rsid w:val="00F92682"/>
    <w:rsid w:val="00F92C0E"/>
    <w:rsid w:val="00F93A01"/>
    <w:rsid w:val="00F93C14"/>
    <w:rsid w:val="00F950CC"/>
    <w:rsid w:val="00F96DE8"/>
    <w:rsid w:val="00FA00A1"/>
    <w:rsid w:val="00FA0C1F"/>
    <w:rsid w:val="00FA0C53"/>
    <w:rsid w:val="00FA0CEF"/>
    <w:rsid w:val="00FA2156"/>
    <w:rsid w:val="00FA22AE"/>
    <w:rsid w:val="00FA2CAB"/>
    <w:rsid w:val="00FA2E2E"/>
    <w:rsid w:val="00FA33E1"/>
    <w:rsid w:val="00FA35AE"/>
    <w:rsid w:val="00FA3B10"/>
    <w:rsid w:val="00FA3EC9"/>
    <w:rsid w:val="00FA4104"/>
    <w:rsid w:val="00FA453C"/>
    <w:rsid w:val="00FA457E"/>
    <w:rsid w:val="00FA462B"/>
    <w:rsid w:val="00FA580A"/>
    <w:rsid w:val="00FA5AAC"/>
    <w:rsid w:val="00FA6F59"/>
    <w:rsid w:val="00FA7600"/>
    <w:rsid w:val="00FB046F"/>
    <w:rsid w:val="00FB1168"/>
    <w:rsid w:val="00FB157B"/>
    <w:rsid w:val="00FB1A98"/>
    <w:rsid w:val="00FB1B02"/>
    <w:rsid w:val="00FB305D"/>
    <w:rsid w:val="00FB3730"/>
    <w:rsid w:val="00FB3A8F"/>
    <w:rsid w:val="00FB4186"/>
    <w:rsid w:val="00FB4692"/>
    <w:rsid w:val="00FB4A3E"/>
    <w:rsid w:val="00FB5E5C"/>
    <w:rsid w:val="00FB61DE"/>
    <w:rsid w:val="00FB6C06"/>
    <w:rsid w:val="00FB6EA1"/>
    <w:rsid w:val="00FB75AC"/>
    <w:rsid w:val="00FB79A0"/>
    <w:rsid w:val="00FC0914"/>
    <w:rsid w:val="00FC2145"/>
    <w:rsid w:val="00FC3DA3"/>
    <w:rsid w:val="00FC52EB"/>
    <w:rsid w:val="00FC5766"/>
    <w:rsid w:val="00FC5AE7"/>
    <w:rsid w:val="00FC63B1"/>
    <w:rsid w:val="00FC6562"/>
    <w:rsid w:val="00FC6DBA"/>
    <w:rsid w:val="00FC7887"/>
    <w:rsid w:val="00FD09CA"/>
    <w:rsid w:val="00FD0F54"/>
    <w:rsid w:val="00FD105D"/>
    <w:rsid w:val="00FD11D7"/>
    <w:rsid w:val="00FD1B21"/>
    <w:rsid w:val="00FD1E27"/>
    <w:rsid w:val="00FD2343"/>
    <w:rsid w:val="00FD2784"/>
    <w:rsid w:val="00FD2964"/>
    <w:rsid w:val="00FD2E23"/>
    <w:rsid w:val="00FD3131"/>
    <w:rsid w:val="00FD3C3C"/>
    <w:rsid w:val="00FD44F2"/>
    <w:rsid w:val="00FD4761"/>
    <w:rsid w:val="00FD49E6"/>
    <w:rsid w:val="00FD4FEC"/>
    <w:rsid w:val="00FD58FC"/>
    <w:rsid w:val="00FD60AC"/>
    <w:rsid w:val="00FD60E6"/>
    <w:rsid w:val="00FD7BE5"/>
    <w:rsid w:val="00FD7E2B"/>
    <w:rsid w:val="00FE0108"/>
    <w:rsid w:val="00FE0D22"/>
    <w:rsid w:val="00FE14C6"/>
    <w:rsid w:val="00FE1E3C"/>
    <w:rsid w:val="00FE299C"/>
    <w:rsid w:val="00FE2FAD"/>
    <w:rsid w:val="00FE357D"/>
    <w:rsid w:val="00FE4498"/>
    <w:rsid w:val="00FE461A"/>
    <w:rsid w:val="00FE672C"/>
    <w:rsid w:val="00FE67AB"/>
    <w:rsid w:val="00FE67DD"/>
    <w:rsid w:val="00FE701F"/>
    <w:rsid w:val="00FE7CF5"/>
    <w:rsid w:val="00FF00D4"/>
    <w:rsid w:val="00FF0956"/>
    <w:rsid w:val="00FF1084"/>
    <w:rsid w:val="00FF15E2"/>
    <w:rsid w:val="00FF18C0"/>
    <w:rsid w:val="00FF273C"/>
    <w:rsid w:val="00FF2B51"/>
    <w:rsid w:val="00FF3194"/>
    <w:rsid w:val="00FF5096"/>
    <w:rsid w:val="00FF5348"/>
    <w:rsid w:val="00FF5C7C"/>
    <w:rsid w:val="00FF6981"/>
    <w:rsid w:val="00FF6B2C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5A6455"/>
  <w15:docId w15:val="{4D9B8415-2A26-4FD5-8484-739D910F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5B4F"/>
    <w:pPr>
      <w:jc w:val="both"/>
    </w:pPr>
    <w:rPr>
      <w:rFonts w:ascii="Arial" w:hAnsi="Arial" w:cs="Arial"/>
      <w:sz w:val="21"/>
      <w:lang w:eastAsia="en-US"/>
    </w:rPr>
  </w:style>
  <w:style w:type="paragraph" w:styleId="Heading1">
    <w:name w:val="heading 1"/>
    <w:basedOn w:val="Normal"/>
    <w:next w:val="Heading2"/>
    <w:link w:val="Heading1Char"/>
    <w:qFormat/>
    <w:rsid w:val="00287FC2"/>
    <w:pPr>
      <w:keepNext/>
      <w:numPr>
        <w:numId w:val="2"/>
      </w:numPr>
      <w:spacing w:before="480" w:line="360" w:lineRule="auto"/>
      <w:outlineLvl w:val="0"/>
    </w:pPr>
    <w:rPr>
      <w:b/>
      <w:caps/>
      <w:kern w:val="28"/>
    </w:rPr>
  </w:style>
  <w:style w:type="paragraph" w:styleId="Heading2">
    <w:name w:val="heading 2"/>
    <w:basedOn w:val="Normal"/>
    <w:link w:val="Heading2Char"/>
    <w:qFormat/>
    <w:rsid w:val="00287FC2"/>
    <w:pPr>
      <w:numPr>
        <w:ilvl w:val="1"/>
        <w:numId w:val="2"/>
      </w:numPr>
      <w:spacing w:before="240" w:line="360" w:lineRule="auto"/>
      <w:outlineLvl w:val="1"/>
    </w:pPr>
  </w:style>
  <w:style w:type="paragraph" w:styleId="Heading3">
    <w:name w:val="heading 3"/>
    <w:basedOn w:val="Normal"/>
    <w:link w:val="Heading3Char"/>
    <w:qFormat/>
    <w:rsid w:val="00287FC2"/>
    <w:pPr>
      <w:numPr>
        <w:ilvl w:val="2"/>
        <w:numId w:val="2"/>
      </w:numPr>
      <w:spacing w:before="240" w:line="360" w:lineRule="auto"/>
      <w:outlineLvl w:val="2"/>
    </w:pPr>
  </w:style>
  <w:style w:type="paragraph" w:styleId="Heading4">
    <w:name w:val="heading 4"/>
    <w:aliases w:val="Obj,Obj1,Obj2,Obj3"/>
    <w:basedOn w:val="Normal"/>
    <w:qFormat/>
    <w:rsid w:val="00287FC2"/>
    <w:pPr>
      <w:numPr>
        <w:ilvl w:val="3"/>
        <w:numId w:val="2"/>
      </w:numPr>
      <w:spacing w:before="240" w:line="360" w:lineRule="auto"/>
      <w:outlineLvl w:val="3"/>
    </w:pPr>
  </w:style>
  <w:style w:type="paragraph" w:styleId="Heading5">
    <w:name w:val="heading 5"/>
    <w:aliases w:val="Qualifications"/>
    <w:basedOn w:val="Normal"/>
    <w:qFormat/>
    <w:rsid w:val="00287FC2"/>
    <w:pPr>
      <w:numPr>
        <w:ilvl w:val="4"/>
        <w:numId w:val="2"/>
      </w:numPr>
      <w:spacing w:before="240" w:line="360" w:lineRule="auto"/>
      <w:outlineLvl w:val="4"/>
    </w:pPr>
  </w:style>
  <w:style w:type="paragraph" w:styleId="Heading6">
    <w:name w:val="heading 6"/>
    <w:basedOn w:val="Normal"/>
    <w:qFormat/>
    <w:rsid w:val="00287FC2"/>
    <w:pPr>
      <w:numPr>
        <w:ilvl w:val="5"/>
        <w:numId w:val="2"/>
      </w:numPr>
      <w:spacing w:before="240" w:line="360" w:lineRule="auto"/>
      <w:outlineLvl w:val="5"/>
    </w:pPr>
  </w:style>
  <w:style w:type="paragraph" w:styleId="Heading7">
    <w:name w:val="heading 7"/>
    <w:basedOn w:val="Normal"/>
    <w:qFormat/>
    <w:rsid w:val="00287FC2"/>
    <w:pPr>
      <w:numPr>
        <w:ilvl w:val="6"/>
        <w:numId w:val="2"/>
      </w:numPr>
      <w:spacing w:before="240" w:line="360" w:lineRule="auto"/>
      <w:outlineLvl w:val="6"/>
    </w:pPr>
  </w:style>
  <w:style w:type="paragraph" w:styleId="Heading8">
    <w:name w:val="heading 8"/>
    <w:basedOn w:val="Normal"/>
    <w:qFormat/>
    <w:rsid w:val="00287FC2"/>
    <w:pPr>
      <w:numPr>
        <w:ilvl w:val="7"/>
        <w:numId w:val="2"/>
      </w:numPr>
      <w:spacing w:before="240" w:line="360" w:lineRule="auto"/>
      <w:outlineLvl w:val="7"/>
    </w:pPr>
  </w:style>
  <w:style w:type="paragraph" w:styleId="Heading9">
    <w:name w:val="heading 9"/>
    <w:basedOn w:val="Normal"/>
    <w:qFormat/>
    <w:rsid w:val="00287FC2"/>
    <w:pPr>
      <w:numPr>
        <w:ilvl w:val="8"/>
        <w:numId w:val="2"/>
      </w:numPr>
      <w:spacing w:before="240" w:line="36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2873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E63ADE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E63ADE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E63ADE"/>
    <w:rPr>
      <w:rFonts w:ascii="Lucida Grande" w:hAnsi="Lucida Grande"/>
      <w:sz w:val="18"/>
      <w:szCs w:val="18"/>
    </w:rPr>
  </w:style>
  <w:style w:type="character" w:customStyle="1" w:styleId="BalloonTextChar3">
    <w:name w:val="Balloon Text Char"/>
    <w:basedOn w:val="DefaultParagraphFont"/>
    <w:uiPriority w:val="99"/>
    <w:semiHidden/>
    <w:rsid w:val="00C05045"/>
    <w:rPr>
      <w:rFonts w:ascii="Lucida Grande" w:hAnsi="Lucida Grande"/>
      <w:sz w:val="18"/>
      <w:szCs w:val="18"/>
    </w:rPr>
  </w:style>
  <w:style w:type="paragraph" w:styleId="MacroText">
    <w:name w:val="macro"/>
    <w:semiHidden/>
    <w:rsid w:val="00287F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GB" w:eastAsia="en-US"/>
    </w:rPr>
  </w:style>
  <w:style w:type="paragraph" w:styleId="Header">
    <w:name w:val="header"/>
    <w:basedOn w:val="Normal"/>
    <w:link w:val="HeaderChar"/>
    <w:uiPriority w:val="99"/>
    <w:rsid w:val="00287FC2"/>
  </w:style>
  <w:style w:type="paragraph" w:styleId="Footer">
    <w:name w:val="footer"/>
    <w:basedOn w:val="Normal"/>
    <w:link w:val="FooterChar"/>
    <w:uiPriority w:val="99"/>
    <w:rsid w:val="00F74566"/>
    <w:rPr>
      <w:sz w:val="12"/>
    </w:rPr>
  </w:style>
  <w:style w:type="paragraph" w:styleId="TOC1">
    <w:name w:val="toc 1"/>
    <w:basedOn w:val="Normal"/>
    <w:next w:val="Normal"/>
    <w:uiPriority w:val="39"/>
    <w:rsid w:val="00E3252E"/>
    <w:pPr>
      <w:tabs>
        <w:tab w:val="left" w:leader="dot" w:pos="851"/>
        <w:tab w:val="right" w:leader="dot" w:pos="7655"/>
      </w:tabs>
      <w:spacing w:before="120"/>
      <w:ind w:left="397" w:hanging="397"/>
    </w:pPr>
    <w:rPr>
      <w:caps/>
    </w:rPr>
  </w:style>
  <w:style w:type="paragraph" w:styleId="TOC2">
    <w:name w:val="toc 2"/>
    <w:basedOn w:val="Normal"/>
    <w:next w:val="Normal"/>
    <w:uiPriority w:val="39"/>
    <w:rsid w:val="00287FC2"/>
    <w:pPr>
      <w:tabs>
        <w:tab w:val="left" w:leader="dot" w:pos="1701"/>
        <w:tab w:val="right" w:leader="dot" w:pos="9071"/>
      </w:tabs>
      <w:ind w:left="851"/>
    </w:pPr>
    <w:rPr>
      <w:noProof/>
    </w:rPr>
  </w:style>
  <w:style w:type="paragraph" w:styleId="TOC3">
    <w:name w:val="toc 3"/>
    <w:basedOn w:val="Normal"/>
    <w:next w:val="Normal"/>
    <w:semiHidden/>
    <w:rsid w:val="00287FC2"/>
    <w:pPr>
      <w:tabs>
        <w:tab w:val="right" w:leader="dot" w:pos="9071"/>
      </w:tabs>
      <w:ind w:left="400"/>
    </w:pPr>
  </w:style>
  <w:style w:type="paragraph" w:styleId="TOC4">
    <w:name w:val="toc 4"/>
    <w:basedOn w:val="Normal"/>
    <w:next w:val="Normal"/>
    <w:semiHidden/>
    <w:rsid w:val="00287FC2"/>
    <w:pPr>
      <w:tabs>
        <w:tab w:val="right" w:leader="dot" w:pos="9071"/>
      </w:tabs>
      <w:ind w:left="600"/>
    </w:pPr>
  </w:style>
  <w:style w:type="paragraph" w:styleId="TOC5">
    <w:name w:val="toc 5"/>
    <w:basedOn w:val="Normal"/>
    <w:next w:val="Normal"/>
    <w:semiHidden/>
    <w:rsid w:val="00287FC2"/>
    <w:pPr>
      <w:tabs>
        <w:tab w:val="right" w:leader="dot" w:pos="9071"/>
      </w:tabs>
      <w:ind w:left="800"/>
    </w:pPr>
  </w:style>
  <w:style w:type="paragraph" w:styleId="TOC6">
    <w:name w:val="toc 6"/>
    <w:basedOn w:val="Normal"/>
    <w:next w:val="Normal"/>
    <w:semiHidden/>
    <w:rsid w:val="00287FC2"/>
    <w:pPr>
      <w:tabs>
        <w:tab w:val="right" w:leader="dot" w:pos="9071"/>
      </w:tabs>
      <w:ind w:left="1000"/>
    </w:pPr>
  </w:style>
  <w:style w:type="paragraph" w:styleId="TOC7">
    <w:name w:val="toc 7"/>
    <w:basedOn w:val="Normal"/>
    <w:next w:val="Normal"/>
    <w:semiHidden/>
    <w:rsid w:val="00287FC2"/>
    <w:pPr>
      <w:tabs>
        <w:tab w:val="right" w:leader="dot" w:pos="9071"/>
      </w:tabs>
      <w:ind w:left="1200"/>
    </w:pPr>
  </w:style>
  <w:style w:type="paragraph" w:styleId="TOC8">
    <w:name w:val="toc 8"/>
    <w:basedOn w:val="Normal"/>
    <w:next w:val="Normal"/>
    <w:semiHidden/>
    <w:rsid w:val="00287FC2"/>
    <w:pPr>
      <w:tabs>
        <w:tab w:val="right" w:leader="dot" w:pos="9071"/>
      </w:tabs>
      <w:ind w:left="1400"/>
    </w:pPr>
  </w:style>
  <w:style w:type="paragraph" w:styleId="TOC9">
    <w:name w:val="toc 9"/>
    <w:basedOn w:val="Normal"/>
    <w:next w:val="Normal"/>
    <w:semiHidden/>
    <w:rsid w:val="00287FC2"/>
    <w:pPr>
      <w:tabs>
        <w:tab w:val="right" w:leader="dot" w:pos="9071"/>
      </w:tabs>
      <w:ind w:left="1600"/>
    </w:pPr>
  </w:style>
  <w:style w:type="paragraph" w:styleId="TOAHeading">
    <w:name w:val="toa heading"/>
    <w:basedOn w:val="Normal"/>
    <w:next w:val="Normal"/>
    <w:semiHidden/>
    <w:rsid w:val="00287FC2"/>
    <w:pPr>
      <w:spacing w:after="280"/>
      <w:jc w:val="center"/>
    </w:pPr>
    <w:rPr>
      <w:b/>
      <w:caps/>
      <w:sz w:val="24"/>
    </w:rPr>
  </w:style>
  <w:style w:type="character" w:styleId="PageNumber">
    <w:name w:val="page number"/>
    <w:basedOn w:val="DefaultParagraphFont"/>
    <w:semiHidden/>
    <w:rsid w:val="00287FC2"/>
  </w:style>
  <w:style w:type="paragraph" w:styleId="Caption">
    <w:name w:val="caption"/>
    <w:basedOn w:val="Normal"/>
    <w:next w:val="Normal"/>
    <w:qFormat/>
    <w:rsid w:val="00287FC2"/>
    <w:pPr>
      <w:spacing w:before="120" w:after="120"/>
    </w:pPr>
    <w:rPr>
      <w:i/>
      <w:sz w:val="19"/>
    </w:rPr>
  </w:style>
  <w:style w:type="paragraph" w:styleId="CommentText">
    <w:name w:val="annotation text"/>
    <w:basedOn w:val="Normal"/>
    <w:link w:val="CommentTextChar"/>
    <w:uiPriority w:val="99"/>
    <w:rsid w:val="00287FC2"/>
    <w:pPr>
      <w:ind w:left="851" w:hanging="851"/>
    </w:pPr>
    <w:rPr>
      <w:sz w:val="19"/>
    </w:rPr>
  </w:style>
  <w:style w:type="paragraph" w:styleId="EndnoteText">
    <w:name w:val="endnote text"/>
    <w:basedOn w:val="Normal"/>
    <w:semiHidden/>
    <w:rsid w:val="00287FC2"/>
    <w:rPr>
      <w:sz w:val="19"/>
    </w:rPr>
  </w:style>
  <w:style w:type="paragraph" w:styleId="EnvelopeAddress">
    <w:name w:val="envelope address"/>
    <w:basedOn w:val="Normal"/>
    <w:semiHidden/>
    <w:rsid w:val="00287FC2"/>
    <w:pPr>
      <w:framePr w:w="5040" w:h="1980" w:hRule="exact" w:hSpace="180" w:wrap="auto" w:vAnchor="page" w:hAnchor="page" w:x="4184" w:y="2593"/>
    </w:pPr>
    <w:rPr>
      <w:noProof/>
    </w:rPr>
  </w:style>
  <w:style w:type="paragraph" w:styleId="EnvelopeReturn">
    <w:name w:val="envelope return"/>
    <w:basedOn w:val="Normal"/>
    <w:semiHidden/>
    <w:rsid w:val="00287FC2"/>
  </w:style>
  <w:style w:type="character" w:styleId="FootnoteReference">
    <w:name w:val="footnote reference"/>
    <w:basedOn w:val="DefaultParagraphFont"/>
    <w:uiPriority w:val="99"/>
    <w:semiHidden/>
    <w:rsid w:val="00287FC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287FC2"/>
    <w:rPr>
      <w:sz w:val="18"/>
    </w:rPr>
  </w:style>
  <w:style w:type="paragraph" w:styleId="Index1">
    <w:name w:val="index 1"/>
    <w:basedOn w:val="Normal"/>
    <w:next w:val="Normal"/>
    <w:semiHidden/>
    <w:rsid w:val="00287FC2"/>
    <w:pPr>
      <w:tabs>
        <w:tab w:val="right" w:leader="dot" w:pos="9071"/>
      </w:tabs>
      <w:ind w:left="210" w:hanging="210"/>
    </w:pPr>
  </w:style>
  <w:style w:type="paragraph" w:styleId="IndexHeading">
    <w:name w:val="index heading"/>
    <w:basedOn w:val="Normal"/>
    <w:next w:val="Index1"/>
    <w:semiHidden/>
    <w:rsid w:val="00287FC2"/>
    <w:pPr>
      <w:spacing w:after="240"/>
      <w:jc w:val="center"/>
    </w:pPr>
    <w:rPr>
      <w:b/>
    </w:rPr>
  </w:style>
  <w:style w:type="character" w:styleId="LineNumber">
    <w:name w:val="line number"/>
    <w:basedOn w:val="DefaultParagraphFont"/>
    <w:semiHidden/>
    <w:rsid w:val="00287FC2"/>
    <w:rPr>
      <w:sz w:val="20"/>
    </w:rPr>
  </w:style>
  <w:style w:type="paragraph" w:styleId="MessageHeader">
    <w:name w:val="Message Header"/>
    <w:basedOn w:val="Normal"/>
    <w:semiHidden/>
    <w:rsid w:val="00287F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ormalIndent">
    <w:name w:val="Normal Indent"/>
    <w:basedOn w:val="Normal"/>
    <w:semiHidden/>
    <w:rsid w:val="00287FC2"/>
    <w:pPr>
      <w:ind w:left="851"/>
    </w:pPr>
  </w:style>
  <w:style w:type="paragraph" w:customStyle="1" w:styleId="Numberedindent">
    <w:name w:val="Numbered indent"/>
    <w:basedOn w:val="Normal"/>
    <w:next w:val="Normal"/>
    <w:rsid w:val="00287FC2"/>
    <w:pPr>
      <w:ind w:left="851" w:hanging="851"/>
    </w:pPr>
  </w:style>
  <w:style w:type="paragraph" w:styleId="Quote">
    <w:name w:val="Quote"/>
    <w:basedOn w:val="Normal"/>
    <w:link w:val="QuoteChar"/>
    <w:qFormat/>
    <w:rsid w:val="00287FC2"/>
    <w:pPr>
      <w:spacing w:before="240"/>
      <w:ind w:left="1701" w:right="986"/>
    </w:pPr>
    <w:rPr>
      <w:sz w:val="18"/>
    </w:rPr>
  </w:style>
  <w:style w:type="paragraph" w:styleId="Signature">
    <w:name w:val="Signature"/>
    <w:basedOn w:val="Normal"/>
    <w:semiHidden/>
    <w:rsid w:val="00287FC2"/>
    <w:pPr>
      <w:jc w:val="left"/>
    </w:pPr>
  </w:style>
  <w:style w:type="paragraph" w:customStyle="1" w:styleId="Subject">
    <w:name w:val="Subject"/>
    <w:basedOn w:val="Normal"/>
    <w:next w:val="Normal"/>
    <w:rsid w:val="00287FC2"/>
    <w:rPr>
      <w:b/>
    </w:rPr>
  </w:style>
  <w:style w:type="paragraph" w:styleId="Subtitle">
    <w:name w:val="Subtitle"/>
    <w:basedOn w:val="Normal"/>
    <w:link w:val="SubtitleChar"/>
    <w:qFormat/>
    <w:rsid w:val="00287FC2"/>
    <w:pPr>
      <w:jc w:val="left"/>
    </w:pPr>
    <w:rPr>
      <w:sz w:val="24"/>
    </w:rPr>
  </w:style>
  <w:style w:type="paragraph" w:styleId="TableofAuthorities">
    <w:name w:val="table of authorities"/>
    <w:basedOn w:val="Normal"/>
    <w:next w:val="Normal"/>
    <w:semiHidden/>
    <w:rsid w:val="00287FC2"/>
    <w:pPr>
      <w:tabs>
        <w:tab w:val="right" w:leader="dot" w:pos="9071"/>
      </w:tabs>
      <w:ind w:left="210" w:hanging="210"/>
    </w:pPr>
    <w:rPr>
      <w:sz w:val="18"/>
    </w:rPr>
  </w:style>
  <w:style w:type="paragraph" w:styleId="Title">
    <w:name w:val="Title"/>
    <w:basedOn w:val="Normal"/>
    <w:qFormat/>
    <w:rsid w:val="00287FC2"/>
    <w:pPr>
      <w:spacing w:before="240" w:after="360"/>
      <w:jc w:val="center"/>
    </w:pPr>
    <w:rPr>
      <w:b/>
      <w:caps/>
      <w:kern w:val="28"/>
      <w:sz w:val="32"/>
    </w:rPr>
  </w:style>
  <w:style w:type="paragraph" w:customStyle="1" w:styleId="NumberedLine1">
    <w:name w:val="Numbered Line 1"/>
    <w:basedOn w:val="Normal"/>
    <w:next w:val="Normal"/>
    <w:rsid w:val="00287FC2"/>
    <w:pPr>
      <w:tabs>
        <w:tab w:val="left" w:pos="851"/>
      </w:tabs>
      <w:ind w:left="1702" w:hanging="1702"/>
    </w:pPr>
  </w:style>
  <w:style w:type="paragraph" w:customStyle="1" w:styleId="NumberedLine2">
    <w:name w:val="Numbered Line 2"/>
    <w:basedOn w:val="NumberedLine1"/>
    <w:next w:val="Normal"/>
    <w:rsid w:val="00287FC2"/>
    <w:pPr>
      <w:tabs>
        <w:tab w:val="left" w:pos="1701"/>
      </w:tabs>
      <w:ind w:left="2553" w:hanging="2553"/>
    </w:pPr>
  </w:style>
  <w:style w:type="paragraph" w:customStyle="1" w:styleId="Subheading">
    <w:name w:val="Sub heading"/>
    <w:basedOn w:val="Normal"/>
    <w:next w:val="Normal"/>
    <w:link w:val="SubheadingChar"/>
    <w:rsid w:val="00287FC2"/>
    <w:pPr>
      <w:keepNext/>
      <w:spacing w:before="240"/>
      <w:ind w:left="850"/>
    </w:pPr>
    <w:rPr>
      <w:b/>
    </w:rPr>
  </w:style>
  <w:style w:type="paragraph" w:styleId="ListBullet">
    <w:name w:val="List Bullet"/>
    <w:basedOn w:val="Normal"/>
    <w:semiHidden/>
    <w:rsid w:val="00287FC2"/>
    <w:pPr>
      <w:numPr>
        <w:numId w:val="1"/>
      </w:numPr>
    </w:pPr>
  </w:style>
  <w:style w:type="paragraph" w:customStyle="1" w:styleId="HCBODY">
    <w:name w:val="HC/BODY"/>
    <w:rsid w:val="00287FC2"/>
    <w:pPr>
      <w:widowControl w:val="0"/>
      <w:tabs>
        <w:tab w:val="left" w:pos="851"/>
        <w:tab w:val="left" w:pos="1700"/>
        <w:tab w:val="left" w:pos="2551"/>
        <w:tab w:val="left" w:pos="3402"/>
      </w:tabs>
      <w:suppressAutoHyphens/>
      <w:spacing w:line="360" w:lineRule="auto"/>
      <w:jc w:val="both"/>
    </w:pPr>
    <w:rPr>
      <w:rFonts w:ascii="ITC Bookman Light 11pt" w:hAnsi="ITC Bookman Light 11pt"/>
      <w:snapToGrid w:val="0"/>
      <w:spacing w:val="-2"/>
      <w:sz w:val="22"/>
      <w:lang w:val="en-US" w:eastAsia="en-US"/>
    </w:rPr>
  </w:style>
  <w:style w:type="paragraph" w:customStyle="1" w:styleId="Execution">
    <w:name w:val="Execution"/>
    <w:basedOn w:val="Normal"/>
    <w:next w:val="Normal"/>
    <w:rsid w:val="00287FC2"/>
    <w:rPr>
      <w:b/>
      <w:caps/>
    </w:rPr>
  </w:style>
  <w:style w:type="paragraph" w:customStyle="1" w:styleId="Schedule">
    <w:name w:val="Schedule"/>
    <w:basedOn w:val="Normal"/>
    <w:next w:val="Normal"/>
    <w:rsid w:val="00287FC2"/>
    <w:pPr>
      <w:jc w:val="center"/>
    </w:pPr>
    <w:rPr>
      <w:b/>
      <w:caps/>
    </w:rPr>
  </w:style>
  <w:style w:type="paragraph" w:customStyle="1" w:styleId="ScheduleName">
    <w:name w:val="Schedule Name"/>
    <w:basedOn w:val="Normal"/>
    <w:next w:val="Normal"/>
    <w:rsid w:val="00287FC2"/>
    <w:pPr>
      <w:jc w:val="center"/>
    </w:pPr>
    <w:rPr>
      <w:b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3305"/>
    <w:rPr>
      <w:rFonts w:ascii="Arial" w:hAnsi="Arial"/>
      <w:sz w:val="19"/>
      <w:lang w:eastAsia="en-US"/>
    </w:rPr>
  </w:style>
  <w:style w:type="paragraph" w:customStyle="1" w:styleId="AddressFooter9pt">
    <w:name w:val="Address Footer 9pt"/>
    <w:basedOn w:val="Footer"/>
    <w:autoRedefine/>
    <w:qFormat/>
    <w:rsid w:val="00FD1E27"/>
    <w:pPr>
      <w:jc w:val="right"/>
    </w:pPr>
    <w:rPr>
      <w:bCs/>
      <w:noProof/>
      <w:spacing w:val="2"/>
      <w:kern w:val="26"/>
      <w:sz w:val="18"/>
      <w:szCs w:val="18"/>
      <w:lang w:val="en-US"/>
    </w:rPr>
  </w:style>
  <w:style w:type="paragraph" w:customStyle="1" w:styleId="Courtspacer6pt">
    <w:name w:val="Court spacer 6pt"/>
    <w:basedOn w:val="Normal"/>
    <w:autoRedefine/>
    <w:qFormat/>
    <w:rsid w:val="00B739E2"/>
    <w:pPr>
      <w:spacing w:before="280"/>
    </w:pPr>
    <w:rPr>
      <w:sz w:val="12"/>
    </w:rPr>
  </w:style>
  <w:style w:type="paragraph" w:customStyle="1" w:styleId="Courtspacer9pt">
    <w:name w:val="Court spacer 9pt"/>
    <w:basedOn w:val="Footer"/>
    <w:autoRedefine/>
    <w:qFormat/>
    <w:rsid w:val="00B739E2"/>
    <w:pPr>
      <w:spacing w:before="240"/>
    </w:pPr>
    <w:rPr>
      <w:sz w:val="18"/>
    </w:rPr>
  </w:style>
  <w:style w:type="paragraph" w:customStyle="1" w:styleId="Footer6pt">
    <w:name w:val="Footer 6pt"/>
    <w:basedOn w:val="Normal"/>
    <w:autoRedefine/>
    <w:qFormat/>
    <w:rsid w:val="00FD1E27"/>
    <w:pPr>
      <w:jc w:val="left"/>
    </w:pPr>
    <w:rPr>
      <w:sz w:val="12"/>
    </w:rPr>
  </w:style>
  <w:style w:type="paragraph" w:customStyle="1" w:styleId="Intitulling">
    <w:name w:val="Intitulling"/>
    <w:basedOn w:val="Normal"/>
    <w:autoRedefine/>
    <w:qFormat/>
    <w:rsid w:val="00B739E2"/>
    <w:pPr>
      <w:tabs>
        <w:tab w:val="right" w:pos="7655"/>
      </w:tabs>
    </w:pPr>
    <w:rPr>
      <w:b/>
    </w:rPr>
  </w:style>
  <w:style w:type="paragraph" w:customStyle="1" w:styleId="Parties">
    <w:name w:val="Parties"/>
    <w:basedOn w:val="Normal"/>
    <w:autoRedefine/>
    <w:qFormat/>
    <w:rsid w:val="00CD17F8"/>
    <w:pPr>
      <w:spacing w:before="240" w:line="360" w:lineRule="auto"/>
      <w:ind w:left="2977" w:hanging="2977"/>
      <w:jc w:val="left"/>
    </w:pPr>
    <w:rPr>
      <w:b/>
    </w:rPr>
  </w:style>
  <w:style w:type="paragraph" w:customStyle="1" w:styleId="Waistbandtitle">
    <w:name w:val="Waistband title"/>
    <w:basedOn w:val="Normal"/>
    <w:autoRedefine/>
    <w:qFormat/>
    <w:rsid w:val="00CD17F8"/>
    <w:pPr>
      <w:spacing w:line="360" w:lineRule="auto"/>
      <w:jc w:val="center"/>
    </w:pPr>
    <w:rPr>
      <w:b/>
      <w:caps/>
    </w:rPr>
  </w:style>
  <w:style w:type="table" w:styleId="TableGrid">
    <w:name w:val="Table Grid"/>
    <w:basedOn w:val="TableNormal"/>
    <w:uiPriority w:val="59"/>
    <w:rsid w:val="00B739E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4455D0"/>
    <w:rPr>
      <w:rFonts w:ascii="Arial" w:hAnsi="Arial"/>
      <w:sz w:val="21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97064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8734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7345"/>
    <w:pPr>
      <w:ind w:left="0" w:firstLine="0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7345"/>
    <w:rPr>
      <w:rFonts w:ascii="Arial" w:hAnsi="Arial" w:cs="Arial"/>
      <w:b/>
      <w:bCs/>
      <w:sz w:val="19"/>
      <w:lang w:eastAsia="en-US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287345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331649"/>
    <w:pPr>
      <w:ind w:left="720"/>
      <w:contextualSpacing/>
    </w:pPr>
  </w:style>
  <w:style w:type="character" w:customStyle="1" w:styleId="SubheadingChar">
    <w:name w:val="Sub heading Char"/>
    <w:basedOn w:val="DefaultParagraphFont"/>
    <w:link w:val="Subheading"/>
    <w:rsid w:val="00D31BF2"/>
    <w:rPr>
      <w:rFonts w:ascii="Arial" w:hAnsi="Arial" w:cs="Arial"/>
      <w:b/>
      <w:sz w:val="21"/>
      <w:lang w:eastAsia="en-US"/>
    </w:rPr>
  </w:style>
  <w:style w:type="paragraph" w:customStyle="1" w:styleId="MainHeading">
    <w:name w:val="Main Heading"/>
    <w:basedOn w:val="Subheading"/>
    <w:qFormat/>
    <w:rsid w:val="00D31BF2"/>
    <w:pPr>
      <w:numPr>
        <w:numId w:val="3"/>
      </w:numPr>
      <w:spacing w:before="480"/>
    </w:pPr>
    <w:rPr>
      <w:rFonts w:eastAsiaTheme="minorEastAsia"/>
      <w:lang w:val="en-US" w:eastAsia="en-NZ"/>
    </w:rPr>
  </w:style>
  <w:style w:type="character" w:customStyle="1" w:styleId="Heading2Char">
    <w:name w:val="Heading 2 Char"/>
    <w:basedOn w:val="DefaultParagraphFont"/>
    <w:link w:val="Heading2"/>
    <w:rsid w:val="00FD60AC"/>
    <w:rPr>
      <w:rFonts w:ascii="Arial" w:hAnsi="Arial" w:cs="Arial"/>
      <w:sz w:val="21"/>
      <w:lang w:eastAsia="en-US"/>
    </w:rPr>
  </w:style>
  <w:style w:type="paragraph" w:customStyle="1" w:styleId="Default">
    <w:name w:val="Default"/>
    <w:rsid w:val="00620110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Body">
    <w:name w:val="Body"/>
    <w:aliases w:val="b"/>
    <w:rsid w:val="00A400AB"/>
    <w:pPr>
      <w:spacing w:before="60" w:after="120" w:line="280" w:lineRule="atLeast"/>
    </w:pPr>
    <w:rPr>
      <w:rFonts w:ascii="Arial" w:hAnsi="Arial"/>
      <w:sz w:val="20"/>
      <w:szCs w:val="20"/>
      <w:lang w:val="en-AU" w:eastAsia="en-US"/>
    </w:rPr>
  </w:style>
  <w:style w:type="paragraph" w:customStyle="1" w:styleId="Projectdescription">
    <w:name w:val="Project description"/>
    <w:basedOn w:val="Normal"/>
    <w:qFormat/>
    <w:rsid w:val="00A400AB"/>
    <w:pPr>
      <w:spacing w:after="120"/>
      <w:jc w:val="left"/>
    </w:pPr>
    <w:rPr>
      <w:sz w:val="20"/>
      <w:szCs w:val="20"/>
      <w:lang w:val="en-AU"/>
    </w:rPr>
  </w:style>
  <w:style w:type="character" w:customStyle="1" w:styleId="QuoteChar">
    <w:name w:val="Quote Char"/>
    <w:basedOn w:val="DefaultParagraphFont"/>
    <w:link w:val="Quote"/>
    <w:rsid w:val="008E4BA6"/>
    <w:rPr>
      <w:rFonts w:ascii="Arial" w:hAnsi="Arial" w:cs="Arial"/>
      <w:sz w:val="18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EA1680"/>
    <w:pPr>
      <w:ind w:left="1060" w:hanging="375"/>
    </w:pPr>
    <w:rPr>
      <w:rFonts w:eastAsia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EA1680"/>
    <w:rPr>
      <w:rFonts w:ascii="Arial" w:eastAsia="Arial" w:hAnsi="Arial" w:cs="Arial"/>
      <w:sz w:val="19"/>
      <w:szCs w:val="19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5DB8"/>
    <w:rPr>
      <w:rFonts w:ascii="Arial" w:hAnsi="Arial" w:cs="Arial"/>
      <w:sz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12DE1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styleId="Emphasis">
    <w:name w:val="Emphasis"/>
    <w:basedOn w:val="DefaultParagraphFont"/>
    <w:uiPriority w:val="20"/>
    <w:qFormat/>
    <w:rsid w:val="00E12A57"/>
    <w:rPr>
      <w:b/>
      <w:bCs/>
      <w:i w:val="0"/>
      <w:iCs w:val="0"/>
    </w:rPr>
  </w:style>
  <w:style w:type="paragraph" w:customStyle="1" w:styleId="VSEvidenceNumbered">
    <w:name w:val="VS Evidence Numbered"/>
    <w:basedOn w:val="Normal"/>
    <w:uiPriority w:val="99"/>
    <w:rsid w:val="008F017F"/>
    <w:pPr>
      <w:numPr>
        <w:numId w:val="4"/>
      </w:numPr>
      <w:spacing w:line="360" w:lineRule="auto"/>
      <w:ind w:right="-45"/>
    </w:pPr>
    <w:rPr>
      <w:rFonts w:ascii="Garamond" w:hAnsi="Garamond" w:cs="Garamond"/>
      <w:sz w:val="24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3645DE"/>
    <w:rPr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645DE"/>
    <w:rPr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itleChar">
    <w:name w:val="Subtitle Char"/>
    <w:basedOn w:val="DefaultParagraphFont"/>
    <w:link w:val="Subtitle"/>
    <w:rsid w:val="00C800E0"/>
    <w:rPr>
      <w:rFonts w:ascii="Arial" w:hAnsi="Arial" w:cs="Arial"/>
      <w:lang w:eastAsia="en-US"/>
    </w:rPr>
  </w:style>
  <w:style w:type="paragraph" w:customStyle="1" w:styleId="Image">
    <w:name w:val="Image"/>
    <w:basedOn w:val="Normal"/>
    <w:uiPriority w:val="99"/>
    <w:rsid w:val="00D65DCC"/>
    <w:pPr>
      <w:keepNext/>
      <w:tabs>
        <w:tab w:val="left" w:pos="900"/>
      </w:tabs>
      <w:spacing w:line="252" w:lineRule="auto"/>
    </w:pPr>
    <w:rPr>
      <w:rFonts w:ascii="Calibri" w:hAnsi="Calibri" w:cs="Times New Roman"/>
      <w:sz w:val="22"/>
      <w:lang w:eastAsia="en-NZ"/>
    </w:rPr>
  </w:style>
  <w:style w:type="character" w:customStyle="1" w:styleId="Heading3Char">
    <w:name w:val="Heading 3 Char"/>
    <w:basedOn w:val="DefaultParagraphFont"/>
    <w:link w:val="Heading3"/>
    <w:rsid w:val="00C84995"/>
    <w:rPr>
      <w:rFonts w:ascii="Arial" w:hAnsi="Arial" w:cs="Arial"/>
      <w:sz w:val="21"/>
      <w:lang w:eastAsia="en-US"/>
    </w:rPr>
  </w:style>
  <w:style w:type="paragraph" w:styleId="Revision">
    <w:name w:val="Revision"/>
    <w:hidden/>
    <w:semiHidden/>
    <w:rsid w:val="009754A8"/>
    <w:rPr>
      <w:rFonts w:ascii="Arial" w:hAnsi="Arial" w:cs="Arial"/>
      <w:sz w:val="21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50D3"/>
    <w:rPr>
      <w:rFonts w:ascii="Arial" w:hAnsi="Arial" w:cs="Arial"/>
      <w:sz w:val="12"/>
      <w:lang w:eastAsia="en-US"/>
    </w:rPr>
  </w:style>
  <w:style w:type="character" w:customStyle="1" w:styleId="Heading1Char">
    <w:name w:val="Heading 1 Char"/>
    <w:basedOn w:val="DefaultParagraphFont"/>
    <w:link w:val="Heading1"/>
    <w:rsid w:val="007A3FD3"/>
    <w:rPr>
      <w:rFonts w:ascii="Arial" w:hAnsi="Arial" w:cs="Arial"/>
      <w:b/>
      <w:caps/>
      <w:kern w:val="28"/>
      <w:sz w:val="21"/>
      <w:lang w:eastAsia="en-US"/>
    </w:rPr>
  </w:style>
  <w:style w:type="paragraph" w:customStyle="1" w:styleId="RM-CtAddress">
    <w:name w:val="RM-Ct Address"/>
    <w:uiPriority w:val="49"/>
    <w:qFormat/>
    <w:rsid w:val="00FD1E27"/>
    <w:rPr>
      <w:rFonts w:ascii="Arial" w:hAnsi="Arial" w:cs="Arial"/>
      <w:sz w:val="18"/>
      <w:szCs w:val="20"/>
    </w:rPr>
  </w:style>
  <w:style w:type="paragraph" w:customStyle="1" w:styleId="Table">
    <w:name w:val="Table"/>
    <w:basedOn w:val="Normal"/>
    <w:link w:val="TableChar"/>
    <w:qFormat/>
    <w:rsid w:val="006E746F"/>
    <w:pPr>
      <w:spacing w:before="60" w:after="60"/>
      <w:jc w:val="center"/>
    </w:pPr>
    <w:rPr>
      <w:rFonts w:eastAsiaTheme="minorHAnsi"/>
      <w:sz w:val="18"/>
      <w:szCs w:val="18"/>
    </w:rPr>
  </w:style>
  <w:style w:type="character" w:customStyle="1" w:styleId="TableChar">
    <w:name w:val="Table Char"/>
    <w:basedOn w:val="DefaultParagraphFont"/>
    <w:link w:val="Table"/>
    <w:rsid w:val="006E746F"/>
    <w:rPr>
      <w:rFonts w:ascii="Arial" w:eastAsiaTheme="minorHAnsi" w:hAnsi="Arial" w:cs="Arial"/>
      <w:sz w:val="18"/>
      <w:szCs w:val="18"/>
      <w:lang w:eastAsia="en-US"/>
    </w:rPr>
  </w:style>
  <w:style w:type="paragraph" w:customStyle="1" w:styleId="Tableheading">
    <w:name w:val="Table heading"/>
    <w:basedOn w:val="Normal"/>
    <w:link w:val="TableheadingChar"/>
    <w:qFormat/>
    <w:rsid w:val="006E746F"/>
    <w:pPr>
      <w:spacing w:before="60" w:after="60"/>
      <w:jc w:val="center"/>
    </w:pPr>
    <w:rPr>
      <w:rFonts w:eastAsiaTheme="minorHAnsi"/>
      <w:b/>
      <w:sz w:val="20"/>
      <w:szCs w:val="20"/>
    </w:rPr>
  </w:style>
  <w:style w:type="character" w:customStyle="1" w:styleId="TableheadingChar">
    <w:name w:val="Table heading Char"/>
    <w:basedOn w:val="DefaultParagraphFont"/>
    <w:link w:val="Tableheading"/>
    <w:rsid w:val="006E746F"/>
    <w:rPr>
      <w:rFonts w:ascii="Arial" w:eastAsiaTheme="minorHAnsi" w:hAnsi="Arial" w:cs="Arial"/>
      <w:b/>
      <w:sz w:val="20"/>
      <w:szCs w:val="20"/>
      <w:lang w:eastAsia="en-US"/>
    </w:rPr>
  </w:style>
  <w:style w:type="paragraph" w:customStyle="1" w:styleId="TableHeading0">
    <w:name w:val="Table Heading"/>
    <w:basedOn w:val="Normal"/>
    <w:link w:val="TableHeadingChar0"/>
    <w:qFormat/>
    <w:rsid w:val="00CB0CB6"/>
    <w:pPr>
      <w:spacing w:before="60" w:after="60"/>
      <w:jc w:val="center"/>
    </w:pPr>
    <w:rPr>
      <w:rFonts w:eastAsiaTheme="minorHAnsi"/>
      <w:b/>
      <w:sz w:val="20"/>
      <w:szCs w:val="20"/>
    </w:rPr>
  </w:style>
  <w:style w:type="character" w:customStyle="1" w:styleId="TableHeadingChar0">
    <w:name w:val="Table Heading Char"/>
    <w:basedOn w:val="DefaultParagraphFont"/>
    <w:link w:val="TableHeading0"/>
    <w:rsid w:val="00CB0CB6"/>
    <w:rPr>
      <w:rFonts w:ascii="Arial" w:eastAsiaTheme="minorHAnsi" w:hAnsi="Arial" w:cs="Arial"/>
      <w:b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footer" Target="footer4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header" Target="header4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glossaryDocument" Target="glossary/document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oter" Target="footer3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Relationship Type="http://schemas.openxmlformats.org/officeDocument/2006/relationships/customXml" Target="/customXML/item5.xml" Id="R0295eb4121874a4f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ussell%20mcveagh\DAS\Document%20Templates\Court\CourtEnviron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DA060E61D6643B0BA865DEF0F835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DE3E0-26E4-489D-AEAD-95528FD2608B}"/>
      </w:docPartPr>
      <w:docPartBody>
        <w:p w:rsidR="00417568" w:rsidRDefault="00417568"/>
      </w:docPartBody>
    </w:docPart>
    <w:docPart>
      <w:docPartPr>
        <w:name w:val="BB4DFA9CFD324AB7A8BB480934303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1BF4F-D85E-4C8A-AAB0-7343242BC909}"/>
      </w:docPartPr>
      <w:docPartBody>
        <w:p w:rsidR="00417568" w:rsidRDefault="00417568"/>
      </w:docPartBody>
    </w:docPart>
    <w:docPart>
      <w:docPartPr>
        <w:name w:val="E90E559800B445629F3EAA28F9E52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D4220-19AA-4E48-AC59-64CADB370291}"/>
      </w:docPartPr>
      <w:docPartBody>
        <w:p w:rsidR="00417568" w:rsidRDefault="00417568"/>
      </w:docPartBody>
    </w:docPart>
    <w:docPart>
      <w:docPartPr>
        <w:name w:val="06688A2FB6884BB7AC37C72E24E95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7BE50-D827-4722-BFA2-969410E6F92C}"/>
      </w:docPartPr>
      <w:docPartBody>
        <w:p w:rsidR="00417568" w:rsidRDefault="00417568"/>
      </w:docPartBody>
    </w:docPart>
    <w:docPart>
      <w:docPartPr>
        <w:name w:val="9FB5367177994DC2AD8675884E2F7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F6B4B-5CE6-42C8-A3CA-0C57BD69F792}"/>
      </w:docPartPr>
      <w:docPartBody>
        <w:p w:rsidR="00417568" w:rsidRDefault="00417568"/>
      </w:docPartBody>
    </w:docPart>
    <w:docPart>
      <w:docPartPr>
        <w:name w:val="AA7CA1C150DA4B46BDF9C211E27AC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312F3-4CCF-41D1-AF26-059988FF3E37}"/>
      </w:docPartPr>
      <w:docPartBody>
        <w:p w:rsidR="00417568" w:rsidRDefault="0041756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TC Bookman Light 11pt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BC3"/>
    <w:rsid w:val="001160DD"/>
    <w:rsid w:val="0014057E"/>
    <w:rsid w:val="0019331E"/>
    <w:rsid w:val="002518C3"/>
    <w:rsid w:val="002E7AC7"/>
    <w:rsid w:val="00374FEC"/>
    <w:rsid w:val="003E1B54"/>
    <w:rsid w:val="00414BC3"/>
    <w:rsid w:val="00417568"/>
    <w:rsid w:val="00442C3B"/>
    <w:rsid w:val="004F0C44"/>
    <w:rsid w:val="00527038"/>
    <w:rsid w:val="00570077"/>
    <w:rsid w:val="005901D0"/>
    <w:rsid w:val="0059253E"/>
    <w:rsid w:val="00643288"/>
    <w:rsid w:val="006A0837"/>
    <w:rsid w:val="0071628C"/>
    <w:rsid w:val="00735EB1"/>
    <w:rsid w:val="0080744E"/>
    <w:rsid w:val="00876FCC"/>
    <w:rsid w:val="008B7451"/>
    <w:rsid w:val="008F06EA"/>
    <w:rsid w:val="009C0D75"/>
    <w:rsid w:val="00A42170"/>
    <w:rsid w:val="00AC2776"/>
    <w:rsid w:val="00C61D46"/>
    <w:rsid w:val="00C77AA7"/>
    <w:rsid w:val="00CE6E08"/>
    <w:rsid w:val="00D04381"/>
    <w:rsid w:val="00D35968"/>
    <w:rsid w:val="00D456C6"/>
    <w:rsid w:val="00D81BD0"/>
    <w:rsid w:val="00F93C14"/>
    <w:rsid w:val="00FF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5.xml><?xml version="1.0" encoding="utf-8"?>
<metadata xmlns="http://www.objective.com/ecm/document/metadata/BFB6F7442CDB4D47AAEFFE50118F3370" version="1.0.0">
  <systemFields>
    <field name="Objective-Id">
      <value order="0">A4732479</value>
    </field>
    <field name="Objective-Title">
      <value order="0">05. Bruce Harrison (Traffic)</value>
    </field>
    <field name="Objective-Description">
      <value order="0"/>
    </field>
    <field name="Objective-CreationStamp">
      <value order="0">2024-07-29T03:11:25Z</value>
    </field>
    <field name="Objective-IsApproved">
      <value order="0">false</value>
    </field>
    <field name="Objective-IsPublished">
      <value order="0">true</value>
    </field>
    <field name="Objective-DatePublished">
      <value order="0">2024-07-29T03:11:37Z</value>
    </field>
    <field name="Objective-ModificationStamp">
      <value order="0">2024-08-12T21:25:14Z</value>
    </field>
    <field name="Objective-Owner">
      <value order="0">Melanie Jones</value>
    </field>
    <field name="Objective-Path">
      <value order="0">EasyInfo Global Folder:'Virtual Filing Cabinet':Natural Resource Management:Resource Consents and Permits:2022 Applications:RM22-0010:Application Process - Notification:Correspondence:. Tabled documents:. Day 1 - Tuesday, 9 July 2024</value>
    </field>
    <field name="Objective-Parent">
      <value order="0">. Day 1 - Tuesday, 9 July 2024</value>
    </field>
    <field name="Objective-State">
      <value order="0">Published</value>
    </field>
    <field name="Objective-VersionId">
      <value order="0">vA7263675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qA191871</value>
    </field>
    <field name="Objective-Classification">
      <value order="0">Public Access</value>
    </field>
    <field name="Objective-Caveats">
      <value order="0"/>
    </field>
  </systemFields>
  <catalogues>
    <catalogue name="Planning, Control And Reporting Type Catalogue" type="type" ori="id:cA23">
      <field name="Objective-Operative Date">
        <value order="0"/>
      </field>
      <field name="Objective-Author">
        <value order="0"/>
      </field>
      <field name="Objective-On Behalf Of">
        <value order="0"/>
      </field>
      <field name="Objective-Accela Key">
        <value order="0"/>
      </field>
      <field name="Objective-Connect Creator">
        <value order="0"/>
      </field>
    </catalogue>
  </catalogues>
</metadata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FB6F7442CDB4D47AAEFFE50118F3370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1C0CC2012EEF408EB5B5DB86D77233" ma:contentTypeVersion="18" ma:contentTypeDescription="Create a new document." ma:contentTypeScope="" ma:versionID="3d3ced7f3c8ed9a78b975a8f9d7e719c">
  <xsd:schema xmlns:xsd="http://www.w3.org/2001/XMLSchema" xmlns:xs="http://www.w3.org/2001/XMLSchema" xmlns:p="http://schemas.microsoft.com/office/2006/metadata/properties" xmlns:ns2="ea7f67aa-8871-40b2-aa86-2e4d10e59abe" xmlns:ns3="7100945b-af3c-4dbd-80b8-9cc299026b38" targetNamespace="http://schemas.microsoft.com/office/2006/metadata/properties" ma:root="true" ma:fieldsID="69a9065381d67fbf29dd30799d40e66f" ns2:_="" ns3:_="">
    <xsd:import namespace="ea7f67aa-8871-40b2-aa86-2e4d10e59abe"/>
    <xsd:import namespace="7100945b-af3c-4dbd-80b8-9cc299026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f67aa-8871-40b2-aa86-2e4d10e59a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c0db61-7e9f-45e1-ac7f-0d48edd340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0945b-af3c-4dbd-80b8-9cc299026b3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d336459-7166-44a8-8834-00d496ed7c54}" ma:internalName="TaxCatchAll" ma:showField="CatchAllData" ma:web="7100945b-af3c-4dbd-80b8-9cc299026b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7f67aa-8871-40b2-aa86-2e4d10e59abe">
      <Terms xmlns="http://schemas.microsoft.com/office/infopath/2007/PartnerControls"/>
    </lcf76f155ced4ddcb4097134ff3c332f>
    <TaxCatchAll xmlns="7100945b-af3c-4dbd-80b8-9cc299026b38" xsi:nil="true"/>
  </documentManagement>
</p:properties>
</file>

<file path=customXml/itemProps1.xml><?xml version="1.0" encoding="utf-8"?>
<ds:datastoreItem xmlns:ds="http://schemas.openxmlformats.org/officeDocument/2006/customXml" ds:itemID="{A0BEDE07-4C3E-490C-B2F4-7A70A9A005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A6B0F0-961F-4C34-9392-646CE3BD06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FC1B5B-9894-4C78-AA08-016597AF72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f67aa-8871-40b2-aa86-2e4d10e59abe"/>
    <ds:schemaRef ds:uri="7100945b-af3c-4dbd-80b8-9cc299026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BB3161-8CC7-4FD8-96C3-B724D168DBD9}">
  <ds:schemaRefs>
    <ds:schemaRef ds:uri="http://schemas.microsoft.com/office/2006/metadata/properties"/>
    <ds:schemaRef ds:uri="http://schemas.microsoft.com/office/infopath/2007/PartnerControls"/>
    <ds:schemaRef ds:uri="ea7f67aa-8871-40b2-aa86-2e4d10e59abe"/>
    <ds:schemaRef ds:uri="7100945b-af3c-4dbd-80b8-9cc299026b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CourtEnvironment.dotx</Template>
  <TotalTime>145</TotalTime>
  <Pages>5</Pages>
  <Words>1065</Words>
  <Characters>6072</Characters>
  <Application>Microsoft Office Word</Application>
  <DocSecurity>0</DocSecurity>
  <PresentationFormat/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RMMB</dc:creator>
  <cp:lastModifiedBy>Bruce Harrison</cp:lastModifiedBy>
  <cp:revision>113</cp:revision>
  <cp:lastPrinted>2016-02-10T03:06:00Z</cp:lastPrinted>
  <dcterms:created xsi:type="dcterms:W3CDTF">2024-07-08T00:12:00Z</dcterms:created>
  <dcterms:modified xsi:type="dcterms:W3CDTF">2024-07-08T02:38:00Z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uterName">
    <vt:lpwstr/>
  </property>
  <property fmtid="{D5CDD505-2E9C-101B-9397-08002B2CF9AE}" pid="3" name="PCDOCSLibrary">
    <vt:lpwstr/>
  </property>
  <property fmtid="{D5CDD505-2E9C-101B-9397-08002B2CF9AE}" pid="4" name="PCDOCSNumber">
    <vt:lpwstr>3467-1340-9581</vt:lpwstr>
  </property>
  <property fmtid="{D5CDD505-2E9C-101B-9397-08002B2CF9AE}" pid="5" name="PCDOCSVersion">
    <vt:lpwstr>9</vt:lpwstr>
  </property>
  <property fmtid="{D5CDD505-2E9C-101B-9397-08002B2CF9AE}" pid="6" name="iMARSTemplate">
    <vt:lpwstr>Yes</vt:lpwstr>
  </property>
  <property fmtid="{D5CDD505-2E9C-101B-9397-08002B2CF9AE}" pid="7" name="DocumentType">
    <vt:lpwstr>Court</vt:lpwstr>
  </property>
  <property fmtid="{D5CDD505-2E9C-101B-9397-08002B2CF9AE}" pid="8" name="ContentTypeId">
    <vt:lpwstr>0x010100C81C0CC2012EEF408EB5B5DB86D77233</vt:lpwstr>
  </property>
  <property fmtid="{D5CDD505-2E9C-101B-9397-08002B2CF9AE}" pid="9" name="Objective-Id">
    <vt:lpwstr>A4732479</vt:lpwstr>
  </property>
  <property fmtid="{D5CDD505-2E9C-101B-9397-08002B2CF9AE}" pid="10" name="Objective-Title">
    <vt:lpwstr>05. Bruce Harrison (Traffic)</vt:lpwstr>
  </property>
  <property fmtid="{D5CDD505-2E9C-101B-9397-08002B2CF9AE}" pid="11" name="Objective-Description">
    <vt:lpwstr/>
  </property>
  <property fmtid="{D5CDD505-2E9C-101B-9397-08002B2CF9AE}" pid="12" name="Objective-CreationStamp">
    <vt:filetime>2024-07-29T03:11:25Z</vt:filetime>
  </property>
  <property fmtid="{D5CDD505-2E9C-101B-9397-08002B2CF9AE}" pid="13" name="Objective-IsApproved">
    <vt:bool>false</vt:bool>
  </property>
  <property fmtid="{D5CDD505-2E9C-101B-9397-08002B2CF9AE}" pid="14" name="Objective-IsPublished">
    <vt:bool>true</vt:bool>
  </property>
  <property fmtid="{D5CDD505-2E9C-101B-9397-08002B2CF9AE}" pid="15" name="Objective-DatePublished">
    <vt:filetime>2024-07-29T03:11:37Z</vt:filetime>
  </property>
  <property fmtid="{D5CDD505-2E9C-101B-9397-08002B2CF9AE}" pid="16" name="Objective-ModificationStamp">
    <vt:filetime>2024-08-12T21:25:14Z</vt:filetime>
  </property>
  <property fmtid="{D5CDD505-2E9C-101B-9397-08002B2CF9AE}" pid="17" name="Objective-Owner">
    <vt:lpwstr>Melanie Jones</vt:lpwstr>
  </property>
  <property fmtid="{D5CDD505-2E9C-101B-9397-08002B2CF9AE}" pid="18" name="Objective-Path">
    <vt:lpwstr>EasyInfo Global Folder:'Virtual Filing Cabinet':Natural Resource Management:Resource Consents and Permits:2022 Applications:RM22-0010:Application Process - Notification:Correspondence:. Tabled documents:. Day 1 - Tuesday, 9 July 2024</vt:lpwstr>
  </property>
  <property fmtid="{D5CDD505-2E9C-101B-9397-08002B2CF9AE}" pid="19" name="Objective-Parent">
    <vt:lpwstr>. Day 1 - Tuesday, 9 July 2024</vt:lpwstr>
  </property>
  <property fmtid="{D5CDD505-2E9C-101B-9397-08002B2CF9AE}" pid="20" name="Objective-State">
    <vt:lpwstr>Published</vt:lpwstr>
  </property>
  <property fmtid="{D5CDD505-2E9C-101B-9397-08002B2CF9AE}" pid="21" name="Objective-VersionId">
    <vt:lpwstr>vA7263675</vt:lpwstr>
  </property>
  <property fmtid="{D5CDD505-2E9C-101B-9397-08002B2CF9AE}" pid="22" name="Objective-Version">
    <vt:lpwstr>1.0</vt:lpwstr>
  </property>
  <property fmtid="{D5CDD505-2E9C-101B-9397-08002B2CF9AE}" pid="23" name="Objective-VersionNumber">
    <vt:r8>1</vt:r8>
  </property>
  <property fmtid="{D5CDD505-2E9C-101B-9397-08002B2CF9AE}" pid="24" name="Objective-VersionComment">
    <vt:lpwstr>First version</vt:lpwstr>
  </property>
  <property fmtid="{D5CDD505-2E9C-101B-9397-08002B2CF9AE}" pid="25" name="Objective-FileNumber">
    <vt:lpwstr>qA191871</vt:lpwstr>
  </property>
  <property fmtid="{D5CDD505-2E9C-101B-9397-08002B2CF9AE}" pid="26" name="Objective-Classification">
    <vt:lpwstr>Public Access</vt:lpwstr>
  </property>
  <property fmtid="{D5CDD505-2E9C-101B-9397-08002B2CF9AE}" pid="27" name="Objective-Caveats">
    <vt:lpwstr/>
  </property>
  <property fmtid="{D5CDD505-2E9C-101B-9397-08002B2CF9AE}" pid="28" name="Objective-Operative Date">
    <vt:lpwstr/>
  </property>
  <property fmtid="{D5CDD505-2E9C-101B-9397-08002B2CF9AE}" pid="29" name="Objective-Author">
    <vt:lpwstr/>
  </property>
  <property fmtid="{D5CDD505-2E9C-101B-9397-08002B2CF9AE}" pid="30" name="Objective-On Behalf Of">
    <vt:lpwstr/>
  </property>
  <property fmtid="{D5CDD505-2E9C-101B-9397-08002B2CF9AE}" pid="31" name="Objective-Accela Key">
    <vt:lpwstr/>
  </property>
  <property fmtid="{D5CDD505-2E9C-101B-9397-08002B2CF9AE}" pid="32" name="Objective-Connect Creator">
    <vt:lpwstr/>
  </property>
</Properties>
</file>