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594E" w14:textId="114E4CD2" w:rsidR="00412805" w:rsidRPr="00412805" w:rsidRDefault="00412805" w:rsidP="00A3370B">
      <w:pPr>
        <w:pStyle w:val="NormalWeb"/>
        <w:jc w:val="center"/>
        <w:rPr>
          <w:rFonts w:ascii="Arial" w:hAnsi="Arial" w:cs="Arial"/>
          <w:b/>
          <w:bCs/>
          <w:color w:val="000000"/>
          <w:sz w:val="27"/>
          <w:szCs w:val="27"/>
        </w:rPr>
      </w:pPr>
      <w:r w:rsidRPr="00412805">
        <w:rPr>
          <w:rFonts w:ascii="Arial" w:hAnsi="Arial" w:cs="Arial"/>
          <w:b/>
          <w:bCs/>
          <w:color w:val="000000"/>
          <w:sz w:val="27"/>
          <w:szCs w:val="27"/>
        </w:rPr>
        <w:t>TOTAL MOBILITY SCHEME</w:t>
      </w:r>
    </w:p>
    <w:p w14:paraId="32B8E9E4" w14:textId="15187C13" w:rsidR="00412805" w:rsidRPr="00412805" w:rsidRDefault="00412805" w:rsidP="00A3370B">
      <w:pPr>
        <w:pStyle w:val="NormalWeb"/>
        <w:jc w:val="center"/>
        <w:rPr>
          <w:rFonts w:ascii="Arial" w:hAnsi="Arial" w:cs="Arial"/>
          <w:b/>
          <w:bCs/>
          <w:color w:val="000000"/>
          <w:sz w:val="27"/>
          <w:szCs w:val="27"/>
        </w:rPr>
      </w:pPr>
      <w:r w:rsidRPr="4AC0592F">
        <w:rPr>
          <w:rFonts w:ascii="Arial" w:hAnsi="Arial" w:cs="Arial"/>
          <w:b/>
          <w:color w:val="000000" w:themeColor="text1"/>
          <w:sz w:val="27"/>
          <w:szCs w:val="27"/>
        </w:rPr>
        <w:t>Contract for the Provision of</w:t>
      </w:r>
    </w:p>
    <w:p w14:paraId="7AF1A086" w14:textId="2DB38270" w:rsidR="00412805" w:rsidRPr="00412805" w:rsidRDefault="00412805" w:rsidP="00412805">
      <w:pPr>
        <w:pStyle w:val="NormalWeb"/>
        <w:jc w:val="center"/>
        <w:rPr>
          <w:rFonts w:ascii="Arial" w:hAnsi="Arial" w:cs="Arial"/>
          <w:b/>
          <w:bCs/>
          <w:color w:val="000000"/>
          <w:sz w:val="27"/>
          <w:szCs w:val="27"/>
        </w:rPr>
      </w:pPr>
      <w:r w:rsidRPr="00412805">
        <w:rPr>
          <w:rFonts w:ascii="Arial" w:hAnsi="Arial" w:cs="Arial"/>
          <w:b/>
          <w:bCs/>
          <w:color w:val="000000"/>
          <w:sz w:val="27"/>
          <w:szCs w:val="27"/>
        </w:rPr>
        <w:t>Total Mobility Services in the</w:t>
      </w:r>
    </w:p>
    <w:p w14:paraId="22A82693" w14:textId="4ABD6DAD" w:rsidR="00412805" w:rsidRPr="00412805" w:rsidRDefault="00412805" w:rsidP="00412805">
      <w:pPr>
        <w:pStyle w:val="NormalWeb"/>
        <w:jc w:val="center"/>
        <w:rPr>
          <w:rFonts w:ascii="Arial" w:hAnsi="Arial" w:cs="Arial"/>
          <w:b/>
          <w:bCs/>
          <w:color w:val="000000"/>
          <w:sz w:val="27"/>
          <w:szCs w:val="27"/>
        </w:rPr>
      </w:pPr>
      <w:r w:rsidRPr="00412805">
        <w:rPr>
          <w:rFonts w:ascii="Arial" w:hAnsi="Arial" w:cs="Arial"/>
          <w:b/>
          <w:bCs/>
          <w:color w:val="000000"/>
          <w:sz w:val="27"/>
          <w:szCs w:val="27"/>
        </w:rPr>
        <w:t>Bay of Plenty Region</w:t>
      </w:r>
    </w:p>
    <w:p w14:paraId="27DC8C7A" w14:textId="30C10134" w:rsidR="00412805" w:rsidRPr="00412805" w:rsidRDefault="00412805" w:rsidP="00412805">
      <w:pPr>
        <w:pStyle w:val="NormalWeb"/>
        <w:jc w:val="center"/>
        <w:rPr>
          <w:rFonts w:ascii="Arial" w:hAnsi="Arial" w:cs="Arial"/>
          <w:b/>
          <w:bCs/>
          <w:color w:val="000000"/>
          <w:sz w:val="27"/>
          <w:szCs w:val="27"/>
        </w:rPr>
      </w:pPr>
      <w:r w:rsidRPr="00412805">
        <w:rPr>
          <w:rFonts w:ascii="Arial" w:hAnsi="Arial" w:cs="Arial"/>
          <w:b/>
          <w:bCs/>
          <w:color w:val="000000"/>
          <w:sz w:val="27"/>
          <w:szCs w:val="27"/>
        </w:rPr>
        <w:t>Between Bay of Plenty Regional Council</w:t>
      </w:r>
    </w:p>
    <w:p w14:paraId="5305EB34" w14:textId="77777777" w:rsidR="00412805" w:rsidRPr="00412805" w:rsidRDefault="00412805" w:rsidP="00412805">
      <w:pPr>
        <w:pStyle w:val="NormalWeb"/>
        <w:jc w:val="center"/>
        <w:rPr>
          <w:rFonts w:ascii="Arial" w:hAnsi="Arial" w:cs="Arial"/>
          <w:b/>
          <w:bCs/>
          <w:color w:val="000000"/>
          <w:sz w:val="27"/>
          <w:szCs w:val="27"/>
        </w:rPr>
      </w:pPr>
      <w:r w:rsidRPr="00412805">
        <w:rPr>
          <w:rFonts w:ascii="Arial" w:hAnsi="Arial" w:cs="Arial"/>
          <w:b/>
          <w:bCs/>
          <w:color w:val="000000"/>
          <w:sz w:val="27"/>
          <w:szCs w:val="27"/>
        </w:rPr>
        <w:t>And</w:t>
      </w:r>
    </w:p>
    <w:p w14:paraId="251CFD4A" w14:textId="25D50DD1" w:rsidR="00412805" w:rsidRPr="00412805" w:rsidRDefault="0080137E" w:rsidP="00412805">
      <w:pPr>
        <w:pStyle w:val="NormalWeb"/>
        <w:jc w:val="center"/>
        <w:rPr>
          <w:rFonts w:ascii="Arial" w:hAnsi="Arial" w:cs="Arial"/>
          <w:b/>
          <w:bCs/>
          <w:color w:val="000000"/>
          <w:sz w:val="27"/>
          <w:szCs w:val="27"/>
        </w:rPr>
      </w:pPr>
      <w:r w:rsidRPr="4AC0592F">
        <w:rPr>
          <w:rFonts w:ascii="Arial" w:hAnsi="Arial" w:cs="Arial"/>
          <w:b/>
          <w:color w:val="000000" w:themeColor="text1"/>
          <w:sz w:val="27"/>
          <w:szCs w:val="27"/>
        </w:rPr>
        <w:t>[</w:t>
      </w:r>
      <w:r w:rsidR="00A95A96" w:rsidRPr="4AC0592F">
        <w:rPr>
          <w:rFonts w:ascii="Arial" w:hAnsi="Arial" w:cs="Arial"/>
          <w:b/>
          <w:color w:val="000000" w:themeColor="text1"/>
          <w:sz w:val="27"/>
          <w:szCs w:val="27"/>
          <w:highlight w:val="yellow"/>
        </w:rPr>
        <w:t>insert Transport Operator company name</w:t>
      </w:r>
      <w:r w:rsidR="00A95A96" w:rsidRPr="4AC0592F">
        <w:rPr>
          <w:rFonts w:ascii="Arial" w:hAnsi="Arial" w:cs="Arial"/>
          <w:b/>
          <w:bCs/>
          <w:color w:val="000000" w:themeColor="text1"/>
          <w:sz w:val="27"/>
          <w:szCs w:val="27"/>
          <w:highlight w:val="yellow"/>
        </w:rPr>
        <w:t>]</w:t>
      </w:r>
      <w:r w:rsidRPr="4AC0592F">
        <w:rPr>
          <w:rFonts w:ascii="Arial" w:hAnsi="Arial" w:cs="Arial"/>
          <w:b/>
          <w:bCs/>
          <w:color w:val="000000" w:themeColor="text1"/>
          <w:sz w:val="27"/>
          <w:szCs w:val="27"/>
        </w:rPr>
        <w:t>]</w:t>
      </w:r>
    </w:p>
    <w:p w14:paraId="74D01BF8" w14:textId="7D9256BC" w:rsidR="00412805" w:rsidRDefault="00412805" w:rsidP="008E16E7">
      <w:pPr>
        <w:jc w:val="center"/>
        <w:rPr>
          <w:rFonts w:cs="Arial"/>
          <w:color w:val="000000"/>
        </w:rPr>
      </w:pPr>
    </w:p>
    <w:p w14:paraId="72256FBB" w14:textId="4124D6CB" w:rsidR="00A95A96" w:rsidRPr="00A3370B" w:rsidRDefault="00D13DD2" w:rsidP="005436A6">
      <w:pPr>
        <w:jc w:val="center"/>
        <w:rPr>
          <w:rFonts w:cs="Arial"/>
          <w:color w:val="000000"/>
        </w:rPr>
      </w:pPr>
      <w:r w:rsidRPr="4AC0592F">
        <w:rPr>
          <w:rFonts w:cs="Arial"/>
          <w:color w:val="000000" w:themeColor="text1"/>
        </w:rPr>
        <w:t>Council</w:t>
      </w:r>
      <w:r w:rsidR="00A95A96" w:rsidRPr="4AC0592F">
        <w:rPr>
          <w:rFonts w:cs="Arial"/>
          <w:color w:val="000000" w:themeColor="text1"/>
        </w:rPr>
        <w:t xml:space="preserve"> Contract No. [</w:t>
      </w:r>
      <w:r w:rsidR="00A95A96" w:rsidRPr="005436A6">
        <w:rPr>
          <w:rFonts w:cs="Arial"/>
          <w:color w:val="000000" w:themeColor="text1"/>
          <w:highlight w:val="yellow"/>
        </w:rPr>
        <w:t>insert</w:t>
      </w:r>
      <w:r w:rsidR="00A95A96" w:rsidRPr="4AC0592F">
        <w:rPr>
          <w:rFonts w:cs="Arial"/>
          <w:color w:val="000000" w:themeColor="text1"/>
        </w:rPr>
        <w:t>]</w:t>
      </w:r>
    </w:p>
    <w:p w14:paraId="42201337" w14:textId="77777777" w:rsidR="000F034A" w:rsidRDefault="000F034A">
      <w:pPr>
        <w:rPr>
          <w:color w:val="000000"/>
          <w:sz w:val="27"/>
          <w:szCs w:val="27"/>
        </w:rPr>
      </w:pPr>
    </w:p>
    <w:p w14:paraId="161D0949" w14:textId="77777777" w:rsidR="00A3370B" w:rsidRDefault="00A3370B">
      <w:pPr>
        <w:rPr>
          <w:color w:val="000000"/>
          <w:sz w:val="27"/>
          <w:szCs w:val="27"/>
        </w:rPr>
        <w:sectPr w:rsidR="00A3370B" w:rsidSect="00A3370B">
          <w:headerReference w:type="even" r:id="rId12"/>
          <w:headerReference w:type="default" r:id="rId13"/>
          <w:footerReference w:type="even" r:id="rId14"/>
          <w:footerReference w:type="default" r:id="rId15"/>
          <w:headerReference w:type="first" r:id="rId16"/>
          <w:pgSz w:w="11906" w:h="16838" w:code="9"/>
          <w:pgMar w:top="1134" w:right="1134" w:bottom="1134" w:left="1134" w:header="850" w:footer="709" w:gutter="0"/>
          <w:pgNumType w:start="2"/>
          <w:cols w:space="708"/>
          <w:vAlign w:val="center"/>
          <w:titlePg/>
          <w:docGrid w:linePitch="360"/>
        </w:sectPr>
      </w:pPr>
    </w:p>
    <w:p w14:paraId="6FACCD42" w14:textId="5B6943EC" w:rsidR="0002021D" w:rsidRDefault="0002021D" w:rsidP="000F034A">
      <w:pPr>
        <w:pStyle w:val="Head3Contents"/>
        <w:rPr>
          <w:rStyle w:val="normaltextrun"/>
        </w:rPr>
      </w:pPr>
      <w:r w:rsidRPr="000F034A">
        <w:rPr>
          <w:rStyle w:val="normaltextrun"/>
        </w:rPr>
        <w:lastRenderedPageBreak/>
        <w:t>C</w:t>
      </w:r>
      <w:r w:rsidR="000F034A">
        <w:rPr>
          <w:rStyle w:val="normaltextrun"/>
        </w:rPr>
        <w:t>ontents</w:t>
      </w:r>
    </w:p>
    <w:p w14:paraId="116DAD38" w14:textId="5A932A4C" w:rsidR="00D852D6" w:rsidRDefault="007B1F00">
      <w:pPr>
        <w:pStyle w:val="TOC1"/>
        <w:rPr>
          <w:rFonts w:asciiTheme="minorHAnsi" w:eastAsiaTheme="minorEastAsia" w:hAnsiTheme="minorHAnsi" w:cstheme="minorBidi"/>
          <w:b w:val="0"/>
          <w:color w:val="auto"/>
          <w:kern w:val="2"/>
          <w:sz w:val="22"/>
          <w14:ligatures w14:val="standardContextual"/>
        </w:rPr>
      </w:pPr>
      <w:r>
        <w:rPr>
          <w:rStyle w:val="normaltextrun"/>
          <w:b w:val="0"/>
          <w:bCs/>
        </w:rPr>
        <w:fldChar w:fldCharType="begin"/>
      </w:r>
      <w:r>
        <w:rPr>
          <w:rStyle w:val="normaltextrun"/>
          <w:b w:val="0"/>
          <w:bCs/>
        </w:rPr>
        <w:instrText xml:space="preserve"> TOC \h \z \t "Heading 1,1,Appendix Heading Style 1,2,Head 1 Misc,1,Head 2 Exec,1,Head 5 Appendix,1" </w:instrText>
      </w:r>
      <w:r>
        <w:rPr>
          <w:rStyle w:val="normaltextrun"/>
          <w:b w:val="0"/>
          <w:bCs/>
        </w:rPr>
        <w:fldChar w:fldCharType="separate"/>
      </w:r>
      <w:hyperlink w:anchor="_Toc163797529" w:history="1">
        <w:r w:rsidR="00D852D6" w:rsidRPr="00DC6D1F">
          <w:rPr>
            <w:rStyle w:val="Hyperlink"/>
          </w:rPr>
          <w:t>Schedule 1: Contract information</w:t>
        </w:r>
        <w:r w:rsidR="00D852D6">
          <w:rPr>
            <w:webHidden/>
          </w:rPr>
          <w:tab/>
        </w:r>
        <w:r w:rsidR="00D852D6">
          <w:rPr>
            <w:webHidden/>
          </w:rPr>
          <w:fldChar w:fldCharType="begin"/>
        </w:r>
        <w:r w:rsidR="00D852D6">
          <w:rPr>
            <w:webHidden/>
          </w:rPr>
          <w:instrText xml:space="preserve"> PAGEREF _Toc163797529 \h </w:instrText>
        </w:r>
        <w:r w:rsidR="00D852D6">
          <w:rPr>
            <w:webHidden/>
          </w:rPr>
        </w:r>
        <w:r w:rsidR="00D852D6">
          <w:rPr>
            <w:webHidden/>
          </w:rPr>
          <w:fldChar w:fldCharType="separate"/>
        </w:r>
        <w:r w:rsidR="00EA2C40">
          <w:rPr>
            <w:webHidden/>
          </w:rPr>
          <w:t>4</w:t>
        </w:r>
        <w:r w:rsidR="00D852D6">
          <w:rPr>
            <w:webHidden/>
          </w:rPr>
          <w:fldChar w:fldCharType="end"/>
        </w:r>
      </w:hyperlink>
    </w:p>
    <w:p w14:paraId="379AEFC5" w14:textId="26544745"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0" w:history="1">
        <w:r w:rsidRPr="00DC6D1F">
          <w:rPr>
            <w:rStyle w:val="Hyperlink"/>
          </w:rPr>
          <w:t>Schedule 2: Conditions of contract</w:t>
        </w:r>
        <w:r>
          <w:rPr>
            <w:webHidden/>
          </w:rPr>
          <w:tab/>
        </w:r>
        <w:r>
          <w:rPr>
            <w:webHidden/>
          </w:rPr>
          <w:fldChar w:fldCharType="begin"/>
        </w:r>
        <w:r>
          <w:rPr>
            <w:webHidden/>
          </w:rPr>
          <w:instrText xml:space="preserve"> PAGEREF _Toc163797530 \h </w:instrText>
        </w:r>
        <w:r>
          <w:rPr>
            <w:webHidden/>
          </w:rPr>
        </w:r>
        <w:r>
          <w:rPr>
            <w:webHidden/>
          </w:rPr>
          <w:fldChar w:fldCharType="separate"/>
        </w:r>
        <w:r w:rsidR="00EA2C40">
          <w:rPr>
            <w:webHidden/>
          </w:rPr>
          <w:t>5</w:t>
        </w:r>
        <w:r>
          <w:rPr>
            <w:webHidden/>
          </w:rPr>
          <w:fldChar w:fldCharType="end"/>
        </w:r>
      </w:hyperlink>
    </w:p>
    <w:p w14:paraId="4DED3BC5" w14:textId="29A6CF3F"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1" w:history="1">
        <w:r w:rsidRPr="00DC6D1F">
          <w:rPr>
            <w:rStyle w:val="Hyperlink"/>
            <w:bCs/>
          </w:rPr>
          <w:t>1</w:t>
        </w:r>
        <w:r>
          <w:rPr>
            <w:rFonts w:asciiTheme="minorHAnsi" w:eastAsiaTheme="minorEastAsia" w:hAnsiTheme="minorHAnsi" w:cstheme="minorBidi"/>
            <w:b w:val="0"/>
            <w:color w:val="auto"/>
            <w:kern w:val="2"/>
            <w:sz w:val="22"/>
            <w14:ligatures w14:val="standardContextual"/>
          </w:rPr>
          <w:tab/>
        </w:r>
        <w:r w:rsidRPr="00DC6D1F">
          <w:rPr>
            <w:rStyle w:val="Hyperlink"/>
          </w:rPr>
          <w:t>Definitions</w:t>
        </w:r>
        <w:r>
          <w:rPr>
            <w:webHidden/>
          </w:rPr>
          <w:tab/>
        </w:r>
        <w:r>
          <w:rPr>
            <w:webHidden/>
          </w:rPr>
          <w:fldChar w:fldCharType="begin"/>
        </w:r>
        <w:r>
          <w:rPr>
            <w:webHidden/>
          </w:rPr>
          <w:instrText xml:space="preserve"> PAGEREF _Toc163797531 \h </w:instrText>
        </w:r>
        <w:r>
          <w:rPr>
            <w:webHidden/>
          </w:rPr>
        </w:r>
        <w:r>
          <w:rPr>
            <w:webHidden/>
          </w:rPr>
          <w:fldChar w:fldCharType="separate"/>
        </w:r>
        <w:r w:rsidR="00EA2C40">
          <w:rPr>
            <w:webHidden/>
          </w:rPr>
          <w:t>5</w:t>
        </w:r>
        <w:r>
          <w:rPr>
            <w:webHidden/>
          </w:rPr>
          <w:fldChar w:fldCharType="end"/>
        </w:r>
      </w:hyperlink>
    </w:p>
    <w:p w14:paraId="211AE14A" w14:textId="07F2F4D5"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2" w:history="1">
        <w:r w:rsidRPr="00DC6D1F">
          <w:rPr>
            <w:rStyle w:val="Hyperlink"/>
            <w:bCs/>
          </w:rPr>
          <w:t>2</w:t>
        </w:r>
        <w:r>
          <w:rPr>
            <w:rFonts w:asciiTheme="minorHAnsi" w:eastAsiaTheme="minorEastAsia" w:hAnsiTheme="minorHAnsi" w:cstheme="minorBidi"/>
            <w:b w:val="0"/>
            <w:color w:val="auto"/>
            <w:kern w:val="2"/>
            <w:sz w:val="22"/>
            <w14:ligatures w14:val="standardContextual"/>
          </w:rPr>
          <w:tab/>
        </w:r>
        <w:r w:rsidRPr="00DC6D1F">
          <w:rPr>
            <w:rStyle w:val="Hyperlink"/>
          </w:rPr>
          <w:t>Interpretations</w:t>
        </w:r>
        <w:r>
          <w:rPr>
            <w:webHidden/>
          </w:rPr>
          <w:tab/>
        </w:r>
        <w:r>
          <w:rPr>
            <w:webHidden/>
          </w:rPr>
          <w:fldChar w:fldCharType="begin"/>
        </w:r>
        <w:r>
          <w:rPr>
            <w:webHidden/>
          </w:rPr>
          <w:instrText xml:space="preserve"> PAGEREF _Toc163797532 \h </w:instrText>
        </w:r>
        <w:r>
          <w:rPr>
            <w:webHidden/>
          </w:rPr>
        </w:r>
        <w:r>
          <w:rPr>
            <w:webHidden/>
          </w:rPr>
          <w:fldChar w:fldCharType="separate"/>
        </w:r>
        <w:r w:rsidR="00EA2C40">
          <w:rPr>
            <w:webHidden/>
          </w:rPr>
          <w:t>7</w:t>
        </w:r>
        <w:r>
          <w:rPr>
            <w:webHidden/>
          </w:rPr>
          <w:fldChar w:fldCharType="end"/>
        </w:r>
      </w:hyperlink>
    </w:p>
    <w:p w14:paraId="1F419CDE" w14:textId="3FBCF440"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3" w:history="1">
        <w:r w:rsidRPr="00DC6D1F">
          <w:rPr>
            <w:rStyle w:val="Hyperlink"/>
            <w:bCs/>
          </w:rPr>
          <w:t>3</w:t>
        </w:r>
        <w:r>
          <w:rPr>
            <w:rFonts w:asciiTheme="minorHAnsi" w:eastAsiaTheme="minorEastAsia" w:hAnsiTheme="minorHAnsi" w:cstheme="minorBidi"/>
            <w:b w:val="0"/>
            <w:color w:val="auto"/>
            <w:kern w:val="2"/>
            <w:sz w:val="22"/>
            <w14:ligatures w14:val="standardContextual"/>
          </w:rPr>
          <w:tab/>
        </w:r>
        <w:r w:rsidRPr="00DC6D1F">
          <w:rPr>
            <w:rStyle w:val="Hyperlink"/>
          </w:rPr>
          <w:t>Services</w:t>
        </w:r>
        <w:r>
          <w:rPr>
            <w:webHidden/>
          </w:rPr>
          <w:tab/>
        </w:r>
        <w:r>
          <w:rPr>
            <w:webHidden/>
          </w:rPr>
          <w:fldChar w:fldCharType="begin"/>
        </w:r>
        <w:r>
          <w:rPr>
            <w:webHidden/>
          </w:rPr>
          <w:instrText xml:space="preserve"> PAGEREF _Toc163797533 \h </w:instrText>
        </w:r>
        <w:r>
          <w:rPr>
            <w:webHidden/>
          </w:rPr>
        </w:r>
        <w:r>
          <w:rPr>
            <w:webHidden/>
          </w:rPr>
          <w:fldChar w:fldCharType="separate"/>
        </w:r>
        <w:r w:rsidR="00EA2C40">
          <w:rPr>
            <w:webHidden/>
          </w:rPr>
          <w:t>7</w:t>
        </w:r>
        <w:r>
          <w:rPr>
            <w:webHidden/>
          </w:rPr>
          <w:fldChar w:fldCharType="end"/>
        </w:r>
      </w:hyperlink>
    </w:p>
    <w:p w14:paraId="332BA0FA" w14:textId="5F1DDDC9"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4" w:history="1">
        <w:r w:rsidRPr="00DC6D1F">
          <w:rPr>
            <w:rStyle w:val="Hyperlink"/>
            <w:bCs/>
          </w:rPr>
          <w:t>4</w:t>
        </w:r>
        <w:r>
          <w:rPr>
            <w:rFonts w:asciiTheme="minorHAnsi" w:eastAsiaTheme="minorEastAsia" w:hAnsiTheme="minorHAnsi" w:cstheme="minorBidi"/>
            <w:b w:val="0"/>
            <w:color w:val="auto"/>
            <w:kern w:val="2"/>
            <w:sz w:val="22"/>
            <w14:ligatures w14:val="standardContextual"/>
          </w:rPr>
          <w:tab/>
        </w:r>
        <w:r w:rsidRPr="00DC6D1F">
          <w:rPr>
            <w:rStyle w:val="Hyperlink"/>
          </w:rPr>
          <w:t>Key Performance Indicators</w:t>
        </w:r>
        <w:r>
          <w:rPr>
            <w:webHidden/>
          </w:rPr>
          <w:tab/>
        </w:r>
        <w:r>
          <w:rPr>
            <w:webHidden/>
          </w:rPr>
          <w:fldChar w:fldCharType="begin"/>
        </w:r>
        <w:r>
          <w:rPr>
            <w:webHidden/>
          </w:rPr>
          <w:instrText xml:space="preserve"> PAGEREF _Toc163797534 \h </w:instrText>
        </w:r>
        <w:r>
          <w:rPr>
            <w:webHidden/>
          </w:rPr>
        </w:r>
        <w:r>
          <w:rPr>
            <w:webHidden/>
          </w:rPr>
          <w:fldChar w:fldCharType="separate"/>
        </w:r>
        <w:r w:rsidR="00EA2C40">
          <w:rPr>
            <w:webHidden/>
          </w:rPr>
          <w:t>9</w:t>
        </w:r>
        <w:r>
          <w:rPr>
            <w:webHidden/>
          </w:rPr>
          <w:fldChar w:fldCharType="end"/>
        </w:r>
      </w:hyperlink>
    </w:p>
    <w:p w14:paraId="2BCB76BB" w14:textId="780D2867"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5" w:history="1">
        <w:r w:rsidRPr="00DC6D1F">
          <w:rPr>
            <w:rStyle w:val="Hyperlink"/>
            <w:bCs/>
          </w:rPr>
          <w:t>5</w:t>
        </w:r>
        <w:r>
          <w:rPr>
            <w:rFonts w:asciiTheme="minorHAnsi" w:eastAsiaTheme="minorEastAsia" w:hAnsiTheme="minorHAnsi" w:cstheme="minorBidi"/>
            <w:b w:val="0"/>
            <w:color w:val="auto"/>
            <w:kern w:val="2"/>
            <w:sz w:val="22"/>
            <w14:ligatures w14:val="standardContextual"/>
          </w:rPr>
          <w:tab/>
        </w:r>
        <w:r w:rsidRPr="00DC6D1F">
          <w:rPr>
            <w:rStyle w:val="Hyperlink"/>
          </w:rPr>
          <w:t>Contract term and termination</w:t>
        </w:r>
        <w:r>
          <w:rPr>
            <w:webHidden/>
          </w:rPr>
          <w:tab/>
        </w:r>
        <w:r>
          <w:rPr>
            <w:webHidden/>
          </w:rPr>
          <w:fldChar w:fldCharType="begin"/>
        </w:r>
        <w:r>
          <w:rPr>
            <w:webHidden/>
          </w:rPr>
          <w:instrText xml:space="preserve"> PAGEREF _Toc163797535 \h </w:instrText>
        </w:r>
        <w:r>
          <w:rPr>
            <w:webHidden/>
          </w:rPr>
        </w:r>
        <w:r>
          <w:rPr>
            <w:webHidden/>
          </w:rPr>
          <w:fldChar w:fldCharType="separate"/>
        </w:r>
        <w:r w:rsidR="00EA2C40">
          <w:rPr>
            <w:webHidden/>
          </w:rPr>
          <w:t>10</w:t>
        </w:r>
        <w:r>
          <w:rPr>
            <w:webHidden/>
          </w:rPr>
          <w:fldChar w:fldCharType="end"/>
        </w:r>
      </w:hyperlink>
    </w:p>
    <w:p w14:paraId="3796AA98" w14:textId="7AE40221"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6" w:history="1">
        <w:r w:rsidRPr="00DC6D1F">
          <w:rPr>
            <w:rStyle w:val="Hyperlink"/>
            <w:bCs/>
          </w:rPr>
          <w:t>6</w:t>
        </w:r>
        <w:r>
          <w:rPr>
            <w:rFonts w:asciiTheme="minorHAnsi" w:eastAsiaTheme="minorEastAsia" w:hAnsiTheme="minorHAnsi" w:cstheme="minorBidi"/>
            <w:b w:val="0"/>
            <w:color w:val="auto"/>
            <w:kern w:val="2"/>
            <w:sz w:val="22"/>
            <w14:ligatures w14:val="standardContextual"/>
          </w:rPr>
          <w:tab/>
        </w:r>
        <w:r w:rsidRPr="00DC6D1F">
          <w:rPr>
            <w:rStyle w:val="Hyperlink"/>
          </w:rPr>
          <w:t>Total Mobility Scheme changes</w:t>
        </w:r>
        <w:r>
          <w:rPr>
            <w:webHidden/>
          </w:rPr>
          <w:tab/>
        </w:r>
        <w:r>
          <w:rPr>
            <w:webHidden/>
          </w:rPr>
          <w:fldChar w:fldCharType="begin"/>
        </w:r>
        <w:r>
          <w:rPr>
            <w:webHidden/>
          </w:rPr>
          <w:instrText xml:space="preserve"> PAGEREF _Toc163797536 \h </w:instrText>
        </w:r>
        <w:r>
          <w:rPr>
            <w:webHidden/>
          </w:rPr>
        </w:r>
        <w:r>
          <w:rPr>
            <w:webHidden/>
          </w:rPr>
          <w:fldChar w:fldCharType="separate"/>
        </w:r>
        <w:r w:rsidR="00EA2C40">
          <w:rPr>
            <w:webHidden/>
          </w:rPr>
          <w:t>11</w:t>
        </w:r>
        <w:r>
          <w:rPr>
            <w:webHidden/>
          </w:rPr>
          <w:fldChar w:fldCharType="end"/>
        </w:r>
      </w:hyperlink>
    </w:p>
    <w:p w14:paraId="2A1B47B6" w14:textId="6B973F06"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7" w:history="1">
        <w:r w:rsidRPr="00DC6D1F">
          <w:rPr>
            <w:rStyle w:val="Hyperlink"/>
            <w:bCs/>
          </w:rPr>
          <w:t>7</w:t>
        </w:r>
        <w:r>
          <w:rPr>
            <w:rFonts w:asciiTheme="minorHAnsi" w:eastAsiaTheme="minorEastAsia" w:hAnsiTheme="minorHAnsi" w:cstheme="minorBidi"/>
            <w:b w:val="0"/>
            <w:color w:val="auto"/>
            <w:kern w:val="2"/>
            <w:sz w:val="22"/>
            <w14:ligatures w14:val="standardContextual"/>
          </w:rPr>
          <w:tab/>
        </w:r>
        <w:r w:rsidRPr="00DC6D1F">
          <w:rPr>
            <w:rStyle w:val="Hyperlink"/>
          </w:rPr>
          <w:t>Health and Safety</w:t>
        </w:r>
        <w:r>
          <w:rPr>
            <w:webHidden/>
          </w:rPr>
          <w:tab/>
        </w:r>
        <w:r>
          <w:rPr>
            <w:webHidden/>
          </w:rPr>
          <w:fldChar w:fldCharType="begin"/>
        </w:r>
        <w:r>
          <w:rPr>
            <w:webHidden/>
          </w:rPr>
          <w:instrText xml:space="preserve"> PAGEREF _Toc163797537 \h </w:instrText>
        </w:r>
        <w:r>
          <w:rPr>
            <w:webHidden/>
          </w:rPr>
        </w:r>
        <w:r>
          <w:rPr>
            <w:webHidden/>
          </w:rPr>
          <w:fldChar w:fldCharType="separate"/>
        </w:r>
        <w:r w:rsidR="00EA2C40">
          <w:rPr>
            <w:webHidden/>
          </w:rPr>
          <w:t>11</w:t>
        </w:r>
        <w:r>
          <w:rPr>
            <w:webHidden/>
          </w:rPr>
          <w:fldChar w:fldCharType="end"/>
        </w:r>
      </w:hyperlink>
    </w:p>
    <w:p w14:paraId="739AD752" w14:textId="22D4AED5"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8" w:history="1">
        <w:r w:rsidRPr="00DC6D1F">
          <w:rPr>
            <w:rStyle w:val="Hyperlink"/>
            <w:bCs/>
          </w:rPr>
          <w:t>8</w:t>
        </w:r>
        <w:r>
          <w:rPr>
            <w:rFonts w:asciiTheme="minorHAnsi" w:eastAsiaTheme="minorEastAsia" w:hAnsiTheme="minorHAnsi" w:cstheme="minorBidi"/>
            <w:b w:val="0"/>
            <w:color w:val="auto"/>
            <w:kern w:val="2"/>
            <w:sz w:val="22"/>
            <w14:ligatures w14:val="standardContextual"/>
          </w:rPr>
          <w:tab/>
        </w:r>
        <w:r w:rsidRPr="00DC6D1F">
          <w:rPr>
            <w:rStyle w:val="Hyperlink"/>
          </w:rPr>
          <w:t>Passenger safety standards</w:t>
        </w:r>
        <w:r>
          <w:rPr>
            <w:webHidden/>
          </w:rPr>
          <w:tab/>
        </w:r>
        <w:r>
          <w:rPr>
            <w:webHidden/>
          </w:rPr>
          <w:fldChar w:fldCharType="begin"/>
        </w:r>
        <w:r>
          <w:rPr>
            <w:webHidden/>
          </w:rPr>
          <w:instrText xml:space="preserve"> PAGEREF _Toc163797538 \h </w:instrText>
        </w:r>
        <w:r>
          <w:rPr>
            <w:webHidden/>
          </w:rPr>
        </w:r>
        <w:r>
          <w:rPr>
            <w:webHidden/>
          </w:rPr>
          <w:fldChar w:fldCharType="separate"/>
        </w:r>
        <w:r w:rsidR="00EA2C40">
          <w:rPr>
            <w:webHidden/>
          </w:rPr>
          <w:t>12</w:t>
        </w:r>
        <w:r>
          <w:rPr>
            <w:webHidden/>
          </w:rPr>
          <w:fldChar w:fldCharType="end"/>
        </w:r>
      </w:hyperlink>
    </w:p>
    <w:p w14:paraId="16436C90" w14:textId="4B35311E"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39" w:history="1">
        <w:r w:rsidRPr="00DC6D1F">
          <w:rPr>
            <w:rStyle w:val="Hyperlink"/>
            <w:bCs/>
          </w:rPr>
          <w:t>9</w:t>
        </w:r>
        <w:r>
          <w:rPr>
            <w:rFonts w:asciiTheme="minorHAnsi" w:eastAsiaTheme="minorEastAsia" w:hAnsiTheme="minorHAnsi" w:cstheme="minorBidi"/>
            <w:b w:val="0"/>
            <w:color w:val="auto"/>
            <w:kern w:val="2"/>
            <w:sz w:val="22"/>
            <w14:ligatures w14:val="standardContextual"/>
          </w:rPr>
          <w:tab/>
        </w:r>
        <w:r w:rsidRPr="00DC6D1F">
          <w:rPr>
            <w:rStyle w:val="Hyperlink"/>
          </w:rPr>
          <w:t>Audit provision</w:t>
        </w:r>
        <w:r>
          <w:rPr>
            <w:webHidden/>
          </w:rPr>
          <w:tab/>
        </w:r>
        <w:r>
          <w:rPr>
            <w:webHidden/>
          </w:rPr>
          <w:fldChar w:fldCharType="begin"/>
        </w:r>
        <w:r>
          <w:rPr>
            <w:webHidden/>
          </w:rPr>
          <w:instrText xml:space="preserve"> PAGEREF _Toc163797539 \h </w:instrText>
        </w:r>
        <w:r>
          <w:rPr>
            <w:webHidden/>
          </w:rPr>
        </w:r>
        <w:r>
          <w:rPr>
            <w:webHidden/>
          </w:rPr>
          <w:fldChar w:fldCharType="separate"/>
        </w:r>
        <w:r w:rsidR="00EA2C40">
          <w:rPr>
            <w:webHidden/>
          </w:rPr>
          <w:t>12</w:t>
        </w:r>
        <w:r>
          <w:rPr>
            <w:webHidden/>
          </w:rPr>
          <w:fldChar w:fldCharType="end"/>
        </w:r>
      </w:hyperlink>
    </w:p>
    <w:p w14:paraId="33A888E2" w14:textId="62460E8C"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0" w:history="1">
        <w:r w:rsidRPr="00DC6D1F">
          <w:rPr>
            <w:rStyle w:val="Hyperlink"/>
            <w:bCs/>
          </w:rPr>
          <w:t>10</w:t>
        </w:r>
        <w:r>
          <w:rPr>
            <w:rFonts w:asciiTheme="minorHAnsi" w:eastAsiaTheme="minorEastAsia" w:hAnsiTheme="minorHAnsi" w:cstheme="minorBidi"/>
            <w:b w:val="0"/>
            <w:color w:val="auto"/>
            <w:kern w:val="2"/>
            <w:sz w:val="22"/>
            <w14:ligatures w14:val="standardContextual"/>
          </w:rPr>
          <w:tab/>
        </w:r>
        <w:r w:rsidRPr="00DC6D1F">
          <w:rPr>
            <w:rStyle w:val="Hyperlink"/>
          </w:rPr>
          <w:t>Monitoring Services</w:t>
        </w:r>
        <w:r>
          <w:rPr>
            <w:webHidden/>
          </w:rPr>
          <w:tab/>
        </w:r>
        <w:r>
          <w:rPr>
            <w:webHidden/>
          </w:rPr>
          <w:fldChar w:fldCharType="begin"/>
        </w:r>
        <w:r>
          <w:rPr>
            <w:webHidden/>
          </w:rPr>
          <w:instrText xml:space="preserve"> PAGEREF _Toc163797540 \h </w:instrText>
        </w:r>
        <w:r>
          <w:rPr>
            <w:webHidden/>
          </w:rPr>
        </w:r>
        <w:r>
          <w:rPr>
            <w:webHidden/>
          </w:rPr>
          <w:fldChar w:fldCharType="separate"/>
        </w:r>
        <w:r w:rsidR="00EA2C40">
          <w:rPr>
            <w:webHidden/>
          </w:rPr>
          <w:t>13</w:t>
        </w:r>
        <w:r>
          <w:rPr>
            <w:webHidden/>
          </w:rPr>
          <w:fldChar w:fldCharType="end"/>
        </w:r>
      </w:hyperlink>
    </w:p>
    <w:p w14:paraId="63982542" w14:textId="54A188C0"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1" w:history="1">
        <w:r w:rsidRPr="00DC6D1F">
          <w:rPr>
            <w:rStyle w:val="Hyperlink"/>
            <w:bCs/>
          </w:rPr>
          <w:t>11</w:t>
        </w:r>
        <w:r>
          <w:rPr>
            <w:rFonts w:asciiTheme="minorHAnsi" w:eastAsiaTheme="minorEastAsia" w:hAnsiTheme="minorHAnsi" w:cstheme="minorBidi"/>
            <w:b w:val="0"/>
            <w:color w:val="auto"/>
            <w:kern w:val="2"/>
            <w:sz w:val="22"/>
            <w14:ligatures w14:val="standardContextual"/>
          </w:rPr>
          <w:tab/>
        </w:r>
        <w:r w:rsidRPr="00DC6D1F">
          <w:rPr>
            <w:rStyle w:val="Hyperlink"/>
          </w:rPr>
          <w:t>Access to Transport Operator sites</w:t>
        </w:r>
        <w:r>
          <w:rPr>
            <w:webHidden/>
          </w:rPr>
          <w:tab/>
        </w:r>
        <w:r>
          <w:rPr>
            <w:webHidden/>
          </w:rPr>
          <w:fldChar w:fldCharType="begin"/>
        </w:r>
        <w:r>
          <w:rPr>
            <w:webHidden/>
          </w:rPr>
          <w:instrText xml:space="preserve"> PAGEREF _Toc163797541 \h </w:instrText>
        </w:r>
        <w:r>
          <w:rPr>
            <w:webHidden/>
          </w:rPr>
        </w:r>
        <w:r>
          <w:rPr>
            <w:webHidden/>
          </w:rPr>
          <w:fldChar w:fldCharType="separate"/>
        </w:r>
        <w:r w:rsidR="00EA2C40">
          <w:rPr>
            <w:webHidden/>
          </w:rPr>
          <w:t>13</w:t>
        </w:r>
        <w:r>
          <w:rPr>
            <w:webHidden/>
          </w:rPr>
          <w:fldChar w:fldCharType="end"/>
        </w:r>
      </w:hyperlink>
    </w:p>
    <w:p w14:paraId="5EDA490A" w14:textId="5628BA38"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2" w:history="1">
        <w:r w:rsidRPr="00DC6D1F">
          <w:rPr>
            <w:rStyle w:val="Hyperlink"/>
            <w:bCs/>
          </w:rPr>
          <w:t>12</w:t>
        </w:r>
        <w:r>
          <w:rPr>
            <w:rFonts w:asciiTheme="minorHAnsi" w:eastAsiaTheme="minorEastAsia" w:hAnsiTheme="minorHAnsi" w:cstheme="minorBidi"/>
            <w:b w:val="0"/>
            <w:color w:val="auto"/>
            <w:kern w:val="2"/>
            <w:sz w:val="22"/>
            <w14:ligatures w14:val="standardContextual"/>
          </w:rPr>
          <w:tab/>
        </w:r>
        <w:r w:rsidRPr="00DC6D1F">
          <w:rPr>
            <w:rStyle w:val="Hyperlink"/>
          </w:rPr>
          <w:t>Insurances</w:t>
        </w:r>
        <w:r>
          <w:rPr>
            <w:webHidden/>
          </w:rPr>
          <w:tab/>
        </w:r>
        <w:r>
          <w:rPr>
            <w:webHidden/>
          </w:rPr>
          <w:fldChar w:fldCharType="begin"/>
        </w:r>
        <w:r>
          <w:rPr>
            <w:webHidden/>
          </w:rPr>
          <w:instrText xml:space="preserve"> PAGEREF _Toc163797542 \h </w:instrText>
        </w:r>
        <w:r>
          <w:rPr>
            <w:webHidden/>
          </w:rPr>
        </w:r>
        <w:r>
          <w:rPr>
            <w:webHidden/>
          </w:rPr>
          <w:fldChar w:fldCharType="separate"/>
        </w:r>
        <w:r w:rsidR="00EA2C40">
          <w:rPr>
            <w:webHidden/>
          </w:rPr>
          <w:t>13</w:t>
        </w:r>
        <w:r>
          <w:rPr>
            <w:webHidden/>
          </w:rPr>
          <w:fldChar w:fldCharType="end"/>
        </w:r>
      </w:hyperlink>
    </w:p>
    <w:p w14:paraId="7730EC55" w14:textId="1A19E0E8"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3" w:history="1">
        <w:r w:rsidRPr="00DC6D1F">
          <w:rPr>
            <w:rStyle w:val="Hyperlink"/>
            <w:bCs/>
          </w:rPr>
          <w:t>13</w:t>
        </w:r>
        <w:r>
          <w:rPr>
            <w:rFonts w:asciiTheme="minorHAnsi" w:eastAsiaTheme="minorEastAsia" w:hAnsiTheme="minorHAnsi" w:cstheme="minorBidi"/>
            <w:b w:val="0"/>
            <w:color w:val="auto"/>
            <w:kern w:val="2"/>
            <w:sz w:val="22"/>
            <w14:ligatures w14:val="standardContextual"/>
          </w:rPr>
          <w:tab/>
        </w:r>
        <w:r w:rsidRPr="00DC6D1F">
          <w:rPr>
            <w:rStyle w:val="Hyperlink"/>
          </w:rPr>
          <w:t>Business continuity</w:t>
        </w:r>
        <w:r>
          <w:rPr>
            <w:webHidden/>
          </w:rPr>
          <w:tab/>
        </w:r>
        <w:r>
          <w:rPr>
            <w:webHidden/>
          </w:rPr>
          <w:fldChar w:fldCharType="begin"/>
        </w:r>
        <w:r>
          <w:rPr>
            <w:webHidden/>
          </w:rPr>
          <w:instrText xml:space="preserve"> PAGEREF _Toc163797543 \h </w:instrText>
        </w:r>
        <w:r>
          <w:rPr>
            <w:webHidden/>
          </w:rPr>
        </w:r>
        <w:r>
          <w:rPr>
            <w:webHidden/>
          </w:rPr>
          <w:fldChar w:fldCharType="separate"/>
        </w:r>
        <w:r w:rsidR="00EA2C40">
          <w:rPr>
            <w:webHidden/>
          </w:rPr>
          <w:t>14</w:t>
        </w:r>
        <w:r>
          <w:rPr>
            <w:webHidden/>
          </w:rPr>
          <w:fldChar w:fldCharType="end"/>
        </w:r>
      </w:hyperlink>
    </w:p>
    <w:p w14:paraId="2AE761B5" w14:textId="43101920"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4" w:history="1">
        <w:r w:rsidRPr="00DC6D1F">
          <w:rPr>
            <w:rStyle w:val="Hyperlink"/>
            <w:bCs/>
          </w:rPr>
          <w:t>14</w:t>
        </w:r>
        <w:r>
          <w:rPr>
            <w:rFonts w:asciiTheme="minorHAnsi" w:eastAsiaTheme="minorEastAsia" w:hAnsiTheme="minorHAnsi" w:cstheme="minorBidi"/>
            <w:b w:val="0"/>
            <w:color w:val="auto"/>
            <w:kern w:val="2"/>
            <w:sz w:val="22"/>
            <w14:ligatures w14:val="standardContextual"/>
          </w:rPr>
          <w:tab/>
        </w:r>
        <w:r w:rsidRPr="00DC6D1F">
          <w:rPr>
            <w:rStyle w:val="Hyperlink"/>
          </w:rPr>
          <w:t>Liability and Indemnities</w:t>
        </w:r>
        <w:r>
          <w:rPr>
            <w:webHidden/>
          </w:rPr>
          <w:tab/>
        </w:r>
        <w:r>
          <w:rPr>
            <w:webHidden/>
          </w:rPr>
          <w:fldChar w:fldCharType="begin"/>
        </w:r>
        <w:r>
          <w:rPr>
            <w:webHidden/>
          </w:rPr>
          <w:instrText xml:space="preserve"> PAGEREF _Toc163797544 \h </w:instrText>
        </w:r>
        <w:r>
          <w:rPr>
            <w:webHidden/>
          </w:rPr>
        </w:r>
        <w:r>
          <w:rPr>
            <w:webHidden/>
          </w:rPr>
          <w:fldChar w:fldCharType="separate"/>
        </w:r>
        <w:r w:rsidR="00EA2C40">
          <w:rPr>
            <w:webHidden/>
          </w:rPr>
          <w:t>14</w:t>
        </w:r>
        <w:r>
          <w:rPr>
            <w:webHidden/>
          </w:rPr>
          <w:fldChar w:fldCharType="end"/>
        </w:r>
      </w:hyperlink>
    </w:p>
    <w:p w14:paraId="099C14BB" w14:textId="42741E01"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5" w:history="1">
        <w:r w:rsidRPr="00DC6D1F">
          <w:rPr>
            <w:rStyle w:val="Hyperlink"/>
            <w:bCs/>
          </w:rPr>
          <w:t>15</w:t>
        </w:r>
        <w:r>
          <w:rPr>
            <w:rFonts w:asciiTheme="minorHAnsi" w:eastAsiaTheme="minorEastAsia" w:hAnsiTheme="minorHAnsi" w:cstheme="minorBidi"/>
            <w:b w:val="0"/>
            <w:color w:val="auto"/>
            <w:kern w:val="2"/>
            <w:sz w:val="22"/>
            <w14:ligatures w14:val="standardContextual"/>
          </w:rPr>
          <w:tab/>
        </w:r>
        <w:r w:rsidRPr="00DC6D1F">
          <w:rPr>
            <w:rStyle w:val="Hyperlink"/>
          </w:rPr>
          <w:t>Confidentiality, Privacy, Health Information</w:t>
        </w:r>
        <w:r>
          <w:rPr>
            <w:webHidden/>
          </w:rPr>
          <w:tab/>
        </w:r>
        <w:r>
          <w:rPr>
            <w:webHidden/>
          </w:rPr>
          <w:fldChar w:fldCharType="begin"/>
        </w:r>
        <w:r>
          <w:rPr>
            <w:webHidden/>
          </w:rPr>
          <w:instrText xml:space="preserve"> PAGEREF _Toc163797545 \h </w:instrText>
        </w:r>
        <w:r>
          <w:rPr>
            <w:webHidden/>
          </w:rPr>
        </w:r>
        <w:r>
          <w:rPr>
            <w:webHidden/>
          </w:rPr>
          <w:fldChar w:fldCharType="separate"/>
        </w:r>
        <w:r w:rsidR="00EA2C40">
          <w:rPr>
            <w:webHidden/>
          </w:rPr>
          <w:t>15</w:t>
        </w:r>
        <w:r>
          <w:rPr>
            <w:webHidden/>
          </w:rPr>
          <w:fldChar w:fldCharType="end"/>
        </w:r>
      </w:hyperlink>
    </w:p>
    <w:p w14:paraId="43D3F159" w14:textId="2414021A"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6" w:history="1">
        <w:r w:rsidRPr="00DC6D1F">
          <w:rPr>
            <w:rStyle w:val="Hyperlink"/>
            <w:bCs/>
          </w:rPr>
          <w:t>16</w:t>
        </w:r>
        <w:r>
          <w:rPr>
            <w:rFonts w:asciiTheme="minorHAnsi" w:eastAsiaTheme="minorEastAsia" w:hAnsiTheme="minorHAnsi" w:cstheme="minorBidi"/>
            <w:b w:val="0"/>
            <w:color w:val="auto"/>
            <w:kern w:val="2"/>
            <w:sz w:val="22"/>
            <w14:ligatures w14:val="standardContextual"/>
          </w:rPr>
          <w:tab/>
        </w:r>
        <w:r w:rsidRPr="00DC6D1F">
          <w:rPr>
            <w:rStyle w:val="Hyperlink"/>
          </w:rPr>
          <w:t>Customer experience, dignity and safety</w:t>
        </w:r>
        <w:r>
          <w:rPr>
            <w:webHidden/>
          </w:rPr>
          <w:tab/>
        </w:r>
        <w:r>
          <w:rPr>
            <w:webHidden/>
          </w:rPr>
          <w:fldChar w:fldCharType="begin"/>
        </w:r>
        <w:r>
          <w:rPr>
            <w:webHidden/>
          </w:rPr>
          <w:instrText xml:space="preserve"> PAGEREF _Toc163797546 \h </w:instrText>
        </w:r>
        <w:r>
          <w:rPr>
            <w:webHidden/>
          </w:rPr>
        </w:r>
        <w:r>
          <w:rPr>
            <w:webHidden/>
          </w:rPr>
          <w:fldChar w:fldCharType="separate"/>
        </w:r>
        <w:r w:rsidR="00EA2C40">
          <w:rPr>
            <w:webHidden/>
          </w:rPr>
          <w:t>16</w:t>
        </w:r>
        <w:r>
          <w:rPr>
            <w:webHidden/>
          </w:rPr>
          <w:fldChar w:fldCharType="end"/>
        </w:r>
      </w:hyperlink>
    </w:p>
    <w:p w14:paraId="34DEABA4" w14:textId="011055B7"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7" w:history="1">
        <w:r w:rsidRPr="00DC6D1F">
          <w:rPr>
            <w:rStyle w:val="Hyperlink"/>
            <w:bCs/>
          </w:rPr>
          <w:t>17</w:t>
        </w:r>
        <w:r>
          <w:rPr>
            <w:rFonts w:asciiTheme="minorHAnsi" w:eastAsiaTheme="minorEastAsia" w:hAnsiTheme="minorHAnsi" w:cstheme="minorBidi"/>
            <w:b w:val="0"/>
            <w:color w:val="auto"/>
            <w:kern w:val="2"/>
            <w:sz w:val="22"/>
            <w14:ligatures w14:val="standardContextual"/>
          </w:rPr>
          <w:tab/>
        </w:r>
        <w:r w:rsidRPr="00DC6D1F">
          <w:rPr>
            <w:rStyle w:val="Hyperlink"/>
          </w:rPr>
          <w:t>Licensing requirements</w:t>
        </w:r>
        <w:r>
          <w:rPr>
            <w:webHidden/>
          </w:rPr>
          <w:tab/>
        </w:r>
        <w:r>
          <w:rPr>
            <w:webHidden/>
          </w:rPr>
          <w:fldChar w:fldCharType="begin"/>
        </w:r>
        <w:r>
          <w:rPr>
            <w:webHidden/>
          </w:rPr>
          <w:instrText xml:space="preserve"> PAGEREF _Toc163797547 \h </w:instrText>
        </w:r>
        <w:r>
          <w:rPr>
            <w:webHidden/>
          </w:rPr>
        </w:r>
        <w:r>
          <w:rPr>
            <w:webHidden/>
          </w:rPr>
          <w:fldChar w:fldCharType="separate"/>
        </w:r>
        <w:r w:rsidR="00EA2C40">
          <w:rPr>
            <w:webHidden/>
          </w:rPr>
          <w:t>16</w:t>
        </w:r>
        <w:r>
          <w:rPr>
            <w:webHidden/>
          </w:rPr>
          <w:fldChar w:fldCharType="end"/>
        </w:r>
      </w:hyperlink>
    </w:p>
    <w:p w14:paraId="5D6B70EB" w14:textId="3EE6B22D"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8" w:history="1">
        <w:r w:rsidRPr="00DC6D1F">
          <w:rPr>
            <w:rStyle w:val="Hyperlink"/>
            <w:bCs/>
          </w:rPr>
          <w:t>18</w:t>
        </w:r>
        <w:r>
          <w:rPr>
            <w:rFonts w:asciiTheme="minorHAnsi" w:eastAsiaTheme="minorEastAsia" w:hAnsiTheme="minorHAnsi" w:cstheme="minorBidi"/>
            <w:b w:val="0"/>
            <w:color w:val="auto"/>
            <w:kern w:val="2"/>
            <w:sz w:val="22"/>
            <w14:ligatures w14:val="standardContextual"/>
          </w:rPr>
          <w:tab/>
        </w:r>
        <w:r w:rsidRPr="00DC6D1F">
          <w:rPr>
            <w:rStyle w:val="Hyperlink"/>
          </w:rPr>
          <w:t>Fares</w:t>
        </w:r>
        <w:r>
          <w:rPr>
            <w:webHidden/>
          </w:rPr>
          <w:tab/>
        </w:r>
        <w:r>
          <w:rPr>
            <w:webHidden/>
          </w:rPr>
          <w:fldChar w:fldCharType="begin"/>
        </w:r>
        <w:r>
          <w:rPr>
            <w:webHidden/>
          </w:rPr>
          <w:instrText xml:space="preserve"> PAGEREF _Toc163797548 \h </w:instrText>
        </w:r>
        <w:r>
          <w:rPr>
            <w:webHidden/>
          </w:rPr>
        </w:r>
        <w:r>
          <w:rPr>
            <w:webHidden/>
          </w:rPr>
          <w:fldChar w:fldCharType="separate"/>
        </w:r>
        <w:r w:rsidR="00EA2C40">
          <w:rPr>
            <w:webHidden/>
          </w:rPr>
          <w:t>16</w:t>
        </w:r>
        <w:r>
          <w:rPr>
            <w:webHidden/>
          </w:rPr>
          <w:fldChar w:fldCharType="end"/>
        </w:r>
      </w:hyperlink>
    </w:p>
    <w:p w14:paraId="7DD7C601" w14:textId="59FAF7E1"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49" w:history="1">
        <w:r w:rsidRPr="00DC6D1F">
          <w:rPr>
            <w:rStyle w:val="Hyperlink"/>
            <w:bCs/>
          </w:rPr>
          <w:t>19</w:t>
        </w:r>
        <w:r>
          <w:rPr>
            <w:rFonts w:asciiTheme="minorHAnsi" w:eastAsiaTheme="minorEastAsia" w:hAnsiTheme="minorHAnsi" w:cstheme="minorBidi"/>
            <w:b w:val="0"/>
            <w:color w:val="auto"/>
            <w:kern w:val="2"/>
            <w:sz w:val="22"/>
            <w14:ligatures w14:val="standardContextual"/>
          </w:rPr>
          <w:tab/>
        </w:r>
        <w:r w:rsidRPr="00DC6D1F">
          <w:rPr>
            <w:rStyle w:val="Hyperlink"/>
          </w:rPr>
          <w:t>Fare schedule</w:t>
        </w:r>
        <w:r>
          <w:rPr>
            <w:webHidden/>
          </w:rPr>
          <w:tab/>
        </w:r>
        <w:r>
          <w:rPr>
            <w:webHidden/>
          </w:rPr>
          <w:fldChar w:fldCharType="begin"/>
        </w:r>
        <w:r>
          <w:rPr>
            <w:webHidden/>
          </w:rPr>
          <w:instrText xml:space="preserve"> PAGEREF _Toc163797549 \h </w:instrText>
        </w:r>
        <w:r>
          <w:rPr>
            <w:webHidden/>
          </w:rPr>
        </w:r>
        <w:r>
          <w:rPr>
            <w:webHidden/>
          </w:rPr>
          <w:fldChar w:fldCharType="separate"/>
        </w:r>
        <w:r w:rsidR="00EA2C40">
          <w:rPr>
            <w:webHidden/>
          </w:rPr>
          <w:t>17</w:t>
        </w:r>
        <w:r>
          <w:rPr>
            <w:webHidden/>
          </w:rPr>
          <w:fldChar w:fldCharType="end"/>
        </w:r>
      </w:hyperlink>
    </w:p>
    <w:p w14:paraId="59D3FE03" w14:textId="1D452C91"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0" w:history="1">
        <w:r w:rsidRPr="00DC6D1F">
          <w:rPr>
            <w:rStyle w:val="Hyperlink"/>
            <w:bCs/>
          </w:rPr>
          <w:t>20</w:t>
        </w:r>
        <w:r>
          <w:rPr>
            <w:rFonts w:asciiTheme="minorHAnsi" w:eastAsiaTheme="minorEastAsia" w:hAnsiTheme="minorHAnsi" w:cstheme="minorBidi"/>
            <w:b w:val="0"/>
            <w:color w:val="auto"/>
            <w:kern w:val="2"/>
            <w:sz w:val="22"/>
            <w14:ligatures w14:val="standardContextual"/>
          </w:rPr>
          <w:tab/>
        </w:r>
        <w:r w:rsidRPr="00DC6D1F">
          <w:rPr>
            <w:rStyle w:val="Hyperlink"/>
          </w:rPr>
          <w:t>Trip requirements</w:t>
        </w:r>
        <w:r>
          <w:rPr>
            <w:webHidden/>
          </w:rPr>
          <w:tab/>
        </w:r>
        <w:r>
          <w:rPr>
            <w:webHidden/>
          </w:rPr>
          <w:fldChar w:fldCharType="begin"/>
        </w:r>
        <w:r>
          <w:rPr>
            <w:webHidden/>
          </w:rPr>
          <w:instrText xml:space="preserve"> PAGEREF _Toc163797550 \h </w:instrText>
        </w:r>
        <w:r>
          <w:rPr>
            <w:webHidden/>
          </w:rPr>
        </w:r>
        <w:r>
          <w:rPr>
            <w:webHidden/>
          </w:rPr>
          <w:fldChar w:fldCharType="separate"/>
        </w:r>
        <w:r w:rsidR="00EA2C40">
          <w:rPr>
            <w:webHidden/>
          </w:rPr>
          <w:t>17</w:t>
        </w:r>
        <w:r>
          <w:rPr>
            <w:webHidden/>
          </w:rPr>
          <w:fldChar w:fldCharType="end"/>
        </w:r>
      </w:hyperlink>
    </w:p>
    <w:p w14:paraId="34C4976D" w14:textId="775A61CE"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1" w:history="1">
        <w:r w:rsidRPr="00DC6D1F">
          <w:rPr>
            <w:rStyle w:val="Hyperlink"/>
            <w:bCs/>
          </w:rPr>
          <w:t>21</w:t>
        </w:r>
        <w:r>
          <w:rPr>
            <w:rFonts w:asciiTheme="minorHAnsi" w:eastAsiaTheme="minorEastAsia" w:hAnsiTheme="minorHAnsi" w:cstheme="minorBidi"/>
            <w:b w:val="0"/>
            <w:color w:val="auto"/>
            <w:kern w:val="2"/>
            <w:sz w:val="22"/>
            <w14:ligatures w14:val="standardContextual"/>
          </w:rPr>
          <w:tab/>
        </w:r>
        <w:r w:rsidRPr="00DC6D1F">
          <w:rPr>
            <w:rStyle w:val="Hyperlink"/>
          </w:rPr>
          <w:t>Total Mobility ID Card rules</w:t>
        </w:r>
        <w:r>
          <w:rPr>
            <w:webHidden/>
          </w:rPr>
          <w:tab/>
        </w:r>
        <w:r>
          <w:rPr>
            <w:webHidden/>
          </w:rPr>
          <w:fldChar w:fldCharType="begin"/>
        </w:r>
        <w:r>
          <w:rPr>
            <w:webHidden/>
          </w:rPr>
          <w:instrText xml:space="preserve"> PAGEREF _Toc163797551 \h </w:instrText>
        </w:r>
        <w:r>
          <w:rPr>
            <w:webHidden/>
          </w:rPr>
        </w:r>
        <w:r>
          <w:rPr>
            <w:webHidden/>
          </w:rPr>
          <w:fldChar w:fldCharType="separate"/>
        </w:r>
        <w:r w:rsidR="00EA2C40">
          <w:rPr>
            <w:webHidden/>
          </w:rPr>
          <w:t>18</w:t>
        </w:r>
        <w:r>
          <w:rPr>
            <w:webHidden/>
          </w:rPr>
          <w:fldChar w:fldCharType="end"/>
        </w:r>
      </w:hyperlink>
    </w:p>
    <w:p w14:paraId="74F1FE5F" w14:textId="4C1BAF57"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2" w:history="1">
        <w:r w:rsidRPr="00DC6D1F">
          <w:rPr>
            <w:rStyle w:val="Hyperlink"/>
            <w:bCs/>
          </w:rPr>
          <w:t>22</w:t>
        </w:r>
        <w:r>
          <w:rPr>
            <w:rFonts w:asciiTheme="minorHAnsi" w:eastAsiaTheme="minorEastAsia" w:hAnsiTheme="minorHAnsi" w:cstheme="minorBidi"/>
            <w:b w:val="0"/>
            <w:color w:val="auto"/>
            <w:kern w:val="2"/>
            <w:sz w:val="22"/>
            <w14:ligatures w14:val="standardContextual"/>
          </w:rPr>
          <w:tab/>
        </w:r>
        <w:r w:rsidRPr="00DC6D1F">
          <w:rPr>
            <w:rStyle w:val="Hyperlink"/>
          </w:rPr>
          <w:t>Small passenger services security camera system</w:t>
        </w:r>
        <w:r>
          <w:rPr>
            <w:webHidden/>
          </w:rPr>
          <w:tab/>
        </w:r>
        <w:r>
          <w:rPr>
            <w:webHidden/>
          </w:rPr>
          <w:fldChar w:fldCharType="begin"/>
        </w:r>
        <w:r>
          <w:rPr>
            <w:webHidden/>
          </w:rPr>
          <w:instrText xml:space="preserve"> PAGEREF _Toc163797552 \h </w:instrText>
        </w:r>
        <w:r>
          <w:rPr>
            <w:webHidden/>
          </w:rPr>
        </w:r>
        <w:r>
          <w:rPr>
            <w:webHidden/>
          </w:rPr>
          <w:fldChar w:fldCharType="separate"/>
        </w:r>
        <w:r w:rsidR="00EA2C40">
          <w:rPr>
            <w:webHidden/>
          </w:rPr>
          <w:t>19</w:t>
        </w:r>
        <w:r>
          <w:rPr>
            <w:webHidden/>
          </w:rPr>
          <w:fldChar w:fldCharType="end"/>
        </w:r>
      </w:hyperlink>
    </w:p>
    <w:p w14:paraId="02B8712F" w14:textId="0CAE3608"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3" w:history="1">
        <w:r w:rsidRPr="00DC6D1F">
          <w:rPr>
            <w:rStyle w:val="Hyperlink"/>
            <w:bCs/>
          </w:rPr>
          <w:t>23</w:t>
        </w:r>
        <w:r>
          <w:rPr>
            <w:rFonts w:asciiTheme="minorHAnsi" w:eastAsiaTheme="minorEastAsia" w:hAnsiTheme="minorHAnsi" w:cstheme="minorBidi"/>
            <w:b w:val="0"/>
            <w:color w:val="auto"/>
            <w:kern w:val="2"/>
            <w:sz w:val="22"/>
            <w14:ligatures w14:val="standardContextual"/>
          </w:rPr>
          <w:tab/>
        </w:r>
        <w:r w:rsidRPr="00DC6D1F">
          <w:rPr>
            <w:rStyle w:val="Hyperlink"/>
          </w:rPr>
          <w:t>Driver requirements</w:t>
        </w:r>
        <w:r>
          <w:rPr>
            <w:webHidden/>
          </w:rPr>
          <w:tab/>
        </w:r>
        <w:r>
          <w:rPr>
            <w:webHidden/>
          </w:rPr>
          <w:fldChar w:fldCharType="begin"/>
        </w:r>
        <w:r>
          <w:rPr>
            <w:webHidden/>
          </w:rPr>
          <w:instrText xml:space="preserve"> PAGEREF _Toc163797553 \h </w:instrText>
        </w:r>
        <w:r>
          <w:rPr>
            <w:webHidden/>
          </w:rPr>
        </w:r>
        <w:r>
          <w:rPr>
            <w:webHidden/>
          </w:rPr>
          <w:fldChar w:fldCharType="separate"/>
        </w:r>
        <w:r w:rsidR="00EA2C40">
          <w:rPr>
            <w:webHidden/>
          </w:rPr>
          <w:t>20</w:t>
        </w:r>
        <w:r>
          <w:rPr>
            <w:webHidden/>
          </w:rPr>
          <w:fldChar w:fldCharType="end"/>
        </w:r>
      </w:hyperlink>
    </w:p>
    <w:p w14:paraId="78DAD67D" w14:textId="5C4B9143"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4" w:history="1">
        <w:r w:rsidRPr="00DC6D1F">
          <w:rPr>
            <w:rStyle w:val="Hyperlink"/>
            <w:bCs/>
          </w:rPr>
          <w:t>24</w:t>
        </w:r>
        <w:r>
          <w:rPr>
            <w:rFonts w:asciiTheme="minorHAnsi" w:eastAsiaTheme="minorEastAsia" w:hAnsiTheme="minorHAnsi" w:cstheme="minorBidi"/>
            <w:b w:val="0"/>
            <w:color w:val="auto"/>
            <w:kern w:val="2"/>
            <w:sz w:val="22"/>
            <w14:ligatures w14:val="standardContextual"/>
          </w:rPr>
          <w:tab/>
        </w:r>
        <w:r w:rsidRPr="00DC6D1F">
          <w:rPr>
            <w:rStyle w:val="Hyperlink"/>
          </w:rPr>
          <w:t>Vehicle standards</w:t>
        </w:r>
        <w:r>
          <w:rPr>
            <w:webHidden/>
          </w:rPr>
          <w:tab/>
        </w:r>
        <w:r>
          <w:rPr>
            <w:webHidden/>
          </w:rPr>
          <w:fldChar w:fldCharType="begin"/>
        </w:r>
        <w:r>
          <w:rPr>
            <w:webHidden/>
          </w:rPr>
          <w:instrText xml:space="preserve"> PAGEREF _Toc163797554 \h </w:instrText>
        </w:r>
        <w:r>
          <w:rPr>
            <w:webHidden/>
          </w:rPr>
        </w:r>
        <w:r>
          <w:rPr>
            <w:webHidden/>
          </w:rPr>
          <w:fldChar w:fldCharType="separate"/>
        </w:r>
        <w:r w:rsidR="00EA2C40">
          <w:rPr>
            <w:webHidden/>
          </w:rPr>
          <w:t>21</w:t>
        </w:r>
        <w:r>
          <w:rPr>
            <w:webHidden/>
          </w:rPr>
          <w:fldChar w:fldCharType="end"/>
        </w:r>
      </w:hyperlink>
    </w:p>
    <w:p w14:paraId="7E635F03" w14:textId="4C6717CD"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5" w:history="1">
        <w:r w:rsidRPr="00DC6D1F">
          <w:rPr>
            <w:rStyle w:val="Hyperlink"/>
            <w:bCs/>
          </w:rPr>
          <w:t>25</w:t>
        </w:r>
        <w:r>
          <w:rPr>
            <w:rFonts w:asciiTheme="minorHAnsi" w:eastAsiaTheme="minorEastAsia" w:hAnsiTheme="minorHAnsi" w:cstheme="minorBidi"/>
            <w:b w:val="0"/>
            <w:color w:val="auto"/>
            <w:kern w:val="2"/>
            <w:sz w:val="22"/>
            <w14:ligatures w14:val="standardContextual"/>
          </w:rPr>
          <w:tab/>
        </w:r>
        <w:r w:rsidRPr="00DC6D1F">
          <w:rPr>
            <w:rStyle w:val="Hyperlink"/>
          </w:rPr>
          <w:t>RideWise requirements</w:t>
        </w:r>
        <w:r>
          <w:rPr>
            <w:webHidden/>
          </w:rPr>
          <w:tab/>
        </w:r>
        <w:r>
          <w:rPr>
            <w:webHidden/>
          </w:rPr>
          <w:fldChar w:fldCharType="begin"/>
        </w:r>
        <w:r>
          <w:rPr>
            <w:webHidden/>
          </w:rPr>
          <w:instrText xml:space="preserve"> PAGEREF _Toc163797555 \h </w:instrText>
        </w:r>
        <w:r>
          <w:rPr>
            <w:webHidden/>
          </w:rPr>
        </w:r>
        <w:r>
          <w:rPr>
            <w:webHidden/>
          </w:rPr>
          <w:fldChar w:fldCharType="separate"/>
        </w:r>
        <w:r w:rsidR="00EA2C40">
          <w:rPr>
            <w:webHidden/>
          </w:rPr>
          <w:t>22</w:t>
        </w:r>
        <w:r>
          <w:rPr>
            <w:webHidden/>
          </w:rPr>
          <w:fldChar w:fldCharType="end"/>
        </w:r>
      </w:hyperlink>
    </w:p>
    <w:p w14:paraId="4540F2B2" w14:textId="324B95D5"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6" w:history="1">
        <w:r w:rsidRPr="00DC6D1F">
          <w:rPr>
            <w:rStyle w:val="Hyperlink"/>
            <w:bCs/>
          </w:rPr>
          <w:t>26</w:t>
        </w:r>
        <w:r>
          <w:rPr>
            <w:rFonts w:asciiTheme="minorHAnsi" w:eastAsiaTheme="minorEastAsia" w:hAnsiTheme="minorHAnsi" w:cstheme="minorBidi"/>
            <w:b w:val="0"/>
            <w:color w:val="auto"/>
            <w:kern w:val="2"/>
            <w:sz w:val="22"/>
            <w14:ligatures w14:val="standardContextual"/>
          </w:rPr>
          <w:tab/>
        </w:r>
        <w:r w:rsidRPr="00DC6D1F">
          <w:rPr>
            <w:rStyle w:val="Hyperlink"/>
          </w:rPr>
          <w:t>Financial requirements</w:t>
        </w:r>
        <w:r>
          <w:rPr>
            <w:webHidden/>
          </w:rPr>
          <w:tab/>
        </w:r>
        <w:r>
          <w:rPr>
            <w:webHidden/>
          </w:rPr>
          <w:fldChar w:fldCharType="begin"/>
        </w:r>
        <w:r>
          <w:rPr>
            <w:webHidden/>
          </w:rPr>
          <w:instrText xml:space="preserve"> PAGEREF _Toc163797556 \h </w:instrText>
        </w:r>
        <w:r>
          <w:rPr>
            <w:webHidden/>
          </w:rPr>
        </w:r>
        <w:r>
          <w:rPr>
            <w:webHidden/>
          </w:rPr>
          <w:fldChar w:fldCharType="separate"/>
        </w:r>
        <w:r w:rsidR="00EA2C40">
          <w:rPr>
            <w:webHidden/>
          </w:rPr>
          <w:t>23</w:t>
        </w:r>
        <w:r>
          <w:rPr>
            <w:webHidden/>
          </w:rPr>
          <w:fldChar w:fldCharType="end"/>
        </w:r>
      </w:hyperlink>
    </w:p>
    <w:p w14:paraId="67AB7333" w14:textId="13323810"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7" w:history="1">
        <w:r w:rsidRPr="00DC6D1F">
          <w:rPr>
            <w:rStyle w:val="Hyperlink"/>
            <w:bCs/>
          </w:rPr>
          <w:t>27</w:t>
        </w:r>
        <w:r>
          <w:rPr>
            <w:rFonts w:asciiTheme="minorHAnsi" w:eastAsiaTheme="minorEastAsia" w:hAnsiTheme="minorHAnsi" w:cstheme="minorBidi"/>
            <w:b w:val="0"/>
            <w:color w:val="auto"/>
            <w:kern w:val="2"/>
            <w:sz w:val="22"/>
            <w14:ligatures w14:val="standardContextual"/>
          </w:rPr>
          <w:tab/>
        </w:r>
        <w:r w:rsidRPr="00DC6D1F">
          <w:rPr>
            <w:rStyle w:val="Hyperlink"/>
          </w:rPr>
          <w:t>Complaint management</w:t>
        </w:r>
        <w:r>
          <w:rPr>
            <w:webHidden/>
          </w:rPr>
          <w:tab/>
        </w:r>
        <w:r>
          <w:rPr>
            <w:webHidden/>
          </w:rPr>
          <w:fldChar w:fldCharType="begin"/>
        </w:r>
        <w:r>
          <w:rPr>
            <w:webHidden/>
          </w:rPr>
          <w:instrText xml:space="preserve"> PAGEREF _Toc163797557 \h </w:instrText>
        </w:r>
        <w:r>
          <w:rPr>
            <w:webHidden/>
          </w:rPr>
        </w:r>
        <w:r>
          <w:rPr>
            <w:webHidden/>
          </w:rPr>
          <w:fldChar w:fldCharType="separate"/>
        </w:r>
        <w:r w:rsidR="00EA2C40">
          <w:rPr>
            <w:webHidden/>
          </w:rPr>
          <w:t>25</w:t>
        </w:r>
        <w:r>
          <w:rPr>
            <w:webHidden/>
          </w:rPr>
          <w:fldChar w:fldCharType="end"/>
        </w:r>
      </w:hyperlink>
    </w:p>
    <w:p w14:paraId="376F51E1" w14:textId="1EBBEB44"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8" w:history="1">
        <w:r w:rsidRPr="00DC6D1F">
          <w:rPr>
            <w:rStyle w:val="Hyperlink"/>
            <w:bCs/>
          </w:rPr>
          <w:t>28</w:t>
        </w:r>
        <w:r>
          <w:rPr>
            <w:rFonts w:asciiTheme="minorHAnsi" w:eastAsiaTheme="minorEastAsia" w:hAnsiTheme="minorHAnsi" w:cstheme="minorBidi"/>
            <w:b w:val="0"/>
            <w:color w:val="auto"/>
            <w:kern w:val="2"/>
            <w:sz w:val="22"/>
            <w14:ligatures w14:val="standardContextual"/>
          </w:rPr>
          <w:tab/>
        </w:r>
        <w:r w:rsidRPr="00DC6D1F">
          <w:rPr>
            <w:rStyle w:val="Hyperlink"/>
          </w:rPr>
          <w:t>Disputes</w:t>
        </w:r>
        <w:r>
          <w:rPr>
            <w:webHidden/>
          </w:rPr>
          <w:tab/>
        </w:r>
        <w:r>
          <w:rPr>
            <w:webHidden/>
          </w:rPr>
          <w:fldChar w:fldCharType="begin"/>
        </w:r>
        <w:r>
          <w:rPr>
            <w:webHidden/>
          </w:rPr>
          <w:instrText xml:space="preserve"> PAGEREF _Toc163797558 \h </w:instrText>
        </w:r>
        <w:r>
          <w:rPr>
            <w:webHidden/>
          </w:rPr>
        </w:r>
        <w:r>
          <w:rPr>
            <w:webHidden/>
          </w:rPr>
          <w:fldChar w:fldCharType="separate"/>
        </w:r>
        <w:r w:rsidR="00EA2C40">
          <w:rPr>
            <w:webHidden/>
          </w:rPr>
          <w:t>26</w:t>
        </w:r>
        <w:r>
          <w:rPr>
            <w:webHidden/>
          </w:rPr>
          <w:fldChar w:fldCharType="end"/>
        </w:r>
      </w:hyperlink>
    </w:p>
    <w:p w14:paraId="44A50339" w14:textId="103AB45A"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59" w:history="1">
        <w:r w:rsidRPr="00DC6D1F">
          <w:rPr>
            <w:rStyle w:val="Hyperlink"/>
            <w:bCs/>
          </w:rPr>
          <w:t>29</w:t>
        </w:r>
        <w:r>
          <w:rPr>
            <w:rFonts w:asciiTheme="minorHAnsi" w:eastAsiaTheme="minorEastAsia" w:hAnsiTheme="minorHAnsi" w:cstheme="minorBidi"/>
            <w:b w:val="0"/>
            <w:color w:val="auto"/>
            <w:kern w:val="2"/>
            <w:sz w:val="22"/>
            <w14:ligatures w14:val="standardContextual"/>
          </w:rPr>
          <w:tab/>
        </w:r>
        <w:r w:rsidRPr="00DC6D1F">
          <w:rPr>
            <w:rStyle w:val="Hyperlink"/>
          </w:rPr>
          <w:t>Relationship of parties</w:t>
        </w:r>
        <w:r>
          <w:rPr>
            <w:webHidden/>
          </w:rPr>
          <w:tab/>
        </w:r>
        <w:r>
          <w:rPr>
            <w:webHidden/>
          </w:rPr>
          <w:fldChar w:fldCharType="begin"/>
        </w:r>
        <w:r>
          <w:rPr>
            <w:webHidden/>
          </w:rPr>
          <w:instrText xml:space="preserve"> PAGEREF _Toc163797559 \h </w:instrText>
        </w:r>
        <w:r>
          <w:rPr>
            <w:webHidden/>
          </w:rPr>
        </w:r>
        <w:r>
          <w:rPr>
            <w:webHidden/>
          </w:rPr>
          <w:fldChar w:fldCharType="separate"/>
        </w:r>
        <w:r w:rsidR="00EA2C40">
          <w:rPr>
            <w:webHidden/>
          </w:rPr>
          <w:t>26</w:t>
        </w:r>
        <w:r>
          <w:rPr>
            <w:webHidden/>
          </w:rPr>
          <w:fldChar w:fldCharType="end"/>
        </w:r>
      </w:hyperlink>
    </w:p>
    <w:p w14:paraId="09797D6C" w14:textId="3B3BA4EB"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0" w:history="1">
        <w:r w:rsidRPr="00DC6D1F">
          <w:rPr>
            <w:rStyle w:val="Hyperlink"/>
            <w:bCs/>
          </w:rPr>
          <w:t>30</w:t>
        </w:r>
        <w:r>
          <w:rPr>
            <w:rFonts w:asciiTheme="minorHAnsi" w:eastAsiaTheme="minorEastAsia" w:hAnsiTheme="minorHAnsi" w:cstheme="minorBidi"/>
            <w:b w:val="0"/>
            <w:color w:val="auto"/>
            <w:kern w:val="2"/>
            <w:sz w:val="22"/>
            <w14:ligatures w14:val="standardContextual"/>
          </w:rPr>
          <w:tab/>
        </w:r>
        <w:r w:rsidRPr="00DC6D1F">
          <w:rPr>
            <w:rStyle w:val="Hyperlink"/>
          </w:rPr>
          <w:t>Intellectual Property</w:t>
        </w:r>
        <w:r>
          <w:rPr>
            <w:webHidden/>
          </w:rPr>
          <w:tab/>
        </w:r>
        <w:r>
          <w:rPr>
            <w:webHidden/>
          </w:rPr>
          <w:fldChar w:fldCharType="begin"/>
        </w:r>
        <w:r>
          <w:rPr>
            <w:webHidden/>
          </w:rPr>
          <w:instrText xml:space="preserve"> PAGEREF _Toc163797560 \h </w:instrText>
        </w:r>
        <w:r>
          <w:rPr>
            <w:webHidden/>
          </w:rPr>
        </w:r>
        <w:r>
          <w:rPr>
            <w:webHidden/>
          </w:rPr>
          <w:fldChar w:fldCharType="separate"/>
        </w:r>
        <w:r w:rsidR="00EA2C40">
          <w:rPr>
            <w:webHidden/>
          </w:rPr>
          <w:t>27</w:t>
        </w:r>
        <w:r>
          <w:rPr>
            <w:webHidden/>
          </w:rPr>
          <w:fldChar w:fldCharType="end"/>
        </w:r>
      </w:hyperlink>
    </w:p>
    <w:p w14:paraId="14CD584D" w14:textId="04D63056"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1" w:history="1">
        <w:r w:rsidRPr="00DC6D1F">
          <w:rPr>
            <w:rStyle w:val="Hyperlink"/>
            <w:bCs/>
          </w:rPr>
          <w:t>31</w:t>
        </w:r>
        <w:r>
          <w:rPr>
            <w:rFonts w:asciiTheme="minorHAnsi" w:eastAsiaTheme="minorEastAsia" w:hAnsiTheme="minorHAnsi" w:cstheme="minorBidi"/>
            <w:b w:val="0"/>
            <w:color w:val="auto"/>
            <w:kern w:val="2"/>
            <w:sz w:val="22"/>
            <w14:ligatures w14:val="standardContextual"/>
          </w:rPr>
          <w:tab/>
        </w:r>
        <w:r w:rsidRPr="00DC6D1F">
          <w:rPr>
            <w:rStyle w:val="Hyperlink"/>
          </w:rPr>
          <w:t>Severability</w:t>
        </w:r>
        <w:r>
          <w:rPr>
            <w:webHidden/>
          </w:rPr>
          <w:tab/>
        </w:r>
        <w:r>
          <w:rPr>
            <w:webHidden/>
          </w:rPr>
          <w:fldChar w:fldCharType="begin"/>
        </w:r>
        <w:r>
          <w:rPr>
            <w:webHidden/>
          </w:rPr>
          <w:instrText xml:space="preserve"> PAGEREF _Toc163797561 \h </w:instrText>
        </w:r>
        <w:r>
          <w:rPr>
            <w:webHidden/>
          </w:rPr>
        </w:r>
        <w:r>
          <w:rPr>
            <w:webHidden/>
          </w:rPr>
          <w:fldChar w:fldCharType="separate"/>
        </w:r>
        <w:r w:rsidR="00EA2C40">
          <w:rPr>
            <w:webHidden/>
          </w:rPr>
          <w:t>28</w:t>
        </w:r>
        <w:r>
          <w:rPr>
            <w:webHidden/>
          </w:rPr>
          <w:fldChar w:fldCharType="end"/>
        </w:r>
      </w:hyperlink>
    </w:p>
    <w:p w14:paraId="24C14110" w14:textId="7BB5A523"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2" w:history="1">
        <w:r w:rsidRPr="00DC6D1F">
          <w:rPr>
            <w:rStyle w:val="Hyperlink"/>
            <w:bCs/>
          </w:rPr>
          <w:t>32</w:t>
        </w:r>
        <w:r>
          <w:rPr>
            <w:rFonts w:asciiTheme="minorHAnsi" w:eastAsiaTheme="minorEastAsia" w:hAnsiTheme="minorHAnsi" w:cstheme="minorBidi"/>
            <w:b w:val="0"/>
            <w:color w:val="auto"/>
            <w:kern w:val="2"/>
            <w:sz w:val="22"/>
            <w14:ligatures w14:val="standardContextual"/>
          </w:rPr>
          <w:tab/>
        </w:r>
        <w:r w:rsidRPr="00DC6D1F">
          <w:rPr>
            <w:rStyle w:val="Hyperlink"/>
          </w:rPr>
          <w:t>Further assurances</w:t>
        </w:r>
        <w:r>
          <w:rPr>
            <w:webHidden/>
          </w:rPr>
          <w:tab/>
        </w:r>
        <w:r>
          <w:rPr>
            <w:webHidden/>
          </w:rPr>
          <w:fldChar w:fldCharType="begin"/>
        </w:r>
        <w:r>
          <w:rPr>
            <w:webHidden/>
          </w:rPr>
          <w:instrText xml:space="preserve"> PAGEREF _Toc163797562 \h </w:instrText>
        </w:r>
        <w:r>
          <w:rPr>
            <w:webHidden/>
          </w:rPr>
        </w:r>
        <w:r>
          <w:rPr>
            <w:webHidden/>
          </w:rPr>
          <w:fldChar w:fldCharType="separate"/>
        </w:r>
        <w:r w:rsidR="00EA2C40">
          <w:rPr>
            <w:webHidden/>
          </w:rPr>
          <w:t>28</w:t>
        </w:r>
        <w:r>
          <w:rPr>
            <w:webHidden/>
          </w:rPr>
          <w:fldChar w:fldCharType="end"/>
        </w:r>
      </w:hyperlink>
    </w:p>
    <w:p w14:paraId="24E9DA68" w14:textId="7A550011"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3" w:history="1">
        <w:r w:rsidRPr="00DC6D1F">
          <w:rPr>
            <w:rStyle w:val="Hyperlink"/>
            <w:bCs/>
          </w:rPr>
          <w:t>33</w:t>
        </w:r>
        <w:r>
          <w:rPr>
            <w:rFonts w:asciiTheme="minorHAnsi" w:eastAsiaTheme="minorEastAsia" w:hAnsiTheme="minorHAnsi" w:cstheme="minorBidi"/>
            <w:b w:val="0"/>
            <w:color w:val="auto"/>
            <w:kern w:val="2"/>
            <w:sz w:val="22"/>
            <w14:ligatures w14:val="standardContextual"/>
          </w:rPr>
          <w:tab/>
        </w:r>
        <w:r w:rsidRPr="00DC6D1F">
          <w:rPr>
            <w:rStyle w:val="Hyperlink"/>
          </w:rPr>
          <w:t>Entire contract</w:t>
        </w:r>
        <w:r>
          <w:rPr>
            <w:webHidden/>
          </w:rPr>
          <w:tab/>
        </w:r>
        <w:r>
          <w:rPr>
            <w:webHidden/>
          </w:rPr>
          <w:fldChar w:fldCharType="begin"/>
        </w:r>
        <w:r>
          <w:rPr>
            <w:webHidden/>
          </w:rPr>
          <w:instrText xml:space="preserve"> PAGEREF _Toc163797563 \h </w:instrText>
        </w:r>
        <w:r>
          <w:rPr>
            <w:webHidden/>
          </w:rPr>
        </w:r>
        <w:r>
          <w:rPr>
            <w:webHidden/>
          </w:rPr>
          <w:fldChar w:fldCharType="separate"/>
        </w:r>
        <w:r w:rsidR="00EA2C40">
          <w:rPr>
            <w:webHidden/>
          </w:rPr>
          <w:t>28</w:t>
        </w:r>
        <w:r>
          <w:rPr>
            <w:webHidden/>
          </w:rPr>
          <w:fldChar w:fldCharType="end"/>
        </w:r>
      </w:hyperlink>
    </w:p>
    <w:p w14:paraId="3A6C8838" w14:textId="0C772BCB"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4" w:history="1">
        <w:r w:rsidRPr="00DC6D1F">
          <w:rPr>
            <w:rStyle w:val="Hyperlink"/>
            <w:bCs/>
          </w:rPr>
          <w:t>34</w:t>
        </w:r>
        <w:r>
          <w:rPr>
            <w:rFonts w:asciiTheme="minorHAnsi" w:eastAsiaTheme="minorEastAsia" w:hAnsiTheme="minorHAnsi" w:cstheme="minorBidi"/>
            <w:b w:val="0"/>
            <w:color w:val="auto"/>
            <w:kern w:val="2"/>
            <w:sz w:val="22"/>
            <w14:ligatures w14:val="standardContextual"/>
          </w:rPr>
          <w:tab/>
        </w:r>
        <w:r w:rsidRPr="00DC6D1F">
          <w:rPr>
            <w:rStyle w:val="Hyperlink"/>
          </w:rPr>
          <w:t>Waiver</w:t>
        </w:r>
        <w:r>
          <w:rPr>
            <w:webHidden/>
          </w:rPr>
          <w:tab/>
        </w:r>
        <w:r>
          <w:rPr>
            <w:webHidden/>
          </w:rPr>
          <w:fldChar w:fldCharType="begin"/>
        </w:r>
        <w:r>
          <w:rPr>
            <w:webHidden/>
          </w:rPr>
          <w:instrText xml:space="preserve"> PAGEREF _Toc163797564 \h </w:instrText>
        </w:r>
        <w:r>
          <w:rPr>
            <w:webHidden/>
          </w:rPr>
        </w:r>
        <w:r>
          <w:rPr>
            <w:webHidden/>
          </w:rPr>
          <w:fldChar w:fldCharType="separate"/>
        </w:r>
        <w:r w:rsidR="00EA2C40">
          <w:rPr>
            <w:webHidden/>
          </w:rPr>
          <w:t>29</w:t>
        </w:r>
        <w:r>
          <w:rPr>
            <w:webHidden/>
          </w:rPr>
          <w:fldChar w:fldCharType="end"/>
        </w:r>
      </w:hyperlink>
    </w:p>
    <w:p w14:paraId="70B2AE46" w14:textId="3A477B44"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5" w:history="1">
        <w:r w:rsidRPr="00DC6D1F">
          <w:rPr>
            <w:rStyle w:val="Hyperlink"/>
            <w:bCs/>
            <w:lang w:val="en-GB"/>
          </w:rPr>
          <w:t>35</w:t>
        </w:r>
        <w:r>
          <w:rPr>
            <w:rFonts w:asciiTheme="minorHAnsi" w:eastAsiaTheme="minorEastAsia" w:hAnsiTheme="minorHAnsi" w:cstheme="minorBidi"/>
            <w:b w:val="0"/>
            <w:color w:val="auto"/>
            <w:kern w:val="2"/>
            <w:sz w:val="22"/>
            <w14:ligatures w14:val="standardContextual"/>
          </w:rPr>
          <w:tab/>
        </w:r>
        <w:r w:rsidRPr="00DC6D1F">
          <w:rPr>
            <w:rStyle w:val="Hyperlink"/>
            <w:lang w:val="en-GB"/>
          </w:rPr>
          <w:t>Counterparts</w:t>
        </w:r>
        <w:r>
          <w:rPr>
            <w:webHidden/>
          </w:rPr>
          <w:tab/>
        </w:r>
        <w:r>
          <w:rPr>
            <w:webHidden/>
          </w:rPr>
          <w:fldChar w:fldCharType="begin"/>
        </w:r>
        <w:r>
          <w:rPr>
            <w:webHidden/>
          </w:rPr>
          <w:instrText xml:space="preserve"> PAGEREF _Toc163797565 \h </w:instrText>
        </w:r>
        <w:r>
          <w:rPr>
            <w:webHidden/>
          </w:rPr>
        </w:r>
        <w:r>
          <w:rPr>
            <w:webHidden/>
          </w:rPr>
          <w:fldChar w:fldCharType="separate"/>
        </w:r>
        <w:r w:rsidR="00EA2C40">
          <w:rPr>
            <w:webHidden/>
          </w:rPr>
          <w:t>29</w:t>
        </w:r>
        <w:r>
          <w:rPr>
            <w:webHidden/>
          </w:rPr>
          <w:fldChar w:fldCharType="end"/>
        </w:r>
      </w:hyperlink>
    </w:p>
    <w:p w14:paraId="11D49CC8" w14:textId="2B60B5DE"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6" w:history="1">
        <w:r w:rsidRPr="00DC6D1F">
          <w:rPr>
            <w:rStyle w:val="Hyperlink"/>
            <w:bCs/>
            <w:lang w:val="en-GB"/>
          </w:rPr>
          <w:t>36</w:t>
        </w:r>
        <w:r>
          <w:rPr>
            <w:rFonts w:asciiTheme="minorHAnsi" w:eastAsiaTheme="minorEastAsia" w:hAnsiTheme="minorHAnsi" w:cstheme="minorBidi"/>
            <w:b w:val="0"/>
            <w:color w:val="auto"/>
            <w:kern w:val="2"/>
            <w:sz w:val="22"/>
            <w14:ligatures w14:val="standardContextual"/>
          </w:rPr>
          <w:tab/>
        </w:r>
        <w:r w:rsidRPr="00DC6D1F">
          <w:rPr>
            <w:rStyle w:val="Hyperlink"/>
            <w:lang w:val="en-GB"/>
          </w:rPr>
          <w:t>Time of essence</w:t>
        </w:r>
        <w:r>
          <w:rPr>
            <w:webHidden/>
          </w:rPr>
          <w:tab/>
        </w:r>
        <w:r>
          <w:rPr>
            <w:webHidden/>
          </w:rPr>
          <w:fldChar w:fldCharType="begin"/>
        </w:r>
        <w:r>
          <w:rPr>
            <w:webHidden/>
          </w:rPr>
          <w:instrText xml:space="preserve"> PAGEREF _Toc163797566 \h </w:instrText>
        </w:r>
        <w:r>
          <w:rPr>
            <w:webHidden/>
          </w:rPr>
        </w:r>
        <w:r>
          <w:rPr>
            <w:webHidden/>
          </w:rPr>
          <w:fldChar w:fldCharType="separate"/>
        </w:r>
        <w:r w:rsidR="00EA2C40">
          <w:rPr>
            <w:webHidden/>
          </w:rPr>
          <w:t>29</w:t>
        </w:r>
        <w:r>
          <w:rPr>
            <w:webHidden/>
          </w:rPr>
          <w:fldChar w:fldCharType="end"/>
        </w:r>
      </w:hyperlink>
    </w:p>
    <w:p w14:paraId="248F671F" w14:textId="507F4BA1"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7" w:history="1">
        <w:r w:rsidRPr="00DC6D1F">
          <w:rPr>
            <w:rStyle w:val="Hyperlink"/>
            <w:bCs/>
            <w:lang w:val="en-GB"/>
          </w:rPr>
          <w:t>37</w:t>
        </w:r>
        <w:r>
          <w:rPr>
            <w:rFonts w:asciiTheme="minorHAnsi" w:eastAsiaTheme="minorEastAsia" w:hAnsiTheme="minorHAnsi" w:cstheme="minorBidi"/>
            <w:b w:val="0"/>
            <w:color w:val="auto"/>
            <w:kern w:val="2"/>
            <w:sz w:val="22"/>
            <w14:ligatures w14:val="standardContextual"/>
          </w:rPr>
          <w:tab/>
        </w:r>
        <w:r w:rsidRPr="00DC6D1F">
          <w:rPr>
            <w:rStyle w:val="Hyperlink"/>
            <w:lang w:val="en-GB"/>
          </w:rPr>
          <w:t>Governing Law</w:t>
        </w:r>
        <w:r>
          <w:rPr>
            <w:webHidden/>
          </w:rPr>
          <w:tab/>
        </w:r>
        <w:r>
          <w:rPr>
            <w:webHidden/>
          </w:rPr>
          <w:fldChar w:fldCharType="begin"/>
        </w:r>
        <w:r>
          <w:rPr>
            <w:webHidden/>
          </w:rPr>
          <w:instrText xml:space="preserve"> PAGEREF _Toc163797567 \h </w:instrText>
        </w:r>
        <w:r>
          <w:rPr>
            <w:webHidden/>
          </w:rPr>
        </w:r>
        <w:r>
          <w:rPr>
            <w:webHidden/>
          </w:rPr>
          <w:fldChar w:fldCharType="separate"/>
        </w:r>
        <w:r w:rsidR="00EA2C40">
          <w:rPr>
            <w:webHidden/>
          </w:rPr>
          <w:t>29</w:t>
        </w:r>
        <w:r>
          <w:rPr>
            <w:webHidden/>
          </w:rPr>
          <w:fldChar w:fldCharType="end"/>
        </w:r>
      </w:hyperlink>
    </w:p>
    <w:p w14:paraId="2C73C829" w14:textId="173485DB"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8" w:history="1">
        <w:r w:rsidRPr="00DC6D1F">
          <w:rPr>
            <w:rStyle w:val="Hyperlink"/>
            <w:bCs/>
          </w:rPr>
          <w:t>38</w:t>
        </w:r>
        <w:r>
          <w:rPr>
            <w:rFonts w:asciiTheme="minorHAnsi" w:eastAsiaTheme="minorEastAsia" w:hAnsiTheme="minorHAnsi" w:cstheme="minorBidi"/>
            <w:b w:val="0"/>
            <w:color w:val="auto"/>
            <w:kern w:val="2"/>
            <w:sz w:val="22"/>
            <w14:ligatures w14:val="standardContextual"/>
          </w:rPr>
          <w:tab/>
        </w:r>
        <w:r w:rsidRPr="00DC6D1F">
          <w:rPr>
            <w:rStyle w:val="Hyperlink"/>
          </w:rPr>
          <w:t>Notices</w:t>
        </w:r>
        <w:r>
          <w:rPr>
            <w:webHidden/>
          </w:rPr>
          <w:tab/>
        </w:r>
        <w:r>
          <w:rPr>
            <w:webHidden/>
          </w:rPr>
          <w:fldChar w:fldCharType="begin"/>
        </w:r>
        <w:r>
          <w:rPr>
            <w:webHidden/>
          </w:rPr>
          <w:instrText xml:space="preserve"> PAGEREF _Toc163797568 \h </w:instrText>
        </w:r>
        <w:r>
          <w:rPr>
            <w:webHidden/>
          </w:rPr>
        </w:r>
        <w:r>
          <w:rPr>
            <w:webHidden/>
          </w:rPr>
          <w:fldChar w:fldCharType="separate"/>
        </w:r>
        <w:r w:rsidR="00EA2C40">
          <w:rPr>
            <w:webHidden/>
          </w:rPr>
          <w:t>29</w:t>
        </w:r>
        <w:r>
          <w:rPr>
            <w:webHidden/>
          </w:rPr>
          <w:fldChar w:fldCharType="end"/>
        </w:r>
      </w:hyperlink>
    </w:p>
    <w:p w14:paraId="70D293B3" w14:textId="76D3FCA7"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69" w:history="1">
        <w:r w:rsidRPr="00DC6D1F">
          <w:rPr>
            <w:rStyle w:val="Hyperlink"/>
            <w:bCs/>
          </w:rPr>
          <w:t>39</w:t>
        </w:r>
        <w:r>
          <w:rPr>
            <w:rFonts w:asciiTheme="minorHAnsi" w:eastAsiaTheme="minorEastAsia" w:hAnsiTheme="minorHAnsi" w:cstheme="minorBidi"/>
            <w:b w:val="0"/>
            <w:color w:val="auto"/>
            <w:kern w:val="2"/>
            <w:sz w:val="22"/>
            <w14:ligatures w14:val="standardContextual"/>
          </w:rPr>
          <w:tab/>
        </w:r>
        <w:r w:rsidRPr="00DC6D1F">
          <w:rPr>
            <w:rStyle w:val="Hyperlink"/>
          </w:rPr>
          <w:t>Sharing of information between Council and Waka Kotahi</w:t>
        </w:r>
        <w:r>
          <w:rPr>
            <w:webHidden/>
          </w:rPr>
          <w:tab/>
        </w:r>
        <w:r>
          <w:rPr>
            <w:webHidden/>
          </w:rPr>
          <w:fldChar w:fldCharType="begin"/>
        </w:r>
        <w:r>
          <w:rPr>
            <w:webHidden/>
          </w:rPr>
          <w:instrText xml:space="preserve"> PAGEREF _Toc163797569 \h </w:instrText>
        </w:r>
        <w:r>
          <w:rPr>
            <w:webHidden/>
          </w:rPr>
        </w:r>
        <w:r>
          <w:rPr>
            <w:webHidden/>
          </w:rPr>
          <w:fldChar w:fldCharType="separate"/>
        </w:r>
        <w:r w:rsidR="00EA2C40">
          <w:rPr>
            <w:webHidden/>
          </w:rPr>
          <w:t>29</w:t>
        </w:r>
        <w:r>
          <w:rPr>
            <w:webHidden/>
          </w:rPr>
          <w:fldChar w:fldCharType="end"/>
        </w:r>
      </w:hyperlink>
    </w:p>
    <w:p w14:paraId="59792CD1" w14:textId="6D203509"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0" w:history="1">
        <w:r w:rsidRPr="00DC6D1F">
          <w:rPr>
            <w:rStyle w:val="Hyperlink"/>
            <w:bCs/>
          </w:rPr>
          <w:t>40</w:t>
        </w:r>
        <w:r>
          <w:rPr>
            <w:rFonts w:asciiTheme="minorHAnsi" w:eastAsiaTheme="minorEastAsia" w:hAnsiTheme="minorHAnsi" w:cstheme="minorBidi"/>
            <w:b w:val="0"/>
            <w:color w:val="auto"/>
            <w:kern w:val="2"/>
            <w:sz w:val="22"/>
            <w14:ligatures w14:val="standardContextual"/>
          </w:rPr>
          <w:tab/>
        </w:r>
        <w:r w:rsidRPr="00DC6D1F">
          <w:rPr>
            <w:rStyle w:val="Hyperlink"/>
          </w:rPr>
          <w:t>Sub-contracting and assignment</w:t>
        </w:r>
        <w:r>
          <w:rPr>
            <w:webHidden/>
          </w:rPr>
          <w:tab/>
        </w:r>
        <w:r>
          <w:rPr>
            <w:webHidden/>
          </w:rPr>
          <w:fldChar w:fldCharType="begin"/>
        </w:r>
        <w:r>
          <w:rPr>
            <w:webHidden/>
          </w:rPr>
          <w:instrText xml:space="preserve"> PAGEREF _Toc163797570 \h </w:instrText>
        </w:r>
        <w:r>
          <w:rPr>
            <w:webHidden/>
          </w:rPr>
        </w:r>
        <w:r>
          <w:rPr>
            <w:webHidden/>
          </w:rPr>
          <w:fldChar w:fldCharType="separate"/>
        </w:r>
        <w:r w:rsidR="00EA2C40">
          <w:rPr>
            <w:webHidden/>
          </w:rPr>
          <w:t>30</w:t>
        </w:r>
        <w:r>
          <w:rPr>
            <w:webHidden/>
          </w:rPr>
          <w:fldChar w:fldCharType="end"/>
        </w:r>
      </w:hyperlink>
    </w:p>
    <w:p w14:paraId="18B93242" w14:textId="10748B9A"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1" w:history="1">
        <w:r w:rsidRPr="00DC6D1F">
          <w:rPr>
            <w:rStyle w:val="Hyperlink"/>
            <w:rFonts w:eastAsia="Calibri"/>
            <w:bCs/>
          </w:rPr>
          <w:t>41</w:t>
        </w:r>
        <w:r>
          <w:rPr>
            <w:rFonts w:asciiTheme="minorHAnsi" w:eastAsiaTheme="minorEastAsia" w:hAnsiTheme="minorHAnsi" w:cstheme="minorBidi"/>
            <w:b w:val="0"/>
            <w:color w:val="auto"/>
            <w:kern w:val="2"/>
            <w:sz w:val="22"/>
            <w14:ligatures w14:val="standardContextual"/>
          </w:rPr>
          <w:tab/>
        </w:r>
        <w:r w:rsidRPr="00DC6D1F">
          <w:rPr>
            <w:rStyle w:val="Hyperlink"/>
          </w:rPr>
          <w:t>Ev</w:t>
        </w:r>
        <w:r w:rsidRPr="00DC6D1F">
          <w:rPr>
            <w:rStyle w:val="Hyperlink"/>
            <w:rFonts w:eastAsia="Calibri"/>
          </w:rPr>
          <w:t>ents beyond control</w:t>
        </w:r>
        <w:r>
          <w:rPr>
            <w:webHidden/>
          </w:rPr>
          <w:tab/>
        </w:r>
        <w:r>
          <w:rPr>
            <w:webHidden/>
          </w:rPr>
          <w:fldChar w:fldCharType="begin"/>
        </w:r>
        <w:r>
          <w:rPr>
            <w:webHidden/>
          </w:rPr>
          <w:instrText xml:space="preserve"> PAGEREF _Toc163797571 \h </w:instrText>
        </w:r>
        <w:r>
          <w:rPr>
            <w:webHidden/>
          </w:rPr>
        </w:r>
        <w:r>
          <w:rPr>
            <w:webHidden/>
          </w:rPr>
          <w:fldChar w:fldCharType="separate"/>
        </w:r>
        <w:r w:rsidR="00EA2C40">
          <w:rPr>
            <w:webHidden/>
          </w:rPr>
          <w:t>31</w:t>
        </w:r>
        <w:r>
          <w:rPr>
            <w:webHidden/>
          </w:rPr>
          <w:fldChar w:fldCharType="end"/>
        </w:r>
      </w:hyperlink>
    </w:p>
    <w:p w14:paraId="13C9C9C6" w14:textId="72D7829E"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2" w:history="1">
        <w:r w:rsidRPr="00DC6D1F">
          <w:rPr>
            <w:rStyle w:val="Hyperlink"/>
          </w:rPr>
          <w:t xml:space="preserve">Appendix 1 </w:t>
        </w:r>
        <w:r w:rsidRPr="00DC6D1F">
          <w:rPr>
            <w:rStyle w:val="Hyperlink"/>
            <w:bCs/>
          </w:rPr>
          <w:t>TM flat rate hoist payments</w:t>
        </w:r>
        <w:r>
          <w:rPr>
            <w:webHidden/>
          </w:rPr>
          <w:tab/>
        </w:r>
        <w:r>
          <w:rPr>
            <w:webHidden/>
          </w:rPr>
          <w:fldChar w:fldCharType="begin"/>
        </w:r>
        <w:r>
          <w:rPr>
            <w:webHidden/>
          </w:rPr>
          <w:instrText xml:space="preserve"> PAGEREF _Toc163797572 \h </w:instrText>
        </w:r>
        <w:r>
          <w:rPr>
            <w:webHidden/>
          </w:rPr>
        </w:r>
        <w:r>
          <w:rPr>
            <w:webHidden/>
          </w:rPr>
          <w:fldChar w:fldCharType="separate"/>
        </w:r>
        <w:r w:rsidR="00EA2C40">
          <w:rPr>
            <w:webHidden/>
          </w:rPr>
          <w:t>32</w:t>
        </w:r>
        <w:r>
          <w:rPr>
            <w:webHidden/>
          </w:rPr>
          <w:fldChar w:fldCharType="end"/>
        </w:r>
      </w:hyperlink>
    </w:p>
    <w:p w14:paraId="3F4E6275" w14:textId="2C14BEF9"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3" w:history="1">
        <w:r w:rsidRPr="00DC6D1F">
          <w:rPr>
            <w:rStyle w:val="Hyperlink"/>
          </w:rPr>
          <w:t xml:space="preserve">Appendix 2 </w:t>
        </w:r>
        <w:r w:rsidRPr="00DC6D1F">
          <w:rPr>
            <w:rStyle w:val="Hyperlink"/>
            <w:bCs/>
          </w:rPr>
          <w:t xml:space="preserve">Operator </w:t>
        </w:r>
        <w:r w:rsidRPr="00DC6D1F">
          <w:rPr>
            <w:rStyle w:val="Hyperlink"/>
          </w:rPr>
          <w:t>Fare</w:t>
        </w:r>
        <w:r w:rsidRPr="00DC6D1F">
          <w:rPr>
            <w:rStyle w:val="Hyperlink"/>
            <w:bCs/>
          </w:rPr>
          <w:t xml:space="preserve"> Schedule</w:t>
        </w:r>
        <w:r>
          <w:rPr>
            <w:webHidden/>
          </w:rPr>
          <w:tab/>
        </w:r>
        <w:r>
          <w:rPr>
            <w:webHidden/>
          </w:rPr>
          <w:fldChar w:fldCharType="begin"/>
        </w:r>
        <w:r>
          <w:rPr>
            <w:webHidden/>
          </w:rPr>
          <w:instrText xml:space="preserve"> PAGEREF _Toc163797573 \h </w:instrText>
        </w:r>
        <w:r>
          <w:rPr>
            <w:webHidden/>
          </w:rPr>
        </w:r>
        <w:r>
          <w:rPr>
            <w:webHidden/>
          </w:rPr>
          <w:fldChar w:fldCharType="separate"/>
        </w:r>
        <w:r w:rsidR="00EA2C40">
          <w:rPr>
            <w:webHidden/>
          </w:rPr>
          <w:t>33</w:t>
        </w:r>
        <w:r>
          <w:rPr>
            <w:webHidden/>
          </w:rPr>
          <w:fldChar w:fldCharType="end"/>
        </w:r>
      </w:hyperlink>
    </w:p>
    <w:p w14:paraId="3D23FED1" w14:textId="1C9B4B1A"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4" w:history="1">
        <w:r w:rsidRPr="00DC6D1F">
          <w:rPr>
            <w:rStyle w:val="Hyperlink"/>
          </w:rPr>
          <w:t xml:space="preserve">Appendix 3 </w:t>
        </w:r>
        <w:r w:rsidRPr="00DC6D1F">
          <w:rPr>
            <w:rStyle w:val="Hyperlink"/>
            <w:bCs/>
          </w:rPr>
          <w:t>Fleet Vehicles</w:t>
        </w:r>
        <w:r>
          <w:rPr>
            <w:webHidden/>
          </w:rPr>
          <w:tab/>
        </w:r>
        <w:r>
          <w:rPr>
            <w:webHidden/>
          </w:rPr>
          <w:fldChar w:fldCharType="begin"/>
        </w:r>
        <w:r>
          <w:rPr>
            <w:webHidden/>
          </w:rPr>
          <w:instrText xml:space="preserve"> PAGEREF _Toc163797574 \h </w:instrText>
        </w:r>
        <w:r>
          <w:rPr>
            <w:webHidden/>
          </w:rPr>
        </w:r>
        <w:r>
          <w:rPr>
            <w:webHidden/>
          </w:rPr>
          <w:fldChar w:fldCharType="separate"/>
        </w:r>
        <w:r w:rsidR="00EA2C40">
          <w:rPr>
            <w:webHidden/>
          </w:rPr>
          <w:t>34</w:t>
        </w:r>
        <w:r>
          <w:rPr>
            <w:webHidden/>
          </w:rPr>
          <w:fldChar w:fldCharType="end"/>
        </w:r>
      </w:hyperlink>
    </w:p>
    <w:p w14:paraId="28F36960" w14:textId="7CCE73F5"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5" w:history="1">
        <w:r w:rsidRPr="00DC6D1F">
          <w:rPr>
            <w:rStyle w:val="Hyperlink"/>
          </w:rPr>
          <w:t xml:space="preserve">Appendix 4 </w:t>
        </w:r>
        <w:r w:rsidRPr="00DC6D1F">
          <w:rPr>
            <w:rStyle w:val="Hyperlink"/>
            <w:bCs/>
          </w:rPr>
          <w:t>Operation of In-Vehicle System</w:t>
        </w:r>
        <w:r>
          <w:rPr>
            <w:webHidden/>
          </w:rPr>
          <w:tab/>
        </w:r>
        <w:r>
          <w:rPr>
            <w:webHidden/>
          </w:rPr>
          <w:fldChar w:fldCharType="begin"/>
        </w:r>
        <w:r>
          <w:rPr>
            <w:webHidden/>
          </w:rPr>
          <w:instrText xml:space="preserve"> PAGEREF _Toc163797575 \h </w:instrText>
        </w:r>
        <w:r>
          <w:rPr>
            <w:webHidden/>
          </w:rPr>
        </w:r>
        <w:r>
          <w:rPr>
            <w:webHidden/>
          </w:rPr>
          <w:fldChar w:fldCharType="separate"/>
        </w:r>
        <w:r w:rsidR="00EA2C40">
          <w:rPr>
            <w:webHidden/>
          </w:rPr>
          <w:t>35</w:t>
        </w:r>
        <w:r>
          <w:rPr>
            <w:webHidden/>
          </w:rPr>
          <w:fldChar w:fldCharType="end"/>
        </w:r>
      </w:hyperlink>
    </w:p>
    <w:p w14:paraId="1D1E4C5D" w14:textId="11F1B8BA"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6" w:history="1">
        <w:r w:rsidRPr="00DC6D1F">
          <w:rPr>
            <w:rStyle w:val="Hyperlink"/>
          </w:rPr>
          <w:t xml:space="preserve">Appendix 5 </w:t>
        </w:r>
        <w:r w:rsidRPr="00DC6D1F">
          <w:rPr>
            <w:rStyle w:val="Hyperlink"/>
            <w:bCs/>
          </w:rPr>
          <w:t>Contract management and compliance</w:t>
        </w:r>
        <w:r>
          <w:rPr>
            <w:webHidden/>
          </w:rPr>
          <w:tab/>
        </w:r>
        <w:r>
          <w:rPr>
            <w:webHidden/>
          </w:rPr>
          <w:fldChar w:fldCharType="begin"/>
        </w:r>
        <w:r>
          <w:rPr>
            <w:webHidden/>
          </w:rPr>
          <w:instrText xml:space="preserve"> PAGEREF _Toc163797576 \h </w:instrText>
        </w:r>
        <w:r>
          <w:rPr>
            <w:webHidden/>
          </w:rPr>
        </w:r>
        <w:r>
          <w:rPr>
            <w:webHidden/>
          </w:rPr>
          <w:fldChar w:fldCharType="separate"/>
        </w:r>
        <w:r w:rsidR="00EA2C40">
          <w:rPr>
            <w:webHidden/>
          </w:rPr>
          <w:t>37</w:t>
        </w:r>
        <w:r>
          <w:rPr>
            <w:webHidden/>
          </w:rPr>
          <w:fldChar w:fldCharType="end"/>
        </w:r>
      </w:hyperlink>
    </w:p>
    <w:p w14:paraId="2E644003" w14:textId="544205E2"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7" w:history="1">
        <w:r w:rsidRPr="00DC6D1F">
          <w:rPr>
            <w:rStyle w:val="Hyperlink"/>
            <w:iCs/>
          </w:rPr>
          <w:t xml:space="preserve">Appendix 6 </w:t>
        </w:r>
        <w:r w:rsidRPr="00DC6D1F">
          <w:rPr>
            <w:rStyle w:val="Hyperlink"/>
            <w:bCs/>
            <w:iCs/>
          </w:rPr>
          <w:t>Key Performance Indicators</w:t>
        </w:r>
        <w:r>
          <w:rPr>
            <w:webHidden/>
          </w:rPr>
          <w:tab/>
        </w:r>
        <w:r>
          <w:rPr>
            <w:webHidden/>
          </w:rPr>
          <w:fldChar w:fldCharType="begin"/>
        </w:r>
        <w:r>
          <w:rPr>
            <w:webHidden/>
          </w:rPr>
          <w:instrText xml:space="preserve"> PAGEREF _Toc163797577 \h </w:instrText>
        </w:r>
        <w:r>
          <w:rPr>
            <w:webHidden/>
          </w:rPr>
        </w:r>
        <w:r>
          <w:rPr>
            <w:webHidden/>
          </w:rPr>
          <w:fldChar w:fldCharType="separate"/>
        </w:r>
        <w:r w:rsidR="00EA2C40">
          <w:rPr>
            <w:webHidden/>
          </w:rPr>
          <w:t>38</w:t>
        </w:r>
        <w:r>
          <w:rPr>
            <w:webHidden/>
          </w:rPr>
          <w:fldChar w:fldCharType="end"/>
        </w:r>
      </w:hyperlink>
    </w:p>
    <w:p w14:paraId="56F87DB8" w14:textId="0978D299" w:rsidR="00D852D6" w:rsidRDefault="00D852D6">
      <w:pPr>
        <w:pStyle w:val="TOC1"/>
        <w:rPr>
          <w:rFonts w:asciiTheme="minorHAnsi" w:eastAsiaTheme="minorEastAsia" w:hAnsiTheme="minorHAnsi" w:cstheme="minorBidi"/>
          <w:b w:val="0"/>
          <w:color w:val="auto"/>
          <w:kern w:val="2"/>
          <w:sz w:val="22"/>
          <w14:ligatures w14:val="standardContextual"/>
        </w:rPr>
      </w:pPr>
      <w:hyperlink w:anchor="_Toc163797578" w:history="1">
        <w:r w:rsidRPr="00DC6D1F">
          <w:rPr>
            <w:rStyle w:val="Hyperlink"/>
          </w:rPr>
          <w:t xml:space="preserve">Appendix 8 </w:t>
        </w:r>
        <w:r w:rsidRPr="00DC6D1F">
          <w:rPr>
            <w:rStyle w:val="Hyperlink"/>
            <w:bCs/>
          </w:rPr>
          <w:t>Map</w:t>
        </w:r>
        <w:r>
          <w:rPr>
            <w:webHidden/>
          </w:rPr>
          <w:tab/>
        </w:r>
        <w:r>
          <w:rPr>
            <w:webHidden/>
          </w:rPr>
          <w:fldChar w:fldCharType="begin"/>
        </w:r>
        <w:r>
          <w:rPr>
            <w:webHidden/>
          </w:rPr>
          <w:instrText xml:space="preserve"> PAGEREF _Toc163797578 \h </w:instrText>
        </w:r>
        <w:r>
          <w:rPr>
            <w:webHidden/>
          </w:rPr>
        </w:r>
        <w:r>
          <w:rPr>
            <w:webHidden/>
          </w:rPr>
          <w:fldChar w:fldCharType="separate"/>
        </w:r>
        <w:r w:rsidR="00EA2C40">
          <w:rPr>
            <w:webHidden/>
          </w:rPr>
          <w:t>39</w:t>
        </w:r>
        <w:r>
          <w:rPr>
            <w:webHidden/>
          </w:rPr>
          <w:fldChar w:fldCharType="end"/>
        </w:r>
      </w:hyperlink>
    </w:p>
    <w:p w14:paraId="64C86944" w14:textId="0AD666B7" w:rsidR="004C695C" w:rsidRDefault="007B1F00" w:rsidP="00DB6A3D">
      <w:pPr>
        <w:spacing w:after="160" w:line="259" w:lineRule="auto"/>
      </w:pPr>
      <w:r>
        <w:rPr>
          <w:rStyle w:val="normaltextrun"/>
          <w:b/>
          <w:bCs/>
          <w:noProof/>
          <w:color w:val="0064A3" w:themeColor="accent1"/>
          <w:sz w:val="28"/>
        </w:rPr>
        <w:fldChar w:fldCharType="end"/>
      </w:r>
      <w:r w:rsidR="004C695C">
        <w:t>Contract Signing Page</w:t>
      </w:r>
    </w:p>
    <w:p w14:paraId="621EFB4A" w14:textId="602F1786" w:rsidR="00A95A96" w:rsidRPr="007B43D0" w:rsidRDefault="007563B6" w:rsidP="007563B6">
      <w:pPr>
        <w:pStyle w:val="TextNormal"/>
      </w:pPr>
      <w:r w:rsidRPr="007B43D0">
        <w:t xml:space="preserve">CONTRACT dated this    </w:t>
      </w:r>
      <w:permStart w:id="2108256783" w:edGrp="everyone"/>
      <w:r w:rsidRPr="007B43D0">
        <w:t xml:space="preserve">                   </w:t>
      </w:r>
      <w:permEnd w:id="2108256783"/>
      <w:r w:rsidRPr="007B43D0">
        <w:t xml:space="preserve">   day of </w:t>
      </w:r>
      <w:r w:rsidRPr="007B43D0">
        <w:tab/>
      </w:r>
      <w:permStart w:id="1771051161" w:edGrp="everyone"/>
      <w:r w:rsidRPr="007B43D0">
        <w:tab/>
      </w:r>
      <w:r w:rsidRPr="007B43D0">
        <w:tab/>
      </w:r>
      <w:r w:rsidRPr="007B43D0">
        <w:tab/>
      </w:r>
      <w:r w:rsidRPr="007B43D0">
        <w:tab/>
        <w:t>202</w:t>
      </w:r>
      <w:r>
        <w:t>4</w:t>
      </w:r>
      <w:permEnd w:id="1771051161"/>
    </w:p>
    <w:p w14:paraId="575DB832" w14:textId="77777777" w:rsidR="007563B6" w:rsidRPr="00A90DB6" w:rsidRDefault="007563B6" w:rsidP="007563B6">
      <w:pPr>
        <w:pStyle w:val="TextNormal"/>
        <w:rPr>
          <w:b/>
          <w:bCs/>
        </w:rPr>
      </w:pPr>
      <w:r w:rsidRPr="00A90DB6">
        <w:rPr>
          <w:b/>
          <w:bCs/>
        </w:rPr>
        <w:t>PARTIES</w:t>
      </w:r>
    </w:p>
    <w:p w14:paraId="41703FE3" w14:textId="10638E46" w:rsidR="007563B6" w:rsidRDefault="007563B6" w:rsidP="007563B6">
      <w:pPr>
        <w:pStyle w:val="List4Numerical-Normal"/>
      </w:pPr>
      <w:r w:rsidRPr="00B61C5F">
        <w:t xml:space="preserve">Bay of Plenty Regional </w:t>
      </w:r>
      <w:r w:rsidR="005436A6" w:rsidRPr="00B61C5F">
        <w:t>Council</w:t>
      </w:r>
      <w:r w:rsidR="005436A6">
        <w:t xml:space="preserve"> (</w:t>
      </w:r>
      <w:r w:rsidR="008756B2">
        <w:t>“</w:t>
      </w:r>
      <w:r w:rsidRPr="4AC0592F">
        <w:rPr>
          <w:b/>
          <w:bCs/>
        </w:rPr>
        <w:t>Council</w:t>
      </w:r>
      <w:r w:rsidR="008756B2" w:rsidRPr="4AC0592F">
        <w:rPr>
          <w:b/>
          <w:bCs/>
        </w:rPr>
        <w:t>”</w:t>
      </w:r>
      <w:r>
        <w:t xml:space="preserve">). </w:t>
      </w:r>
    </w:p>
    <w:p w14:paraId="0A4FCC9F" w14:textId="4E1C47F7" w:rsidR="007563B6" w:rsidRPr="004C086D" w:rsidRDefault="00B61C5F" w:rsidP="00B61C5F">
      <w:pPr>
        <w:pStyle w:val="List4Numerical-Normal"/>
      </w:pPr>
      <w:r w:rsidRPr="00B61C5F">
        <w:t>[</w:t>
      </w:r>
      <w:r w:rsidRPr="001F6507">
        <w:rPr>
          <w:highlight w:val="yellow"/>
        </w:rPr>
        <w:t>Insert name of Transport Operator company</w:t>
      </w:r>
      <w:r w:rsidRPr="00B61C5F">
        <w:t>] (NZBN: [</w:t>
      </w:r>
      <w:r w:rsidRPr="001F6507">
        <w:rPr>
          <w:highlight w:val="yellow"/>
        </w:rPr>
        <w:t>Insert</w:t>
      </w:r>
      <w:r w:rsidRPr="00B61C5F">
        <w:t>])</w:t>
      </w:r>
      <w:r>
        <w:t xml:space="preserve"> </w:t>
      </w:r>
      <w:r w:rsidR="007563B6" w:rsidRPr="004C086D">
        <w:t>(</w:t>
      </w:r>
      <w:r w:rsidR="008756B2">
        <w:t>“</w:t>
      </w:r>
      <w:r w:rsidR="007563B6" w:rsidRPr="00B61C5F">
        <w:rPr>
          <w:b/>
        </w:rPr>
        <w:t>Transport Operator</w:t>
      </w:r>
      <w:r w:rsidR="008756B2" w:rsidRPr="00B61C5F">
        <w:rPr>
          <w:b/>
        </w:rPr>
        <w:t>”</w:t>
      </w:r>
      <w:r w:rsidR="007563B6" w:rsidRPr="004C086D">
        <w:t>).</w:t>
      </w:r>
    </w:p>
    <w:p w14:paraId="3269AB7B" w14:textId="282C8416" w:rsidR="007563B6" w:rsidRPr="004C086D" w:rsidRDefault="000A3A3B" w:rsidP="007563B6">
      <w:pPr>
        <w:tabs>
          <w:tab w:val="left" w:pos="851"/>
          <w:tab w:val="left" w:pos="1701"/>
          <w:tab w:val="left" w:pos="2552"/>
          <w:tab w:val="right" w:pos="9015"/>
        </w:tabs>
        <w:rPr>
          <w:rFonts w:cs="Arial"/>
          <w:b/>
          <w:bCs/>
        </w:rPr>
      </w:pPr>
      <w:r w:rsidRPr="4AC0592F">
        <w:rPr>
          <w:rFonts w:cs="Arial"/>
          <w:b/>
          <w:bCs/>
        </w:rPr>
        <w:t>BACKGROUND</w:t>
      </w:r>
    </w:p>
    <w:p w14:paraId="08511D10" w14:textId="1472ADA7" w:rsidR="000A3A3B" w:rsidRDefault="00B11F2A" w:rsidP="00A95A96">
      <w:pPr>
        <w:pStyle w:val="List3Alpha-Indented"/>
        <w:numPr>
          <w:ilvl w:val="0"/>
          <w:numId w:val="81"/>
        </w:numPr>
        <w:ind w:left="567" w:hanging="567"/>
      </w:pPr>
      <w:r>
        <w:t xml:space="preserve">The Total Mobility Scheme </w:t>
      </w:r>
      <w:r w:rsidRPr="00B11F2A">
        <w:t>assists eligible people, with long-term impairments to access appropriate transport to meet their daily needs and enhance their community participation. This assistance is provided in the form of subsidised door to door transport services</w:t>
      </w:r>
      <w:r>
        <w:t>, provided by transport operators engaged by Council.</w:t>
      </w:r>
    </w:p>
    <w:p w14:paraId="4F63A3F4" w14:textId="79E2FA9B" w:rsidR="00272C60" w:rsidRDefault="00272C60" w:rsidP="007563B6">
      <w:pPr>
        <w:pStyle w:val="List3Alpha-Indented"/>
        <w:numPr>
          <w:ilvl w:val="0"/>
          <w:numId w:val="81"/>
        </w:numPr>
        <w:ind w:left="567" w:hanging="567"/>
      </w:pPr>
      <w:r>
        <w:t xml:space="preserve">Council administers the Total Mobility Scheme in the Bay of Plenty </w:t>
      </w:r>
      <w:r w:rsidR="00A21F74">
        <w:t>R</w:t>
      </w:r>
      <w:r>
        <w:t>egion.</w:t>
      </w:r>
    </w:p>
    <w:p w14:paraId="1AE45E9C" w14:textId="208ADBE4" w:rsidR="007563B6" w:rsidRDefault="007563B6" w:rsidP="004535CB">
      <w:pPr>
        <w:pStyle w:val="List3Alpha-Indented"/>
        <w:numPr>
          <w:ilvl w:val="0"/>
          <w:numId w:val="81"/>
        </w:numPr>
        <w:spacing w:after="240"/>
        <w:ind w:left="567" w:hanging="567"/>
      </w:pPr>
      <w:r w:rsidRPr="00C666E5">
        <w:t xml:space="preserve">The Council has agreed to fund a Total Mobility </w:t>
      </w:r>
      <w:r w:rsidR="00272C60">
        <w:t>s</w:t>
      </w:r>
      <w:r>
        <w:t xml:space="preserve">ervice that assists people with </w:t>
      </w:r>
      <w:r w:rsidRPr="00C666E5">
        <w:t>impairments to access subsidised door-to-door transportation services.</w:t>
      </w:r>
    </w:p>
    <w:p w14:paraId="460E40BE" w14:textId="77777777" w:rsidR="007563B6" w:rsidRPr="004535CB" w:rsidRDefault="007563B6" w:rsidP="004535CB">
      <w:pPr>
        <w:pStyle w:val="List3Alpha-Normal"/>
        <w:ind w:left="567" w:hanging="567"/>
      </w:pPr>
      <w:r w:rsidRPr="004535CB">
        <w:t>The Transport Operator is a small passenger services vehicle operator carrying on business in the Bay of Plenty Region.</w:t>
      </w:r>
    </w:p>
    <w:p w14:paraId="2BD68A19" w14:textId="413ED93B" w:rsidR="007563B6" w:rsidRPr="004535CB" w:rsidRDefault="007563B6" w:rsidP="004535CB">
      <w:pPr>
        <w:pStyle w:val="List3Alpha-Normal"/>
        <w:ind w:left="567" w:hanging="567"/>
      </w:pPr>
      <w:r w:rsidRPr="004535CB">
        <w:t xml:space="preserve">The Council wishes to engage the Transport Operator to provide the </w:t>
      </w:r>
      <w:r w:rsidR="00447EA2" w:rsidRPr="004535CB">
        <w:t>Service</w:t>
      </w:r>
      <w:r w:rsidR="00272C60" w:rsidRPr="004535CB">
        <w:t>s</w:t>
      </w:r>
      <w:r w:rsidRPr="004535CB">
        <w:t xml:space="preserve"> and the Transport Operator wishes to provide the </w:t>
      </w:r>
      <w:r w:rsidR="00447EA2" w:rsidRPr="004535CB">
        <w:t>Service</w:t>
      </w:r>
      <w:r w:rsidR="00272C60" w:rsidRPr="004535CB">
        <w:t>s</w:t>
      </w:r>
      <w:r w:rsidRPr="004535CB">
        <w:t xml:space="preserve"> on the terms and conditions set out in this Contract.</w:t>
      </w:r>
    </w:p>
    <w:p w14:paraId="1F987C52" w14:textId="36B174C8" w:rsidR="00272C60" w:rsidRDefault="00272C60" w:rsidP="007563B6">
      <w:pPr>
        <w:rPr>
          <w:rFonts w:cs="Arial"/>
          <w:b/>
          <w:bCs/>
        </w:rPr>
      </w:pPr>
      <w:r>
        <w:rPr>
          <w:rFonts w:cs="Arial"/>
          <w:b/>
          <w:bCs/>
        </w:rPr>
        <w:t>AGREEMENT</w:t>
      </w:r>
    </w:p>
    <w:p w14:paraId="74EBEF1F" w14:textId="13B50F83" w:rsidR="00272C60" w:rsidRDefault="00272C60" w:rsidP="0052598D">
      <w:pPr>
        <w:rPr>
          <w:rFonts w:cs="Arial"/>
        </w:rPr>
      </w:pPr>
      <w:r>
        <w:rPr>
          <w:rFonts w:cs="Arial"/>
        </w:rPr>
        <w:t>Council appoints the</w:t>
      </w:r>
      <w:r w:rsidR="0052598D">
        <w:rPr>
          <w:rFonts w:cs="Arial"/>
        </w:rPr>
        <w:t xml:space="preserve"> </w:t>
      </w:r>
      <w:r w:rsidR="0052598D" w:rsidRPr="0052598D">
        <w:rPr>
          <w:rFonts w:cs="Arial"/>
        </w:rPr>
        <w:t>Transport Operator to perform and supply, and the Transport Operator</w:t>
      </w:r>
      <w:r w:rsidR="0052598D">
        <w:rPr>
          <w:rFonts w:cs="Arial"/>
        </w:rPr>
        <w:t xml:space="preserve"> </w:t>
      </w:r>
      <w:r w:rsidR="0052598D" w:rsidRPr="0052598D">
        <w:rPr>
          <w:rFonts w:cs="Arial"/>
        </w:rPr>
        <w:t xml:space="preserve">agrees to perform and supply, the Services upon the terms and conditions of this </w:t>
      </w:r>
      <w:r w:rsidR="00A14949">
        <w:rPr>
          <w:rFonts w:cs="Arial"/>
        </w:rPr>
        <w:t>Contract</w:t>
      </w:r>
      <w:r w:rsidR="0052598D" w:rsidRPr="0052598D">
        <w:rPr>
          <w:rFonts w:cs="Arial"/>
        </w:rPr>
        <w:t>.</w:t>
      </w:r>
    </w:p>
    <w:p w14:paraId="67BDE2A3" w14:textId="2420CA2A" w:rsidR="0052598D" w:rsidRDefault="0052598D" w:rsidP="0052598D">
      <w:pPr>
        <w:rPr>
          <w:rFonts w:cs="Arial"/>
        </w:rPr>
      </w:pPr>
      <w:r w:rsidRPr="4AC0592F">
        <w:rPr>
          <w:rFonts w:cs="Arial"/>
          <w:b/>
        </w:rPr>
        <w:t>Important:</w:t>
      </w:r>
      <w:r w:rsidRPr="0052598D">
        <w:rPr>
          <w:rFonts w:cs="Arial"/>
        </w:rPr>
        <w:t xml:space="preserve"> By signing this </w:t>
      </w:r>
      <w:r w:rsidR="00A14949">
        <w:rPr>
          <w:rFonts w:cs="Arial"/>
        </w:rPr>
        <w:t>Contract</w:t>
      </w:r>
      <w:r w:rsidRPr="0052598D">
        <w:rPr>
          <w:rFonts w:cs="Arial"/>
        </w:rPr>
        <w:t xml:space="preserve">, the Transport Operator acknowledges that: </w:t>
      </w:r>
    </w:p>
    <w:p w14:paraId="27C97F98" w14:textId="18F8823B" w:rsidR="0052598D" w:rsidRDefault="0052598D" w:rsidP="004C0AC7">
      <w:pPr>
        <w:pStyle w:val="List1Bullet-Normal"/>
      </w:pPr>
      <w:r w:rsidRPr="0052598D">
        <w:t xml:space="preserve">It has read and understood the terms of this </w:t>
      </w:r>
      <w:r w:rsidR="00A14949">
        <w:t>Contract</w:t>
      </w:r>
      <w:r w:rsidR="00F33077" w:rsidRPr="0052598D">
        <w:t>.</w:t>
      </w:r>
    </w:p>
    <w:p w14:paraId="199A3D5A" w14:textId="10A8C42A" w:rsidR="0052598D" w:rsidRDefault="0052598D" w:rsidP="004C0AC7">
      <w:pPr>
        <w:pStyle w:val="List1Bullet-Normal"/>
      </w:pPr>
      <w:r w:rsidRPr="0052598D">
        <w:t xml:space="preserve">It has had the opportunity to seek advice about this </w:t>
      </w:r>
      <w:r w:rsidR="00A14949">
        <w:t>Contract</w:t>
      </w:r>
      <w:r w:rsidRPr="0052598D">
        <w:t xml:space="preserve"> before signing it</w:t>
      </w:r>
      <w:r w:rsidR="00F33077">
        <w:t>.</w:t>
      </w:r>
      <w:r w:rsidRPr="0052598D">
        <w:t xml:space="preserve"> </w:t>
      </w:r>
    </w:p>
    <w:p w14:paraId="39E7D13E" w14:textId="0662DBE3" w:rsidR="0052598D" w:rsidRDefault="0052598D" w:rsidP="004C0AC7">
      <w:pPr>
        <w:pStyle w:val="List1Bullet-Normal"/>
        <w:spacing w:after="240"/>
      </w:pPr>
      <w:r w:rsidRPr="0052598D">
        <w:t>It is satisfied as to the amounts payable for performance of its obligations.</w:t>
      </w:r>
    </w:p>
    <w:p w14:paraId="607CA916" w14:textId="59D3A66F" w:rsidR="007563B6" w:rsidRDefault="007563B6" w:rsidP="007563B6">
      <w:pPr>
        <w:rPr>
          <w:rFonts w:cs="Arial"/>
          <w:b/>
          <w:bCs/>
        </w:rPr>
      </w:pPr>
      <w:r w:rsidRPr="5126D7FF">
        <w:rPr>
          <w:rFonts w:cs="Arial"/>
          <w:b/>
          <w:bCs/>
        </w:rPr>
        <w:t xml:space="preserve">EXECUTED AS </w:t>
      </w:r>
      <w:r w:rsidRPr="4AC0592F">
        <w:rPr>
          <w:rFonts w:cs="Arial"/>
          <w:b/>
          <w:bCs/>
        </w:rPr>
        <w:t>A</w:t>
      </w:r>
      <w:r w:rsidRPr="5126D7FF">
        <w:rPr>
          <w:rFonts w:cs="Arial"/>
          <w:b/>
          <w:bCs/>
        </w:rPr>
        <w:t xml:space="preserve"> CONTRACT</w:t>
      </w:r>
    </w:p>
    <w:tbl>
      <w:tblPr>
        <w:tblW w:w="5000" w:type="pct"/>
        <w:tblLook w:val="0000" w:firstRow="0" w:lastRow="0" w:firstColumn="0" w:lastColumn="0" w:noHBand="0" w:noVBand="0"/>
      </w:tblPr>
      <w:tblGrid>
        <w:gridCol w:w="4817"/>
        <w:gridCol w:w="4821"/>
      </w:tblGrid>
      <w:tr w:rsidR="004C0AC7" w:rsidRPr="00C12D21" w14:paraId="5F421171" w14:textId="77777777" w:rsidTr="004C0AC7">
        <w:trPr>
          <w:trHeight w:val="300"/>
        </w:trPr>
        <w:tc>
          <w:tcPr>
            <w:tcW w:w="2499" w:type="pct"/>
          </w:tcPr>
          <w:p w14:paraId="767937BB" w14:textId="77777777" w:rsidR="004C0AC7" w:rsidRPr="00C12D21" w:rsidRDefault="004C0AC7" w:rsidP="005C11F4">
            <w:pPr>
              <w:tabs>
                <w:tab w:val="right" w:pos="3960"/>
              </w:tabs>
              <w:spacing w:after="0"/>
              <w:ind w:left="-105"/>
              <w:jc w:val="both"/>
              <w:rPr>
                <w:rFonts w:cs="Arial"/>
              </w:rPr>
            </w:pPr>
            <w:r w:rsidRPr="00C12D21">
              <w:rPr>
                <w:rFonts w:cs="Arial"/>
                <w:b/>
              </w:rPr>
              <w:t>SIGNED</w:t>
            </w:r>
            <w:r w:rsidRPr="00C12D21">
              <w:rPr>
                <w:rFonts w:cs="Arial"/>
              </w:rPr>
              <w:t xml:space="preserve"> for and on behalf of</w:t>
            </w:r>
            <w:r>
              <w:tab/>
            </w:r>
            <w:r w:rsidRPr="00C12D21">
              <w:rPr>
                <w:rFonts w:cs="Arial"/>
              </w:rPr>
              <w:t>)</w:t>
            </w:r>
          </w:p>
          <w:p w14:paraId="235BFE4A" w14:textId="77777777" w:rsidR="004C0AC7" w:rsidRPr="00C12D21" w:rsidRDefault="004C0AC7" w:rsidP="005C11F4">
            <w:pPr>
              <w:tabs>
                <w:tab w:val="right" w:pos="3960"/>
              </w:tabs>
              <w:spacing w:after="0"/>
              <w:ind w:left="-105"/>
              <w:jc w:val="both"/>
              <w:rPr>
                <w:rFonts w:cs="Arial"/>
                <w:b/>
                <w:bCs/>
              </w:rPr>
            </w:pPr>
            <w:r w:rsidRPr="00C12D21">
              <w:rPr>
                <w:rFonts w:cs="Arial"/>
                <w:b/>
                <w:bCs/>
              </w:rPr>
              <w:t xml:space="preserve">BAY OF PLENTY REGIONAL </w:t>
            </w:r>
            <w:r>
              <w:tab/>
            </w:r>
            <w:r w:rsidRPr="00C12D21">
              <w:rPr>
                <w:rFonts w:cs="Arial"/>
              </w:rPr>
              <w:t>)</w:t>
            </w:r>
          </w:p>
          <w:p w14:paraId="1B373261" w14:textId="77777777" w:rsidR="004C0AC7" w:rsidRPr="00C12D21" w:rsidRDefault="004C0AC7" w:rsidP="005C11F4">
            <w:pPr>
              <w:tabs>
                <w:tab w:val="right" w:pos="3960"/>
              </w:tabs>
              <w:spacing w:after="0"/>
              <w:ind w:left="-105"/>
              <w:jc w:val="both"/>
              <w:rPr>
                <w:rFonts w:cs="Arial"/>
              </w:rPr>
            </w:pPr>
            <w:r>
              <w:rPr>
                <w:rFonts w:cs="Arial"/>
                <w:b/>
                <w:bCs/>
              </w:rPr>
              <w:t>Council</w:t>
            </w:r>
            <w:r w:rsidRPr="00C12D21">
              <w:rPr>
                <w:rFonts w:cs="Arial"/>
                <w:b/>
                <w:bCs/>
              </w:rPr>
              <w:t xml:space="preserve"> </w:t>
            </w:r>
            <w:r w:rsidRPr="00C12D21">
              <w:rPr>
                <w:rFonts w:cs="Arial"/>
              </w:rPr>
              <w:t xml:space="preserve">by an authorised signatory </w:t>
            </w:r>
            <w:r>
              <w:tab/>
            </w:r>
            <w:r w:rsidRPr="00C12D21">
              <w:rPr>
                <w:rFonts w:cs="Arial"/>
              </w:rPr>
              <w:t>)</w:t>
            </w:r>
          </w:p>
        </w:tc>
        <w:tc>
          <w:tcPr>
            <w:tcW w:w="2501" w:type="pct"/>
          </w:tcPr>
          <w:p w14:paraId="2F947062" w14:textId="77777777" w:rsidR="004C0AC7" w:rsidRPr="00C12D21" w:rsidRDefault="004C0AC7" w:rsidP="005C11F4">
            <w:pPr>
              <w:tabs>
                <w:tab w:val="right" w:leader="dot" w:pos="4046"/>
              </w:tabs>
              <w:spacing w:after="0"/>
              <w:jc w:val="both"/>
              <w:rPr>
                <w:rFonts w:cs="Arial"/>
              </w:rPr>
            </w:pPr>
          </w:p>
          <w:p w14:paraId="6CA81B78" w14:textId="77777777" w:rsidR="004C0AC7" w:rsidRPr="00C12D21" w:rsidRDefault="004C0AC7" w:rsidP="005C11F4">
            <w:pPr>
              <w:tabs>
                <w:tab w:val="right" w:leader="dot" w:pos="4046"/>
              </w:tabs>
              <w:spacing w:after="0"/>
              <w:jc w:val="both"/>
              <w:rPr>
                <w:rFonts w:cs="Arial"/>
              </w:rPr>
            </w:pPr>
          </w:p>
          <w:p w14:paraId="0832A975" w14:textId="77777777" w:rsidR="004C0AC7" w:rsidRPr="00C12D21" w:rsidRDefault="004C0AC7" w:rsidP="005C11F4">
            <w:pPr>
              <w:tabs>
                <w:tab w:val="right" w:leader="dot" w:pos="4046"/>
              </w:tabs>
              <w:spacing w:after="0"/>
              <w:jc w:val="both"/>
              <w:rPr>
                <w:rFonts w:cs="Arial"/>
              </w:rPr>
            </w:pPr>
          </w:p>
          <w:p w14:paraId="1A9B9F7C" w14:textId="77777777" w:rsidR="004C0AC7" w:rsidRPr="00C12D21" w:rsidRDefault="004C0AC7" w:rsidP="005C11F4">
            <w:pPr>
              <w:tabs>
                <w:tab w:val="right" w:leader="dot" w:pos="4046"/>
              </w:tabs>
              <w:spacing w:after="0"/>
              <w:jc w:val="both"/>
              <w:rPr>
                <w:rFonts w:cs="Arial"/>
              </w:rPr>
            </w:pPr>
            <w:r w:rsidRPr="00C12D21">
              <w:rPr>
                <w:rFonts w:cs="Arial"/>
              </w:rPr>
              <w:tab/>
            </w:r>
          </w:p>
        </w:tc>
      </w:tr>
      <w:tr w:rsidR="004C0AC7" w:rsidRPr="00C12D21" w14:paraId="7F0E7467" w14:textId="77777777" w:rsidTr="004C0AC7">
        <w:trPr>
          <w:trHeight w:val="300"/>
        </w:trPr>
        <w:tc>
          <w:tcPr>
            <w:tcW w:w="2499" w:type="pct"/>
          </w:tcPr>
          <w:p w14:paraId="1713F58A" w14:textId="77777777" w:rsidR="004C0AC7" w:rsidRPr="00C12D21" w:rsidRDefault="004C0AC7" w:rsidP="004C0AC7">
            <w:pPr>
              <w:tabs>
                <w:tab w:val="right" w:pos="3960"/>
              </w:tabs>
              <w:spacing w:after="0"/>
              <w:ind w:left="-105"/>
              <w:jc w:val="both"/>
              <w:rPr>
                <w:rFonts w:cs="Arial"/>
                <w:bCs/>
              </w:rPr>
            </w:pPr>
          </w:p>
          <w:p w14:paraId="73BF5C3D" w14:textId="77777777" w:rsidR="004C0AC7" w:rsidRPr="00C12D21" w:rsidRDefault="004C0AC7" w:rsidP="005C11F4">
            <w:pPr>
              <w:tabs>
                <w:tab w:val="right" w:pos="3960"/>
              </w:tabs>
              <w:spacing w:after="0"/>
              <w:ind w:left="-105"/>
              <w:jc w:val="both"/>
              <w:rPr>
                <w:rFonts w:cs="Arial"/>
                <w:bCs/>
              </w:rPr>
            </w:pPr>
          </w:p>
          <w:p w14:paraId="0F427757" w14:textId="77777777" w:rsidR="004C0AC7" w:rsidRPr="004C0AC7" w:rsidRDefault="004C0AC7" w:rsidP="005C11F4">
            <w:pPr>
              <w:tabs>
                <w:tab w:val="right" w:pos="3960"/>
              </w:tabs>
              <w:spacing w:after="0"/>
              <w:ind w:left="-105"/>
              <w:jc w:val="both"/>
              <w:rPr>
                <w:rFonts w:cs="Arial"/>
                <w:bCs/>
              </w:rPr>
            </w:pPr>
            <w:r w:rsidRPr="004C0AC7">
              <w:rPr>
                <w:rFonts w:cs="Arial"/>
                <w:bCs/>
              </w:rPr>
              <w:t>SIGNED for and on behalf of</w:t>
            </w:r>
            <w:r w:rsidRPr="004C0AC7">
              <w:rPr>
                <w:rFonts w:cs="Arial"/>
                <w:bCs/>
              </w:rPr>
              <w:tab/>
              <w:t>)</w:t>
            </w:r>
          </w:p>
          <w:p w14:paraId="03E8FCBB" w14:textId="6A0F6316" w:rsidR="004C0AC7" w:rsidRPr="004C0AC7" w:rsidRDefault="004C0AC7" w:rsidP="00DC229A">
            <w:pPr>
              <w:tabs>
                <w:tab w:val="right" w:pos="3960"/>
              </w:tabs>
              <w:spacing w:after="0"/>
              <w:ind w:left="-105"/>
              <w:rPr>
                <w:rFonts w:cs="Arial"/>
                <w:bCs/>
              </w:rPr>
            </w:pPr>
            <w:r w:rsidRPr="00DC229A">
              <w:rPr>
                <w:rFonts w:cs="Arial"/>
                <w:b/>
              </w:rPr>
              <w:t>[</w:t>
            </w:r>
            <w:r w:rsidRPr="001F6507">
              <w:rPr>
                <w:rFonts w:cs="Arial"/>
                <w:b/>
                <w:highlight w:val="yellow"/>
              </w:rPr>
              <w:t>INSERT TRANSPORT OPERATOR COMPANY NAME</w:t>
            </w:r>
            <w:r w:rsidRPr="00DC229A">
              <w:rPr>
                <w:rFonts w:cs="Arial"/>
                <w:b/>
              </w:rPr>
              <w:t>]</w:t>
            </w:r>
            <w:r w:rsidRPr="004C0AC7">
              <w:rPr>
                <w:rFonts w:cs="Arial"/>
                <w:bCs/>
              </w:rPr>
              <w:t xml:space="preserve"> </w:t>
            </w:r>
            <w:r w:rsidRPr="00C12D21">
              <w:rPr>
                <w:rFonts w:cs="Arial"/>
                <w:bCs/>
              </w:rPr>
              <w:t xml:space="preserve">as </w:t>
            </w:r>
            <w:r>
              <w:rPr>
                <w:rFonts w:cs="Arial"/>
                <w:bCs/>
              </w:rPr>
              <w:t>Transport Operator</w:t>
            </w:r>
            <w:r w:rsidRPr="004C0AC7">
              <w:rPr>
                <w:rFonts w:cs="Arial"/>
                <w:bCs/>
              </w:rPr>
              <w:t>)</w:t>
            </w:r>
          </w:p>
          <w:p w14:paraId="1C344749" w14:textId="77777777" w:rsidR="004C0AC7" w:rsidRPr="004C0AC7" w:rsidRDefault="004C0AC7" w:rsidP="005C11F4">
            <w:pPr>
              <w:tabs>
                <w:tab w:val="right" w:pos="3960"/>
              </w:tabs>
              <w:spacing w:after="0"/>
              <w:ind w:left="-105"/>
              <w:jc w:val="both"/>
              <w:rPr>
                <w:rFonts w:cs="Arial"/>
                <w:bCs/>
              </w:rPr>
            </w:pPr>
            <w:r w:rsidRPr="004C0AC7">
              <w:rPr>
                <w:rFonts w:cs="Arial"/>
                <w:bCs/>
              </w:rPr>
              <w:t xml:space="preserve">by its director/authorised signatory: </w:t>
            </w:r>
            <w:r w:rsidRPr="004C0AC7">
              <w:rPr>
                <w:rFonts w:cs="Arial"/>
                <w:bCs/>
              </w:rPr>
              <w:tab/>
              <w:t>)</w:t>
            </w:r>
          </w:p>
        </w:tc>
        <w:tc>
          <w:tcPr>
            <w:tcW w:w="2501" w:type="pct"/>
          </w:tcPr>
          <w:p w14:paraId="1C9F7B96" w14:textId="77777777" w:rsidR="004C0AC7" w:rsidRPr="00C12D21" w:rsidRDefault="004C0AC7" w:rsidP="005C11F4">
            <w:pPr>
              <w:tabs>
                <w:tab w:val="right" w:leader="dot" w:pos="4046"/>
              </w:tabs>
              <w:spacing w:after="0"/>
              <w:jc w:val="both"/>
              <w:rPr>
                <w:rFonts w:cs="Arial"/>
              </w:rPr>
            </w:pPr>
          </w:p>
          <w:p w14:paraId="2D54E895" w14:textId="77777777" w:rsidR="004C0AC7" w:rsidRPr="00C12D21" w:rsidRDefault="004C0AC7" w:rsidP="005C11F4">
            <w:pPr>
              <w:tabs>
                <w:tab w:val="right" w:leader="dot" w:pos="4046"/>
              </w:tabs>
              <w:spacing w:after="0"/>
              <w:jc w:val="both"/>
              <w:rPr>
                <w:rFonts w:cs="Arial"/>
              </w:rPr>
            </w:pPr>
          </w:p>
          <w:p w14:paraId="2D6B73B9" w14:textId="77777777" w:rsidR="004C0AC7" w:rsidRPr="00C12D21" w:rsidRDefault="004C0AC7" w:rsidP="005C11F4">
            <w:pPr>
              <w:tabs>
                <w:tab w:val="right" w:leader="dot" w:pos="4046"/>
              </w:tabs>
              <w:spacing w:after="0"/>
              <w:jc w:val="both"/>
              <w:rPr>
                <w:rFonts w:cs="Arial"/>
              </w:rPr>
            </w:pPr>
            <w:r w:rsidRPr="00C12D21">
              <w:rPr>
                <w:rFonts w:cs="Arial"/>
              </w:rPr>
              <w:tab/>
            </w:r>
          </w:p>
          <w:p w14:paraId="0E4340A6" w14:textId="77777777" w:rsidR="004C0AC7" w:rsidRPr="004C0AC7" w:rsidRDefault="004C0AC7" w:rsidP="005C11F4">
            <w:pPr>
              <w:tabs>
                <w:tab w:val="right" w:leader="dot" w:pos="4046"/>
              </w:tabs>
              <w:spacing w:after="0"/>
              <w:jc w:val="both"/>
              <w:rPr>
                <w:rFonts w:cs="Arial"/>
              </w:rPr>
            </w:pPr>
            <w:r w:rsidRPr="004C0AC7">
              <w:rPr>
                <w:rFonts w:cs="Arial"/>
              </w:rPr>
              <w:t>Print Name</w:t>
            </w:r>
          </w:p>
          <w:p w14:paraId="4513DBDF" w14:textId="77777777" w:rsidR="004C0AC7" w:rsidRPr="00C12D21" w:rsidRDefault="004C0AC7" w:rsidP="005C11F4">
            <w:pPr>
              <w:tabs>
                <w:tab w:val="right" w:leader="dot" w:pos="4046"/>
              </w:tabs>
              <w:spacing w:after="0"/>
              <w:jc w:val="both"/>
              <w:rPr>
                <w:rFonts w:cs="Arial"/>
              </w:rPr>
            </w:pPr>
          </w:p>
          <w:p w14:paraId="25E6E35D" w14:textId="77777777" w:rsidR="004C0AC7" w:rsidRPr="00C12D21" w:rsidRDefault="004C0AC7" w:rsidP="005C11F4">
            <w:pPr>
              <w:tabs>
                <w:tab w:val="right" w:leader="dot" w:pos="4046"/>
              </w:tabs>
              <w:spacing w:after="0"/>
              <w:jc w:val="both"/>
              <w:rPr>
                <w:rFonts w:cs="Arial"/>
              </w:rPr>
            </w:pPr>
            <w:r w:rsidRPr="00C12D21">
              <w:rPr>
                <w:rFonts w:cs="Arial"/>
              </w:rPr>
              <w:tab/>
            </w:r>
          </w:p>
          <w:p w14:paraId="25AD2919" w14:textId="77777777" w:rsidR="004C0AC7" w:rsidRPr="004C0AC7" w:rsidRDefault="004C0AC7" w:rsidP="005C11F4">
            <w:pPr>
              <w:tabs>
                <w:tab w:val="right" w:leader="dot" w:pos="4046"/>
              </w:tabs>
              <w:spacing w:after="0"/>
              <w:jc w:val="both"/>
              <w:rPr>
                <w:rFonts w:cs="Arial"/>
              </w:rPr>
            </w:pPr>
            <w:r w:rsidRPr="004C0AC7">
              <w:rPr>
                <w:rFonts w:cs="Arial"/>
              </w:rPr>
              <w:t>Signature</w:t>
            </w:r>
          </w:p>
        </w:tc>
      </w:tr>
    </w:tbl>
    <w:p w14:paraId="624488E3" w14:textId="77777777" w:rsidR="004C0AC7" w:rsidRDefault="004C0AC7" w:rsidP="007563B6">
      <w:pPr>
        <w:rPr>
          <w:rFonts w:cs="Arial"/>
          <w:b/>
          <w:bCs/>
        </w:rPr>
      </w:pPr>
    </w:p>
    <w:p w14:paraId="2BACDDC3" w14:textId="77777777" w:rsidR="004C0AC7" w:rsidRDefault="004C0AC7">
      <w:pPr>
        <w:spacing w:after="160" w:line="259" w:lineRule="auto"/>
        <w:rPr>
          <w:rFonts w:cs="Arial"/>
        </w:rPr>
      </w:pPr>
      <w:r>
        <w:rPr>
          <w:rFonts w:cs="Arial"/>
        </w:rPr>
        <w:br w:type="page"/>
      </w:r>
    </w:p>
    <w:p w14:paraId="5D8E7A4F" w14:textId="53AB11AF" w:rsidR="008F7834" w:rsidRDefault="008F7834" w:rsidP="001F6507">
      <w:pPr>
        <w:pStyle w:val="Head1Misc"/>
        <w:outlineLvl w:val="0"/>
      </w:pPr>
      <w:bookmarkStart w:id="0" w:name="_Toc163797529"/>
      <w:r>
        <w:t xml:space="preserve">Schedule 1: Contract </w:t>
      </w:r>
      <w:r w:rsidR="004C0AC7">
        <w:t>i</w:t>
      </w:r>
      <w:r>
        <w:t>nformation</w:t>
      </w:r>
      <w:bookmarkEnd w:id="0"/>
    </w:p>
    <w:tbl>
      <w:tblPr>
        <w:tblStyle w:val="TableGrid"/>
        <w:tblW w:w="0" w:type="auto"/>
        <w:tblLook w:val="04A0" w:firstRow="1" w:lastRow="0" w:firstColumn="1" w:lastColumn="0" w:noHBand="0" w:noVBand="1"/>
      </w:tblPr>
      <w:tblGrid>
        <w:gridCol w:w="2547"/>
        <w:gridCol w:w="7081"/>
      </w:tblGrid>
      <w:tr w:rsidR="001F0C67" w14:paraId="6AA4C379" w14:textId="77777777" w:rsidTr="004C0AC7">
        <w:tc>
          <w:tcPr>
            <w:tcW w:w="2547" w:type="dxa"/>
            <w:shd w:val="clear" w:color="auto" w:fill="F2F2F2" w:themeFill="background1" w:themeFillShade="F2"/>
          </w:tcPr>
          <w:p w14:paraId="0E482865" w14:textId="7CEC5FCD" w:rsidR="001F0C67" w:rsidRPr="004C0AC7" w:rsidRDefault="001F0C67" w:rsidP="004C0AC7">
            <w:pPr>
              <w:spacing w:before="120" w:after="120"/>
              <w:rPr>
                <w:b/>
                <w:bCs/>
              </w:rPr>
            </w:pPr>
            <w:r w:rsidRPr="004C0AC7">
              <w:rPr>
                <w:b/>
                <w:bCs/>
              </w:rPr>
              <w:t>Contract Number</w:t>
            </w:r>
          </w:p>
        </w:tc>
        <w:tc>
          <w:tcPr>
            <w:tcW w:w="7081" w:type="dxa"/>
          </w:tcPr>
          <w:p w14:paraId="0142618B" w14:textId="371C3706" w:rsidR="001F0C67" w:rsidRDefault="001F0C67" w:rsidP="004C0AC7">
            <w:pPr>
              <w:spacing w:before="120" w:after="120"/>
            </w:pPr>
            <w:r>
              <w:t>CON000[</w:t>
            </w:r>
            <w:r w:rsidRPr="001F6507">
              <w:rPr>
                <w:highlight w:val="yellow"/>
              </w:rPr>
              <w:t>insert</w:t>
            </w:r>
            <w:r>
              <w:t>]</w:t>
            </w:r>
          </w:p>
        </w:tc>
      </w:tr>
      <w:tr w:rsidR="001F0C67" w14:paraId="6A44249E" w14:textId="77777777" w:rsidTr="004C0AC7">
        <w:tc>
          <w:tcPr>
            <w:tcW w:w="2547" w:type="dxa"/>
            <w:shd w:val="clear" w:color="auto" w:fill="F2F2F2" w:themeFill="background1" w:themeFillShade="F2"/>
          </w:tcPr>
          <w:p w14:paraId="4DEBD8B7" w14:textId="68813C90" w:rsidR="001F0C67" w:rsidRPr="004C0AC7" w:rsidRDefault="001F0C67" w:rsidP="004C0AC7">
            <w:pPr>
              <w:spacing w:before="120" w:after="120"/>
              <w:rPr>
                <w:b/>
                <w:bCs/>
              </w:rPr>
            </w:pPr>
            <w:r w:rsidRPr="004C0AC7">
              <w:rPr>
                <w:b/>
                <w:bCs/>
              </w:rPr>
              <w:t>Contact Details</w:t>
            </w:r>
          </w:p>
        </w:tc>
        <w:tc>
          <w:tcPr>
            <w:tcW w:w="7081" w:type="dxa"/>
          </w:tcPr>
          <w:p w14:paraId="4F0CFB7A" w14:textId="6FE145C2" w:rsidR="001F0C67" w:rsidRPr="004C0AC7" w:rsidRDefault="001F0C67" w:rsidP="004C0AC7">
            <w:pPr>
              <w:spacing w:before="120" w:after="120"/>
              <w:rPr>
                <w:b/>
                <w:bCs/>
              </w:rPr>
            </w:pPr>
            <w:r w:rsidRPr="004C0AC7">
              <w:rPr>
                <w:b/>
                <w:bCs/>
              </w:rPr>
              <w:t>Council</w:t>
            </w:r>
            <w:r w:rsidR="003E773A" w:rsidRPr="004C0AC7">
              <w:rPr>
                <w:b/>
                <w:bCs/>
              </w:rPr>
              <w:t>:</w:t>
            </w:r>
            <w:r w:rsidRPr="004C0AC7">
              <w:rPr>
                <w:b/>
                <w:bCs/>
              </w:rPr>
              <w:t xml:space="preserve"> </w:t>
            </w:r>
          </w:p>
          <w:p w14:paraId="2381F046" w14:textId="77777777" w:rsidR="001F0C67" w:rsidRDefault="001F0C67" w:rsidP="004C0AC7">
            <w:pPr>
              <w:spacing w:before="120" w:after="120"/>
            </w:pPr>
            <w:r w:rsidRPr="001F0C67">
              <w:t>Bay of Plenty Regional Council, PO Box 364, Whakatāne 3158.</w:t>
            </w:r>
          </w:p>
          <w:p w14:paraId="7340C84A" w14:textId="439B3D2E" w:rsidR="001F0C67" w:rsidRDefault="001F0C67" w:rsidP="004C0AC7">
            <w:pPr>
              <w:spacing w:before="120" w:after="120"/>
            </w:pPr>
            <w:r w:rsidRPr="004C0AC7">
              <w:rPr>
                <w:b/>
                <w:bCs/>
              </w:rPr>
              <w:t>For the attention of:</w:t>
            </w:r>
            <w:r>
              <w:t xml:space="preserve"> </w:t>
            </w:r>
            <w:r w:rsidR="003E773A">
              <w:t>[</w:t>
            </w:r>
            <w:r w:rsidR="003E773A" w:rsidRPr="001F6507">
              <w:rPr>
                <w:highlight w:val="yellow"/>
              </w:rPr>
              <w:t>insert job title / team</w:t>
            </w:r>
            <w:r w:rsidR="003E773A">
              <w:t>]</w:t>
            </w:r>
          </w:p>
          <w:p w14:paraId="75D59E9B" w14:textId="4B3736B7" w:rsidR="003E773A" w:rsidRDefault="003E773A" w:rsidP="004C0AC7">
            <w:pPr>
              <w:spacing w:before="120" w:after="120"/>
            </w:pPr>
            <w:r w:rsidRPr="004C0AC7">
              <w:rPr>
                <w:b/>
                <w:bCs/>
              </w:rPr>
              <w:t>Email:</w:t>
            </w:r>
            <w:r>
              <w:t xml:space="preserve"> [</w:t>
            </w:r>
            <w:r w:rsidRPr="001F6507">
              <w:rPr>
                <w:highlight w:val="yellow"/>
              </w:rPr>
              <w:t>insert</w:t>
            </w:r>
            <w:r>
              <w:t>]</w:t>
            </w:r>
          </w:p>
          <w:p w14:paraId="7A4C6887" w14:textId="66D30A57" w:rsidR="003E773A" w:rsidRPr="004C0AC7" w:rsidRDefault="003E773A" w:rsidP="004C0AC7">
            <w:pPr>
              <w:spacing w:before="120" w:after="120"/>
              <w:rPr>
                <w:b/>
                <w:bCs/>
              </w:rPr>
            </w:pPr>
            <w:r w:rsidRPr="004C0AC7">
              <w:rPr>
                <w:b/>
                <w:bCs/>
              </w:rPr>
              <w:t xml:space="preserve">Transport </w:t>
            </w:r>
            <w:r w:rsidR="004C0AC7">
              <w:rPr>
                <w:b/>
                <w:bCs/>
              </w:rPr>
              <w:t>o</w:t>
            </w:r>
            <w:r w:rsidRPr="004C0AC7">
              <w:rPr>
                <w:b/>
                <w:bCs/>
              </w:rPr>
              <w:t>perator:</w:t>
            </w:r>
          </w:p>
          <w:p w14:paraId="7CB8DB52" w14:textId="77777777" w:rsidR="003E773A" w:rsidRDefault="003E773A" w:rsidP="004C0AC7">
            <w:pPr>
              <w:spacing w:before="120" w:after="120"/>
            </w:pPr>
            <w:r w:rsidRPr="003E773A">
              <w:t>[</w:t>
            </w:r>
            <w:r w:rsidRPr="001F6507">
              <w:rPr>
                <w:highlight w:val="yellow"/>
              </w:rPr>
              <w:t>Address as it appears on the Companies Register or postal address for service of notices if not a registered company</w:t>
            </w:r>
            <w:r w:rsidRPr="003E773A">
              <w:t>]</w:t>
            </w:r>
          </w:p>
          <w:p w14:paraId="6BE5CF07" w14:textId="1C9B0EF6" w:rsidR="003E773A" w:rsidRDefault="003E773A" w:rsidP="004C0AC7">
            <w:pPr>
              <w:spacing w:before="120" w:after="120"/>
            </w:pPr>
            <w:r w:rsidRPr="004C0AC7">
              <w:rPr>
                <w:b/>
                <w:bCs/>
              </w:rPr>
              <w:t>Email:</w:t>
            </w:r>
            <w:r w:rsidRPr="003E773A">
              <w:t xml:space="preserve"> [</w:t>
            </w:r>
            <w:r w:rsidRPr="001F6507">
              <w:rPr>
                <w:highlight w:val="yellow"/>
              </w:rPr>
              <w:t>insert</w:t>
            </w:r>
            <w:r w:rsidRPr="003E773A">
              <w:t>]</w:t>
            </w:r>
          </w:p>
        </w:tc>
      </w:tr>
      <w:tr w:rsidR="001F0C67" w14:paraId="7E19B2D1" w14:textId="77777777" w:rsidTr="004C0AC7">
        <w:tc>
          <w:tcPr>
            <w:tcW w:w="2547" w:type="dxa"/>
            <w:shd w:val="clear" w:color="auto" w:fill="F2F2F2" w:themeFill="background1" w:themeFillShade="F2"/>
          </w:tcPr>
          <w:p w14:paraId="533DC2F3" w14:textId="77ED1C6E" w:rsidR="001F0C67" w:rsidRPr="004C0AC7" w:rsidRDefault="00F1277C" w:rsidP="004C0AC7">
            <w:pPr>
              <w:spacing w:before="120" w:after="120"/>
              <w:rPr>
                <w:b/>
                <w:bCs/>
              </w:rPr>
            </w:pPr>
            <w:r w:rsidRPr="004C0AC7">
              <w:rPr>
                <w:b/>
                <w:bCs/>
              </w:rPr>
              <w:t xml:space="preserve">Term </w:t>
            </w:r>
          </w:p>
        </w:tc>
        <w:tc>
          <w:tcPr>
            <w:tcW w:w="7081" w:type="dxa"/>
          </w:tcPr>
          <w:p w14:paraId="451569BE" w14:textId="29025A27" w:rsidR="001F0C67" w:rsidRDefault="008C3C66" w:rsidP="004C0AC7">
            <w:pPr>
              <w:spacing w:before="120" w:after="120"/>
            </w:pPr>
            <w:r w:rsidRPr="004C0AC7">
              <w:rPr>
                <w:b/>
                <w:bCs/>
              </w:rPr>
              <w:t xml:space="preserve">Commencement </w:t>
            </w:r>
            <w:r w:rsidR="004C0AC7">
              <w:rPr>
                <w:b/>
                <w:bCs/>
              </w:rPr>
              <w:t>d</w:t>
            </w:r>
            <w:r w:rsidRPr="004C0AC7">
              <w:rPr>
                <w:b/>
                <w:bCs/>
              </w:rPr>
              <w:t>ate:</w:t>
            </w:r>
            <w:r>
              <w:t xml:space="preserve"> 1 June 2024.</w:t>
            </w:r>
          </w:p>
          <w:p w14:paraId="64D5AAD7" w14:textId="67EF8294" w:rsidR="000B1E34" w:rsidRDefault="000B1E34" w:rsidP="004C0AC7">
            <w:pPr>
              <w:spacing w:before="120" w:after="120"/>
            </w:pPr>
            <w:r w:rsidRPr="004C0AC7">
              <w:rPr>
                <w:b/>
                <w:bCs/>
              </w:rPr>
              <w:t xml:space="preserve">Initial </w:t>
            </w:r>
            <w:r w:rsidR="004C0AC7">
              <w:rPr>
                <w:b/>
                <w:bCs/>
              </w:rPr>
              <w:t>t</w:t>
            </w:r>
            <w:r w:rsidRPr="004C0AC7">
              <w:rPr>
                <w:b/>
                <w:bCs/>
              </w:rPr>
              <w:t>erm:</w:t>
            </w:r>
            <w:r>
              <w:t xml:space="preserve"> 1 year from Commencement Date.</w:t>
            </w:r>
          </w:p>
          <w:p w14:paraId="036CC04B" w14:textId="73A8CB25" w:rsidR="000B1E34" w:rsidRDefault="005554F5" w:rsidP="004C0AC7">
            <w:pPr>
              <w:spacing w:before="120" w:after="120"/>
            </w:pPr>
            <w:r w:rsidRPr="004C0AC7">
              <w:rPr>
                <w:b/>
                <w:bCs/>
              </w:rPr>
              <w:t>R</w:t>
            </w:r>
            <w:r w:rsidR="000B1E34" w:rsidRPr="004C0AC7">
              <w:rPr>
                <w:b/>
                <w:bCs/>
              </w:rPr>
              <w:t>enewals:</w:t>
            </w:r>
            <w:r w:rsidR="000B1E34">
              <w:t xml:space="preserve"> 2 renewals of 1 year each.</w:t>
            </w:r>
          </w:p>
        </w:tc>
      </w:tr>
      <w:tr w:rsidR="00C922F4" w14:paraId="11FF02E1" w14:textId="77777777" w:rsidTr="004C0AC7">
        <w:tc>
          <w:tcPr>
            <w:tcW w:w="2547" w:type="dxa"/>
            <w:shd w:val="clear" w:color="auto" w:fill="F2F2F2" w:themeFill="background1" w:themeFillShade="F2"/>
          </w:tcPr>
          <w:p w14:paraId="44F4F6E8" w14:textId="17345954" w:rsidR="00C922F4" w:rsidRPr="004C0AC7" w:rsidRDefault="00C922F4" w:rsidP="004C0AC7">
            <w:pPr>
              <w:spacing w:before="120" w:after="120"/>
              <w:rPr>
                <w:b/>
                <w:bCs/>
              </w:rPr>
            </w:pPr>
            <w:r>
              <w:rPr>
                <w:b/>
                <w:bCs/>
              </w:rPr>
              <w:t>Maximum Contract Price</w:t>
            </w:r>
          </w:p>
        </w:tc>
        <w:tc>
          <w:tcPr>
            <w:tcW w:w="7081" w:type="dxa"/>
          </w:tcPr>
          <w:p w14:paraId="04B0E99E" w14:textId="1D2581BE" w:rsidR="00C922F4" w:rsidRPr="001F6507" w:rsidRDefault="00C922F4" w:rsidP="004C0AC7">
            <w:pPr>
              <w:spacing w:before="120" w:after="120"/>
            </w:pPr>
            <w:r w:rsidRPr="001F6507">
              <w:t>$[</w:t>
            </w:r>
            <w:r w:rsidRPr="001F6507">
              <w:rPr>
                <w:highlight w:val="yellow"/>
              </w:rPr>
              <w:t>insert</w:t>
            </w:r>
            <w:r w:rsidRPr="001F6507">
              <w:t>] plus GST.</w:t>
            </w:r>
          </w:p>
        </w:tc>
      </w:tr>
      <w:tr w:rsidR="001F0C67" w14:paraId="0F97BCA3" w14:textId="77777777" w:rsidTr="004C0AC7">
        <w:tc>
          <w:tcPr>
            <w:tcW w:w="2547" w:type="dxa"/>
            <w:shd w:val="clear" w:color="auto" w:fill="F2F2F2" w:themeFill="background1" w:themeFillShade="F2"/>
          </w:tcPr>
          <w:p w14:paraId="3AEDF742" w14:textId="7B04FF2E" w:rsidR="001F0C67" w:rsidRPr="004C0AC7" w:rsidRDefault="005554F5" w:rsidP="004C0AC7">
            <w:pPr>
              <w:spacing w:before="120" w:after="120"/>
              <w:rPr>
                <w:b/>
                <w:bCs/>
              </w:rPr>
            </w:pPr>
            <w:r w:rsidRPr="004C0AC7">
              <w:rPr>
                <w:b/>
                <w:bCs/>
              </w:rPr>
              <w:t>Contractor insurances</w:t>
            </w:r>
          </w:p>
        </w:tc>
        <w:tc>
          <w:tcPr>
            <w:tcW w:w="7081" w:type="dxa"/>
          </w:tcPr>
          <w:p w14:paraId="7F107B05" w14:textId="66756309" w:rsidR="001F0C67" w:rsidRDefault="005554F5" w:rsidP="004C0AC7">
            <w:pPr>
              <w:spacing w:before="120" w:after="120"/>
            </w:pPr>
            <w:r w:rsidRPr="004C0AC7">
              <w:rPr>
                <w:b/>
                <w:bCs/>
              </w:rPr>
              <w:t>Public liability:</w:t>
            </w:r>
            <w:r>
              <w:t xml:space="preserve"> $5,000,000.00 per event.</w:t>
            </w:r>
          </w:p>
          <w:p w14:paraId="56337837" w14:textId="098B102A" w:rsidR="005554F5" w:rsidRDefault="005554F5" w:rsidP="004C0AC7">
            <w:pPr>
              <w:spacing w:before="120" w:after="120"/>
            </w:pPr>
            <w:r w:rsidRPr="004C0AC7">
              <w:rPr>
                <w:b/>
                <w:bCs/>
              </w:rPr>
              <w:t xml:space="preserve">Motor </w:t>
            </w:r>
            <w:r w:rsidR="003A2E91" w:rsidRPr="004C0AC7">
              <w:rPr>
                <w:b/>
                <w:bCs/>
              </w:rPr>
              <w:t>vehicle legal liability:</w:t>
            </w:r>
            <w:r w:rsidR="003A2E91">
              <w:t xml:space="preserve"> </w:t>
            </w:r>
            <w:r w:rsidR="003A2E91" w:rsidRPr="003A2E91">
              <w:t>$10,000,000.00 per event</w:t>
            </w:r>
          </w:p>
        </w:tc>
      </w:tr>
    </w:tbl>
    <w:p w14:paraId="7DDC1A71" w14:textId="78565E33" w:rsidR="004C0AC7" w:rsidRDefault="004C0AC7"/>
    <w:p w14:paraId="2468B647" w14:textId="77777777" w:rsidR="004C0AC7" w:rsidRDefault="004C0AC7">
      <w:pPr>
        <w:spacing w:after="160" w:line="259" w:lineRule="auto"/>
      </w:pPr>
      <w:r>
        <w:br w:type="page"/>
      </w:r>
    </w:p>
    <w:p w14:paraId="59090652" w14:textId="0B69F438" w:rsidR="008F7834" w:rsidRDefault="008C3C66" w:rsidP="001F6507">
      <w:pPr>
        <w:pStyle w:val="Head1Misc"/>
        <w:outlineLvl w:val="0"/>
      </w:pPr>
      <w:bookmarkStart w:id="1" w:name="_Toc163797530"/>
      <w:r>
        <w:t xml:space="preserve">Schedule 2: Conditions of </w:t>
      </w:r>
      <w:r w:rsidR="004C0AC7">
        <w:t>c</w:t>
      </w:r>
      <w:r>
        <w:t>ontract</w:t>
      </w:r>
      <w:bookmarkEnd w:id="1"/>
    </w:p>
    <w:p w14:paraId="5712A7E9" w14:textId="31387287" w:rsidR="004A4E22" w:rsidRDefault="004A4E22" w:rsidP="009E31BE">
      <w:pPr>
        <w:pStyle w:val="Heading1"/>
      </w:pPr>
      <w:bookmarkStart w:id="2" w:name="_Toc163797531"/>
      <w:r>
        <w:t>Definitions</w:t>
      </w:r>
      <w:bookmarkEnd w:id="2"/>
    </w:p>
    <w:p w14:paraId="2AC95985" w14:textId="121D2346" w:rsidR="00676F3A" w:rsidRPr="00117E6D" w:rsidRDefault="005A4263" w:rsidP="000A4F37">
      <w:pPr>
        <w:pStyle w:val="TextIndent"/>
      </w:pPr>
      <w:r w:rsidRPr="00117E6D">
        <w:t>I</w:t>
      </w:r>
      <w:r w:rsidR="00676F3A" w:rsidRPr="00117E6D">
        <w:t>n this Contract, unless the context requires otherwise:</w:t>
      </w:r>
    </w:p>
    <w:p w14:paraId="6666A23A" w14:textId="48FB55F2" w:rsidR="00A21F74" w:rsidRPr="001F6507" w:rsidRDefault="00A21F74" w:rsidP="009E31BE">
      <w:pPr>
        <w:pStyle w:val="TextIndent"/>
        <w:rPr>
          <w:bCs/>
        </w:rPr>
      </w:pPr>
      <w:r>
        <w:rPr>
          <w:b/>
        </w:rPr>
        <w:t xml:space="preserve">Bay of Plenty Region </w:t>
      </w:r>
      <w:r>
        <w:rPr>
          <w:bCs/>
        </w:rPr>
        <w:t xml:space="preserve">means the area within the Bay of Plenty Regional Council boundaries, the current boundaries as at the Commencement Date are shown </w:t>
      </w:r>
      <w:r w:rsidR="00EB7DAC">
        <w:rPr>
          <w:bCs/>
        </w:rPr>
        <w:t xml:space="preserve">generally </w:t>
      </w:r>
      <w:r>
        <w:rPr>
          <w:bCs/>
        </w:rPr>
        <w:t>on the map in Appendix 8.</w:t>
      </w:r>
    </w:p>
    <w:p w14:paraId="460DB010" w14:textId="77777777" w:rsidR="00676F3A" w:rsidRPr="00117E6D" w:rsidRDefault="00676F3A" w:rsidP="009E31BE">
      <w:pPr>
        <w:pStyle w:val="TextIndent"/>
        <w:rPr>
          <w:b/>
        </w:rPr>
      </w:pPr>
      <w:r w:rsidRPr="00117E6D">
        <w:rPr>
          <w:b/>
        </w:rPr>
        <w:t xml:space="preserve">Certificate of Fitness </w:t>
      </w:r>
      <w:r w:rsidRPr="00117E6D">
        <w:rPr>
          <w:bCs/>
        </w:rPr>
        <w:t>means evidence of a vehicle inspection issued under the Land Transport Rule Vehicle Standards Compliance 2002 Rule 35001/2002 Land Transport Rule 35001: Vehicle Standards Compliance 2002 as at May 2021.</w:t>
      </w:r>
    </w:p>
    <w:p w14:paraId="6034FA96" w14:textId="77777777" w:rsidR="00EB7DAC" w:rsidRPr="00117E6D" w:rsidRDefault="00EB7DAC" w:rsidP="00EB7DAC">
      <w:pPr>
        <w:pStyle w:val="TextIndent"/>
        <w:rPr>
          <w:b/>
        </w:rPr>
      </w:pPr>
      <w:r w:rsidRPr="00117E6D">
        <w:rPr>
          <w:b/>
        </w:rPr>
        <w:t>Cleared Transactions</w:t>
      </w:r>
      <w:r w:rsidRPr="00117E6D">
        <w:t xml:space="preserve"> means transactions that are both valid and not subject to an active query</w:t>
      </w:r>
      <w:r>
        <w:t>.</w:t>
      </w:r>
    </w:p>
    <w:p w14:paraId="699B136E" w14:textId="6B7E4367" w:rsidR="00EB7DAC" w:rsidRDefault="00EB7DAC" w:rsidP="00EB7DAC">
      <w:pPr>
        <w:pStyle w:val="TextIndent"/>
        <w:rPr>
          <w:b/>
          <w:bCs/>
        </w:rPr>
      </w:pPr>
      <w:r w:rsidRPr="00117E6D">
        <w:rPr>
          <w:b/>
        </w:rPr>
        <w:t>Client</w:t>
      </w:r>
      <w:r w:rsidRPr="00117E6D">
        <w:t xml:space="preserve"> means a person with an impairment who has been assessed as eligible to use the </w:t>
      </w:r>
      <w:r>
        <w:t>Service</w:t>
      </w:r>
      <w:r w:rsidRPr="00117E6D">
        <w:t xml:space="preserve"> and is the holder of a Total Mobility ID Card</w:t>
      </w:r>
      <w:r>
        <w:t>.</w:t>
      </w:r>
    </w:p>
    <w:p w14:paraId="162831C1" w14:textId="249DD5B1" w:rsidR="00676F3A" w:rsidRPr="00117E6D" w:rsidRDefault="00676F3A" w:rsidP="003D99C5">
      <w:pPr>
        <w:pStyle w:val="TextIndent"/>
        <w:rPr>
          <w:b/>
          <w:bCs/>
        </w:rPr>
      </w:pPr>
      <w:r w:rsidRPr="003D99C5">
        <w:rPr>
          <w:b/>
          <w:bCs/>
        </w:rPr>
        <w:t>Commencement Date</w:t>
      </w:r>
      <w:r>
        <w:t xml:space="preserve"> </w:t>
      </w:r>
      <w:r w:rsidR="00F1277C">
        <w:t xml:space="preserve">means </w:t>
      </w:r>
      <w:r w:rsidR="008C3C66">
        <w:t>the Commencement Date specified in Schedule 1.</w:t>
      </w:r>
    </w:p>
    <w:p w14:paraId="59138FE6" w14:textId="77777777" w:rsidR="002000E9" w:rsidRDefault="002000E9" w:rsidP="00C97131">
      <w:pPr>
        <w:pStyle w:val="TextIndent"/>
      </w:pPr>
      <w:r>
        <w:rPr>
          <w:b/>
          <w:bCs/>
        </w:rPr>
        <w:t>Companion Driving Service</w:t>
      </w:r>
      <w:r w:rsidRPr="001F6507">
        <w:t xml:space="preserve"> means any services provided to a </w:t>
      </w:r>
      <w:proofErr w:type="gramStart"/>
      <w:r w:rsidRPr="001F6507">
        <w:t>Client</w:t>
      </w:r>
      <w:proofErr w:type="gramEnd"/>
      <w:r w:rsidRPr="001F6507">
        <w:t xml:space="preserve"> that is not transportation from one location to another, or the use of a wheelchair hoist in conjunction with such transport.</w:t>
      </w:r>
    </w:p>
    <w:p w14:paraId="118A73D8" w14:textId="2BAA8502" w:rsidR="00EB7DAC" w:rsidRPr="00EB7DAC" w:rsidRDefault="00EB7DAC" w:rsidP="00EB7DAC">
      <w:pPr>
        <w:pStyle w:val="TextIndent"/>
      </w:pPr>
      <w:r w:rsidRPr="00117E6D">
        <w:rPr>
          <w:b/>
        </w:rPr>
        <w:t>Contract</w:t>
      </w:r>
      <w:r w:rsidRPr="00117E6D">
        <w:t xml:space="preserve"> means this Contract and its schedules</w:t>
      </w:r>
      <w:r>
        <w:t xml:space="preserve"> and appendices.</w:t>
      </w:r>
    </w:p>
    <w:p w14:paraId="45D863D7" w14:textId="6C3E683E" w:rsidR="00EB7DAC" w:rsidRDefault="00EB7DAC" w:rsidP="00C97131">
      <w:pPr>
        <w:pStyle w:val="TextIndent"/>
        <w:rPr>
          <w:b/>
          <w:bCs/>
        </w:rPr>
      </w:pPr>
      <w:r w:rsidRPr="00117E6D">
        <w:rPr>
          <w:b/>
        </w:rPr>
        <w:t>Council</w:t>
      </w:r>
      <w:r w:rsidRPr="00117E6D">
        <w:t xml:space="preserve"> means the Bay of Plenty Regional Council</w:t>
      </w:r>
      <w:r>
        <w:t>.</w:t>
      </w:r>
    </w:p>
    <w:p w14:paraId="212E678B" w14:textId="7028E027" w:rsidR="00676F3A" w:rsidRPr="00117E6D" w:rsidRDefault="00C97131" w:rsidP="00EB7DAC">
      <w:pPr>
        <w:pStyle w:val="TextIndent"/>
        <w:rPr>
          <w:b/>
        </w:rPr>
      </w:pPr>
      <w:r w:rsidRPr="00C97131">
        <w:rPr>
          <w:b/>
          <w:bCs/>
        </w:rPr>
        <w:t>Co</w:t>
      </w:r>
      <w:r w:rsidR="0090215A">
        <w:rPr>
          <w:b/>
          <w:bCs/>
        </w:rPr>
        <w:t>uncil</w:t>
      </w:r>
      <w:r w:rsidRPr="00C97131">
        <w:rPr>
          <w:b/>
          <w:bCs/>
        </w:rPr>
        <w:t xml:space="preserve"> Information</w:t>
      </w:r>
      <w:r>
        <w:rPr>
          <w:b/>
        </w:rPr>
        <w:t xml:space="preserve"> </w:t>
      </w:r>
      <w:r w:rsidRPr="00510033">
        <w:rPr>
          <w:bCs/>
        </w:rPr>
        <w:t>means all information and data relating to Council, including trade secrets, Intellectual Property (including any New IP), ideas, research and development, development work in progress, projects, formulas, processes, compositions, production processes and techniques, client and supplier lists, technical data, designs, drawings, specifications, business and marketing plans and proposals.</w:t>
      </w:r>
    </w:p>
    <w:p w14:paraId="0C46F55F" w14:textId="71695457" w:rsidR="00676F3A" w:rsidRPr="00117E6D" w:rsidRDefault="00676F3A" w:rsidP="009E31BE">
      <w:pPr>
        <w:pStyle w:val="TextIndent"/>
        <w:rPr>
          <w:b/>
        </w:rPr>
      </w:pPr>
      <w:r w:rsidRPr="00117E6D">
        <w:rPr>
          <w:b/>
        </w:rPr>
        <w:t xml:space="preserve">Driver </w:t>
      </w:r>
      <w:r w:rsidRPr="00117E6D">
        <w:t xml:space="preserve">means any individual driver used by the Transport Operator to provide </w:t>
      </w:r>
      <w:r w:rsidR="00447EA2">
        <w:t>Service</w:t>
      </w:r>
      <w:r w:rsidRPr="00117E6D">
        <w:t>s</w:t>
      </w:r>
      <w:r w:rsidR="000F034A">
        <w:t>.</w:t>
      </w:r>
    </w:p>
    <w:p w14:paraId="655D76C4" w14:textId="11C1F0A4" w:rsidR="004310F8" w:rsidRPr="001F6507" w:rsidRDefault="004310F8" w:rsidP="009E31BE">
      <w:pPr>
        <w:pStyle w:val="TextIndent"/>
        <w:rPr>
          <w:bCs/>
        </w:rPr>
      </w:pPr>
      <w:r>
        <w:rPr>
          <w:b/>
        </w:rPr>
        <w:t xml:space="preserve">Escalation Manager </w:t>
      </w:r>
      <w:r>
        <w:rPr>
          <w:bCs/>
        </w:rPr>
        <w:t xml:space="preserve">means the person nominated by the relevant party per clause </w:t>
      </w:r>
      <w:r>
        <w:rPr>
          <w:bCs/>
        </w:rPr>
        <w:fldChar w:fldCharType="begin"/>
      </w:r>
      <w:r>
        <w:rPr>
          <w:bCs/>
        </w:rPr>
        <w:instrText xml:space="preserve"> REF _Ref109640929 \r \h </w:instrText>
      </w:r>
      <w:r>
        <w:rPr>
          <w:bCs/>
        </w:rPr>
      </w:r>
      <w:r>
        <w:rPr>
          <w:bCs/>
        </w:rPr>
        <w:fldChar w:fldCharType="separate"/>
      </w:r>
      <w:r w:rsidR="00EA2C40">
        <w:rPr>
          <w:bCs/>
        </w:rPr>
        <w:t>28.</w:t>
      </w:r>
      <w:r w:rsidR="00EA2C40">
        <w:rPr>
          <w:bCs/>
        </w:rPr>
        <w:t>2</w:t>
      </w:r>
      <w:r>
        <w:rPr>
          <w:bCs/>
        </w:rPr>
        <w:fldChar w:fldCharType="end"/>
      </w:r>
    </w:p>
    <w:p w14:paraId="194007FE" w14:textId="3A763F0C" w:rsidR="00676F3A" w:rsidRPr="00117E6D" w:rsidRDefault="00676F3A" w:rsidP="009E31BE">
      <w:pPr>
        <w:pStyle w:val="TextIndent"/>
        <w:rPr>
          <w:b/>
        </w:rPr>
      </w:pPr>
      <w:r w:rsidRPr="00117E6D">
        <w:rPr>
          <w:b/>
        </w:rPr>
        <w:t xml:space="preserve">Fare </w:t>
      </w:r>
      <w:r w:rsidRPr="00117E6D">
        <w:rPr>
          <w:bCs/>
        </w:rPr>
        <w:t xml:space="preserve">means the </w:t>
      </w:r>
      <w:r w:rsidR="00DA6E1B">
        <w:rPr>
          <w:bCs/>
        </w:rPr>
        <w:t>Council</w:t>
      </w:r>
      <w:r w:rsidR="00DA6E1B" w:rsidRPr="00117E6D">
        <w:rPr>
          <w:bCs/>
        </w:rPr>
        <w:t xml:space="preserve"> fare</w:t>
      </w:r>
      <w:r w:rsidRPr="00117E6D">
        <w:rPr>
          <w:bCs/>
        </w:rPr>
        <w:t xml:space="preserve"> </w:t>
      </w:r>
      <w:r w:rsidR="00D103A1">
        <w:rPr>
          <w:bCs/>
        </w:rPr>
        <w:t>for a Trip, calculated in accordance with this Contract</w:t>
      </w:r>
      <w:r w:rsidRPr="00117E6D">
        <w:rPr>
          <w:b/>
        </w:rPr>
        <w:t>.</w:t>
      </w:r>
    </w:p>
    <w:p w14:paraId="6430AAB7" w14:textId="5F1E66DE" w:rsidR="001A4D0B" w:rsidRDefault="00676F3A" w:rsidP="009E31BE">
      <w:pPr>
        <w:pStyle w:val="TextIndent"/>
        <w:rPr>
          <w:rFonts w:cstheme="minorBidi"/>
        </w:rPr>
      </w:pPr>
      <w:r w:rsidRPr="2B6E5667">
        <w:rPr>
          <w:rFonts w:cstheme="minorBidi"/>
          <w:b/>
          <w:bCs/>
        </w:rPr>
        <w:t xml:space="preserve">Fare Schedule </w:t>
      </w:r>
      <w:r w:rsidRPr="2B6E5667">
        <w:rPr>
          <w:rFonts w:cstheme="minorBidi"/>
        </w:rPr>
        <w:t xml:space="preserve">means the Transport Operator’s Fare schedule which sets out the rate to be charged to </w:t>
      </w:r>
      <w:r w:rsidR="38F43984" w:rsidRPr="2B6E5667">
        <w:rPr>
          <w:rFonts w:cstheme="minorBidi"/>
        </w:rPr>
        <w:t>Client</w:t>
      </w:r>
      <w:r w:rsidRPr="2B6E5667">
        <w:rPr>
          <w:rFonts w:cstheme="minorBidi"/>
        </w:rPr>
        <w:t>s</w:t>
      </w:r>
      <w:r w:rsidR="001A4D0B">
        <w:rPr>
          <w:rFonts w:cstheme="minorBidi"/>
        </w:rPr>
        <w:t xml:space="preserve">, set out in Appendix </w:t>
      </w:r>
      <w:r w:rsidR="00E5040C">
        <w:rPr>
          <w:rFonts w:cstheme="minorBidi"/>
        </w:rPr>
        <w:t>2</w:t>
      </w:r>
      <w:r w:rsidR="001A4D0B">
        <w:rPr>
          <w:rFonts w:cstheme="minorBidi"/>
        </w:rPr>
        <w:t>, subject to any amendments approved by Council in accordance with this Contrac</w:t>
      </w:r>
      <w:r w:rsidR="004222C4">
        <w:rPr>
          <w:rFonts w:cstheme="minorBidi"/>
        </w:rPr>
        <w:t>t</w:t>
      </w:r>
      <w:r w:rsidR="00341AA9">
        <w:rPr>
          <w:rFonts w:cstheme="minorBidi"/>
        </w:rPr>
        <w:t>.</w:t>
      </w:r>
    </w:p>
    <w:p w14:paraId="487F63E1" w14:textId="70EA3643" w:rsidR="00676F3A" w:rsidRPr="00117E6D" w:rsidRDefault="00676F3A" w:rsidP="009E31BE">
      <w:pPr>
        <w:pStyle w:val="TextIndent"/>
        <w:rPr>
          <w:rFonts w:cstheme="minorBidi"/>
        </w:rPr>
      </w:pPr>
      <w:r w:rsidRPr="004222C4">
        <w:rPr>
          <w:rFonts w:cstheme="minorBidi"/>
          <w:b/>
        </w:rPr>
        <w:t>GST</w:t>
      </w:r>
      <w:r w:rsidRPr="2B6E5667">
        <w:rPr>
          <w:rFonts w:cstheme="minorBidi"/>
        </w:rPr>
        <w:t xml:space="preserve"> means Goods and Services Tax as defined in the Goods as Services Tax Act 1985</w:t>
      </w:r>
      <w:r w:rsidR="000F034A">
        <w:rPr>
          <w:rFonts w:cstheme="minorBidi"/>
        </w:rPr>
        <w:t>.</w:t>
      </w:r>
    </w:p>
    <w:p w14:paraId="5A2788F3" w14:textId="10C7E352" w:rsidR="00676F3A" w:rsidRPr="00117E6D" w:rsidRDefault="00676F3A" w:rsidP="009E31BE">
      <w:pPr>
        <w:pStyle w:val="TextIndent"/>
        <w:rPr>
          <w:bCs/>
        </w:rPr>
      </w:pPr>
      <w:r w:rsidRPr="00117E6D">
        <w:rPr>
          <w:b/>
        </w:rPr>
        <w:t>Hoist Payment</w:t>
      </w:r>
      <w:r w:rsidRPr="00117E6D">
        <w:rPr>
          <w:bCs/>
        </w:rPr>
        <w:t xml:space="preserve"> </w:t>
      </w:r>
      <w:r w:rsidR="00345627">
        <w:rPr>
          <w:bCs/>
        </w:rPr>
        <w:t xml:space="preserve">has the meaning given in </w:t>
      </w:r>
      <w:r w:rsidR="00E5040C">
        <w:rPr>
          <w:bCs/>
        </w:rPr>
        <w:t>A</w:t>
      </w:r>
      <w:r w:rsidR="00345627">
        <w:rPr>
          <w:bCs/>
        </w:rPr>
        <w:t xml:space="preserve">ppendix </w:t>
      </w:r>
      <w:r w:rsidR="00E5040C">
        <w:rPr>
          <w:bCs/>
        </w:rPr>
        <w:t>1</w:t>
      </w:r>
      <w:r w:rsidR="00345627">
        <w:rPr>
          <w:bCs/>
        </w:rPr>
        <w:t xml:space="preserve"> TM flat rate hoist payments</w:t>
      </w:r>
      <w:r w:rsidR="00A641BF">
        <w:rPr>
          <w:bCs/>
        </w:rPr>
        <w:t xml:space="preserve">. </w:t>
      </w:r>
    </w:p>
    <w:p w14:paraId="39BDC6CB" w14:textId="4FC1B42A" w:rsidR="00676F3A" w:rsidRPr="00117E6D" w:rsidRDefault="00676F3A" w:rsidP="009E31BE">
      <w:pPr>
        <w:pStyle w:val="TextIndent"/>
        <w:rPr>
          <w:bCs/>
        </w:rPr>
      </w:pPr>
      <w:r w:rsidRPr="00117E6D">
        <w:rPr>
          <w:b/>
        </w:rPr>
        <w:t>HSWA</w:t>
      </w:r>
      <w:r w:rsidRPr="00117E6D">
        <w:rPr>
          <w:bCs/>
        </w:rPr>
        <w:t xml:space="preserve"> means the Health and Safety at Work Act 2015 together with any applicable regulations made thereunder</w:t>
      </w:r>
      <w:r w:rsidR="000F034A">
        <w:rPr>
          <w:bCs/>
        </w:rPr>
        <w:t>.</w:t>
      </w:r>
    </w:p>
    <w:p w14:paraId="2E8EA829" w14:textId="77777777" w:rsidR="0024219E" w:rsidRPr="001F6507" w:rsidRDefault="0024219E" w:rsidP="0024219E">
      <w:pPr>
        <w:pStyle w:val="TextIndent"/>
        <w:rPr>
          <w:bCs/>
        </w:rPr>
      </w:pPr>
      <w:r w:rsidRPr="0024219E">
        <w:rPr>
          <w:b/>
          <w:bCs/>
        </w:rPr>
        <w:t>Insolvency Event</w:t>
      </w:r>
      <w:r w:rsidRPr="0024219E">
        <w:rPr>
          <w:b/>
        </w:rPr>
        <w:t xml:space="preserve"> </w:t>
      </w:r>
      <w:r w:rsidRPr="001F6507">
        <w:rPr>
          <w:bCs/>
        </w:rPr>
        <w:t>in respect of any person, means an event whereby that person:</w:t>
      </w:r>
    </w:p>
    <w:p w14:paraId="30E8E3EF" w14:textId="581DA43F" w:rsidR="0024219E" w:rsidRPr="001F6507" w:rsidRDefault="0024219E" w:rsidP="00341AA9">
      <w:pPr>
        <w:pStyle w:val="List1Bullet-Indented"/>
        <w:rPr>
          <w:lang w:val="en-GB"/>
        </w:rPr>
      </w:pPr>
      <w:r w:rsidRPr="001F6507">
        <w:rPr>
          <w:lang w:val="en-GB"/>
        </w:rPr>
        <w:t>is, becomes, or is deemed to be, insolvent or bankrupt</w:t>
      </w:r>
      <w:r w:rsidR="00341AA9">
        <w:rPr>
          <w:lang w:val="en-GB"/>
        </w:rPr>
        <w:t>,</w:t>
      </w:r>
    </w:p>
    <w:p w14:paraId="717D0A95" w14:textId="62A5307D" w:rsidR="0024219E" w:rsidRPr="001F6507" w:rsidRDefault="0024219E" w:rsidP="00341AA9">
      <w:pPr>
        <w:pStyle w:val="List1Bullet-Indented"/>
        <w:rPr>
          <w:lang w:val="en-GB"/>
        </w:rPr>
      </w:pPr>
      <w:r w:rsidRPr="001F6507">
        <w:rPr>
          <w:lang w:val="en-GB"/>
        </w:rPr>
        <w:t xml:space="preserve">makes an assignment for the benefit of, or </w:t>
      </w:r>
      <w:proofErr w:type="gramStart"/>
      <w:r w:rsidRPr="001F6507">
        <w:rPr>
          <w:lang w:val="en-GB"/>
        </w:rPr>
        <w:t>enters into</w:t>
      </w:r>
      <w:proofErr w:type="gramEnd"/>
      <w:r w:rsidRPr="001F6507">
        <w:rPr>
          <w:lang w:val="en-GB"/>
        </w:rPr>
        <w:t xml:space="preserve"> or makes any arrangement or composition with, its creditors</w:t>
      </w:r>
      <w:r w:rsidR="00341AA9">
        <w:rPr>
          <w:lang w:val="en-GB"/>
        </w:rPr>
        <w:t>,</w:t>
      </w:r>
    </w:p>
    <w:p w14:paraId="650BF043" w14:textId="7FEB1AE7" w:rsidR="0024219E" w:rsidRPr="00C76E6D" w:rsidRDefault="0024219E" w:rsidP="00341AA9">
      <w:pPr>
        <w:pStyle w:val="List1Bullet-Indented"/>
        <w:rPr>
          <w:lang w:val="en-GB"/>
        </w:rPr>
      </w:pPr>
      <w:r w:rsidRPr="001F6507">
        <w:rPr>
          <w:lang w:val="en-GB"/>
        </w:rPr>
        <w:t xml:space="preserve">goes into receivership or has a receiver, </w:t>
      </w:r>
      <w:r w:rsidR="00C76E6D" w:rsidRPr="00C76E6D">
        <w:rPr>
          <w:lang w:val="en-GB"/>
        </w:rPr>
        <w:t>trustee,</w:t>
      </w:r>
      <w:r w:rsidRPr="00C76E6D">
        <w:rPr>
          <w:lang w:val="en-GB"/>
        </w:rPr>
        <w:t xml:space="preserve"> and manager (or either of them) (including a statutory manager) appointed in respect of all or any of its property</w:t>
      </w:r>
      <w:r w:rsidR="00341AA9">
        <w:rPr>
          <w:lang w:val="en-GB"/>
        </w:rPr>
        <w:t>,</w:t>
      </w:r>
    </w:p>
    <w:p w14:paraId="160D172E" w14:textId="7A29ADC1" w:rsidR="0024219E" w:rsidRPr="00C76E6D" w:rsidRDefault="0024219E" w:rsidP="00341AA9">
      <w:pPr>
        <w:pStyle w:val="List1Bullet-Indented"/>
        <w:rPr>
          <w:lang w:val="en-GB"/>
        </w:rPr>
      </w:pPr>
      <w:r w:rsidRPr="00C76E6D">
        <w:rPr>
          <w:lang w:val="en-GB"/>
        </w:rPr>
        <w:t>goes into voluntary administration</w:t>
      </w:r>
      <w:r w:rsidR="00341AA9">
        <w:rPr>
          <w:lang w:val="en-GB"/>
        </w:rPr>
        <w:t>,</w:t>
      </w:r>
      <w:r w:rsidRPr="00C76E6D">
        <w:rPr>
          <w:lang w:val="en-GB"/>
        </w:rPr>
        <w:t xml:space="preserve"> or</w:t>
      </w:r>
    </w:p>
    <w:p w14:paraId="0F3EF537" w14:textId="1DAA0DE4" w:rsidR="0024219E" w:rsidRPr="00C76E6D" w:rsidRDefault="0024219E" w:rsidP="00341AA9">
      <w:pPr>
        <w:pStyle w:val="List1Bullet-Indented"/>
        <w:spacing w:after="240"/>
        <w:rPr>
          <w:lang w:val="en-GB"/>
        </w:rPr>
      </w:pPr>
      <w:r w:rsidRPr="00C76E6D">
        <w:rPr>
          <w:lang w:val="en-GB"/>
        </w:rPr>
        <w:t>any resolution (or similar in respect of a limited partnership) is passed, or any proceeding is commenced, for the winding up, liquidation or dissolution of the person other than for the purposes of a solvent reconstruction.</w:t>
      </w:r>
    </w:p>
    <w:p w14:paraId="2628D105" w14:textId="2A29D794" w:rsidR="0024219E" w:rsidRDefault="004210A3" w:rsidP="0073612B">
      <w:pPr>
        <w:pStyle w:val="TextIndent"/>
      </w:pPr>
      <w:r w:rsidRPr="00C76E6D">
        <w:rPr>
          <w:b/>
          <w:bCs/>
        </w:rPr>
        <w:t>In-Vehicle System</w:t>
      </w:r>
      <w:r>
        <w:t xml:space="preserve"> means the “in-vehicle” electronic swipe card reader and tracking system used by the Driver for recording transactions and Services. The System must support the most up-to-date version of </w:t>
      </w:r>
      <w:proofErr w:type="spellStart"/>
      <w:r>
        <w:t>RideWise</w:t>
      </w:r>
      <w:proofErr w:type="spellEnd"/>
      <w:r>
        <w:t xml:space="preserve"> throughout the Term</w:t>
      </w:r>
      <w:r w:rsidR="00341AA9">
        <w:t>.</w:t>
      </w:r>
    </w:p>
    <w:p w14:paraId="40801E88" w14:textId="6D25529C" w:rsidR="00676F3A" w:rsidRPr="00117E6D" w:rsidRDefault="008105AB" w:rsidP="0073612B">
      <w:pPr>
        <w:pStyle w:val="TextIndent"/>
        <w:rPr>
          <w:bCs/>
        </w:rPr>
      </w:pPr>
      <w:r w:rsidRPr="008105AB">
        <w:rPr>
          <w:b/>
          <w:bCs/>
        </w:rPr>
        <w:t>KPI</w:t>
      </w:r>
      <w:r w:rsidRPr="008105AB">
        <w:rPr>
          <w:bCs/>
        </w:rPr>
        <w:t xml:space="preserve"> means each of the Contractor’s key performance indicators as set out and measured in</w:t>
      </w:r>
      <w:r>
        <w:rPr>
          <w:bCs/>
        </w:rPr>
        <w:t xml:space="preserve"> Appendix </w:t>
      </w:r>
      <w:r w:rsidR="00737811">
        <w:rPr>
          <w:bCs/>
        </w:rPr>
        <w:t>6 – Key Performance Indicators</w:t>
      </w:r>
      <w:r w:rsidR="00873478">
        <w:rPr>
          <w:bCs/>
        </w:rPr>
        <w:t>.</w:t>
      </w:r>
    </w:p>
    <w:p w14:paraId="10ADF697" w14:textId="6A67065E" w:rsidR="00C922F4" w:rsidRPr="001F6507" w:rsidRDefault="00C922F4" w:rsidP="009E31BE">
      <w:pPr>
        <w:pStyle w:val="TextIndent"/>
        <w:rPr>
          <w:bCs/>
        </w:rPr>
      </w:pPr>
      <w:r>
        <w:rPr>
          <w:b/>
        </w:rPr>
        <w:t xml:space="preserve">Maximum Contract Price </w:t>
      </w:r>
      <w:r>
        <w:rPr>
          <w:bCs/>
        </w:rPr>
        <w:t>means Maximum Contract Price specified in Schedule 1, being the maximum total amount payable by Council to the Transport Operator pursuant to this Contract.</w:t>
      </w:r>
    </w:p>
    <w:p w14:paraId="4D8B76DB" w14:textId="5F688C17" w:rsidR="00873478" w:rsidRPr="00117E6D" w:rsidRDefault="00873478" w:rsidP="00873478">
      <w:pPr>
        <w:pStyle w:val="TextIndent"/>
        <w:rPr>
          <w:bCs/>
        </w:rPr>
      </w:pPr>
      <w:r w:rsidRPr="00117E6D">
        <w:rPr>
          <w:b/>
        </w:rPr>
        <w:t xml:space="preserve">Personnel </w:t>
      </w:r>
      <w:r w:rsidRPr="00117E6D">
        <w:rPr>
          <w:bCs/>
        </w:rPr>
        <w:t xml:space="preserve">means any member, director, officer, driver, employee, agent, </w:t>
      </w:r>
      <w:r w:rsidR="00D852D6">
        <w:rPr>
          <w:bCs/>
        </w:rPr>
        <w:t>contractor</w:t>
      </w:r>
      <w:r w:rsidRPr="00117E6D">
        <w:rPr>
          <w:bCs/>
        </w:rPr>
        <w:t>, assign or any other person of a party</w:t>
      </w:r>
      <w:r>
        <w:rPr>
          <w:bCs/>
        </w:rPr>
        <w:t>.</w:t>
      </w:r>
    </w:p>
    <w:p w14:paraId="5F90EDA9" w14:textId="68472E41" w:rsidR="00676F3A" w:rsidRPr="00117E6D" w:rsidRDefault="00873478" w:rsidP="00873478">
      <w:pPr>
        <w:pStyle w:val="TextIndent"/>
        <w:rPr>
          <w:b/>
        </w:rPr>
      </w:pPr>
      <w:proofErr w:type="spellStart"/>
      <w:r w:rsidRPr="003D99C5">
        <w:rPr>
          <w:b/>
          <w:bCs/>
        </w:rPr>
        <w:t>RideWise</w:t>
      </w:r>
      <w:proofErr w:type="spellEnd"/>
      <w:r w:rsidRPr="003D99C5">
        <w:rPr>
          <w:b/>
          <w:bCs/>
        </w:rPr>
        <w:t xml:space="preserve"> </w:t>
      </w:r>
      <w:r>
        <w:t xml:space="preserve">means the </w:t>
      </w:r>
      <w:proofErr w:type="spellStart"/>
      <w:r>
        <w:t>RideWise</w:t>
      </w:r>
      <w:proofErr w:type="spellEnd"/>
      <w:r>
        <w:t xml:space="preserve"> administrative management software solution (or such replacement solution that may be notified by Council to the Transport Operator in writing) used to manage the Total Mobility Scheme, and to which the Parties have access.</w:t>
      </w:r>
    </w:p>
    <w:p w14:paraId="15099E0C" w14:textId="320609D3" w:rsidR="0047548C" w:rsidRPr="001F6507" w:rsidRDefault="00500FAD" w:rsidP="00873478">
      <w:pPr>
        <w:pStyle w:val="TextIndent"/>
      </w:pPr>
      <w:r>
        <w:rPr>
          <w:b/>
          <w:bCs/>
        </w:rPr>
        <w:t xml:space="preserve">Services </w:t>
      </w:r>
      <w:r>
        <w:t xml:space="preserve">means the services to be performed by the Transport Operator, as described in clause </w:t>
      </w:r>
      <w:r w:rsidR="00693F90">
        <w:fldChar w:fldCharType="begin"/>
      </w:r>
      <w:r w:rsidR="00693F90">
        <w:instrText xml:space="preserve"> REF _Ref160809249 \r \h </w:instrText>
      </w:r>
      <w:r w:rsidR="00693F90">
        <w:fldChar w:fldCharType="separate"/>
      </w:r>
      <w:r w:rsidR="00EA2C40">
        <w:t>3</w:t>
      </w:r>
      <w:r w:rsidR="00693F90">
        <w:fldChar w:fldCharType="end"/>
      </w:r>
      <w:r w:rsidR="00F527CD">
        <w:t>.</w:t>
      </w:r>
    </w:p>
    <w:p w14:paraId="08FF573F" w14:textId="0C0C6932" w:rsidR="00D35CB6" w:rsidRDefault="00676F3A" w:rsidP="009E31BE">
      <w:pPr>
        <w:pStyle w:val="TextIndent"/>
      </w:pPr>
      <w:r w:rsidRPr="003D99C5">
        <w:rPr>
          <w:b/>
          <w:bCs/>
        </w:rPr>
        <w:t>Subsidy</w:t>
      </w:r>
      <w:r>
        <w:t xml:space="preserve"> means a subsidy </w:t>
      </w:r>
      <w:r w:rsidR="00D35CB6">
        <w:t>that</w:t>
      </w:r>
      <w:r>
        <w:t xml:space="preserve"> Council </w:t>
      </w:r>
      <w:r w:rsidR="00D35CB6">
        <w:t>shall pay</w:t>
      </w:r>
      <w:r>
        <w:t xml:space="preserve"> the Transport Operator</w:t>
      </w:r>
      <w:r w:rsidR="00D35CB6">
        <w:t xml:space="preserve"> per </w:t>
      </w:r>
      <w:r w:rsidR="0077753B">
        <w:t>t</w:t>
      </w:r>
      <w:r w:rsidR="00C06303">
        <w:t xml:space="preserve">rip, </w:t>
      </w:r>
      <w:r w:rsidR="00D35CB6">
        <w:t>being the lower of:</w:t>
      </w:r>
    </w:p>
    <w:p w14:paraId="3E55B657" w14:textId="37E5EFFE" w:rsidR="00D35CB6" w:rsidRDefault="716AC01E" w:rsidP="00341AA9">
      <w:pPr>
        <w:pStyle w:val="List1Bullet-Indented"/>
      </w:pPr>
      <w:r>
        <w:t>75</w:t>
      </w:r>
      <w:r w:rsidR="00CC0612">
        <w:t>% of</w:t>
      </w:r>
      <w:r w:rsidR="00D35CB6">
        <w:t xml:space="preserve"> cost of the Trip</w:t>
      </w:r>
      <w:r w:rsidR="004535CB">
        <w:t>,</w:t>
      </w:r>
      <w:r w:rsidR="00D35CB6">
        <w:t xml:space="preserve"> or</w:t>
      </w:r>
    </w:p>
    <w:p w14:paraId="55FA4E53" w14:textId="22D0A14F" w:rsidR="00676F3A" w:rsidRPr="00117E6D" w:rsidRDefault="00D35CB6" w:rsidP="00341AA9">
      <w:pPr>
        <w:pStyle w:val="List1Bullet-Indented"/>
        <w:spacing w:after="240"/>
      </w:pPr>
      <w:r>
        <w:t>$</w:t>
      </w:r>
      <w:r w:rsidR="3948422A">
        <w:t>37.50</w:t>
      </w:r>
      <w:r w:rsidR="00873478">
        <w:t>.</w:t>
      </w:r>
    </w:p>
    <w:p w14:paraId="04C0D700" w14:textId="6AE1937E" w:rsidR="00777F75" w:rsidRPr="001F6507" w:rsidRDefault="00777F75" w:rsidP="009E31BE">
      <w:pPr>
        <w:pStyle w:val="TextIndent"/>
      </w:pPr>
      <w:r>
        <w:rPr>
          <w:b/>
          <w:bCs/>
        </w:rPr>
        <w:t xml:space="preserve">Term </w:t>
      </w:r>
      <w:r>
        <w:t xml:space="preserve">means the duration of this Contract, being the Initial Term plus the Renewal Terms (if any) described in clause </w:t>
      </w:r>
      <w:r w:rsidR="00D852D6">
        <w:fldChar w:fldCharType="begin"/>
      </w:r>
      <w:r w:rsidR="00D852D6">
        <w:instrText xml:space="preserve"> REF _Ref163797599 \r \h </w:instrText>
      </w:r>
      <w:r w:rsidR="00D852D6">
        <w:fldChar w:fldCharType="separate"/>
      </w:r>
      <w:r w:rsidR="00EA2C40">
        <w:t>5.1</w:t>
      </w:r>
      <w:r w:rsidR="00D852D6">
        <w:fldChar w:fldCharType="end"/>
      </w:r>
      <w:r w:rsidR="00D852D6" w:rsidDel="00D852D6">
        <w:t xml:space="preserve"> </w:t>
      </w:r>
      <w:r w:rsidR="00741B5F">
        <w:t>, unless terminated earlier in accordance with this Contract</w:t>
      </w:r>
      <w:r>
        <w:t>.</w:t>
      </w:r>
    </w:p>
    <w:p w14:paraId="35A8AA2D" w14:textId="21FA8C0B" w:rsidR="00676F3A" w:rsidRPr="00117E6D" w:rsidRDefault="00676F3A" w:rsidP="009E31BE">
      <w:pPr>
        <w:pStyle w:val="TextIndent"/>
        <w:rPr>
          <w:b/>
        </w:rPr>
      </w:pPr>
      <w:r w:rsidRPr="00117E6D">
        <w:rPr>
          <w:b/>
        </w:rPr>
        <w:t>Total Mobility Scheme</w:t>
      </w:r>
      <w:r w:rsidRPr="00117E6D">
        <w:t xml:space="preserve"> means the </w:t>
      </w:r>
      <w:r w:rsidR="00014480">
        <w:t>Total Mobility s</w:t>
      </w:r>
      <w:r w:rsidRPr="00117E6D">
        <w:t xml:space="preserve">cheme </w:t>
      </w:r>
      <w:r w:rsidR="00014480">
        <w:t xml:space="preserve">which </w:t>
      </w:r>
      <w:r w:rsidR="00014480" w:rsidRPr="00014480">
        <w:t>assists eligible people, with long-term impairments to access appropriate transport to meet their daily needs and enhance their community participation.</w:t>
      </w:r>
      <w:r w:rsidR="00014480">
        <w:t xml:space="preserve">  This assistance is </w:t>
      </w:r>
      <w:r w:rsidRPr="00117E6D">
        <w:t>provid</w:t>
      </w:r>
      <w:r w:rsidR="00014480">
        <w:t>ed in the form of</w:t>
      </w:r>
      <w:r w:rsidRPr="00117E6D">
        <w:t xml:space="preserve"> subsidised door-to-door transport services by a Council</w:t>
      </w:r>
      <w:r w:rsidR="00D120FE">
        <w:t xml:space="preserve"> </w:t>
      </w:r>
      <w:r w:rsidRPr="00117E6D">
        <w:t>approved transport operator</w:t>
      </w:r>
      <w:r w:rsidR="000F034A">
        <w:t>.</w:t>
      </w:r>
    </w:p>
    <w:p w14:paraId="55478567" w14:textId="02F368C4" w:rsidR="00676F3A" w:rsidRPr="00117E6D" w:rsidRDefault="00676F3A" w:rsidP="009E31BE">
      <w:pPr>
        <w:pStyle w:val="TextIndent"/>
        <w:rPr>
          <w:b/>
        </w:rPr>
      </w:pPr>
      <w:r w:rsidRPr="00117E6D">
        <w:rPr>
          <w:b/>
        </w:rPr>
        <w:t>Total Mobility ID Card</w:t>
      </w:r>
      <w:r w:rsidRPr="00117E6D">
        <w:t xml:space="preserve"> means a Total Mobility photo identity card issued by the Council, used by a </w:t>
      </w:r>
      <w:proofErr w:type="gramStart"/>
      <w:r w:rsidR="00687C7C">
        <w:t>C</w:t>
      </w:r>
      <w:r w:rsidR="00671AB9" w:rsidRPr="00117E6D">
        <w:t>lient</w:t>
      </w:r>
      <w:proofErr w:type="gramEnd"/>
      <w:r w:rsidRPr="00117E6D">
        <w:t xml:space="preserve"> when accessing the Total Mobility Scheme</w:t>
      </w:r>
      <w:r w:rsidR="000F034A">
        <w:t>.</w:t>
      </w:r>
    </w:p>
    <w:p w14:paraId="3DFC0388" w14:textId="0D2A3B0B" w:rsidR="00873478" w:rsidRDefault="00873478" w:rsidP="009E31BE">
      <w:pPr>
        <w:pStyle w:val="TextIndent"/>
        <w:rPr>
          <w:b/>
        </w:rPr>
      </w:pPr>
      <w:r w:rsidRPr="00117E6D">
        <w:rPr>
          <w:b/>
        </w:rPr>
        <w:t xml:space="preserve">Transport Operator </w:t>
      </w:r>
      <w:r w:rsidRPr="00117E6D">
        <w:rPr>
          <w:bCs/>
        </w:rPr>
        <w:t xml:space="preserve">means the company incorporated and existing under the laws of New Zealand which has </w:t>
      </w:r>
      <w:proofErr w:type="gramStart"/>
      <w:r w:rsidRPr="00117E6D">
        <w:rPr>
          <w:bCs/>
        </w:rPr>
        <w:t>entered into</w:t>
      </w:r>
      <w:proofErr w:type="gramEnd"/>
      <w:r w:rsidRPr="00117E6D">
        <w:rPr>
          <w:bCs/>
        </w:rPr>
        <w:t xml:space="preserve"> this Contract and is named as the Transport Operator</w:t>
      </w:r>
      <w:r>
        <w:rPr>
          <w:bCs/>
        </w:rPr>
        <w:t>.</w:t>
      </w:r>
    </w:p>
    <w:p w14:paraId="33D5AE57" w14:textId="561BBF57" w:rsidR="00676F3A" w:rsidRDefault="00676F3A" w:rsidP="009E31BE">
      <w:pPr>
        <w:pStyle w:val="TextIndent"/>
      </w:pPr>
      <w:r w:rsidRPr="00117E6D">
        <w:rPr>
          <w:b/>
        </w:rPr>
        <w:t>Trip</w:t>
      </w:r>
      <w:r w:rsidRPr="00117E6D">
        <w:t xml:space="preserve"> means a </w:t>
      </w:r>
      <w:r w:rsidR="00E1391D">
        <w:t>trip</w:t>
      </w:r>
      <w:r w:rsidRPr="00117E6D">
        <w:t xml:space="preserve"> undertaken by a Driver with a Client</w:t>
      </w:r>
      <w:r w:rsidR="00403274">
        <w:t xml:space="preserve">, which is eligible for the Subsidy in accordance with this </w:t>
      </w:r>
      <w:r w:rsidR="00687C7C">
        <w:t>Contract.</w:t>
      </w:r>
    </w:p>
    <w:p w14:paraId="3FD5C780" w14:textId="6AC02456" w:rsidR="008112C6" w:rsidRDefault="008112C6" w:rsidP="009E31BE">
      <w:pPr>
        <w:pStyle w:val="TextIndent"/>
        <w:rPr>
          <w:bCs/>
        </w:rPr>
      </w:pPr>
      <w:r>
        <w:rPr>
          <w:b/>
        </w:rPr>
        <w:t xml:space="preserve">Vehicle </w:t>
      </w:r>
      <w:r>
        <w:rPr>
          <w:bCs/>
        </w:rPr>
        <w:t xml:space="preserve">means </w:t>
      </w:r>
      <w:r w:rsidR="007C7D1A">
        <w:rPr>
          <w:bCs/>
        </w:rPr>
        <w:t>a vehicle used by the Transport Operator to provide the Services</w:t>
      </w:r>
      <w:r w:rsidR="00853F66">
        <w:rPr>
          <w:bCs/>
        </w:rPr>
        <w:t xml:space="preserve"> that compl</w:t>
      </w:r>
      <w:r w:rsidR="00BD0BFB">
        <w:rPr>
          <w:bCs/>
        </w:rPr>
        <w:t>ies with the requirements of this Contract</w:t>
      </w:r>
      <w:r w:rsidR="007C7D1A">
        <w:rPr>
          <w:bCs/>
        </w:rPr>
        <w:t>.</w:t>
      </w:r>
    </w:p>
    <w:p w14:paraId="4CD55522" w14:textId="14BBADE9" w:rsidR="00502666" w:rsidRDefault="00502666" w:rsidP="009E31BE">
      <w:pPr>
        <w:pStyle w:val="TextIndent"/>
        <w:rPr>
          <w:bCs/>
        </w:rPr>
      </w:pPr>
      <w:r w:rsidRPr="001F6507">
        <w:rPr>
          <w:b/>
          <w:bCs/>
        </w:rPr>
        <w:t>Verification Letter</w:t>
      </w:r>
      <w:r>
        <w:t xml:space="preserve"> means a letter issued by Council confirming that a person is eligible to participate in the Total Mobility scheme as a </w:t>
      </w:r>
      <w:proofErr w:type="gramStart"/>
      <w:r>
        <w:t>Client</w:t>
      </w:r>
      <w:proofErr w:type="gramEnd"/>
      <w:r>
        <w:t>.</w:t>
      </w:r>
    </w:p>
    <w:p w14:paraId="6C78E39B" w14:textId="77777777" w:rsidR="00873478" w:rsidRPr="00117E6D" w:rsidRDefault="00873478" w:rsidP="00873478">
      <w:pPr>
        <w:pStyle w:val="TextIndent"/>
        <w:rPr>
          <w:b/>
        </w:rPr>
      </w:pPr>
      <w:r>
        <w:rPr>
          <w:b/>
        </w:rPr>
        <w:t>Waka Kotahi</w:t>
      </w:r>
      <w:r w:rsidRPr="00117E6D">
        <w:rPr>
          <w:b/>
        </w:rPr>
        <w:t xml:space="preserve"> </w:t>
      </w:r>
      <w:r w:rsidRPr="00117E6D">
        <w:rPr>
          <w:bCs/>
        </w:rPr>
        <w:t>means Waka Kotahi New Zealand Transport Agency and its successors and lawful assigns</w:t>
      </w:r>
      <w:r>
        <w:rPr>
          <w:bCs/>
        </w:rPr>
        <w:t>.</w:t>
      </w:r>
    </w:p>
    <w:p w14:paraId="74C0AF7C" w14:textId="77777777" w:rsidR="00873478" w:rsidRPr="00117E6D" w:rsidRDefault="00873478" w:rsidP="00873478">
      <w:pPr>
        <w:pStyle w:val="TextIndent"/>
      </w:pPr>
      <w:r>
        <w:rPr>
          <w:b/>
        </w:rPr>
        <w:t>Waka Kotahi</w:t>
      </w:r>
      <w:r w:rsidRPr="00117E6D">
        <w:rPr>
          <w:b/>
        </w:rPr>
        <w:t xml:space="preserve"> Rules</w:t>
      </w:r>
      <w:r w:rsidRPr="00117E6D">
        <w:t xml:space="preserve"> means those land transport rules relevant to the </w:t>
      </w:r>
      <w:r>
        <w:t>Service</w:t>
      </w:r>
      <w:r w:rsidRPr="00117E6D">
        <w:t xml:space="preserve">s published by </w:t>
      </w:r>
      <w:r>
        <w:t>Waka Kotahi</w:t>
      </w:r>
      <w:r w:rsidRPr="00117E6D">
        <w:t xml:space="preserve"> from time to time (and including Operator Licensing 2017, Work Time and Logbooks 2007, Driver Licensing 1999 and any amendment to those rules and all rules passed in substitution for those rules)</w:t>
      </w:r>
      <w:r>
        <w:t>.</w:t>
      </w:r>
    </w:p>
    <w:p w14:paraId="30080299" w14:textId="29B2ABE9" w:rsidR="00BD0BFB" w:rsidRPr="001F6507" w:rsidRDefault="00BD0BFB" w:rsidP="00BD0BFB">
      <w:pPr>
        <w:pStyle w:val="TextIndent"/>
        <w:rPr>
          <w:bCs/>
        </w:rPr>
      </w:pPr>
      <w:r>
        <w:rPr>
          <w:b/>
        </w:rPr>
        <w:t xml:space="preserve">Wheelchair Accessible Vehicle </w:t>
      </w:r>
      <w:r>
        <w:rPr>
          <w:bCs/>
        </w:rPr>
        <w:t xml:space="preserve">means a Vehicle capable of transporting a </w:t>
      </w:r>
      <w:proofErr w:type="gramStart"/>
      <w:r>
        <w:rPr>
          <w:bCs/>
        </w:rPr>
        <w:t>Client</w:t>
      </w:r>
      <w:proofErr w:type="gramEnd"/>
      <w:r>
        <w:rPr>
          <w:bCs/>
        </w:rPr>
        <w:t xml:space="preserve"> whilst in their wheelchair and without the Client </w:t>
      </w:r>
      <w:r w:rsidRPr="00BD0BFB">
        <w:rPr>
          <w:bCs/>
        </w:rPr>
        <w:t xml:space="preserve">having to exit their wheelchair whilst being loaded or unloaded into the </w:t>
      </w:r>
      <w:r>
        <w:rPr>
          <w:bCs/>
        </w:rPr>
        <w:t>V</w:t>
      </w:r>
      <w:r w:rsidRPr="00BD0BFB">
        <w:rPr>
          <w:bCs/>
        </w:rPr>
        <w:t>ehicle.</w:t>
      </w:r>
    </w:p>
    <w:p w14:paraId="278E04FE" w14:textId="018856DC" w:rsidR="00676F3A" w:rsidRPr="00117E6D" w:rsidRDefault="00676F3A" w:rsidP="009E31BE">
      <w:pPr>
        <w:pStyle w:val="TextIndent"/>
        <w:rPr>
          <w:b/>
        </w:rPr>
      </w:pPr>
      <w:r w:rsidRPr="003D99C5">
        <w:rPr>
          <w:b/>
          <w:bCs/>
        </w:rPr>
        <w:t>Working Day</w:t>
      </w:r>
      <w:r>
        <w:t xml:space="preserve"> </w:t>
      </w:r>
      <w:r w:rsidR="00082554">
        <w:t xml:space="preserve">means a day (other than a Saturday, </w:t>
      </w:r>
      <w:r w:rsidR="00D34F59">
        <w:t>Sunday,</w:t>
      </w:r>
      <w:r w:rsidR="00082554">
        <w:t xml:space="preserve"> or a statutory holiday) in the Bay of Plenty </w:t>
      </w:r>
      <w:r w:rsidR="00A21F74">
        <w:t>R</w:t>
      </w:r>
      <w:r w:rsidR="00082554">
        <w:t>egion, New Zealand.</w:t>
      </w:r>
    </w:p>
    <w:p w14:paraId="05D59B02" w14:textId="557AEABD" w:rsidR="004A4E22" w:rsidRDefault="004A4E22" w:rsidP="000A4F37">
      <w:pPr>
        <w:pStyle w:val="Heading1"/>
      </w:pPr>
      <w:bookmarkStart w:id="3" w:name="_Toc163797532"/>
      <w:r>
        <w:t>Interpretations</w:t>
      </w:r>
      <w:bookmarkEnd w:id="3"/>
    </w:p>
    <w:p w14:paraId="5385FCC7" w14:textId="6926E935" w:rsidR="00676F3A" w:rsidRPr="007136BD" w:rsidRDefault="00676F3A" w:rsidP="001F6507">
      <w:pPr>
        <w:pStyle w:val="Heading2"/>
        <w:tabs>
          <w:tab w:val="clear" w:pos="1561"/>
        </w:tabs>
        <w:ind w:left="851"/>
      </w:pPr>
      <w:r w:rsidRPr="007136BD">
        <w:t xml:space="preserve">In the construction and interpretation of this </w:t>
      </w:r>
      <w:r w:rsidR="0052598D">
        <w:t>Contract</w:t>
      </w:r>
      <w:r w:rsidRPr="007136BD">
        <w:t>, unless the context otherwise requires:</w:t>
      </w:r>
    </w:p>
    <w:p w14:paraId="563F3A01" w14:textId="2179E410" w:rsidR="00676F3A" w:rsidRPr="007136BD" w:rsidRDefault="00676F3A" w:rsidP="00341AA9">
      <w:pPr>
        <w:pStyle w:val="List3Alpha-Indented"/>
        <w:numPr>
          <w:ilvl w:val="0"/>
          <w:numId w:val="164"/>
        </w:numPr>
        <w:ind w:left="1418" w:hanging="567"/>
      </w:pPr>
      <w:r w:rsidRPr="007136BD">
        <w:t xml:space="preserve">the background and headings do not affect interpretation of the </w:t>
      </w:r>
      <w:r w:rsidR="0052598D">
        <w:t>Contract</w:t>
      </w:r>
      <w:r w:rsidR="000F034A">
        <w:t>,</w:t>
      </w:r>
    </w:p>
    <w:p w14:paraId="52A11ECA" w14:textId="44B792E2" w:rsidR="00676F3A" w:rsidRPr="007136BD" w:rsidRDefault="00676F3A" w:rsidP="00341AA9">
      <w:pPr>
        <w:pStyle w:val="List3Alpha-Indented"/>
        <w:numPr>
          <w:ilvl w:val="0"/>
          <w:numId w:val="164"/>
        </w:numPr>
        <w:ind w:left="1418" w:hanging="567"/>
      </w:pPr>
      <w:r w:rsidRPr="007136BD">
        <w:t>words importing one gender include other genders and a singular includes the plural and vice versa</w:t>
      </w:r>
      <w:r w:rsidR="000F034A">
        <w:t>,</w:t>
      </w:r>
    </w:p>
    <w:p w14:paraId="0A2710D7" w14:textId="3C75CA72" w:rsidR="00676F3A" w:rsidRPr="007136BD" w:rsidRDefault="00676F3A" w:rsidP="00341AA9">
      <w:pPr>
        <w:pStyle w:val="List3Alpha-Indented"/>
        <w:numPr>
          <w:ilvl w:val="0"/>
          <w:numId w:val="164"/>
        </w:numPr>
        <w:ind w:left="1418" w:hanging="567"/>
      </w:pPr>
      <w:r w:rsidRPr="007136BD">
        <w:t xml:space="preserve">a reference to a clause or schedule is a reference to a clause or schedule of this </w:t>
      </w:r>
      <w:r w:rsidR="0052598D">
        <w:t>Contract</w:t>
      </w:r>
      <w:r w:rsidR="000F034A">
        <w:t>,</w:t>
      </w:r>
    </w:p>
    <w:p w14:paraId="17BDB956" w14:textId="45209C70" w:rsidR="00676F3A" w:rsidRPr="007136BD" w:rsidRDefault="00676F3A" w:rsidP="001F6507">
      <w:pPr>
        <w:pStyle w:val="List3Alpha-Indented"/>
        <w:numPr>
          <w:ilvl w:val="0"/>
          <w:numId w:val="164"/>
        </w:numPr>
        <w:ind w:left="1418" w:hanging="567"/>
      </w:pPr>
      <w:r w:rsidRPr="007136BD">
        <w:t>a reference to a “month” means calendar month</w:t>
      </w:r>
      <w:r w:rsidR="000F034A">
        <w:t>,</w:t>
      </w:r>
    </w:p>
    <w:p w14:paraId="647BD8AE" w14:textId="0326007A" w:rsidR="00676F3A" w:rsidRPr="007136BD" w:rsidRDefault="00676F3A" w:rsidP="001F6507">
      <w:pPr>
        <w:pStyle w:val="List3Alpha-Indented"/>
        <w:numPr>
          <w:ilvl w:val="0"/>
          <w:numId w:val="164"/>
        </w:numPr>
        <w:ind w:left="1418" w:hanging="567"/>
      </w:pPr>
      <w:r w:rsidRPr="007136BD">
        <w:t xml:space="preserve">a law or statute includes that law or statute as amended from time-to-time and any regulations, </w:t>
      </w:r>
      <w:r w:rsidR="00247D26">
        <w:t>Waka Kotahi</w:t>
      </w:r>
      <w:r w:rsidRPr="007136BD">
        <w:t xml:space="preserve"> Rules, NZQA unit standards, Orders in Council, and other instruments issued or made relevant to the </w:t>
      </w:r>
      <w:r w:rsidR="00447EA2">
        <w:t>Service</w:t>
      </w:r>
      <w:r w:rsidRPr="007136BD">
        <w:t>s from time-to-time, as well as instruments passed in substitution</w:t>
      </w:r>
      <w:r w:rsidR="000F034A">
        <w:t>,</w:t>
      </w:r>
    </w:p>
    <w:p w14:paraId="7E346D24" w14:textId="481CDFC9" w:rsidR="00676F3A" w:rsidRPr="007136BD" w:rsidRDefault="00676F3A" w:rsidP="001F6507">
      <w:pPr>
        <w:pStyle w:val="List3Alpha-Indented"/>
        <w:numPr>
          <w:ilvl w:val="0"/>
          <w:numId w:val="164"/>
        </w:numPr>
        <w:ind w:left="1418" w:hanging="567"/>
      </w:pPr>
      <w:r w:rsidRPr="007136BD">
        <w:t>references to “written” and “in writing” include any means of permanent visual representation</w:t>
      </w:r>
      <w:r w:rsidR="000F034A">
        <w:t>,</w:t>
      </w:r>
    </w:p>
    <w:p w14:paraId="3C4BE76E" w14:textId="1CDEAEFD" w:rsidR="00676F3A" w:rsidRDefault="00676F3A" w:rsidP="001F6507">
      <w:pPr>
        <w:pStyle w:val="List3Alpha-Indented"/>
        <w:numPr>
          <w:ilvl w:val="0"/>
          <w:numId w:val="164"/>
        </w:numPr>
        <w:ind w:left="1418" w:hanging="567"/>
      </w:pPr>
      <w:r w:rsidRPr="007136BD">
        <w:t xml:space="preserve">a reference to one Party notifying another or giving a notice to another, or agreeing, consenting, </w:t>
      </w:r>
      <w:r w:rsidR="008C2B09" w:rsidRPr="007136BD">
        <w:t>approving,</w:t>
      </w:r>
      <w:r w:rsidRPr="007136BD">
        <w:t xml:space="preserve"> or objecting to any matter or nominating or making any nomination or giving any direction means that Party doing so in writing</w:t>
      </w:r>
      <w:r w:rsidR="000F034A">
        <w:t>,</w:t>
      </w:r>
      <w:r w:rsidRPr="007136BD">
        <w:t xml:space="preserve"> and</w:t>
      </w:r>
    </w:p>
    <w:p w14:paraId="2BA727EC" w14:textId="6B659DD0" w:rsidR="007136BD" w:rsidRPr="007136BD" w:rsidRDefault="007136BD" w:rsidP="001F6507">
      <w:pPr>
        <w:pStyle w:val="List3Alpha-Indented"/>
        <w:numPr>
          <w:ilvl w:val="0"/>
          <w:numId w:val="164"/>
        </w:numPr>
        <w:ind w:left="1418" w:hanging="567"/>
      </w:pPr>
      <w:r>
        <w:t>where</w:t>
      </w:r>
      <w:r w:rsidRPr="007136BD">
        <w:t xml:space="preserve"> a Driver is obligated to comply with the terms of this Contract, the Transport Operator is liable for that Driver’s compliance as if the Transport Operator was the Driver named in that term.</w:t>
      </w:r>
    </w:p>
    <w:p w14:paraId="71EA2730" w14:textId="77777777" w:rsidR="00500FAD" w:rsidRDefault="00500FAD" w:rsidP="009E31BE">
      <w:pPr>
        <w:pStyle w:val="Heading1"/>
      </w:pPr>
      <w:bookmarkStart w:id="4" w:name="_Ref160809249"/>
      <w:bookmarkStart w:id="5" w:name="_Toc163797533"/>
      <w:r>
        <w:t>Services</w:t>
      </w:r>
      <w:bookmarkEnd w:id="4"/>
      <w:bookmarkEnd w:id="5"/>
    </w:p>
    <w:p w14:paraId="15902227" w14:textId="7E4BB8EF" w:rsidR="004A4E22" w:rsidRPr="00341AA9" w:rsidRDefault="00500FAD" w:rsidP="001F6507">
      <w:pPr>
        <w:pStyle w:val="Heading2"/>
        <w:tabs>
          <w:tab w:val="clear" w:pos="1561"/>
        </w:tabs>
        <w:ind w:left="851"/>
      </w:pPr>
      <w:r w:rsidRPr="00341AA9">
        <w:t xml:space="preserve">The Transport Operator </w:t>
      </w:r>
      <w:r w:rsidR="00EA78D4" w:rsidRPr="00341AA9">
        <w:t>is</w:t>
      </w:r>
      <w:r w:rsidRPr="00341AA9">
        <w:t xml:space="preserve"> a small passenger service operator as defined in the Land Transport Rule: Operator Licensing 2017 or any applicable replacement rule or legislation. The Land Transport Rule: Operator Licensing 2017 will apply to both the Transport Operator and all Drivers.</w:t>
      </w:r>
    </w:p>
    <w:p w14:paraId="553D01CE" w14:textId="37321836" w:rsidR="006C4AAB" w:rsidRPr="00341AA9" w:rsidRDefault="0047548C" w:rsidP="00E17590">
      <w:pPr>
        <w:pStyle w:val="Heading2"/>
        <w:tabs>
          <w:tab w:val="clear" w:pos="1561"/>
        </w:tabs>
        <w:ind w:left="851"/>
      </w:pPr>
      <w:bookmarkStart w:id="6" w:name="_Ref160809212"/>
      <w:r w:rsidRPr="00341AA9">
        <w:t xml:space="preserve">The Transport Operator will </w:t>
      </w:r>
      <w:r w:rsidR="005E2D30" w:rsidRPr="00341AA9">
        <w:t>p</w:t>
      </w:r>
      <w:r w:rsidR="006C4AAB" w:rsidRPr="00341AA9">
        <w:t xml:space="preserve">rovide </w:t>
      </w:r>
      <w:r w:rsidR="00500FAD" w:rsidRPr="00341AA9">
        <w:t>small passenger transport services to Clients for travel within</w:t>
      </w:r>
      <w:r w:rsidR="006C4AAB" w:rsidRPr="00341AA9">
        <w:t xml:space="preserve"> the Bay of Plenty Region</w:t>
      </w:r>
      <w:r w:rsidR="00500FAD" w:rsidRPr="00341AA9">
        <w:t xml:space="preserve"> and all other services required by this Contract, which together will be the Services. </w:t>
      </w:r>
      <w:bookmarkEnd w:id="6"/>
      <w:r w:rsidR="00355F34">
        <w:t xml:space="preserve"> Trips outside of the Bay of Plenty Region, including trips starting within the Bay of Plenty Region and finishing outside of the Bay of Plenty Region, are not eligible for the Subsidy.</w:t>
      </w:r>
    </w:p>
    <w:p w14:paraId="2FDB2F35" w14:textId="219BDC1F" w:rsidR="00693F90" w:rsidRPr="00341AA9" w:rsidRDefault="00693F90" w:rsidP="001F6507">
      <w:pPr>
        <w:pStyle w:val="Heading2"/>
        <w:tabs>
          <w:tab w:val="clear" w:pos="1561"/>
        </w:tabs>
        <w:ind w:left="851"/>
      </w:pPr>
      <w:r w:rsidRPr="00341AA9">
        <w:t xml:space="preserve">The Transport Operator will charge the Client and the Client will pay the Transport Operator the Fare less the Subsidy for the </w:t>
      </w:r>
      <w:r w:rsidR="001A4D0B" w:rsidRPr="00341AA9">
        <w:t>Trip</w:t>
      </w:r>
      <w:r w:rsidRPr="00341AA9">
        <w:t>.</w:t>
      </w:r>
    </w:p>
    <w:p w14:paraId="41649729" w14:textId="61A6E27C" w:rsidR="003B4268" w:rsidRPr="00341AA9" w:rsidRDefault="003B4268" w:rsidP="001F6507">
      <w:pPr>
        <w:pStyle w:val="Heading2"/>
        <w:tabs>
          <w:tab w:val="clear" w:pos="1561"/>
        </w:tabs>
        <w:ind w:left="851"/>
      </w:pPr>
      <w:r w:rsidRPr="00341AA9">
        <w:t xml:space="preserve">Council will subsidise each Trip taken by a </w:t>
      </w:r>
      <w:proofErr w:type="gramStart"/>
      <w:r w:rsidRPr="00341AA9">
        <w:t>Client</w:t>
      </w:r>
      <w:proofErr w:type="gramEnd"/>
      <w:r w:rsidRPr="00341AA9">
        <w:t xml:space="preserve"> in accordance with this Contract by paying the Transport Operator the Subsidy for the </w:t>
      </w:r>
      <w:r w:rsidR="00C77889" w:rsidRPr="00341AA9">
        <w:t>Trip.</w:t>
      </w:r>
    </w:p>
    <w:p w14:paraId="1813F294" w14:textId="757B3CF4" w:rsidR="00FA535A" w:rsidRPr="00341AA9" w:rsidRDefault="00FA535A" w:rsidP="001F6507">
      <w:pPr>
        <w:pStyle w:val="Heading2"/>
        <w:tabs>
          <w:tab w:val="clear" w:pos="1561"/>
        </w:tabs>
        <w:ind w:left="851"/>
      </w:pPr>
      <w:r w:rsidRPr="00341AA9">
        <w:t xml:space="preserve">Council will pay the Transport Operator the Hoist Payment for each applicable Trip, as described in Appendix </w:t>
      </w:r>
      <w:r w:rsidR="00924F9B" w:rsidRPr="00341AA9">
        <w:t xml:space="preserve">1 </w:t>
      </w:r>
      <w:r w:rsidR="00287A9C" w:rsidRPr="00341AA9">
        <w:t>– TM</w:t>
      </w:r>
      <w:r w:rsidRPr="00341AA9">
        <w:t xml:space="preserve"> flat rate hoist payments.</w:t>
      </w:r>
    </w:p>
    <w:p w14:paraId="03CA3AF6" w14:textId="755DECC0" w:rsidR="00C77889" w:rsidRPr="00341AA9" w:rsidRDefault="00220B54" w:rsidP="001F6507">
      <w:pPr>
        <w:pStyle w:val="Heading2"/>
        <w:tabs>
          <w:tab w:val="clear" w:pos="1561"/>
        </w:tabs>
        <w:ind w:left="851"/>
      </w:pPr>
      <w:r w:rsidRPr="00341AA9">
        <w:t xml:space="preserve"> </w:t>
      </w:r>
      <w:r w:rsidR="00E1391D" w:rsidRPr="00341AA9">
        <w:t>In summary, the Services will be provided in the following manner:</w:t>
      </w:r>
    </w:p>
    <w:p w14:paraId="5A33ECFF" w14:textId="34C1D9F2" w:rsidR="003C40A2" w:rsidRPr="00BF681C" w:rsidRDefault="00E1391D" w:rsidP="008035FD">
      <w:pPr>
        <w:pStyle w:val="List3Alpha-Indented"/>
        <w:numPr>
          <w:ilvl w:val="0"/>
          <w:numId w:val="228"/>
        </w:numPr>
        <w:ind w:left="1418" w:hanging="567"/>
      </w:pPr>
      <w:r w:rsidRPr="00BF681C">
        <w:t>A Client will book a Trip in accordance with the Transport Operator’s booking procedure, for example, by telephone or using a booking App</w:t>
      </w:r>
      <w:r w:rsidR="00497682" w:rsidRPr="00BF681C">
        <w:t>. The Transport Operator will ensure that Client bookings take precedence over other standard bookings</w:t>
      </w:r>
      <w:r w:rsidR="0028162B" w:rsidRPr="00BF681C">
        <w:t>.</w:t>
      </w:r>
      <w:r w:rsidR="005B6ABC" w:rsidRPr="00BF681C">
        <w:t xml:space="preserve"> </w:t>
      </w:r>
    </w:p>
    <w:p w14:paraId="5AFC934A" w14:textId="7A718FA8" w:rsidR="00E1391D" w:rsidRPr="00BF681C" w:rsidRDefault="003C40A2" w:rsidP="00ED1A23">
      <w:pPr>
        <w:pStyle w:val="List3Alpha-Indented"/>
      </w:pPr>
      <w:r w:rsidRPr="00BF681C">
        <w:t xml:space="preserve">The Transport Operator </w:t>
      </w:r>
      <w:r w:rsidR="005B6ABC" w:rsidRPr="00BF681C">
        <w:t>will use reasonable endeavours to provide the Trip requested at the booked time.</w:t>
      </w:r>
      <w:r w:rsidR="00E1391D" w:rsidRPr="00BF681C">
        <w:t xml:space="preserve"> </w:t>
      </w:r>
    </w:p>
    <w:p w14:paraId="621824FC" w14:textId="2B53618D" w:rsidR="00502666" w:rsidRPr="00BF681C" w:rsidRDefault="00502666" w:rsidP="00ED1A23">
      <w:pPr>
        <w:pStyle w:val="List3Alpha-Indented"/>
      </w:pPr>
      <w:r w:rsidRPr="00BF681C">
        <w:t xml:space="preserve">Where a </w:t>
      </w:r>
      <w:proofErr w:type="gramStart"/>
      <w:r w:rsidRPr="00BF681C">
        <w:t>Client</w:t>
      </w:r>
      <w:proofErr w:type="gramEnd"/>
      <w:r w:rsidRPr="00BF681C">
        <w:t xml:space="preserve"> flags down a Vehicle on the street and requests a Trip, the Transport Operator will provide the Trip if the vehicle flagged down is a Vehicle and the driver is a Driver within the meaning of this Contract.</w:t>
      </w:r>
    </w:p>
    <w:p w14:paraId="36529BFA" w14:textId="0EC6129A" w:rsidR="00E1391D" w:rsidRPr="001F6507" w:rsidRDefault="00E1391D" w:rsidP="00ED1A23">
      <w:pPr>
        <w:pStyle w:val="List3Alpha-Indented"/>
      </w:pPr>
      <w:r w:rsidRPr="00BF681C">
        <w:t xml:space="preserve">Upon making the booking, the Client will notify the Transport Operator that they are an eligible participant in the Total Mobility Scheme and will present a Total Mobility ID Card or </w:t>
      </w:r>
      <w:r w:rsidR="003206E8" w:rsidRPr="00BF681C">
        <w:t>V</w:t>
      </w:r>
      <w:r w:rsidRPr="00BF681C">
        <w:t xml:space="preserve">erification </w:t>
      </w:r>
      <w:r w:rsidR="003206E8" w:rsidRPr="00BF681C">
        <w:t>L</w:t>
      </w:r>
      <w:r w:rsidRPr="00BF681C">
        <w:t>etter to the Driver at the commencement of a Trip</w:t>
      </w:r>
      <w:r w:rsidR="00BF681C" w:rsidRPr="00BF681C">
        <w:t>.</w:t>
      </w:r>
    </w:p>
    <w:p w14:paraId="4B9BD576" w14:textId="4B7061DD" w:rsidR="00E1391D" w:rsidRPr="00BF681C" w:rsidRDefault="00E1391D" w:rsidP="00ED1A23">
      <w:pPr>
        <w:pStyle w:val="List3Alpha-Indented"/>
      </w:pPr>
      <w:r w:rsidRPr="00BF681C">
        <w:t xml:space="preserve">The Transport Operator will allocate </w:t>
      </w:r>
      <w:r w:rsidR="00502666" w:rsidRPr="00BF681C">
        <w:t xml:space="preserve">and dispatch </w:t>
      </w:r>
      <w:r w:rsidRPr="00BF681C">
        <w:t xml:space="preserve">a Vehicle and Driver to pick up and provide the </w:t>
      </w:r>
      <w:r w:rsidR="00F5082F" w:rsidRPr="00BF681C">
        <w:t>Trip</w:t>
      </w:r>
      <w:r w:rsidRPr="00BF681C">
        <w:t xml:space="preserve"> to the C</w:t>
      </w:r>
      <w:r w:rsidR="00F5082F" w:rsidRPr="00BF681C">
        <w:t>lient</w:t>
      </w:r>
      <w:r w:rsidR="00BF681C" w:rsidRPr="00BF681C">
        <w:t>.</w:t>
      </w:r>
    </w:p>
    <w:p w14:paraId="6CA87982" w14:textId="7DAA13C2" w:rsidR="00E1391D" w:rsidRPr="00BF681C" w:rsidRDefault="00E1391D" w:rsidP="00ED1A23">
      <w:pPr>
        <w:pStyle w:val="List3Alpha-Indented"/>
      </w:pPr>
      <w:r w:rsidRPr="00BF681C">
        <w:t xml:space="preserve">Upon pick up, the </w:t>
      </w:r>
      <w:r w:rsidR="00F5082F" w:rsidRPr="00BF681C">
        <w:t>Client</w:t>
      </w:r>
      <w:r w:rsidRPr="00BF681C">
        <w:t xml:space="preserve"> will present his or her Total Mobility ID Card or Verification Letter to the Driver and the Driver will enter the details on the Total Mobility ID Card or Verification Letter into the In-Vehicle System</w:t>
      </w:r>
      <w:r w:rsidR="00BF681C" w:rsidRPr="00BF681C">
        <w:t>.</w:t>
      </w:r>
    </w:p>
    <w:p w14:paraId="3F7B498F" w14:textId="60A01050" w:rsidR="00E1391D" w:rsidRPr="00BF681C" w:rsidRDefault="00E1391D" w:rsidP="00ED1A23">
      <w:pPr>
        <w:pStyle w:val="List3Alpha-Indented"/>
      </w:pPr>
      <w:r w:rsidRPr="00BF681C">
        <w:t xml:space="preserve">Provided that the Driver is satisfied that the Total Mobility ID Card or Verification Letter is valid and has been issued to the person who has booked the </w:t>
      </w:r>
      <w:r w:rsidR="003206E8" w:rsidRPr="00BF681C">
        <w:t>Trip</w:t>
      </w:r>
      <w:r w:rsidRPr="00BF681C">
        <w:t xml:space="preserve">, the Driver will charge the </w:t>
      </w:r>
      <w:r w:rsidR="00F5082F" w:rsidRPr="00BF681C">
        <w:t>Client</w:t>
      </w:r>
      <w:r w:rsidRPr="00BF681C">
        <w:t xml:space="preserve"> and the </w:t>
      </w:r>
      <w:r w:rsidR="00F5082F" w:rsidRPr="00BF681C">
        <w:t>Client</w:t>
      </w:r>
      <w:r w:rsidRPr="00BF681C">
        <w:t xml:space="preserve"> will pay only the Fare (as set out in the Fare Schedule) less the Subsidy for the </w:t>
      </w:r>
      <w:r w:rsidR="003206E8" w:rsidRPr="00BF681C">
        <w:t>Trip</w:t>
      </w:r>
      <w:r w:rsidR="00BF681C" w:rsidRPr="00BF681C">
        <w:t>.</w:t>
      </w:r>
    </w:p>
    <w:p w14:paraId="7C3251E3" w14:textId="23304213" w:rsidR="00E1391D" w:rsidRPr="00BF681C" w:rsidRDefault="00E1391D" w:rsidP="00ED1A23">
      <w:pPr>
        <w:pStyle w:val="List3Alpha-Indented"/>
        <w:spacing w:after="240"/>
      </w:pPr>
      <w:r w:rsidRPr="00BF681C">
        <w:t xml:space="preserve">The Transport Operator will be entitled to claim the remainder of the Fare for the </w:t>
      </w:r>
      <w:r w:rsidR="003206E8" w:rsidRPr="00BF681C">
        <w:t>Trip</w:t>
      </w:r>
      <w:r w:rsidRPr="00BF681C">
        <w:t xml:space="preserve"> from </w:t>
      </w:r>
      <w:r w:rsidR="003206E8" w:rsidRPr="00BF681C">
        <w:t>Council</w:t>
      </w:r>
      <w:r w:rsidRPr="00BF681C">
        <w:t xml:space="preserve"> by submitting an invoice to </w:t>
      </w:r>
      <w:r w:rsidR="003206E8" w:rsidRPr="00BF681C">
        <w:t>Council</w:t>
      </w:r>
      <w:r w:rsidRPr="00BF681C">
        <w:t xml:space="preserve"> in accordance with the </w:t>
      </w:r>
      <w:r w:rsidR="00E359E8" w:rsidRPr="00BF681C">
        <w:t>requirements</w:t>
      </w:r>
      <w:r w:rsidRPr="00BF681C">
        <w:t xml:space="preserve"> of this </w:t>
      </w:r>
      <w:r w:rsidR="00E359E8" w:rsidRPr="00BF681C">
        <w:t>Contract</w:t>
      </w:r>
      <w:r w:rsidRPr="00BF681C">
        <w:t>.</w:t>
      </w:r>
    </w:p>
    <w:p w14:paraId="3EDA3089" w14:textId="5A91B6CD" w:rsidR="008E0DB3" w:rsidRPr="00BF681C" w:rsidRDefault="00B62D01" w:rsidP="001F6507">
      <w:pPr>
        <w:pStyle w:val="Heading2"/>
        <w:tabs>
          <w:tab w:val="clear" w:pos="1561"/>
        </w:tabs>
        <w:ind w:left="851"/>
      </w:pPr>
      <w:r>
        <w:t>The Total Mobility Scheme does not include Companion Driving Services.</w:t>
      </w:r>
    </w:p>
    <w:p w14:paraId="58E05D8E" w14:textId="0144B9E4" w:rsidR="008E76EA" w:rsidRPr="00BF681C" w:rsidRDefault="00DD0847" w:rsidP="001F6507">
      <w:pPr>
        <w:pStyle w:val="Heading2"/>
        <w:tabs>
          <w:tab w:val="clear" w:pos="1561"/>
        </w:tabs>
        <w:ind w:left="851"/>
      </w:pPr>
      <w:r w:rsidRPr="00BF681C">
        <w:t xml:space="preserve">Hours of Service. </w:t>
      </w:r>
      <w:r w:rsidR="008E76EA" w:rsidRPr="00BF681C">
        <w:t>A Transport Operator must ensure it is able to provide Services 24 hours per day, seven (7) days per week in accordance with the Land Transport Act 1998 and Waka Kotahi Rules, unless reduced hours of service are agreed in writing by the Council at its discretion.</w:t>
      </w:r>
    </w:p>
    <w:p w14:paraId="27086CFB" w14:textId="2C2F182B" w:rsidR="006941E9" w:rsidRPr="00BF681C" w:rsidRDefault="006941E9" w:rsidP="001F6507">
      <w:pPr>
        <w:pStyle w:val="Heading2"/>
        <w:tabs>
          <w:tab w:val="clear" w:pos="1561"/>
        </w:tabs>
        <w:ind w:left="851"/>
      </w:pPr>
      <w:r w:rsidRPr="00BF681C">
        <w:t xml:space="preserve">General standards of Service.  In providing the </w:t>
      </w:r>
      <w:r w:rsidR="00447EA2" w:rsidRPr="00BF681C">
        <w:t>Service</w:t>
      </w:r>
      <w:r w:rsidRPr="00BF681C">
        <w:t>s, the Transport Operator must:</w:t>
      </w:r>
    </w:p>
    <w:p w14:paraId="088A229A" w14:textId="64F3407A" w:rsidR="006941E9" w:rsidRPr="001F6507" w:rsidRDefault="006941E9" w:rsidP="008035FD">
      <w:pPr>
        <w:pStyle w:val="List3Alpha-Indented"/>
        <w:numPr>
          <w:ilvl w:val="0"/>
          <w:numId w:val="229"/>
        </w:numPr>
        <w:ind w:left="1418" w:hanging="567"/>
      </w:pPr>
      <w:r w:rsidRPr="001F6507">
        <w:t xml:space="preserve">maintain standards of skill, timeliness, diligence, and prudence at least consistent with those expected of a skilled and experienced operator in New Zealand, providing services that are </w:t>
      </w:r>
      <w:proofErr w:type="gramStart"/>
      <w:r w:rsidRPr="001F6507">
        <w:t>similar to</w:t>
      </w:r>
      <w:proofErr w:type="gramEnd"/>
      <w:r w:rsidRPr="001F6507">
        <w:t xml:space="preserve"> the </w:t>
      </w:r>
      <w:r w:rsidR="00447EA2" w:rsidRPr="001F6507">
        <w:t>Service</w:t>
      </w:r>
      <w:r w:rsidRPr="001F6507">
        <w:t>s</w:t>
      </w:r>
      <w:r w:rsidR="00BF681C" w:rsidRPr="008035FD">
        <w:t>,</w:t>
      </w:r>
    </w:p>
    <w:p w14:paraId="4FE3DC40" w14:textId="45FD4B8A" w:rsidR="006941E9" w:rsidRPr="001F6507" w:rsidRDefault="006941E9" w:rsidP="00ED1A23">
      <w:pPr>
        <w:pStyle w:val="List3Alpha-Indented"/>
      </w:pPr>
      <w:r w:rsidRPr="001F6507">
        <w:t>ensure the Services are completed in an efficient and timely manner</w:t>
      </w:r>
      <w:r w:rsidR="00BF681C" w:rsidRPr="008035FD">
        <w:t>,</w:t>
      </w:r>
    </w:p>
    <w:p w14:paraId="2FE5CC35" w14:textId="32F6C61C" w:rsidR="006941E9" w:rsidRPr="001F6507" w:rsidRDefault="005976B0" w:rsidP="00ED1A23">
      <w:pPr>
        <w:pStyle w:val="List3Alpha-Indented"/>
      </w:pPr>
      <w:r w:rsidRPr="001F6507">
        <w:t>comply with all Milestones (if any) and any other specifications relating to the Services as set in this Contract</w:t>
      </w:r>
      <w:r w:rsidR="00BF681C" w:rsidRPr="008035FD">
        <w:t>,</w:t>
      </w:r>
    </w:p>
    <w:p w14:paraId="2A3A677C" w14:textId="058F33DB" w:rsidR="005976B0" w:rsidRPr="001F6507" w:rsidRDefault="005976B0" w:rsidP="00ED1A23">
      <w:pPr>
        <w:pStyle w:val="List3Alpha-Indented"/>
      </w:pPr>
      <w:bookmarkStart w:id="7" w:name="_Ref109641064"/>
      <w:r w:rsidRPr="001F6507">
        <w:t xml:space="preserve">unless otherwise agreed and specified in this Contract, provide at its own cost all equipment and resources required to provide the </w:t>
      </w:r>
      <w:r w:rsidR="00447EA2" w:rsidRPr="001F6507">
        <w:t>Service</w:t>
      </w:r>
      <w:r w:rsidRPr="001F6507">
        <w:t>s</w:t>
      </w:r>
      <w:bookmarkEnd w:id="7"/>
      <w:r w:rsidR="00BF681C" w:rsidRPr="008035FD">
        <w:t>,</w:t>
      </w:r>
    </w:p>
    <w:p w14:paraId="3DE0F991" w14:textId="678394AF" w:rsidR="005976B0" w:rsidRPr="001F6507" w:rsidRDefault="005976B0" w:rsidP="00ED1A23">
      <w:pPr>
        <w:pStyle w:val="List3Alpha-Indented"/>
      </w:pPr>
      <w:r w:rsidRPr="001F6507">
        <w:t>not damage the reputation or goodwill of Council, its suppliers or other parties dealing with Council</w:t>
      </w:r>
      <w:r w:rsidR="00BF681C" w:rsidRPr="008035FD">
        <w:t>,</w:t>
      </w:r>
      <w:r w:rsidRPr="001F6507">
        <w:t xml:space="preserve"> and</w:t>
      </w:r>
    </w:p>
    <w:p w14:paraId="5C53CAAF" w14:textId="6EDF8F45" w:rsidR="005976B0" w:rsidRDefault="005976B0" w:rsidP="00ED1A23">
      <w:pPr>
        <w:pStyle w:val="List3Alpha-Indented"/>
      </w:pPr>
      <w:r w:rsidRPr="001F6507">
        <w:t xml:space="preserve">comply with all relevant laws and maintain all licences, approvals and permits required to be held by the </w:t>
      </w:r>
      <w:r w:rsidR="00DA1BBD" w:rsidRPr="001F6507">
        <w:t>Transport Operator</w:t>
      </w:r>
      <w:r w:rsidRPr="001F6507">
        <w:t xml:space="preserve"> </w:t>
      </w:r>
      <w:proofErr w:type="gramStart"/>
      <w:r w:rsidRPr="001F6507">
        <w:t>in order for</w:t>
      </w:r>
      <w:proofErr w:type="gramEnd"/>
      <w:r w:rsidRPr="001F6507">
        <w:t xml:space="preserve"> it to provide the Services.</w:t>
      </w:r>
    </w:p>
    <w:p w14:paraId="653C2B51" w14:textId="4F58A3F4" w:rsidR="00221A27" w:rsidRPr="008035FD" w:rsidRDefault="00221A27" w:rsidP="00ED1A23">
      <w:pPr>
        <w:pStyle w:val="List3Alpha-Indented"/>
      </w:pPr>
      <w:r>
        <w:t>Ensure that it and its Drivers comply with Appendix 4: Operation of In-Vehicle System.</w:t>
      </w:r>
    </w:p>
    <w:p w14:paraId="6B3BC3B0" w14:textId="5F022BA5" w:rsidR="00737811" w:rsidRDefault="00737811" w:rsidP="00737811">
      <w:pPr>
        <w:pStyle w:val="Heading1"/>
      </w:pPr>
      <w:bookmarkStart w:id="8" w:name="_Toc163797534"/>
      <w:r>
        <w:t>Key Performance Indicators</w:t>
      </w:r>
      <w:bookmarkEnd w:id="8"/>
    </w:p>
    <w:p w14:paraId="0AB22D48" w14:textId="77777777" w:rsidR="004A6738" w:rsidRPr="001F6507" w:rsidRDefault="00737811" w:rsidP="001F6507">
      <w:pPr>
        <w:pStyle w:val="Heading2"/>
        <w:tabs>
          <w:tab w:val="clear" w:pos="1561"/>
        </w:tabs>
        <w:ind w:left="851"/>
      </w:pPr>
      <w:bookmarkStart w:id="9" w:name="_Ref162432174"/>
      <w:bookmarkStart w:id="10" w:name="_Ref130620107"/>
      <w:r w:rsidRPr="00737811">
        <w:t xml:space="preserve">The </w:t>
      </w:r>
      <w:r>
        <w:t>Transport Operator</w:t>
      </w:r>
      <w:r w:rsidRPr="00737811">
        <w:t xml:space="preserve"> acknowledges</w:t>
      </w:r>
      <w:bookmarkEnd w:id="9"/>
      <w:r w:rsidR="00873478">
        <w:t xml:space="preserve"> </w:t>
      </w:r>
      <w:r w:rsidRPr="00873478">
        <w:rPr>
          <w:lang w:val="en-GB" w:eastAsia="en-US"/>
        </w:rPr>
        <w:t>that</w:t>
      </w:r>
      <w:r w:rsidR="004A6738">
        <w:rPr>
          <w:lang w:val="en-GB" w:eastAsia="en-US"/>
        </w:rPr>
        <w:t>:</w:t>
      </w:r>
      <w:r w:rsidRPr="00873478">
        <w:rPr>
          <w:lang w:val="en-GB" w:eastAsia="en-US"/>
        </w:rPr>
        <w:t xml:space="preserve"> </w:t>
      </w:r>
    </w:p>
    <w:p w14:paraId="5C399FAA" w14:textId="01ABBF17" w:rsidR="00737811" w:rsidRPr="001F6507" w:rsidRDefault="004A6738" w:rsidP="001F6507">
      <w:pPr>
        <w:pStyle w:val="List3Alpha-Indented"/>
        <w:numPr>
          <w:ilvl w:val="0"/>
          <w:numId w:val="221"/>
        </w:numPr>
        <w:ind w:left="1418" w:hanging="567"/>
      </w:pPr>
      <w:r>
        <w:rPr>
          <w:lang w:val="en-GB" w:eastAsia="en-US"/>
        </w:rPr>
        <w:t>T</w:t>
      </w:r>
      <w:r w:rsidR="00737811" w:rsidRPr="00873478">
        <w:rPr>
          <w:lang w:val="en-GB" w:eastAsia="en-US"/>
        </w:rPr>
        <w:t>he KPIs have the following purposes:</w:t>
      </w:r>
      <w:bookmarkEnd w:id="10"/>
    </w:p>
    <w:p w14:paraId="4FC9C883" w14:textId="078EFC7C" w:rsidR="004A6738" w:rsidRDefault="00737811" w:rsidP="004A6738">
      <w:pPr>
        <w:pStyle w:val="List2Roman-Indented"/>
        <w:numPr>
          <w:ilvl w:val="0"/>
          <w:numId w:val="222"/>
        </w:numPr>
        <w:tabs>
          <w:tab w:val="clear" w:pos="1418"/>
        </w:tabs>
        <w:ind w:left="1985" w:hanging="567"/>
        <w:rPr>
          <w:lang w:eastAsia="en-US"/>
        </w:rPr>
      </w:pPr>
      <w:r w:rsidRPr="00737811">
        <w:rPr>
          <w:lang w:eastAsia="en-US"/>
        </w:rPr>
        <w:t xml:space="preserve">to enable Council to measure the productivity, </w:t>
      </w:r>
      <w:proofErr w:type="gramStart"/>
      <w:r w:rsidRPr="00737811">
        <w:rPr>
          <w:lang w:eastAsia="en-US"/>
        </w:rPr>
        <w:t>effectiveness</w:t>
      </w:r>
      <w:proofErr w:type="gramEnd"/>
      <w:r w:rsidRPr="00737811">
        <w:rPr>
          <w:lang w:eastAsia="en-US"/>
        </w:rPr>
        <w:t xml:space="preserve"> and efficiency in relation to the </w:t>
      </w:r>
      <w:r>
        <w:rPr>
          <w:lang w:eastAsia="en-US"/>
        </w:rPr>
        <w:t>Transport Operator</w:t>
      </w:r>
      <w:r w:rsidRPr="00737811">
        <w:rPr>
          <w:lang w:eastAsia="en-US"/>
        </w:rPr>
        <w:t>’s performance of the provision of the Services</w:t>
      </w:r>
      <w:r w:rsidR="004A6738">
        <w:rPr>
          <w:lang w:eastAsia="en-US"/>
        </w:rPr>
        <w:t>; and</w:t>
      </w:r>
    </w:p>
    <w:p w14:paraId="3E954227" w14:textId="0A50D01C" w:rsidR="00737811" w:rsidRPr="004A6738" w:rsidRDefault="004A6738" w:rsidP="001F6507">
      <w:pPr>
        <w:pStyle w:val="List2Roman-Indented"/>
        <w:numPr>
          <w:ilvl w:val="0"/>
          <w:numId w:val="222"/>
        </w:numPr>
        <w:tabs>
          <w:tab w:val="clear" w:pos="1418"/>
        </w:tabs>
        <w:ind w:left="1985" w:hanging="567"/>
        <w:rPr>
          <w:lang w:eastAsia="en-US"/>
        </w:rPr>
      </w:pPr>
      <w:r>
        <w:rPr>
          <w:rFonts w:cs="Arial"/>
          <w:szCs w:val="19"/>
          <w:lang w:eastAsia="en-US"/>
        </w:rPr>
        <w:t>S</w:t>
      </w:r>
      <w:r w:rsidR="00737811" w:rsidRPr="004A6738">
        <w:rPr>
          <w:rFonts w:cs="Arial"/>
          <w:szCs w:val="19"/>
          <w:lang w:eastAsia="en-US"/>
        </w:rPr>
        <w:t xml:space="preserve">etting </w:t>
      </w:r>
      <w:r w:rsidR="00737811" w:rsidRPr="00737811">
        <w:rPr>
          <w:lang w:eastAsia="en-US"/>
        </w:rPr>
        <w:t>performance</w:t>
      </w:r>
      <w:r w:rsidR="00737811" w:rsidRPr="004A6738">
        <w:rPr>
          <w:rFonts w:cs="Arial"/>
          <w:szCs w:val="19"/>
          <w:lang w:eastAsia="en-US"/>
        </w:rPr>
        <w:t xml:space="preserve"> targets for Transport Operator</w:t>
      </w:r>
      <w:r>
        <w:rPr>
          <w:rFonts w:cs="Arial"/>
          <w:szCs w:val="19"/>
          <w:lang w:eastAsia="en-US"/>
        </w:rPr>
        <w:t>.</w:t>
      </w:r>
      <w:r w:rsidR="00737811" w:rsidRPr="004A6738">
        <w:rPr>
          <w:rFonts w:cs="Arial"/>
          <w:szCs w:val="19"/>
          <w:lang w:eastAsia="en-US"/>
        </w:rPr>
        <w:t xml:space="preserve"> </w:t>
      </w:r>
    </w:p>
    <w:p w14:paraId="7F17A0FD" w14:textId="627FA77A" w:rsidR="00737811" w:rsidRPr="00737811" w:rsidRDefault="004A6738" w:rsidP="001F6507">
      <w:pPr>
        <w:pStyle w:val="List3Alpha-Indented"/>
        <w:numPr>
          <w:ilvl w:val="0"/>
          <w:numId w:val="221"/>
        </w:numPr>
        <w:ind w:left="1418" w:hanging="567"/>
        <w:rPr>
          <w:lang w:val="en-GB" w:eastAsia="en-US"/>
        </w:rPr>
      </w:pPr>
      <w:r>
        <w:rPr>
          <w:lang w:val="en-GB" w:eastAsia="en-US"/>
        </w:rPr>
        <w:t>I</w:t>
      </w:r>
      <w:r w:rsidR="00737811" w:rsidRPr="00737811">
        <w:rPr>
          <w:lang w:val="en-GB" w:eastAsia="en-US"/>
        </w:rPr>
        <w:t xml:space="preserve">n performing the </w:t>
      </w:r>
      <w:proofErr w:type="gramStart"/>
      <w:r w:rsidR="00737811" w:rsidRPr="00737811">
        <w:rPr>
          <w:szCs w:val="20"/>
          <w:lang w:val="en-GB" w:eastAsia="en-US"/>
        </w:rPr>
        <w:t>Services</w:t>
      </w:r>
      <w:proofErr w:type="gramEnd"/>
      <w:r w:rsidR="00737811" w:rsidRPr="00737811">
        <w:rPr>
          <w:lang w:val="en-GB" w:eastAsia="en-US"/>
        </w:rPr>
        <w:t xml:space="preserve"> it must meet or exceed the KPIs</w:t>
      </w:r>
      <w:r w:rsidR="00B654AC">
        <w:rPr>
          <w:lang w:val="en-GB" w:eastAsia="en-US"/>
        </w:rPr>
        <w:t xml:space="preserve">, </w:t>
      </w:r>
      <w:r w:rsidR="00737811" w:rsidRPr="00737811">
        <w:rPr>
          <w:lang w:val="en-GB" w:eastAsia="en-US"/>
        </w:rPr>
        <w:t>and</w:t>
      </w:r>
    </w:p>
    <w:p w14:paraId="48880D69" w14:textId="35E786ED" w:rsidR="00737811" w:rsidRPr="00737811" w:rsidRDefault="004A6738" w:rsidP="001F6507">
      <w:pPr>
        <w:pStyle w:val="List3Alpha-Indented"/>
        <w:numPr>
          <w:ilvl w:val="0"/>
          <w:numId w:val="221"/>
        </w:numPr>
        <w:ind w:left="1418" w:hanging="567"/>
        <w:rPr>
          <w:lang w:val="en-GB" w:eastAsia="en-US"/>
        </w:rPr>
      </w:pPr>
      <w:r>
        <w:rPr>
          <w:lang w:val="en-GB" w:eastAsia="en-US"/>
        </w:rPr>
        <w:t>E</w:t>
      </w:r>
      <w:r w:rsidR="00737811" w:rsidRPr="00737811">
        <w:rPr>
          <w:lang w:val="en-GB" w:eastAsia="en-US"/>
        </w:rPr>
        <w:t xml:space="preserve">ach KPI is reasonable and that the </w:t>
      </w:r>
      <w:r w:rsidR="00737811">
        <w:rPr>
          <w:lang w:val="en-GB" w:eastAsia="en-US"/>
        </w:rPr>
        <w:t>Transport Operator</w:t>
      </w:r>
      <w:r w:rsidR="00737811" w:rsidRPr="00737811">
        <w:rPr>
          <w:lang w:val="en-GB" w:eastAsia="en-US"/>
        </w:rPr>
        <w:t xml:space="preserve"> has the capabilities to meet each KPI throughout the Term.</w:t>
      </w:r>
    </w:p>
    <w:p w14:paraId="26774698" w14:textId="24148919" w:rsidR="00737811" w:rsidRPr="00737811" w:rsidRDefault="00737811" w:rsidP="001F6507">
      <w:pPr>
        <w:pStyle w:val="Heading2"/>
        <w:tabs>
          <w:tab w:val="clear" w:pos="1561"/>
        </w:tabs>
        <w:ind w:left="851"/>
      </w:pPr>
      <w:r w:rsidRPr="00737811">
        <w:t xml:space="preserve">The </w:t>
      </w:r>
      <w:r>
        <w:t>Transport Operator</w:t>
      </w:r>
      <w:r w:rsidRPr="00737811">
        <w:t xml:space="preserve"> will promptly notify Council of any failure by the </w:t>
      </w:r>
      <w:r>
        <w:t>Transport Operator</w:t>
      </w:r>
      <w:r w:rsidRPr="00737811">
        <w:t xml:space="preserve"> to meet any KPIs.</w:t>
      </w:r>
    </w:p>
    <w:p w14:paraId="48DBF9B4" w14:textId="36E8E1D5" w:rsidR="00737811" w:rsidRPr="00737811" w:rsidRDefault="00737811" w:rsidP="001F6507">
      <w:pPr>
        <w:pStyle w:val="Heading2"/>
        <w:tabs>
          <w:tab w:val="clear" w:pos="1561"/>
        </w:tabs>
        <w:ind w:left="851"/>
      </w:pPr>
      <w:r w:rsidRPr="00737811">
        <w:t xml:space="preserve">Without limitation to any other rights or remedies Council may have under this </w:t>
      </w:r>
      <w:r w:rsidR="00A14949">
        <w:t>Contract</w:t>
      </w:r>
      <w:r w:rsidRPr="00737811">
        <w:t xml:space="preserve"> or at law, the following shall apply if the </w:t>
      </w:r>
      <w:r>
        <w:t>Transport Operator</w:t>
      </w:r>
      <w:r w:rsidRPr="00737811">
        <w:t xml:space="preserve"> fails to achieve any KPIs:</w:t>
      </w:r>
    </w:p>
    <w:p w14:paraId="3A0748FB" w14:textId="7E2DEC39" w:rsidR="00737811" w:rsidRPr="004A6738" w:rsidRDefault="00737811" w:rsidP="001F6507">
      <w:pPr>
        <w:pStyle w:val="List3Alpha-Indented"/>
        <w:numPr>
          <w:ilvl w:val="0"/>
          <w:numId w:val="318"/>
        </w:numPr>
        <w:ind w:left="1418" w:hanging="567"/>
        <w:rPr>
          <w:lang w:val="en-GB" w:eastAsia="en-US"/>
        </w:rPr>
      </w:pPr>
      <w:r w:rsidRPr="004A6738">
        <w:rPr>
          <w:lang w:val="en-GB" w:eastAsia="en-US"/>
        </w:rPr>
        <w:t xml:space="preserve">within 10 </w:t>
      </w:r>
      <w:r w:rsidR="002B377E" w:rsidRPr="004A6738">
        <w:rPr>
          <w:lang w:val="en-GB" w:eastAsia="en-US"/>
        </w:rPr>
        <w:t>Working Day</w:t>
      </w:r>
      <w:r w:rsidRPr="004A6738">
        <w:rPr>
          <w:lang w:val="en-GB" w:eastAsia="en-US"/>
        </w:rPr>
        <w:t>s of the date on which either party notifies the other of a failure by the Transport Operator to meet any KPI, Council may, by written notice, require the Transport Operator to attend a meeting with Council on a date and at a location nominated by Council</w:t>
      </w:r>
      <w:r w:rsidR="00B654AC" w:rsidRPr="004A6738">
        <w:rPr>
          <w:lang w:val="en-GB" w:eastAsia="en-US"/>
        </w:rPr>
        <w:t>,</w:t>
      </w:r>
      <w:r w:rsidRPr="004A6738">
        <w:rPr>
          <w:lang w:val="en-GB" w:eastAsia="en-US"/>
        </w:rPr>
        <w:t xml:space="preserve"> and</w:t>
      </w:r>
    </w:p>
    <w:p w14:paraId="44878FD0" w14:textId="77777777" w:rsidR="00737811" w:rsidRPr="00737811" w:rsidRDefault="00737811" w:rsidP="00ED1A23">
      <w:pPr>
        <w:pStyle w:val="List3Alpha-Indented"/>
        <w:rPr>
          <w:lang w:val="en-GB" w:eastAsia="en-US"/>
        </w:rPr>
      </w:pPr>
      <w:r w:rsidRPr="00737811">
        <w:rPr>
          <w:lang w:val="en-GB" w:eastAsia="en-US"/>
        </w:rPr>
        <w:t>at that meeting, the parties shall:</w:t>
      </w:r>
    </w:p>
    <w:p w14:paraId="1FA4F51B" w14:textId="6B568F8E" w:rsidR="00737811" w:rsidRPr="00737811" w:rsidRDefault="00B654AC" w:rsidP="001F6507">
      <w:pPr>
        <w:pStyle w:val="List2Roman-Indented"/>
        <w:numPr>
          <w:ilvl w:val="0"/>
          <w:numId w:val="317"/>
        </w:numPr>
        <w:tabs>
          <w:tab w:val="clear" w:pos="1418"/>
        </w:tabs>
        <w:ind w:left="1985" w:hanging="545"/>
        <w:rPr>
          <w:lang w:eastAsia="en-US"/>
        </w:rPr>
      </w:pPr>
      <w:r>
        <w:rPr>
          <w:lang w:eastAsia="en-US"/>
        </w:rPr>
        <w:t>D</w:t>
      </w:r>
      <w:r w:rsidR="00737811" w:rsidRPr="00737811">
        <w:rPr>
          <w:lang w:eastAsia="en-US"/>
        </w:rPr>
        <w:t xml:space="preserve">iscuss the </w:t>
      </w:r>
      <w:r w:rsidR="00737811" w:rsidRPr="004A6738">
        <w:rPr>
          <w:szCs w:val="20"/>
          <w:lang w:eastAsia="en-US"/>
        </w:rPr>
        <w:t>reasons</w:t>
      </w:r>
      <w:r w:rsidR="00737811" w:rsidRPr="00737811">
        <w:rPr>
          <w:lang w:eastAsia="en-US"/>
        </w:rPr>
        <w:t xml:space="preserve"> for the Supplier’s failure to achieve </w:t>
      </w:r>
      <w:r w:rsidR="00737811" w:rsidRPr="004A6738">
        <w:rPr>
          <w:szCs w:val="20"/>
          <w:lang w:eastAsia="en-US"/>
        </w:rPr>
        <w:t>the</w:t>
      </w:r>
      <w:r w:rsidR="00737811" w:rsidRPr="00737811">
        <w:rPr>
          <w:lang w:eastAsia="en-US"/>
        </w:rPr>
        <w:t xml:space="preserve"> KPIs</w:t>
      </w:r>
      <w:r>
        <w:rPr>
          <w:lang w:eastAsia="en-US"/>
        </w:rPr>
        <w:t>.</w:t>
      </w:r>
    </w:p>
    <w:p w14:paraId="165BDEC8" w14:textId="42FDC431" w:rsidR="00737811" w:rsidRPr="00737811" w:rsidRDefault="00B654AC" w:rsidP="001F6507">
      <w:pPr>
        <w:pStyle w:val="List2Roman-Indented"/>
        <w:numPr>
          <w:ilvl w:val="0"/>
          <w:numId w:val="222"/>
        </w:numPr>
        <w:tabs>
          <w:tab w:val="clear" w:pos="1418"/>
        </w:tabs>
        <w:ind w:left="1985" w:hanging="567"/>
        <w:rPr>
          <w:lang w:eastAsia="en-US"/>
        </w:rPr>
      </w:pPr>
      <w:r>
        <w:rPr>
          <w:lang w:eastAsia="en-US"/>
        </w:rPr>
        <w:t>U</w:t>
      </w:r>
      <w:r w:rsidR="00737811" w:rsidRPr="00737811">
        <w:rPr>
          <w:lang w:eastAsia="en-US"/>
        </w:rPr>
        <w:t xml:space="preserve">se their reasonable endeavours to agree on the remedial actions that the </w:t>
      </w:r>
      <w:r w:rsidR="00737811">
        <w:rPr>
          <w:lang w:eastAsia="en-US"/>
        </w:rPr>
        <w:t>Transport Operator</w:t>
      </w:r>
      <w:r w:rsidR="00737811" w:rsidRPr="00737811">
        <w:rPr>
          <w:lang w:eastAsia="en-US"/>
        </w:rPr>
        <w:t xml:space="preserve"> will </w:t>
      </w:r>
      <w:r w:rsidR="00737811" w:rsidRPr="00737811">
        <w:rPr>
          <w:szCs w:val="20"/>
          <w:lang w:eastAsia="en-US"/>
        </w:rPr>
        <w:t>take</w:t>
      </w:r>
      <w:r w:rsidR="00737811" w:rsidRPr="00737811">
        <w:rPr>
          <w:lang w:eastAsia="en-US"/>
        </w:rPr>
        <w:t xml:space="preserve"> to ensure that it is able to meet the KPIs</w:t>
      </w:r>
      <w:r>
        <w:rPr>
          <w:lang w:eastAsia="en-US"/>
        </w:rPr>
        <w:t>.</w:t>
      </w:r>
    </w:p>
    <w:p w14:paraId="5D7E6D8E" w14:textId="3AD8732B" w:rsidR="00737811" w:rsidRPr="00737811" w:rsidRDefault="00B654AC" w:rsidP="001F6507">
      <w:pPr>
        <w:pStyle w:val="List2Roman-Indented"/>
        <w:numPr>
          <w:ilvl w:val="0"/>
          <w:numId w:val="222"/>
        </w:numPr>
        <w:tabs>
          <w:tab w:val="clear" w:pos="1418"/>
        </w:tabs>
        <w:ind w:left="1985" w:hanging="567"/>
        <w:rPr>
          <w:lang w:eastAsia="en-US"/>
        </w:rPr>
      </w:pPr>
      <w:r>
        <w:rPr>
          <w:lang w:eastAsia="en-US"/>
        </w:rPr>
        <w:t>M</w:t>
      </w:r>
      <w:r w:rsidR="00737811" w:rsidRPr="00737811">
        <w:rPr>
          <w:lang w:eastAsia="en-US"/>
        </w:rPr>
        <w:t xml:space="preserve">inute the </w:t>
      </w:r>
      <w:r w:rsidR="00737811" w:rsidRPr="00737811">
        <w:rPr>
          <w:szCs w:val="20"/>
          <w:lang w:eastAsia="en-US"/>
        </w:rPr>
        <w:t>meeting</w:t>
      </w:r>
      <w:r w:rsidR="00737811" w:rsidRPr="00737811">
        <w:rPr>
          <w:lang w:eastAsia="en-US"/>
        </w:rPr>
        <w:t xml:space="preserve"> and each sign a copy of those minutes as an agreed record of the meeting.</w:t>
      </w:r>
    </w:p>
    <w:p w14:paraId="563DC4B0" w14:textId="4DC9E8C2" w:rsidR="00737811" w:rsidRPr="00737811" w:rsidRDefault="00737811" w:rsidP="00C40B01">
      <w:pPr>
        <w:pStyle w:val="Heading2"/>
        <w:tabs>
          <w:tab w:val="clear" w:pos="1561"/>
        </w:tabs>
        <w:ind w:left="851"/>
      </w:pPr>
      <w:bookmarkStart w:id="11" w:name="_Ref514763094"/>
      <w:r w:rsidRPr="00737811">
        <w:t xml:space="preserve">Without limitation to any other rights or remedies, Council may, under this </w:t>
      </w:r>
      <w:r w:rsidR="00A14949">
        <w:t>Contract</w:t>
      </w:r>
      <w:r w:rsidRPr="00737811">
        <w:t xml:space="preserve"> or at law, if the </w:t>
      </w:r>
      <w:r>
        <w:t>Transport Operator</w:t>
      </w:r>
      <w:r w:rsidRPr="00737811">
        <w:t xml:space="preserve"> fails to comply with its obligations to meet any of the KPIs on at least three occasions during the Term (whenever occurring and irrespective of which KPIs that the </w:t>
      </w:r>
      <w:r>
        <w:t>Transport Operator</w:t>
      </w:r>
      <w:r w:rsidRPr="00737811">
        <w:t xml:space="preserve"> has failed to comply with on each occasion) and Council has requested the Supplier to attend a meeting for the purposes of clause </w:t>
      </w:r>
      <w:r w:rsidR="002B377E">
        <w:fldChar w:fldCharType="begin"/>
      </w:r>
      <w:r w:rsidR="002B377E">
        <w:instrText xml:space="preserve"> REF _Ref162432174 \r \h </w:instrText>
      </w:r>
      <w:r w:rsidR="00BF681C">
        <w:instrText xml:space="preserve"> \* MERGEFORMAT </w:instrText>
      </w:r>
      <w:r w:rsidR="002B377E">
        <w:fldChar w:fldCharType="separate"/>
      </w:r>
      <w:r w:rsidR="00EA2C40">
        <w:t>4.1</w:t>
      </w:r>
      <w:r w:rsidR="002B377E">
        <w:fldChar w:fldCharType="end"/>
      </w:r>
      <w:r w:rsidRPr="00737811">
        <w:t xml:space="preserve"> in respect of at least two failures occurring prior to the third or later failure, the </w:t>
      </w:r>
      <w:r>
        <w:t>Transport Operator</w:t>
      </w:r>
      <w:r w:rsidRPr="00737811">
        <w:t xml:space="preserve"> shall be deemed to have committed a breach of this </w:t>
      </w:r>
      <w:r w:rsidR="00A14949">
        <w:t>Contract</w:t>
      </w:r>
      <w:r w:rsidRPr="00737811">
        <w:t xml:space="preserve"> entitling the Council to:</w:t>
      </w:r>
      <w:bookmarkEnd w:id="11"/>
    </w:p>
    <w:p w14:paraId="1AAF878E" w14:textId="3772EE25" w:rsidR="00737811" w:rsidRPr="00BF681C" w:rsidRDefault="00737811" w:rsidP="00BF681C">
      <w:pPr>
        <w:pStyle w:val="List3Alpha-Indented"/>
        <w:numPr>
          <w:ilvl w:val="0"/>
          <w:numId w:val="223"/>
        </w:numPr>
        <w:ind w:left="1418" w:hanging="567"/>
        <w:rPr>
          <w:lang w:val="en-GB" w:eastAsia="en-US"/>
        </w:rPr>
      </w:pPr>
      <w:r w:rsidRPr="00BF681C">
        <w:rPr>
          <w:lang w:val="en-GB" w:eastAsia="en-US"/>
        </w:rPr>
        <w:t xml:space="preserve">suspend the provision of the Services and withhold any payments due to the Transport Operator under this </w:t>
      </w:r>
      <w:r w:rsidR="00A14949" w:rsidRPr="00BF681C">
        <w:rPr>
          <w:lang w:val="en-GB" w:eastAsia="en-US"/>
        </w:rPr>
        <w:t>Contract</w:t>
      </w:r>
      <w:r w:rsidRPr="00BF681C">
        <w:rPr>
          <w:lang w:val="en-GB" w:eastAsia="en-US"/>
        </w:rPr>
        <w:t>, until such time as Council is satisfied in its sole discretion that the Transport Operator has taken sufficient remedial actions, to ensure that it can meet all KPIs for the duration of the Term</w:t>
      </w:r>
      <w:r w:rsidR="00B654AC">
        <w:rPr>
          <w:lang w:val="en-GB" w:eastAsia="en-US"/>
        </w:rPr>
        <w:t>,</w:t>
      </w:r>
      <w:r w:rsidRPr="00BF681C">
        <w:rPr>
          <w:lang w:val="en-GB" w:eastAsia="en-US"/>
        </w:rPr>
        <w:t xml:space="preserve"> or</w:t>
      </w:r>
    </w:p>
    <w:p w14:paraId="5AF0107A" w14:textId="21420BCC" w:rsidR="00737811" w:rsidRPr="00737811" w:rsidRDefault="00737811" w:rsidP="00ED1A23">
      <w:pPr>
        <w:pStyle w:val="List3Alpha-Indented"/>
        <w:spacing w:after="240"/>
        <w:rPr>
          <w:lang w:val="en-GB" w:eastAsia="en-US"/>
        </w:rPr>
      </w:pPr>
      <w:r w:rsidRPr="00737811">
        <w:rPr>
          <w:lang w:val="en-GB" w:eastAsia="en-US"/>
        </w:rPr>
        <w:t xml:space="preserve">terminate this </w:t>
      </w:r>
      <w:r w:rsidR="00A14949">
        <w:rPr>
          <w:lang w:val="en-GB" w:eastAsia="en-US"/>
        </w:rPr>
        <w:t>Contract</w:t>
      </w:r>
      <w:r w:rsidRPr="00737811">
        <w:rPr>
          <w:lang w:val="en-GB" w:eastAsia="en-US"/>
        </w:rPr>
        <w:t xml:space="preserve"> immediately by notice in writing to the </w:t>
      </w:r>
      <w:r>
        <w:rPr>
          <w:lang w:val="en-GB" w:eastAsia="en-US"/>
        </w:rPr>
        <w:t>Transport Operator</w:t>
      </w:r>
      <w:r w:rsidRPr="00737811">
        <w:rPr>
          <w:lang w:val="en-GB" w:eastAsia="en-US"/>
        </w:rPr>
        <w:t>.</w:t>
      </w:r>
    </w:p>
    <w:p w14:paraId="46B5C63C" w14:textId="40930A9E" w:rsidR="00737811" w:rsidRPr="00BF681C" w:rsidRDefault="00737811" w:rsidP="001F6507">
      <w:pPr>
        <w:pStyle w:val="Heading2"/>
        <w:tabs>
          <w:tab w:val="clear" w:pos="1561"/>
        </w:tabs>
        <w:ind w:left="851"/>
      </w:pPr>
      <w:bookmarkStart w:id="12" w:name="_Ref109641634"/>
      <w:r w:rsidRPr="00BF681C">
        <w:t xml:space="preserve">Without limiting any rights of Council in relation to the KPIs, the Transport Operator and Council will review the Transport Operator’s performance under this </w:t>
      </w:r>
      <w:r w:rsidR="00A14949" w:rsidRPr="00BF681C">
        <w:t>Contract</w:t>
      </w:r>
      <w:r w:rsidRPr="00BF681C">
        <w:t xml:space="preserve"> against the KPIs and discuss any areas of improvement required</w:t>
      </w:r>
      <w:r w:rsidR="00C81000" w:rsidRPr="00BF681C">
        <w:t xml:space="preserve"> as part of the Contract Management and Compliance Meeting</w:t>
      </w:r>
      <w:r w:rsidR="0016010C" w:rsidRPr="00BF681C">
        <w:t>s</w:t>
      </w:r>
      <w:r w:rsidR="00C81000" w:rsidRPr="00BF681C">
        <w:t xml:space="preserve"> described in Appendix 5 – Contract management and compliance</w:t>
      </w:r>
      <w:r w:rsidRPr="00BF681C">
        <w:t>.</w:t>
      </w:r>
      <w:bookmarkEnd w:id="12"/>
    </w:p>
    <w:p w14:paraId="7E959791" w14:textId="50856CF0" w:rsidR="004A4E22" w:rsidRDefault="004A4E22" w:rsidP="00BF681C">
      <w:pPr>
        <w:pStyle w:val="Heading1"/>
      </w:pPr>
      <w:bookmarkStart w:id="13" w:name="_Ref160787167"/>
      <w:bookmarkStart w:id="14" w:name="_Toc163797535"/>
      <w:r>
        <w:t xml:space="preserve">Contract </w:t>
      </w:r>
      <w:r w:rsidR="00E52A09">
        <w:t>t</w:t>
      </w:r>
      <w:r>
        <w:t>erm</w:t>
      </w:r>
      <w:r w:rsidR="00C86847">
        <w:t xml:space="preserve"> and </w:t>
      </w:r>
      <w:r w:rsidR="00E52A09">
        <w:t>t</w:t>
      </w:r>
      <w:r w:rsidR="00C86847">
        <w:t>erm</w:t>
      </w:r>
      <w:r>
        <w:t>ination</w:t>
      </w:r>
      <w:bookmarkEnd w:id="13"/>
      <w:bookmarkEnd w:id="14"/>
    </w:p>
    <w:p w14:paraId="59037CDC" w14:textId="12542211" w:rsidR="004B455F" w:rsidRPr="00BF681C" w:rsidRDefault="004743E4" w:rsidP="001F6507">
      <w:pPr>
        <w:pStyle w:val="Heading2"/>
        <w:tabs>
          <w:tab w:val="clear" w:pos="1561"/>
        </w:tabs>
        <w:ind w:left="851"/>
      </w:pPr>
      <w:bookmarkStart w:id="15" w:name="_Ref163797599"/>
      <w:r w:rsidRPr="00BF681C">
        <w:t>Term of contract</w:t>
      </w:r>
      <w:bookmarkEnd w:id="15"/>
    </w:p>
    <w:p w14:paraId="75D9E1E1" w14:textId="69372397" w:rsidR="004B455F" w:rsidRPr="004B455F" w:rsidRDefault="004B455F" w:rsidP="008035FD">
      <w:pPr>
        <w:pStyle w:val="List3Alpha-Indented"/>
        <w:numPr>
          <w:ilvl w:val="0"/>
          <w:numId w:val="224"/>
        </w:numPr>
        <w:ind w:left="1418" w:hanging="567"/>
      </w:pPr>
      <w:r>
        <w:t xml:space="preserve">This Contract shall commence on the Commencement Date and </w:t>
      </w:r>
      <w:r w:rsidR="00777F75">
        <w:t>continue</w:t>
      </w:r>
      <w:r>
        <w:t xml:space="preserve"> for a period of </w:t>
      </w:r>
      <w:r w:rsidR="00EC4F85">
        <w:t xml:space="preserve">one </w:t>
      </w:r>
      <w:r>
        <w:t>(</w:t>
      </w:r>
      <w:r w:rsidR="00EC4F85">
        <w:t>1</w:t>
      </w:r>
      <w:r>
        <w:t>) year (“Initial Term”) unless it is terminated earlier in accordance with the terms of this Contract or otherwise at law.</w:t>
      </w:r>
    </w:p>
    <w:p w14:paraId="65EB6363" w14:textId="6C9E2AF1" w:rsidR="005B1E20" w:rsidRDefault="004B455F" w:rsidP="00ED1A23">
      <w:pPr>
        <w:pStyle w:val="List3Alpha-Indented"/>
      </w:pPr>
      <w:r w:rsidRPr="0A303535">
        <w:t xml:space="preserve">Council has the </w:t>
      </w:r>
      <w:r w:rsidR="004C7E7C">
        <w:t>right</w:t>
      </w:r>
      <w:r w:rsidRPr="0A303535">
        <w:t xml:space="preserve"> to </w:t>
      </w:r>
      <w:r w:rsidR="000B442D">
        <w:t>renew</w:t>
      </w:r>
      <w:r w:rsidRPr="0A303535">
        <w:t xml:space="preserve"> the Contract for a further </w:t>
      </w:r>
      <w:r w:rsidR="007755AE" w:rsidRPr="0A303535">
        <w:t>two terms</w:t>
      </w:r>
      <w:r w:rsidR="004C7E7C">
        <w:t xml:space="preserve"> of one year each (each a “Renewal Term”)</w:t>
      </w:r>
      <w:r w:rsidR="005B1E20">
        <w:t xml:space="preserve"> by written notice </w:t>
      </w:r>
      <w:r w:rsidR="00E9460E">
        <w:t xml:space="preserve">to the Transport Operator </w:t>
      </w:r>
      <w:r w:rsidR="005B1E20">
        <w:t>prior to the expiry of the then-current Term</w:t>
      </w:r>
      <w:r w:rsidR="3D6395DF" w:rsidRPr="0A303535">
        <w:t xml:space="preserve">. </w:t>
      </w:r>
      <w:r w:rsidR="005748BC">
        <w:t xml:space="preserve"> </w:t>
      </w:r>
      <w:r w:rsidR="00FC0593">
        <w:t xml:space="preserve">Without limiting Council’s discretion, </w:t>
      </w:r>
      <w:r w:rsidR="005748BC">
        <w:t xml:space="preserve">Council may </w:t>
      </w:r>
      <w:proofErr w:type="gramStart"/>
      <w:r w:rsidR="005748BC">
        <w:t>take into account</w:t>
      </w:r>
      <w:proofErr w:type="gramEnd"/>
      <w:r w:rsidR="005748BC">
        <w:t xml:space="preserve"> the Transport Operator’s performance</w:t>
      </w:r>
      <w:r w:rsidR="007A0B5B">
        <w:t xml:space="preserve"> (</w:t>
      </w:r>
      <w:r w:rsidR="005748BC">
        <w:t>including its KPI performance</w:t>
      </w:r>
      <w:r w:rsidR="007A0B5B">
        <w:t xml:space="preserve">) and the updated Fare Schedule provided in accordance with clause </w:t>
      </w:r>
      <w:r w:rsidR="007A0B5B">
        <w:fldChar w:fldCharType="begin"/>
      </w:r>
      <w:r w:rsidR="007A0B5B">
        <w:instrText xml:space="preserve"> REF _Ref161050889 \r \h </w:instrText>
      </w:r>
      <w:r w:rsidR="008035FD">
        <w:instrText xml:space="preserve"> \* MERGEFORMAT </w:instrText>
      </w:r>
      <w:r w:rsidR="007A0B5B">
        <w:fldChar w:fldCharType="separate"/>
      </w:r>
      <w:r w:rsidR="00EA2C40">
        <w:t>19.2</w:t>
      </w:r>
      <w:r w:rsidR="007A0B5B">
        <w:fldChar w:fldCharType="end"/>
      </w:r>
      <w:r w:rsidR="00527939">
        <w:t>,</w:t>
      </w:r>
      <w:r w:rsidR="005748BC">
        <w:t xml:space="preserve"> in determining whether</w:t>
      </w:r>
      <w:r w:rsidR="00D852D6">
        <w:t xml:space="preserve"> to</w:t>
      </w:r>
      <w:r w:rsidR="005748BC">
        <w:t xml:space="preserve"> renew the Contract.</w:t>
      </w:r>
    </w:p>
    <w:p w14:paraId="42BB6C66" w14:textId="0982D1D9" w:rsidR="004B455F" w:rsidRPr="004B455F" w:rsidRDefault="005B1E20" w:rsidP="00ED1A23">
      <w:pPr>
        <w:pStyle w:val="List3Alpha-Indented"/>
      </w:pPr>
      <w:r>
        <w:t>The terms applicable during any Renewal Term will be the terms of this Contract in force at the time immediately prior to the commencement of the Renewal Term</w:t>
      </w:r>
      <w:r w:rsidR="004B455F" w:rsidRPr="0A303535">
        <w:t xml:space="preserve">, </w:t>
      </w:r>
      <w:r w:rsidR="004C7E7C">
        <w:t>except that the remaining number of rights to renew</w:t>
      </w:r>
      <w:r w:rsidR="00E9460E">
        <w:t>, if any,</w:t>
      </w:r>
      <w:r w:rsidR="004C7E7C">
        <w:t xml:space="preserve"> shall be decreased by one</w:t>
      </w:r>
      <w:r w:rsidR="004B455F" w:rsidRPr="0A303535">
        <w:t>.</w:t>
      </w:r>
    </w:p>
    <w:p w14:paraId="2B3A620B" w14:textId="3CF670C8" w:rsidR="004B455F" w:rsidRPr="008035FD" w:rsidRDefault="004743E4" w:rsidP="001F6507">
      <w:pPr>
        <w:pStyle w:val="Heading2"/>
        <w:tabs>
          <w:tab w:val="clear" w:pos="1561"/>
        </w:tabs>
        <w:ind w:left="851"/>
      </w:pPr>
      <w:bookmarkStart w:id="16" w:name="_Ref161038509"/>
      <w:r w:rsidRPr="008035FD">
        <w:t>Termination</w:t>
      </w:r>
      <w:bookmarkEnd w:id="16"/>
    </w:p>
    <w:p w14:paraId="79D0036E" w14:textId="6BB9106A" w:rsidR="004B455F" w:rsidRPr="004B455F" w:rsidRDefault="004B455F" w:rsidP="008035FD">
      <w:pPr>
        <w:pStyle w:val="List3Alpha-Indented"/>
        <w:numPr>
          <w:ilvl w:val="0"/>
          <w:numId w:val="225"/>
        </w:numPr>
        <w:ind w:left="1418" w:hanging="567"/>
      </w:pPr>
      <w:r w:rsidRPr="004B455F">
        <w:t xml:space="preserve">Council may terminate this Contract on giving </w:t>
      </w:r>
      <w:r w:rsidR="005748BC">
        <w:t>20</w:t>
      </w:r>
      <w:r w:rsidRPr="004B455F">
        <w:t xml:space="preserve"> </w:t>
      </w:r>
      <w:r w:rsidR="005748BC">
        <w:t>Working D</w:t>
      </w:r>
      <w:r w:rsidRPr="004B455F">
        <w:t>ays’ notice to the Transport Operator if:</w:t>
      </w:r>
    </w:p>
    <w:p w14:paraId="3C207F15" w14:textId="49B51B2E" w:rsidR="004B455F" w:rsidRPr="004743E4" w:rsidRDefault="004B455F" w:rsidP="008035FD">
      <w:pPr>
        <w:pStyle w:val="List2Roman-Indented"/>
        <w:numPr>
          <w:ilvl w:val="0"/>
          <w:numId w:val="226"/>
        </w:numPr>
        <w:tabs>
          <w:tab w:val="clear" w:pos="1418"/>
        </w:tabs>
        <w:ind w:left="1985" w:hanging="567"/>
        <w:rPr>
          <w:lang w:eastAsia="en-US"/>
        </w:rPr>
      </w:pPr>
      <w:r w:rsidRPr="004743E4">
        <w:rPr>
          <w:lang w:eastAsia="en-US"/>
        </w:rPr>
        <w:t xml:space="preserve">the funding source which the Council receives to operate the </w:t>
      </w:r>
      <w:r w:rsidR="00447EA2">
        <w:rPr>
          <w:lang w:eastAsia="en-US"/>
        </w:rPr>
        <w:t>Service</w:t>
      </w:r>
      <w:r w:rsidRPr="004743E4">
        <w:rPr>
          <w:lang w:eastAsia="en-US"/>
        </w:rPr>
        <w:t xml:space="preserve"> is withdrawn, or is no longer available</w:t>
      </w:r>
      <w:r w:rsidR="004743E4">
        <w:rPr>
          <w:lang w:eastAsia="en-US"/>
        </w:rPr>
        <w:t>,</w:t>
      </w:r>
      <w:r w:rsidRPr="004743E4">
        <w:rPr>
          <w:lang w:eastAsia="en-US"/>
        </w:rPr>
        <w:t xml:space="preserve"> or</w:t>
      </w:r>
    </w:p>
    <w:p w14:paraId="45B826AA" w14:textId="49F45D77" w:rsidR="004B455F" w:rsidRPr="004743E4" w:rsidRDefault="004B455F" w:rsidP="001F6507">
      <w:pPr>
        <w:pStyle w:val="List2Roman-Indented"/>
        <w:numPr>
          <w:ilvl w:val="0"/>
          <w:numId w:val="226"/>
        </w:numPr>
        <w:tabs>
          <w:tab w:val="clear" w:pos="1418"/>
        </w:tabs>
        <w:ind w:left="1985" w:hanging="567"/>
        <w:rPr>
          <w:lang w:eastAsia="en-US"/>
        </w:rPr>
      </w:pPr>
      <w:r w:rsidRPr="004743E4">
        <w:rPr>
          <w:lang w:eastAsia="en-US"/>
        </w:rPr>
        <w:t>the Transport Operator or any Driver,</w:t>
      </w:r>
      <w:r w:rsidR="00FA5D26">
        <w:rPr>
          <w:lang w:eastAsia="en-US"/>
        </w:rPr>
        <w:t xml:space="preserve"> </w:t>
      </w:r>
      <w:r w:rsidRPr="004743E4">
        <w:rPr>
          <w:lang w:eastAsia="en-US"/>
        </w:rPr>
        <w:t>fails to comply with any of the terms and conditions of the Contract, and such failure is not remedied within five (5) Working Days of the Council giving notice to the Transport Operator</w:t>
      </w:r>
      <w:r w:rsidR="004743E4">
        <w:rPr>
          <w:lang w:eastAsia="en-US"/>
        </w:rPr>
        <w:t xml:space="preserve">, </w:t>
      </w:r>
      <w:r w:rsidRPr="004743E4">
        <w:rPr>
          <w:lang w:eastAsia="en-US"/>
        </w:rPr>
        <w:t>or</w:t>
      </w:r>
    </w:p>
    <w:p w14:paraId="44B02006" w14:textId="137B0503" w:rsidR="004B455F" w:rsidRPr="004743E4" w:rsidRDefault="004B455F" w:rsidP="001F6507">
      <w:pPr>
        <w:pStyle w:val="List2Roman-Indented"/>
        <w:numPr>
          <w:ilvl w:val="0"/>
          <w:numId w:val="226"/>
        </w:numPr>
        <w:tabs>
          <w:tab w:val="clear" w:pos="1418"/>
        </w:tabs>
        <w:ind w:left="1985" w:hanging="567"/>
        <w:rPr>
          <w:lang w:eastAsia="en-US"/>
        </w:rPr>
      </w:pPr>
      <w:r w:rsidRPr="004743E4">
        <w:rPr>
          <w:lang w:eastAsia="en-US"/>
        </w:rPr>
        <w:t xml:space="preserve">the Transport Operator, having remedied a failure for which notice has been given, is served with </w:t>
      </w:r>
      <w:r w:rsidR="004743E4">
        <w:rPr>
          <w:lang w:eastAsia="en-US"/>
        </w:rPr>
        <w:t>three</w:t>
      </w:r>
      <w:r w:rsidRPr="004743E4">
        <w:rPr>
          <w:lang w:eastAsia="en-US"/>
        </w:rPr>
        <w:t xml:space="preserve"> further </w:t>
      </w:r>
      <w:r w:rsidR="00BF7834">
        <w:rPr>
          <w:lang w:eastAsia="en-US"/>
        </w:rPr>
        <w:t xml:space="preserve">failure </w:t>
      </w:r>
      <w:r w:rsidRPr="004743E4">
        <w:rPr>
          <w:lang w:eastAsia="en-US"/>
        </w:rPr>
        <w:t xml:space="preserve">notices within a </w:t>
      </w:r>
      <w:r w:rsidR="002A0C91" w:rsidRPr="004743E4">
        <w:rPr>
          <w:lang w:eastAsia="en-US"/>
        </w:rPr>
        <w:t>12-month</w:t>
      </w:r>
      <w:r w:rsidRPr="004743E4">
        <w:rPr>
          <w:lang w:eastAsia="en-US"/>
        </w:rPr>
        <w:t xml:space="preserve"> period from the date upon which </w:t>
      </w:r>
      <w:r w:rsidR="00BC71F2">
        <w:rPr>
          <w:lang w:eastAsia="en-US"/>
        </w:rPr>
        <w:t xml:space="preserve">the first </w:t>
      </w:r>
      <w:r w:rsidRPr="004743E4">
        <w:rPr>
          <w:lang w:eastAsia="en-US"/>
        </w:rPr>
        <w:t>notice was given</w:t>
      </w:r>
      <w:r w:rsidR="004743E4">
        <w:rPr>
          <w:lang w:eastAsia="en-US"/>
        </w:rPr>
        <w:t>,</w:t>
      </w:r>
      <w:r w:rsidRPr="004743E4">
        <w:rPr>
          <w:lang w:eastAsia="en-US"/>
        </w:rPr>
        <w:t xml:space="preserve"> or</w:t>
      </w:r>
    </w:p>
    <w:p w14:paraId="5FB5D754" w14:textId="27778A6B" w:rsidR="004B455F" w:rsidRDefault="00C95580" w:rsidP="00ED1A23">
      <w:pPr>
        <w:pStyle w:val="List3Alpha-Indented"/>
      </w:pPr>
      <w:r>
        <w:t>E</w:t>
      </w:r>
      <w:r w:rsidR="004B455F" w:rsidRPr="004B455F">
        <w:t xml:space="preserve">ither party may terminate this Contract </w:t>
      </w:r>
      <w:r>
        <w:t xml:space="preserve">at its discretion </w:t>
      </w:r>
      <w:r w:rsidR="004B455F" w:rsidRPr="004B455F">
        <w:t>by giving the other party three (3) months</w:t>
      </w:r>
      <w:r w:rsidR="00CE6910">
        <w:t>’</w:t>
      </w:r>
      <w:r w:rsidR="004B455F" w:rsidRPr="004B455F">
        <w:t xml:space="preserve"> written notice</w:t>
      </w:r>
      <w:r w:rsidR="00CE6910">
        <w:t>.</w:t>
      </w:r>
      <w:r w:rsidR="004B455F" w:rsidRPr="004B455F">
        <w:t xml:space="preserve"> </w:t>
      </w:r>
    </w:p>
    <w:p w14:paraId="72121BF2" w14:textId="65F657F9" w:rsidR="00B40B96" w:rsidRDefault="00B40B96" w:rsidP="00ED1A23">
      <w:pPr>
        <w:pStyle w:val="List3Alpha-Indented"/>
      </w:pPr>
      <w:r w:rsidRPr="00B40B96">
        <w:t>Either party (“</w:t>
      </w:r>
      <w:r w:rsidRPr="00B40B96">
        <w:rPr>
          <w:b/>
        </w:rPr>
        <w:t>First Party</w:t>
      </w:r>
      <w:r w:rsidRPr="00B40B96">
        <w:t xml:space="preserve">”) may terminate this </w:t>
      </w:r>
      <w:r>
        <w:t>Contract</w:t>
      </w:r>
      <w:r w:rsidRPr="00B40B96">
        <w:t xml:space="preserve"> immediately by giving written notice to the other party (“</w:t>
      </w:r>
      <w:r w:rsidRPr="00B40B96">
        <w:rPr>
          <w:b/>
        </w:rPr>
        <w:t>Defaulting Party</w:t>
      </w:r>
      <w:r w:rsidRPr="00B40B96">
        <w:t>”) if:</w:t>
      </w:r>
    </w:p>
    <w:p w14:paraId="45025A69" w14:textId="500EE8FB" w:rsidR="00B40B96" w:rsidRDefault="00B654AC" w:rsidP="008035FD">
      <w:pPr>
        <w:pStyle w:val="List2Roman-Indented"/>
        <w:numPr>
          <w:ilvl w:val="0"/>
          <w:numId w:val="227"/>
        </w:numPr>
        <w:tabs>
          <w:tab w:val="clear" w:pos="1418"/>
        </w:tabs>
        <w:ind w:left="1985" w:hanging="567"/>
      </w:pPr>
      <w:r>
        <w:t>t</w:t>
      </w:r>
      <w:r w:rsidR="00B40B96" w:rsidRPr="00B40B96">
        <w:t xml:space="preserve">he primary, or </w:t>
      </w:r>
      <w:proofErr w:type="gramStart"/>
      <w:r w:rsidR="00B40B96" w:rsidRPr="00B40B96">
        <w:t>all of</w:t>
      </w:r>
      <w:proofErr w:type="gramEnd"/>
      <w:r w:rsidR="00B40B96" w:rsidRPr="00B40B96">
        <w:t xml:space="preserve">, the business activities of the Defaulting Party are suspended or cease for more than five consecutive </w:t>
      </w:r>
      <w:r w:rsidR="00B40B96">
        <w:t>Working</w:t>
      </w:r>
      <w:r w:rsidR="00B40B96" w:rsidRPr="00B40B96">
        <w:t xml:space="preserve"> Days</w:t>
      </w:r>
      <w:r>
        <w:t>,</w:t>
      </w:r>
    </w:p>
    <w:p w14:paraId="61267F16" w14:textId="427E47F6" w:rsidR="00B40B96" w:rsidRDefault="00B654AC" w:rsidP="00ED1A23">
      <w:pPr>
        <w:pStyle w:val="List2Roman-Indented"/>
        <w:tabs>
          <w:tab w:val="clear" w:pos="1418"/>
        </w:tabs>
        <w:ind w:left="1985" w:hanging="567"/>
      </w:pPr>
      <w:r>
        <w:t>a</w:t>
      </w:r>
      <w:r w:rsidR="00B40B96" w:rsidRPr="00B40B96">
        <w:t>n Insolvency Event occurs in relation to the Defaulting Party</w:t>
      </w:r>
      <w:r>
        <w:t>,</w:t>
      </w:r>
    </w:p>
    <w:p w14:paraId="3A6F9940" w14:textId="460F2A10" w:rsidR="0024219E" w:rsidRPr="00F11CAA" w:rsidRDefault="00B654AC" w:rsidP="00ED1A23">
      <w:pPr>
        <w:pStyle w:val="List2Roman-Indented"/>
        <w:tabs>
          <w:tab w:val="clear" w:pos="1418"/>
        </w:tabs>
        <w:ind w:left="1985" w:hanging="567"/>
      </w:pPr>
      <w:r>
        <w:t>t</w:t>
      </w:r>
      <w:r w:rsidR="0024219E" w:rsidRPr="00F11CAA">
        <w:t>he Defaulting Party suspends payments of its debts generally or is or becomes unable to pay its debts when they are due</w:t>
      </w:r>
      <w:r>
        <w:t>,</w:t>
      </w:r>
      <w:r w:rsidR="0024219E" w:rsidRPr="00F11CAA">
        <w:t xml:space="preserve"> or</w:t>
      </w:r>
    </w:p>
    <w:p w14:paraId="66570E54" w14:textId="47F04C68" w:rsidR="0024219E" w:rsidRPr="00F11CAA" w:rsidRDefault="00B654AC" w:rsidP="00ED1A23">
      <w:pPr>
        <w:pStyle w:val="List2Roman-Indented"/>
        <w:tabs>
          <w:tab w:val="clear" w:pos="1418"/>
        </w:tabs>
        <w:ind w:left="1985" w:hanging="567"/>
      </w:pPr>
      <w:r>
        <w:t>i</w:t>
      </w:r>
      <w:r w:rsidR="0024219E" w:rsidRPr="00F11CAA">
        <w:t xml:space="preserve">f the Defaulting Party is the </w:t>
      </w:r>
      <w:r w:rsidR="00DA1BBD">
        <w:t>Transport Operator</w:t>
      </w:r>
      <w:r w:rsidR="0024219E" w:rsidRPr="00F11CAA">
        <w:t>, the Defaulting Party has acted in a way that in Council’s reasonable opinion, brings the Council’s reputation into disrepute.</w:t>
      </w:r>
    </w:p>
    <w:p w14:paraId="5E12A0DC" w14:textId="07CD6F0D" w:rsidR="004B455F" w:rsidRPr="004B455F" w:rsidRDefault="00966D8C" w:rsidP="001F6507">
      <w:pPr>
        <w:pStyle w:val="Heading2"/>
        <w:tabs>
          <w:tab w:val="clear" w:pos="1561"/>
        </w:tabs>
        <w:ind w:left="851"/>
      </w:pPr>
      <w:r>
        <w:t>Upon termination or expiry of</w:t>
      </w:r>
      <w:r w:rsidR="004B455F" w:rsidRPr="004B455F">
        <w:t xml:space="preserve"> this Contract:</w:t>
      </w:r>
    </w:p>
    <w:p w14:paraId="6433065C" w14:textId="54969560" w:rsidR="00966D8C" w:rsidRDefault="00966D8C" w:rsidP="008035FD">
      <w:pPr>
        <w:pStyle w:val="List3Alpha-Indented"/>
        <w:numPr>
          <w:ilvl w:val="0"/>
          <w:numId w:val="230"/>
        </w:numPr>
        <w:ind w:left="1418" w:hanging="567"/>
      </w:pPr>
      <w:r>
        <w:t>the Transport Operator shall immediately deliver to Council:</w:t>
      </w:r>
    </w:p>
    <w:p w14:paraId="6B4C1877" w14:textId="1DCB9B88" w:rsidR="00966D8C" w:rsidRPr="00C67B06" w:rsidRDefault="00966D8C" w:rsidP="008035FD">
      <w:pPr>
        <w:pStyle w:val="List2Roman-Indented"/>
        <w:numPr>
          <w:ilvl w:val="0"/>
          <w:numId w:val="231"/>
        </w:numPr>
        <w:tabs>
          <w:tab w:val="clear" w:pos="1418"/>
        </w:tabs>
        <w:ind w:left="1985" w:hanging="567"/>
      </w:pPr>
      <w:r w:rsidRPr="00C67B06">
        <w:t xml:space="preserve">all documents, papers, </w:t>
      </w:r>
      <w:r w:rsidR="00260CB3" w:rsidRPr="00C67B06">
        <w:t>records,</w:t>
      </w:r>
      <w:r w:rsidRPr="00C67B06">
        <w:t xml:space="preserve"> and Co</w:t>
      </w:r>
      <w:r w:rsidR="0090215A">
        <w:t>uncil</w:t>
      </w:r>
      <w:r w:rsidRPr="00C67B06">
        <w:t xml:space="preserve"> Information in the </w:t>
      </w:r>
      <w:r>
        <w:t>Transport Operator’s</w:t>
      </w:r>
      <w:r w:rsidRPr="00C67B06">
        <w:t xml:space="preserve"> possession relating to Council, the </w:t>
      </w:r>
      <w:r w:rsidR="00260CB3">
        <w:t>Service</w:t>
      </w:r>
      <w:r w:rsidR="00260CB3" w:rsidRPr="00C67B06">
        <w:t>s,</w:t>
      </w:r>
      <w:r w:rsidRPr="00C67B06">
        <w:t xml:space="preserve"> or this </w:t>
      </w:r>
      <w:r>
        <w:t>Contract</w:t>
      </w:r>
      <w:r w:rsidRPr="00C67B06">
        <w:t xml:space="preserve"> and, except to the extent required to comply with any statutory document retention requirements, the </w:t>
      </w:r>
      <w:r>
        <w:t>Transport Operator</w:t>
      </w:r>
      <w:r w:rsidRPr="00C67B06">
        <w:t xml:space="preserve"> shall permanently destroy all copies thereof (whether held in hard copy or electronically)</w:t>
      </w:r>
      <w:r w:rsidR="008035FD">
        <w:t>,</w:t>
      </w:r>
      <w:r w:rsidRPr="00C67B06">
        <w:t xml:space="preserve"> and</w:t>
      </w:r>
    </w:p>
    <w:p w14:paraId="615381BE" w14:textId="467459E1" w:rsidR="00966D8C" w:rsidRPr="00F11CAA" w:rsidRDefault="00966D8C" w:rsidP="001F6507">
      <w:pPr>
        <w:pStyle w:val="List2Roman-Indented"/>
        <w:numPr>
          <w:ilvl w:val="0"/>
          <w:numId w:val="231"/>
        </w:numPr>
        <w:tabs>
          <w:tab w:val="clear" w:pos="1418"/>
        </w:tabs>
        <w:ind w:left="1985" w:hanging="567"/>
      </w:pPr>
      <w:r w:rsidRPr="00F11CAA">
        <w:t xml:space="preserve">all assets and property of Council in the possession of the </w:t>
      </w:r>
      <w:r>
        <w:t>Transport Operator</w:t>
      </w:r>
      <w:r w:rsidR="008035FD">
        <w:t>.</w:t>
      </w:r>
    </w:p>
    <w:p w14:paraId="0BB1EE9E" w14:textId="4A9F54A0" w:rsidR="004B455F" w:rsidRPr="008035FD" w:rsidRDefault="004743E4" w:rsidP="00ED1A23">
      <w:pPr>
        <w:pStyle w:val="List3Alpha-Indented"/>
      </w:pPr>
      <w:r w:rsidRPr="008035FD">
        <w:t>T</w:t>
      </w:r>
      <w:r w:rsidR="004B455F" w:rsidRPr="008035FD">
        <w:t xml:space="preserve">he Council will </w:t>
      </w:r>
      <w:r w:rsidR="00C97131" w:rsidRPr="008035FD">
        <w:t>pay</w:t>
      </w:r>
      <w:r w:rsidR="004B455F" w:rsidRPr="008035FD">
        <w:t xml:space="preserve"> the Transport Operator for claims properly due and payable </w:t>
      </w:r>
      <w:r w:rsidR="00C97131" w:rsidRPr="008035FD">
        <w:t xml:space="preserve">under this Contract, </w:t>
      </w:r>
      <w:r w:rsidR="004B455F" w:rsidRPr="008035FD">
        <w:t>up to the date of termination</w:t>
      </w:r>
      <w:r w:rsidR="008035FD">
        <w:t>.</w:t>
      </w:r>
    </w:p>
    <w:p w14:paraId="441BDCF2" w14:textId="6AE44168" w:rsidR="004B455F" w:rsidRPr="008035FD" w:rsidRDefault="003672D9" w:rsidP="00ED1A23">
      <w:pPr>
        <w:pStyle w:val="List3Alpha-Indented"/>
      </w:pPr>
      <w:r w:rsidRPr="008035FD">
        <w:t>T</w:t>
      </w:r>
      <w:r w:rsidR="004B455F" w:rsidRPr="008035FD">
        <w:t xml:space="preserve">he Transport Operator will reimburse the Council pro rata for funds provided by the Council for installation of equipment if the Contract terminates prior to the minimum service period specified in clause </w:t>
      </w:r>
      <w:r w:rsidR="003F4591">
        <w:fldChar w:fldCharType="begin"/>
      </w:r>
      <w:r w:rsidR="003F4591">
        <w:instrText xml:space="preserve"> REF _Ref163797773 \r \h </w:instrText>
      </w:r>
      <w:r w:rsidR="003F4591">
        <w:fldChar w:fldCharType="separate"/>
      </w:r>
      <w:r w:rsidR="00EA2C40">
        <w:t>24.4</w:t>
      </w:r>
      <w:r w:rsidR="003F4591">
        <w:fldChar w:fldCharType="end"/>
      </w:r>
      <w:r w:rsidR="004B455F" w:rsidRPr="008035FD">
        <w:t>. If not reimbursed, the Council shall be entitled to set off such sums against any sums that would otherwise be due to the Transport Operator</w:t>
      </w:r>
      <w:r w:rsidR="008035FD">
        <w:t>.</w:t>
      </w:r>
    </w:p>
    <w:p w14:paraId="2D17DF00" w14:textId="252000D4" w:rsidR="00A36B3A" w:rsidRPr="008035FD" w:rsidRDefault="00B654AC" w:rsidP="00ED1A23">
      <w:pPr>
        <w:pStyle w:val="List3Alpha-Indented"/>
        <w:spacing w:after="240"/>
      </w:pPr>
      <w:r>
        <w:t>T</w:t>
      </w:r>
      <w:r w:rsidR="00A36B3A" w:rsidRPr="008035FD">
        <w:t xml:space="preserve">he parties shall take all reasonable action to </w:t>
      </w:r>
      <w:r w:rsidR="00190C83" w:rsidRPr="008035FD">
        <w:t>affect</w:t>
      </w:r>
      <w:r w:rsidR="00A36B3A" w:rsidRPr="008035FD">
        <w:t xml:space="preserve"> an orderly termination of the Transport Operator’s duties under this Contract.</w:t>
      </w:r>
    </w:p>
    <w:p w14:paraId="7BF7F691" w14:textId="0FBC1B3F" w:rsidR="004B455F" w:rsidRPr="004B455F" w:rsidRDefault="004B455F" w:rsidP="001F6507">
      <w:pPr>
        <w:pStyle w:val="Heading2"/>
        <w:tabs>
          <w:tab w:val="clear" w:pos="1561"/>
        </w:tabs>
        <w:ind w:left="851"/>
      </w:pPr>
      <w:r w:rsidRPr="004B455F">
        <w:t>Termination of this Contract is without prejudice to the rights and obligations of the Parties’ accrued up to an including the date of termination</w:t>
      </w:r>
      <w:r w:rsidR="00A36B3A">
        <w:t xml:space="preserve"> or any rights which are intended to survive termination.</w:t>
      </w:r>
    </w:p>
    <w:p w14:paraId="7F865823" w14:textId="2DD73CFC" w:rsidR="004A4E22" w:rsidRPr="00CB2F1E" w:rsidRDefault="00EA6211" w:rsidP="008035FD">
      <w:pPr>
        <w:pStyle w:val="Heading1"/>
        <w:rPr>
          <w:rStyle w:val="normaltextrun"/>
        </w:rPr>
      </w:pPr>
      <w:bookmarkStart w:id="17" w:name="_Toc163797536"/>
      <w:r>
        <w:rPr>
          <w:rStyle w:val="normaltextrun"/>
        </w:rPr>
        <w:t xml:space="preserve">Total Mobility </w:t>
      </w:r>
      <w:r w:rsidR="004A4E22" w:rsidRPr="00CB2F1E">
        <w:rPr>
          <w:rStyle w:val="normaltextrun"/>
        </w:rPr>
        <w:t xml:space="preserve">Scheme </w:t>
      </w:r>
      <w:r w:rsidR="00E52A09">
        <w:rPr>
          <w:rStyle w:val="normaltextrun"/>
        </w:rPr>
        <w:t>c</w:t>
      </w:r>
      <w:r w:rsidR="004A4E22" w:rsidRPr="00CB2F1E">
        <w:rPr>
          <w:rStyle w:val="normaltextrun"/>
        </w:rPr>
        <w:t>hanges</w:t>
      </w:r>
      <w:bookmarkEnd w:id="17"/>
    </w:p>
    <w:p w14:paraId="2DF901B0" w14:textId="112338CC" w:rsidR="004A4E22" w:rsidRPr="002000E9" w:rsidRDefault="00D13DD2" w:rsidP="001F6507">
      <w:pPr>
        <w:pStyle w:val="Heading2"/>
        <w:tabs>
          <w:tab w:val="clear" w:pos="1561"/>
        </w:tabs>
        <w:ind w:left="851"/>
        <w:rPr>
          <w:rStyle w:val="normaltextrun"/>
          <w:rFonts w:cs="Times New Roman"/>
          <w:b/>
          <w:bCs w:val="0"/>
          <w:iCs w:val="0"/>
          <w:color w:val="002F5D"/>
          <w:sz w:val="28"/>
          <w:szCs w:val="28"/>
        </w:rPr>
      </w:pPr>
      <w:r w:rsidRPr="001F6507">
        <w:rPr>
          <w:rStyle w:val="normaltextrun"/>
        </w:rPr>
        <w:t>Council</w:t>
      </w:r>
      <w:r w:rsidR="00AF539A" w:rsidRPr="001F6507">
        <w:rPr>
          <w:rStyle w:val="normaltextrun"/>
        </w:rPr>
        <w:t xml:space="preserve"> may provide the Transport Operator with </w:t>
      </w:r>
      <w:r w:rsidR="00230AA4" w:rsidRPr="001F6507">
        <w:rPr>
          <w:rStyle w:val="normaltextrun"/>
        </w:rPr>
        <w:t>20</w:t>
      </w:r>
      <w:r w:rsidR="00AF539A" w:rsidRPr="001F6507">
        <w:rPr>
          <w:rStyle w:val="normaltextrun"/>
        </w:rPr>
        <w:t xml:space="preserve"> </w:t>
      </w:r>
      <w:r w:rsidR="00230AA4" w:rsidRPr="001F6507">
        <w:rPr>
          <w:rStyle w:val="normaltextrun"/>
        </w:rPr>
        <w:t>Working D</w:t>
      </w:r>
      <w:r w:rsidR="00AF539A" w:rsidRPr="001F6507">
        <w:rPr>
          <w:rStyle w:val="normaltextrun"/>
        </w:rPr>
        <w:t xml:space="preserve">ays’ </w:t>
      </w:r>
      <w:r w:rsidR="00CE6910" w:rsidRPr="001F6507">
        <w:rPr>
          <w:rStyle w:val="normaltextrun"/>
        </w:rPr>
        <w:t xml:space="preserve">written </w:t>
      </w:r>
      <w:r w:rsidR="00AF539A" w:rsidRPr="001F6507">
        <w:rPr>
          <w:rStyle w:val="normaltextrun"/>
        </w:rPr>
        <w:t>notice of any changes to the T</w:t>
      </w:r>
      <w:r w:rsidR="00EA6211" w:rsidRPr="001F6507">
        <w:rPr>
          <w:rStyle w:val="normaltextrun"/>
        </w:rPr>
        <w:t xml:space="preserve">otal </w:t>
      </w:r>
      <w:r w:rsidR="00AF539A" w:rsidRPr="001F6507">
        <w:rPr>
          <w:rStyle w:val="normaltextrun"/>
        </w:rPr>
        <w:t>M</w:t>
      </w:r>
      <w:r w:rsidR="00EA6211" w:rsidRPr="001F6507">
        <w:rPr>
          <w:rStyle w:val="normaltextrun"/>
        </w:rPr>
        <w:t>obility</w:t>
      </w:r>
      <w:r w:rsidR="00AF539A" w:rsidRPr="001F6507">
        <w:rPr>
          <w:rStyle w:val="normaltextrun"/>
        </w:rPr>
        <w:t xml:space="preserve"> </w:t>
      </w:r>
      <w:r w:rsidR="00EA6211" w:rsidRPr="001F6507">
        <w:rPr>
          <w:rStyle w:val="normaltextrun"/>
        </w:rPr>
        <w:t>S</w:t>
      </w:r>
      <w:r w:rsidR="00AF539A" w:rsidRPr="001F6507">
        <w:rPr>
          <w:rStyle w:val="normaltextrun"/>
        </w:rPr>
        <w:t>cheme</w:t>
      </w:r>
      <w:r w:rsidR="00FA54BC" w:rsidRPr="001F6507">
        <w:rPr>
          <w:rStyle w:val="normaltextrun"/>
        </w:rPr>
        <w:t xml:space="preserve"> or Services</w:t>
      </w:r>
      <w:r w:rsidR="00AF539A" w:rsidRPr="001F6507">
        <w:rPr>
          <w:rStyle w:val="normaltextrun"/>
        </w:rPr>
        <w:t xml:space="preserve">. These changes may include, but are not limited to, the maximum amount subsidised by </w:t>
      </w:r>
      <w:r w:rsidRPr="001F6507">
        <w:rPr>
          <w:rStyle w:val="normaltextrun"/>
        </w:rPr>
        <w:t>Council</w:t>
      </w:r>
      <w:r w:rsidR="00AF539A" w:rsidRPr="001F6507">
        <w:rPr>
          <w:rStyle w:val="normaltextrun"/>
        </w:rPr>
        <w:t xml:space="preserve">, the rate of the subsidy, or the conditions of use. In the event the Transport Operator does not wish to continue with the Contract following any such change, it may terminate this </w:t>
      </w:r>
      <w:r w:rsidR="00FA54BC" w:rsidRPr="001F6507">
        <w:rPr>
          <w:rStyle w:val="normaltextrun"/>
        </w:rPr>
        <w:t>C</w:t>
      </w:r>
      <w:r w:rsidR="00AF539A" w:rsidRPr="001F6507">
        <w:rPr>
          <w:rStyle w:val="normaltextrun"/>
        </w:rPr>
        <w:t xml:space="preserve">ontract </w:t>
      </w:r>
      <w:r w:rsidR="00CE6910" w:rsidRPr="001F6507">
        <w:rPr>
          <w:rStyle w:val="normaltextrun"/>
        </w:rPr>
        <w:t xml:space="preserve">by giving notice per clause </w:t>
      </w:r>
      <w:r w:rsidR="00CE6910" w:rsidRPr="001F6507">
        <w:rPr>
          <w:rStyle w:val="normaltextrun"/>
        </w:rPr>
        <w:fldChar w:fldCharType="begin"/>
      </w:r>
      <w:r w:rsidR="00CE6910" w:rsidRPr="001F6507">
        <w:rPr>
          <w:rStyle w:val="normaltextrun"/>
        </w:rPr>
        <w:instrText xml:space="preserve"> REF _Ref161038509 \r \h </w:instrText>
      </w:r>
      <w:r w:rsidR="008035FD" w:rsidRPr="001F6507">
        <w:rPr>
          <w:rStyle w:val="normaltextrun"/>
        </w:rPr>
        <w:instrText xml:space="preserve"> \* MERGEFORMAT </w:instrText>
      </w:r>
      <w:r w:rsidR="00CE6910" w:rsidRPr="001F6507">
        <w:rPr>
          <w:rStyle w:val="normaltextrun"/>
        </w:rPr>
      </w:r>
      <w:r w:rsidR="00CE6910" w:rsidRPr="001F6507">
        <w:rPr>
          <w:rStyle w:val="normaltextrun"/>
        </w:rPr>
        <w:fldChar w:fldCharType="separate"/>
      </w:r>
      <w:r w:rsidR="00EA2C40">
        <w:rPr>
          <w:rStyle w:val="normaltextrun"/>
        </w:rPr>
        <w:t>5.2</w:t>
      </w:r>
      <w:r w:rsidR="00CE6910" w:rsidRPr="001F6507">
        <w:rPr>
          <w:rStyle w:val="normaltextrun"/>
        </w:rPr>
        <w:fldChar w:fldCharType="end"/>
      </w:r>
      <w:r w:rsidR="00B654AC" w:rsidRPr="001F6507">
        <w:rPr>
          <w:rStyle w:val="normaltextrun"/>
        </w:rPr>
        <w:t xml:space="preserve"> </w:t>
      </w:r>
      <w:r w:rsidRPr="001F6507">
        <w:rPr>
          <w:rStyle w:val="normaltextrun"/>
        </w:rPr>
        <w:t>Council</w:t>
      </w:r>
      <w:r w:rsidR="00AF539A" w:rsidRPr="001F6507">
        <w:rPr>
          <w:rStyle w:val="normaltextrun"/>
        </w:rPr>
        <w:t xml:space="preserve">. Costs incurred by the Transport Operator due to any </w:t>
      </w:r>
      <w:r w:rsidR="00FA54BC" w:rsidRPr="001F6507">
        <w:rPr>
          <w:rStyle w:val="normaltextrun"/>
        </w:rPr>
        <w:t xml:space="preserve">such </w:t>
      </w:r>
      <w:r w:rsidR="00AF539A" w:rsidRPr="001F6507">
        <w:rPr>
          <w:rStyle w:val="normaltextrun"/>
        </w:rPr>
        <w:t>changes shall be borne by the Transport Operator.</w:t>
      </w:r>
    </w:p>
    <w:p w14:paraId="798B1E0D" w14:textId="430D84A2" w:rsidR="004A4E22" w:rsidRPr="00CB2F1E" w:rsidRDefault="004A4E22" w:rsidP="008035FD">
      <w:pPr>
        <w:pStyle w:val="Heading1"/>
        <w:rPr>
          <w:rStyle w:val="eop"/>
        </w:rPr>
      </w:pPr>
      <w:bookmarkStart w:id="18" w:name="_Toc163797537"/>
      <w:r w:rsidRPr="00CB2F1E">
        <w:rPr>
          <w:rStyle w:val="normaltextrun"/>
        </w:rPr>
        <w:t xml:space="preserve">Health and </w:t>
      </w:r>
      <w:r w:rsidR="006556EC">
        <w:rPr>
          <w:rStyle w:val="normaltextrun"/>
        </w:rPr>
        <w:t>S</w:t>
      </w:r>
      <w:r w:rsidRPr="00CB2F1E">
        <w:rPr>
          <w:rStyle w:val="normaltextrun"/>
        </w:rPr>
        <w:t>afety</w:t>
      </w:r>
      <w:bookmarkEnd w:id="18"/>
    </w:p>
    <w:p w14:paraId="0FF70095" w14:textId="5AE2F11C" w:rsidR="006556EC" w:rsidRDefault="006556EC" w:rsidP="001F6507">
      <w:pPr>
        <w:pStyle w:val="Heading2"/>
        <w:tabs>
          <w:tab w:val="clear" w:pos="1561"/>
        </w:tabs>
        <w:ind w:left="851"/>
      </w:pPr>
      <w:bookmarkStart w:id="19" w:name="_Ref109641606"/>
      <w:r w:rsidRPr="006556EC">
        <w:t xml:space="preserve">The </w:t>
      </w:r>
      <w:r w:rsidR="00DA1BBD">
        <w:t>Transport Operator</w:t>
      </w:r>
      <w:r w:rsidRPr="006556EC">
        <w:t xml:space="preserve"> shall have in place and comply with a health and safety management plan.  The </w:t>
      </w:r>
      <w:r w:rsidR="00DA1BBD">
        <w:t>Transport Operator</w:t>
      </w:r>
      <w:r w:rsidRPr="006556EC">
        <w:t xml:space="preserve"> shall provide Council with a copy of its health and safety management plan on or prior to the Commencement Date.  The </w:t>
      </w:r>
      <w:r w:rsidR="00DA1BBD">
        <w:t>Transport Operator</w:t>
      </w:r>
      <w:r w:rsidRPr="006556EC">
        <w:t xml:space="preserve"> shall procure that each of its permitted </w:t>
      </w:r>
      <w:r w:rsidR="00F013B6">
        <w:t>subcontractor</w:t>
      </w:r>
      <w:r w:rsidRPr="006556EC">
        <w:t xml:space="preserve">s have in place and comply with a health and safety management </w:t>
      </w:r>
      <w:r w:rsidR="00BA1002" w:rsidRPr="006556EC">
        <w:t>plan and</w:t>
      </w:r>
      <w:r w:rsidRPr="006556EC">
        <w:t xml:space="preserve"> shall procure that each </w:t>
      </w:r>
      <w:r w:rsidR="00F013B6">
        <w:t>subcontractor</w:t>
      </w:r>
      <w:r w:rsidRPr="006556EC">
        <w:t xml:space="preserve"> provides Council with a copy of its health and safely management plan prior to commencing any services in connection with this </w:t>
      </w:r>
      <w:r w:rsidR="0052598D">
        <w:t>Contract</w:t>
      </w:r>
      <w:r w:rsidRPr="006556EC">
        <w:t>.</w:t>
      </w:r>
      <w:bookmarkEnd w:id="19"/>
    </w:p>
    <w:p w14:paraId="114854A1" w14:textId="52E14578" w:rsidR="00F12B5D" w:rsidRDefault="00F12B5D" w:rsidP="001F6507">
      <w:pPr>
        <w:pStyle w:val="Heading2"/>
        <w:tabs>
          <w:tab w:val="clear" w:pos="1561"/>
        </w:tabs>
        <w:ind w:left="851"/>
      </w:pPr>
      <w:bookmarkStart w:id="20" w:name="_Ref514756285"/>
      <w:r w:rsidRPr="00F12B5D">
        <w:t xml:space="preserve">The </w:t>
      </w:r>
      <w:r w:rsidR="00DA1BBD">
        <w:t>Transport Operator</w:t>
      </w:r>
      <w:r w:rsidRPr="00F12B5D">
        <w:t xml:space="preserve"> must notify Council of risks to health and safety arising from the </w:t>
      </w:r>
      <w:r w:rsidR="00447EA2">
        <w:t>Service</w:t>
      </w:r>
      <w:r w:rsidRPr="00F12B5D">
        <w:t xml:space="preserve">s which are reasonably foreseeable to the </w:t>
      </w:r>
      <w:r w:rsidR="00DA1BBD">
        <w:t>Transport Operator</w:t>
      </w:r>
      <w:r w:rsidRPr="00F12B5D">
        <w:t xml:space="preserve"> or its permitted </w:t>
      </w:r>
      <w:r w:rsidR="00F013B6">
        <w:t>subcontractor</w:t>
      </w:r>
      <w:r w:rsidRPr="00F12B5D">
        <w:t xml:space="preserve">s and which may affect Council, the </w:t>
      </w:r>
      <w:r w:rsidR="00DA1BBD">
        <w:t>Transport Operator</w:t>
      </w:r>
      <w:r w:rsidRPr="00F12B5D">
        <w:t xml:space="preserve">, or its permitted </w:t>
      </w:r>
      <w:r w:rsidR="00F013B6">
        <w:t>subcontractor</w:t>
      </w:r>
      <w:r w:rsidRPr="00F12B5D">
        <w:t xml:space="preserve">s arising out of, or in any way connected with, the activities of the </w:t>
      </w:r>
      <w:r w:rsidR="00DA1BBD">
        <w:t>Transport Operator</w:t>
      </w:r>
      <w:r w:rsidRPr="00F12B5D">
        <w:t xml:space="preserve"> or its permitted </w:t>
      </w:r>
      <w:r w:rsidR="00F013B6">
        <w:t>subcontractor</w:t>
      </w:r>
      <w:r w:rsidRPr="00F12B5D">
        <w:t xml:space="preserve">s in connection with this </w:t>
      </w:r>
      <w:r w:rsidR="0052598D">
        <w:t>Contract</w:t>
      </w:r>
      <w:r w:rsidRPr="00F12B5D">
        <w:t xml:space="preserve">, and the </w:t>
      </w:r>
      <w:r w:rsidR="00DA1BBD">
        <w:t>Transport Operator</w:t>
      </w:r>
      <w:r w:rsidRPr="00F12B5D">
        <w:t xml:space="preserve"> shall (and shall procure that its permitted </w:t>
      </w:r>
      <w:r w:rsidR="00F013B6">
        <w:t>subcontractor</w:t>
      </w:r>
      <w:r w:rsidRPr="00F12B5D">
        <w:t xml:space="preserve">s shall) have due regard to such risks in performing its obligations under this </w:t>
      </w:r>
      <w:r w:rsidR="0052598D">
        <w:t>Contract</w:t>
      </w:r>
      <w:r w:rsidRPr="00F12B5D">
        <w:t>.</w:t>
      </w:r>
      <w:bookmarkEnd w:id="20"/>
    </w:p>
    <w:p w14:paraId="51E512A9" w14:textId="25B61708" w:rsidR="00F12B5D" w:rsidRPr="00F12B5D" w:rsidRDefault="00F12B5D" w:rsidP="00C40B01">
      <w:pPr>
        <w:pStyle w:val="Heading2"/>
        <w:tabs>
          <w:tab w:val="clear" w:pos="1561"/>
        </w:tabs>
        <w:ind w:left="851"/>
      </w:pPr>
      <w:r w:rsidRPr="00F12B5D">
        <w:t>Without prejudice to its obligations under clause</w:t>
      </w:r>
      <w:r>
        <w:t xml:space="preserve"> </w:t>
      </w:r>
      <w:r>
        <w:fldChar w:fldCharType="begin"/>
      </w:r>
      <w:r>
        <w:instrText xml:space="preserve"> REF _Ref514756285 \r \h </w:instrText>
      </w:r>
      <w:r w:rsidR="008035FD">
        <w:instrText xml:space="preserve"> \* MERGEFORMAT </w:instrText>
      </w:r>
      <w:r>
        <w:fldChar w:fldCharType="separate"/>
      </w:r>
      <w:r w:rsidR="00EA2C40">
        <w:t>7.2</w:t>
      </w:r>
      <w:r>
        <w:fldChar w:fldCharType="end"/>
      </w:r>
      <w:r w:rsidRPr="00F12B5D">
        <w:t xml:space="preserve"> above, the </w:t>
      </w:r>
      <w:r w:rsidR="00DA1BBD">
        <w:t>Transport Operator</w:t>
      </w:r>
      <w:r w:rsidRPr="00F12B5D">
        <w:t xml:space="preserve"> shall (and will procure that its permitted </w:t>
      </w:r>
      <w:r w:rsidR="00F013B6">
        <w:t>subcontractor</w:t>
      </w:r>
      <w:r w:rsidRPr="00F12B5D">
        <w:t>s shall):</w:t>
      </w:r>
    </w:p>
    <w:p w14:paraId="5C09D1AF" w14:textId="31561A4C" w:rsidR="00F12B5D" w:rsidRPr="008035FD" w:rsidRDefault="00F12B5D" w:rsidP="008035FD">
      <w:pPr>
        <w:pStyle w:val="List3Alpha-Indented"/>
        <w:numPr>
          <w:ilvl w:val="0"/>
          <w:numId w:val="232"/>
        </w:numPr>
        <w:ind w:left="1418" w:hanging="567"/>
        <w:rPr>
          <w:lang w:val="en-GB"/>
        </w:rPr>
      </w:pPr>
      <w:r w:rsidRPr="008035FD">
        <w:rPr>
          <w:lang w:val="en-GB"/>
        </w:rPr>
        <w:t xml:space="preserve">upon the request at any time of Council, submit to, and fully co-operate with, any safety vetting process required by Council, including Council’s SHE safety vetting process, and provide a written statement of the </w:t>
      </w:r>
      <w:r w:rsidR="00DA1BBD" w:rsidRPr="008035FD">
        <w:rPr>
          <w:lang w:val="en-GB"/>
        </w:rPr>
        <w:t>Transport Operator</w:t>
      </w:r>
      <w:r w:rsidRPr="008035FD">
        <w:rPr>
          <w:lang w:val="en-GB"/>
        </w:rPr>
        <w:t>’s own safety requirements</w:t>
      </w:r>
      <w:r w:rsidR="008035FD">
        <w:rPr>
          <w:lang w:val="en-GB"/>
        </w:rPr>
        <w:t>,</w:t>
      </w:r>
    </w:p>
    <w:p w14:paraId="7FBDFCD0" w14:textId="4956394A" w:rsidR="00F12B5D" w:rsidRPr="00F12B5D" w:rsidRDefault="00F12B5D" w:rsidP="00ED1A23">
      <w:pPr>
        <w:pStyle w:val="List3Alpha-Indented"/>
        <w:rPr>
          <w:lang w:val="en-GB"/>
        </w:rPr>
      </w:pPr>
      <w:r w:rsidRPr="00F12B5D">
        <w:rPr>
          <w:lang w:val="en-GB"/>
        </w:rPr>
        <w:t xml:space="preserve">notify Council immediately in the event of any incident involving any person which occurs </w:t>
      </w:r>
      <w:proofErr w:type="gramStart"/>
      <w:r w:rsidRPr="00F12B5D">
        <w:rPr>
          <w:lang w:val="en-GB"/>
        </w:rPr>
        <w:t>in the course of</w:t>
      </w:r>
      <w:proofErr w:type="gramEnd"/>
      <w:r w:rsidRPr="00F12B5D">
        <w:rPr>
          <w:lang w:val="en-GB"/>
        </w:rPr>
        <w:t xml:space="preserve"> the performance of this </w:t>
      </w:r>
      <w:r w:rsidR="0052598D">
        <w:rPr>
          <w:lang w:val="en-GB"/>
        </w:rPr>
        <w:t>Contract</w:t>
      </w:r>
      <w:r w:rsidRPr="00F12B5D">
        <w:rPr>
          <w:lang w:val="en-GB"/>
        </w:rPr>
        <w:t xml:space="preserve"> where that incident is a “notifiable event” (as that term is defined in the H&amp;S Act) (including, without limitation, any incident which causes any personal injury or damage to property which could give rise to personal injury)</w:t>
      </w:r>
      <w:r w:rsidR="008035FD">
        <w:rPr>
          <w:lang w:val="en-GB"/>
        </w:rPr>
        <w:t>,</w:t>
      </w:r>
    </w:p>
    <w:p w14:paraId="3698BA63" w14:textId="5155D3D9" w:rsidR="00F12B5D" w:rsidRPr="00F12B5D" w:rsidRDefault="00F12B5D" w:rsidP="00ED1A23">
      <w:pPr>
        <w:pStyle w:val="List3Alpha-Indented"/>
        <w:rPr>
          <w:lang w:val="en-GB"/>
        </w:rPr>
      </w:pPr>
      <w:r w:rsidRPr="00F12B5D">
        <w:rPr>
          <w:lang w:val="en-GB"/>
        </w:rPr>
        <w:t xml:space="preserve">assess all reasonably foreseeable risks to health and safety that may affect Council or any third party arising out of or in any way connected with the performance of this </w:t>
      </w:r>
      <w:r w:rsidR="0052598D">
        <w:rPr>
          <w:lang w:val="en-GB"/>
        </w:rPr>
        <w:t>Contract</w:t>
      </w:r>
      <w:r w:rsidRPr="00F12B5D">
        <w:rPr>
          <w:lang w:val="en-GB"/>
        </w:rPr>
        <w:t>, and provide a copy of such assessment to Council upon request, and promptly take all reasonable steps to eliminate or adequately control such risks and notify and co-operate with Council accordingly</w:t>
      </w:r>
      <w:r w:rsidR="008035FD">
        <w:rPr>
          <w:lang w:val="en-GB"/>
        </w:rPr>
        <w:t>,</w:t>
      </w:r>
    </w:p>
    <w:p w14:paraId="1C334780" w14:textId="1967153A" w:rsidR="00F12B5D" w:rsidRPr="00F12B5D" w:rsidRDefault="00F12B5D" w:rsidP="00ED1A23">
      <w:pPr>
        <w:pStyle w:val="List3Alpha-Indented"/>
        <w:rPr>
          <w:lang w:val="en-GB"/>
        </w:rPr>
      </w:pPr>
      <w:r w:rsidRPr="00F12B5D">
        <w:rPr>
          <w:lang w:val="en-GB"/>
        </w:rPr>
        <w:t>fully co-operate with Council and any other parties as necessary to ensure that all reasonably foreseeable risks to health and safety (including fire) are eliminated or adequately controlled</w:t>
      </w:r>
      <w:r w:rsidR="008035FD">
        <w:rPr>
          <w:lang w:val="en-GB"/>
        </w:rPr>
        <w:t>,</w:t>
      </w:r>
    </w:p>
    <w:p w14:paraId="000C2EFF" w14:textId="006D80D9" w:rsidR="00F12B5D" w:rsidRDefault="00F12B5D" w:rsidP="00ED1A23">
      <w:pPr>
        <w:pStyle w:val="List3Alpha-Indented"/>
        <w:rPr>
          <w:lang w:val="en-GB"/>
        </w:rPr>
      </w:pPr>
      <w:r w:rsidRPr="00F12B5D">
        <w:rPr>
          <w:lang w:val="en-GB"/>
        </w:rPr>
        <w:t xml:space="preserve">take all practicable steps to ensure that no act or omission is a breach of any duty or obligation of the </w:t>
      </w:r>
      <w:r w:rsidR="00DA1BBD">
        <w:rPr>
          <w:lang w:val="en-GB"/>
        </w:rPr>
        <w:t>Transport Operator</w:t>
      </w:r>
      <w:r w:rsidRPr="00F12B5D">
        <w:rPr>
          <w:lang w:val="en-GB"/>
        </w:rPr>
        <w:t xml:space="preserve"> under the Health and Safety at Work Act 2015 and associated </w:t>
      </w:r>
      <w:r w:rsidR="00947AAA" w:rsidRPr="00F12B5D">
        <w:rPr>
          <w:lang w:val="en-GB"/>
        </w:rPr>
        <w:t>regulations,</w:t>
      </w:r>
      <w:r w:rsidRPr="00F12B5D">
        <w:rPr>
          <w:lang w:val="en-GB"/>
        </w:rPr>
        <w:t xml:space="preserve"> or any safety requirements as may be notified to the </w:t>
      </w:r>
      <w:r w:rsidR="00DA1BBD">
        <w:rPr>
          <w:lang w:val="en-GB"/>
        </w:rPr>
        <w:t>Transport Operator</w:t>
      </w:r>
      <w:r w:rsidRPr="00F12B5D">
        <w:rPr>
          <w:lang w:val="en-GB"/>
        </w:rPr>
        <w:t xml:space="preserve"> by Council</w:t>
      </w:r>
      <w:r w:rsidR="008035FD">
        <w:rPr>
          <w:lang w:val="en-GB"/>
        </w:rPr>
        <w:t>,</w:t>
      </w:r>
      <w:r w:rsidRPr="00F12B5D">
        <w:rPr>
          <w:lang w:val="en-GB"/>
        </w:rPr>
        <w:t xml:space="preserve"> and</w:t>
      </w:r>
    </w:p>
    <w:p w14:paraId="2A3D6B21" w14:textId="712BA80A" w:rsidR="00F12B5D" w:rsidRPr="00516C72" w:rsidRDefault="00F12B5D" w:rsidP="00ED1A23">
      <w:pPr>
        <w:pStyle w:val="List3Alpha-Indented"/>
        <w:rPr>
          <w:lang w:val="en-GB"/>
        </w:rPr>
      </w:pPr>
      <w:r w:rsidRPr="00F12B5D">
        <w:t xml:space="preserve">ensure that all its employees, agents, </w:t>
      </w:r>
      <w:proofErr w:type="gramStart"/>
      <w:r w:rsidR="00F013B6">
        <w:t>subcontractor</w:t>
      </w:r>
      <w:r w:rsidRPr="00F12B5D">
        <w:t>s</w:t>
      </w:r>
      <w:proofErr w:type="gramEnd"/>
      <w:r w:rsidRPr="00F12B5D">
        <w:t xml:space="preserve"> and representatives associated with provision of the obligations under this </w:t>
      </w:r>
      <w:r w:rsidR="0052598D">
        <w:t>Contract</w:t>
      </w:r>
      <w:r w:rsidRPr="00F12B5D">
        <w:t xml:space="preserve"> are adequately trained and supervised in the safe use of all machinery, tools, processes, substances, protective </w:t>
      </w:r>
      <w:r w:rsidR="00947AAA" w:rsidRPr="00F12B5D">
        <w:t>clothing,</w:t>
      </w:r>
      <w:r w:rsidRPr="00F12B5D">
        <w:t xml:space="preserve"> and other equipment, which may be required to be used in relation to this </w:t>
      </w:r>
      <w:r w:rsidR="0052598D">
        <w:t>Contract</w:t>
      </w:r>
      <w:r w:rsidRPr="00F12B5D">
        <w:t>.</w:t>
      </w:r>
    </w:p>
    <w:p w14:paraId="66F0FF7D" w14:textId="76831C6D" w:rsidR="004A4E22" w:rsidRPr="00CB2F1E" w:rsidRDefault="004A4E22" w:rsidP="008035FD">
      <w:pPr>
        <w:pStyle w:val="Heading1"/>
        <w:rPr>
          <w:rStyle w:val="eop"/>
        </w:rPr>
      </w:pPr>
      <w:bookmarkStart w:id="21" w:name="_Toc163797538"/>
      <w:r w:rsidRPr="00CB2F1E">
        <w:rPr>
          <w:rStyle w:val="normaltextrun"/>
        </w:rPr>
        <w:t xml:space="preserve">Passenger </w:t>
      </w:r>
      <w:r w:rsidR="00E52A09">
        <w:rPr>
          <w:rStyle w:val="normaltextrun"/>
        </w:rPr>
        <w:t>s</w:t>
      </w:r>
      <w:r w:rsidRPr="00CB2F1E">
        <w:rPr>
          <w:rStyle w:val="normaltextrun"/>
        </w:rPr>
        <w:t xml:space="preserve">afety </w:t>
      </w:r>
      <w:r w:rsidR="00E52A09">
        <w:rPr>
          <w:rStyle w:val="normaltextrun"/>
        </w:rPr>
        <w:t>s</w:t>
      </w:r>
      <w:r w:rsidRPr="00CB2F1E">
        <w:rPr>
          <w:rStyle w:val="normaltextrun"/>
        </w:rPr>
        <w:t>tandards</w:t>
      </w:r>
      <w:bookmarkEnd w:id="21"/>
    </w:p>
    <w:p w14:paraId="6C047FE4" w14:textId="01D3EEAC" w:rsidR="007C2557" w:rsidRPr="008035FD" w:rsidRDefault="007C2557" w:rsidP="001F6507">
      <w:pPr>
        <w:pStyle w:val="Heading2"/>
        <w:tabs>
          <w:tab w:val="clear" w:pos="1561"/>
        </w:tabs>
        <w:ind w:left="851"/>
      </w:pPr>
      <w:bookmarkStart w:id="22" w:name="_Toc363462756"/>
      <w:r w:rsidRPr="008035FD">
        <w:t xml:space="preserve">All practicable steps will be taken </w:t>
      </w:r>
      <w:r w:rsidR="008112C6" w:rsidRPr="008035FD">
        <w:t xml:space="preserve">by the Transport Operator </w:t>
      </w:r>
      <w:r w:rsidRPr="008035FD">
        <w:t xml:space="preserve">to ensure the safety of employees, including </w:t>
      </w:r>
      <w:r w:rsidR="00F93120" w:rsidRPr="008035FD">
        <w:t>D</w:t>
      </w:r>
      <w:r w:rsidRPr="008035FD">
        <w:t xml:space="preserve">rivers, while at work and further to ensure that no action or inaction of any employee while at </w:t>
      </w:r>
      <w:r w:rsidR="00C536EA" w:rsidRPr="008035FD">
        <w:t>workplaces</w:t>
      </w:r>
      <w:r w:rsidRPr="008035FD">
        <w:t xml:space="preserve"> at risk or harms any other person including any passengers.</w:t>
      </w:r>
    </w:p>
    <w:p w14:paraId="364690D8" w14:textId="7B056986" w:rsidR="007C2557" w:rsidRPr="008035FD" w:rsidRDefault="007C2557" w:rsidP="001F6507">
      <w:pPr>
        <w:pStyle w:val="Heading2"/>
        <w:tabs>
          <w:tab w:val="clear" w:pos="1561"/>
        </w:tabs>
        <w:ind w:left="851"/>
        <w:rPr>
          <w:rStyle w:val="eop"/>
        </w:rPr>
      </w:pPr>
      <w:r w:rsidRPr="008035FD">
        <w:t xml:space="preserve">The Transport Operator must ensure all </w:t>
      </w:r>
      <w:r w:rsidR="00471487" w:rsidRPr="008035FD">
        <w:t>D</w:t>
      </w:r>
      <w:r w:rsidRPr="008035FD">
        <w:t xml:space="preserve">rivers are complying with work time &amp; logbook requirements, such as correctly completing their logbook. </w:t>
      </w:r>
      <w:bookmarkEnd w:id="22"/>
    </w:p>
    <w:p w14:paraId="434E66FC" w14:textId="00857980" w:rsidR="00F6246E" w:rsidRPr="008035FD" w:rsidRDefault="00F6246E" w:rsidP="001F6507">
      <w:pPr>
        <w:pStyle w:val="Heading2"/>
        <w:tabs>
          <w:tab w:val="clear" w:pos="1561"/>
        </w:tabs>
        <w:ind w:left="851"/>
      </w:pPr>
      <w:r w:rsidRPr="008035FD">
        <w:t>All passengers that are transported in a wheelchair in a Hoist Vehicle must be restrained with either a:</w:t>
      </w:r>
    </w:p>
    <w:p w14:paraId="31D19C40" w14:textId="26827DD2" w:rsidR="00F6246E" w:rsidRPr="00FD01FA" w:rsidRDefault="00CB2F1E" w:rsidP="001F6507">
      <w:pPr>
        <w:pStyle w:val="List3Alpha-Indented"/>
        <w:numPr>
          <w:ilvl w:val="0"/>
          <w:numId w:val="509"/>
        </w:numPr>
        <w:ind w:left="1418" w:hanging="567"/>
        <w:rPr>
          <w:shd w:val="clear" w:color="auto" w:fill="FFFFFF"/>
        </w:rPr>
      </w:pPr>
      <w:r w:rsidRPr="00FD01FA">
        <w:rPr>
          <w:shd w:val="clear" w:color="auto" w:fill="FFFFFF"/>
          <w:lang w:val="en-US"/>
        </w:rPr>
        <w:t>h</w:t>
      </w:r>
      <w:r w:rsidR="00F6246E" w:rsidRPr="00FD01FA">
        <w:rPr>
          <w:shd w:val="clear" w:color="auto" w:fill="FFFFFF"/>
          <w:lang w:val="en-US"/>
        </w:rPr>
        <w:t>arness belt</w:t>
      </w:r>
      <w:r w:rsidRPr="00FD01FA">
        <w:rPr>
          <w:shd w:val="clear" w:color="auto" w:fill="FFFFFF"/>
          <w:lang w:val="en-US"/>
        </w:rPr>
        <w:t xml:space="preserve">, </w:t>
      </w:r>
      <w:r w:rsidR="00F6246E" w:rsidRPr="00FD01FA">
        <w:rPr>
          <w:shd w:val="clear" w:color="auto" w:fill="FFFFFF"/>
          <w:lang w:val="en-US"/>
        </w:rPr>
        <w:t>or</w:t>
      </w:r>
    </w:p>
    <w:p w14:paraId="516420C3" w14:textId="50A890A8" w:rsidR="00F6246E" w:rsidRPr="00CB2F1E" w:rsidRDefault="00CB2F1E" w:rsidP="001F6507">
      <w:pPr>
        <w:pStyle w:val="List3Alpha-Indented"/>
        <w:rPr>
          <w:shd w:val="clear" w:color="auto" w:fill="FFFFFF"/>
        </w:rPr>
      </w:pPr>
      <w:r>
        <w:rPr>
          <w:shd w:val="clear" w:color="auto" w:fill="FFFFFF"/>
          <w:lang w:val="en-US"/>
        </w:rPr>
        <w:t>l</w:t>
      </w:r>
      <w:r w:rsidR="00F6246E" w:rsidRPr="00CB2F1E">
        <w:rPr>
          <w:shd w:val="clear" w:color="auto" w:fill="FFFFFF"/>
          <w:lang w:val="en-US"/>
        </w:rPr>
        <w:t>ap belt</w:t>
      </w:r>
      <w:r>
        <w:rPr>
          <w:shd w:val="clear" w:color="auto" w:fill="FFFFFF"/>
          <w:lang w:val="en-US"/>
        </w:rPr>
        <w:t xml:space="preserve">, </w:t>
      </w:r>
      <w:r w:rsidR="00F6246E" w:rsidRPr="00CB2F1E">
        <w:rPr>
          <w:shd w:val="clear" w:color="auto" w:fill="FFFFFF"/>
          <w:lang w:val="en-US"/>
        </w:rPr>
        <w:t>or</w:t>
      </w:r>
    </w:p>
    <w:p w14:paraId="0949A6B2" w14:textId="3F96FCC8" w:rsidR="00F6246E" w:rsidRPr="00CB2F1E" w:rsidRDefault="00CB2F1E" w:rsidP="001F6507">
      <w:pPr>
        <w:pStyle w:val="List3Alpha-Indented"/>
        <w:rPr>
          <w:shd w:val="clear" w:color="auto" w:fill="FFFFFF"/>
        </w:rPr>
      </w:pPr>
      <w:r>
        <w:rPr>
          <w:shd w:val="clear" w:color="auto" w:fill="FFFFFF"/>
          <w:lang w:val="en-US"/>
        </w:rPr>
        <w:t>l</w:t>
      </w:r>
      <w:r w:rsidR="00F6246E" w:rsidRPr="00CB2F1E">
        <w:rPr>
          <w:shd w:val="clear" w:color="auto" w:fill="FFFFFF"/>
          <w:lang w:val="en-US"/>
        </w:rPr>
        <w:t>ap-sash belt</w:t>
      </w:r>
      <w:r>
        <w:rPr>
          <w:shd w:val="clear" w:color="auto" w:fill="FFFFFF"/>
          <w:lang w:val="en-US"/>
        </w:rPr>
        <w:t>.</w:t>
      </w:r>
    </w:p>
    <w:p w14:paraId="722D3ED4" w14:textId="77777777" w:rsidR="0B471A6B" w:rsidRDefault="0B471A6B" w:rsidP="001F6507">
      <w:pPr>
        <w:pStyle w:val="Heading2"/>
        <w:tabs>
          <w:tab w:val="clear" w:pos="1561"/>
        </w:tabs>
        <w:ind w:left="851"/>
      </w:pPr>
      <w:r w:rsidRPr="0A303535">
        <w:t>The Transport Operator must ensure that restraints are connected to floor-mounted anchor fittings at the rear of the wheelchair to stop any forward motion of the Client, as defined in the Australian/New Zealand Standard AS/NZS 10542:2009 (Parts 1 and 2).</w:t>
      </w:r>
    </w:p>
    <w:p w14:paraId="349C95B7" w14:textId="16BAAC05" w:rsidR="00F6246E" w:rsidRDefault="00F6246E" w:rsidP="001F6507">
      <w:pPr>
        <w:pStyle w:val="Heading2"/>
        <w:tabs>
          <w:tab w:val="clear" w:pos="1561"/>
        </w:tabs>
        <w:ind w:left="851"/>
        <w:rPr>
          <w:color w:val="000000"/>
          <w:shd w:val="clear" w:color="auto" w:fill="FFFFFF"/>
        </w:rPr>
      </w:pPr>
      <w:r w:rsidRPr="00F6246E">
        <w:rPr>
          <w:color w:val="000000"/>
          <w:shd w:val="clear" w:color="auto" w:fill="FFFFFF"/>
          <w:lang w:val="en-US"/>
        </w:rPr>
        <w:t>Passengers are not to be lifted into the Hoist van via the hoist, unless they are seated securely in a</w:t>
      </w:r>
      <w:r w:rsidR="5291C328" w:rsidRPr="00F6246E">
        <w:rPr>
          <w:color w:val="000000"/>
          <w:shd w:val="clear" w:color="auto" w:fill="FFFFFF"/>
          <w:lang w:val="en-US"/>
        </w:rPr>
        <w:t xml:space="preserve"> </w:t>
      </w:r>
      <w:r w:rsidR="005E3BE8" w:rsidRPr="0A303535">
        <w:rPr>
          <w:rFonts w:eastAsia="Calibri"/>
          <w:lang w:val="en-US"/>
        </w:rPr>
        <w:t>wheelchair</w:t>
      </w:r>
      <w:r w:rsidR="5291C328" w:rsidRPr="0A303535">
        <w:rPr>
          <w:rFonts w:eastAsia="Calibri"/>
          <w:lang w:val="en-US"/>
        </w:rPr>
        <w:t xml:space="preserve">, walking frames or other mobility devices </w:t>
      </w:r>
      <w:r w:rsidR="00654905">
        <w:rPr>
          <w:rFonts w:eastAsia="Calibri"/>
          <w:lang w:val="en-US"/>
        </w:rPr>
        <w:t>which</w:t>
      </w:r>
      <w:r w:rsidR="5291C328" w:rsidRPr="0A303535">
        <w:rPr>
          <w:rFonts w:eastAsia="Calibri"/>
          <w:lang w:val="en-US"/>
        </w:rPr>
        <w:t xml:space="preserve"> reasonably require the use of a hoist to get in and out of the vehicle</w:t>
      </w:r>
      <w:r w:rsidRPr="00F6246E">
        <w:rPr>
          <w:color w:val="000000"/>
          <w:shd w:val="clear" w:color="auto" w:fill="FFFFFF"/>
          <w:lang w:val="en-US"/>
        </w:rPr>
        <w:t>.</w:t>
      </w:r>
      <w:r w:rsidRPr="00F6246E">
        <w:rPr>
          <w:color w:val="000000"/>
          <w:shd w:val="clear" w:color="auto" w:fill="FFFFFF"/>
        </w:rPr>
        <w:t> </w:t>
      </w:r>
    </w:p>
    <w:p w14:paraId="3B84D32B" w14:textId="1473CB28" w:rsidR="00A547B5" w:rsidRDefault="00A547B5" w:rsidP="001F6507">
      <w:pPr>
        <w:pStyle w:val="Heading2"/>
        <w:tabs>
          <w:tab w:val="clear" w:pos="1561"/>
        </w:tabs>
        <w:ind w:left="851"/>
        <w:rPr>
          <w:color w:val="000000"/>
          <w:shd w:val="clear" w:color="auto" w:fill="FFFFFF"/>
        </w:rPr>
      </w:pPr>
      <w:r w:rsidRPr="00A547B5">
        <w:rPr>
          <w:color w:val="000000"/>
          <w:shd w:val="clear" w:color="auto" w:fill="FFFFFF"/>
        </w:rPr>
        <w:t>Drivers are not permitted to carry any Client who refuse</w:t>
      </w:r>
      <w:r w:rsidR="003A0014">
        <w:rPr>
          <w:color w:val="000000"/>
          <w:shd w:val="clear" w:color="auto" w:fill="FFFFFF"/>
        </w:rPr>
        <w:t>s</w:t>
      </w:r>
      <w:r w:rsidRPr="00A547B5">
        <w:rPr>
          <w:color w:val="000000"/>
          <w:shd w:val="clear" w:color="auto" w:fill="FFFFFF"/>
        </w:rPr>
        <w:t xml:space="preserve"> to wear the appropriate seatbelt, unless a </w:t>
      </w:r>
      <w:proofErr w:type="gramStart"/>
      <w:r w:rsidRPr="00A547B5">
        <w:rPr>
          <w:color w:val="000000"/>
          <w:shd w:val="clear" w:color="auto" w:fill="FFFFFF"/>
        </w:rPr>
        <w:t>Client</w:t>
      </w:r>
      <w:proofErr w:type="gramEnd"/>
      <w:r w:rsidRPr="00A547B5">
        <w:rPr>
          <w:color w:val="000000"/>
          <w:shd w:val="clear" w:color="auto" w:fill="FFFFFF"/>
        </w:rPr>
        <w:t xml:space="preserve"> provides an appropriate </w:t>
      </w:r>
      <w:r w:rsidR="00247D26">
        <w:rPr>
          <w:color w:val="000000"/>
          <w:shd w:val="clear" w:color="auto" w:fill="FFFFFF"/>
        </w:rPr>
        <w:t>Waka Kotahi</w:t>
      </w:r>
      <w:r w:rsidRPr="00A547B5">
        <w:rPr>
          <w:color w:val="000000"/>
          <w:shd w:val="clear" w:color="auto" w:fill="FFFFFF"/>
        </w:rPr>
        <w:t xml:space="preserve"> exemption document, or a medical certificate exempting the Client from wearing a seatbelt.</w:t>
      </w:r>
    </w:p>
    <w:p w14:paraId="0ABCB226" w14:textId="451FEACB" w:rsidR="00EC65CC" w:rsidRPr="00EC65CC" w:rsidRDefault="00EC65CC" w:rsidP="001F6507">
      <w:pPr>
        <w:pStyle w:val="Heading2"/>
        <w:tabs>
          <w:tab w:val="clear" w:pos="1561"/>
        </w:tabs>
        <w:ind w:left="851"/>
        <w:rPr>
          <w:b/>
        </w:rPr>
      </w:pPr>
      <w:r w:rsidRPr="00EC65CC">
        <w:t xml:space="preserve">A Driver may refuse to </w:t>
      </w:r>
      <w:r w:rsidR="00040F10">
        <w:t>carry</w:t>
      </w:r>
      <w:r w:rsidRPr="00EC65CC">
        <w:t xml:space="preserve"> a </w:t>
      </w:r>
      <w:proofErr w:type="gramStart"/>
      <w:r w:rsidRPr="00EC65CC">
        <w:t>Client</w:t>
      </w:r>
      <w:proofErr w:type="gramEnd"/>
      <w:r w:rsidRPr="00EC65CC">
        <w:t xml:space="preserve"> if in the reasonable opinion of the Driver the Client:</w:t>
      </w:r>
    </w:p>
    <w:p w14:paraId="040B24A4" w14:textId="77777777" w:rsidR="00EC65CC" w:rsidRPr="007628F7" w:rsidRDefault="00EC65CC" w:rsidP="007628F7">
      <w:pPr>
        <w:pStyle w:val="List3Alpha-Indented"/>
        <w:numPr>
          <w:ilvl w:val="0"/>
          <w:numId w:val="234"/>
        </w:numPr>
        <w:ind w:left="1418" w:hanging="567"/>
        <w:rPr>
          <w:b/>
        </w:rPr>
      </w:pPr>
      <w:r w:rsidRPr="00AA4BF2">
        <w:t>is violent or abusive towards to the Driver, or</w:t>
      </w:r>
    </w:p>
    <w:p w14:paraId="3A8949F9" w14:textId="77777777" w:rsidR="00EC65CC" w:rsidRPr="00AA4BF2" w:rsidRDefault="00EC65CC" w:rsidP="00ED1A23">
      <w:pPr>
        <w:pStyle w:val="List3Alpha-Indented"/>
        <w:rPr>
          <w:b/>
        </w:rPr>
      </w:pPr>
      <w:r w:rsidRPr="00AA4BF2">
        <w:t xml:space="preserve">is otherwise determined by the Driver (acting reasonably) to be unfit to be a </w:t>
      </w:r>
      <w:proofErr w:type="gramStart"/>
      <w:r w:rsidRPr="00AA4BF2">
        <w:t>Client</w:t>
      </w:r>
      <w:proofErr w:type="gramEnd"/>
      <w:r w:rsidRPr="00AA4BF2">
        <w:t>.</w:t>
      </w:r>
    </w:p>
    <w:p w14:paraId="03065091" w14:textId="245B80DF" w:rsidR="00A547B5" w:rsidRPr="00A547B5" w:rsidRDefault="00A547B5" w:rsidP="001F6507">
      <w:pPr>
        <w:pStyle w:val="Heading2"/>
        <w:tabs>
          <w:tab w:val="clear" w:pos="1561"/>
        </w:tabs>
        <w:ind w:left="851"/>
        <w:rPr>
          <w:shd w:val="clear" w:color="auto" w:fill="FFFFFF"/>
        </w:rPr>
      </w:pPr>
      <w:r w:rsidRPr="00A547B5">
        <w:rPr>
          <w:shd w:val="clear" w:color="auto" w:fill="FFFFFF"/>
        </w:rPr>
        <w:t xml:space="preserve">The Transport Operator will ensure that staff training and selection procedures are established and followed, to ensure that the </w:t>
      </w:r>
      <w:r w:rsidR="00447EA2" w:rsidRPr="7BD6F6CF">
        <w:t>Service</w:t>
      </w:r>
      <w:r w:rsidRPr="00A547B5">
        <w:rPr>
          <w:shd w:val="clear" w:color="auto" w:fill="FFFFFF"/>
        </w:rPr>
        <w:t>s are well regarded by the Clients who use them. The Transport Operator will ensure that staff likely to be dealing with Clients who have special needs attend a training course to equip them to meet those needs. The Transport Operator may not make any extra charge for its staff’s time or expenses in attending such courses.</w:t>
      </w:r>
    </w:p>
    <w:p w14:paraId="7C287209" w14:textId="292F4C0A" w:rsidR="004A4E22" w:rsidRDefault="00A547B5" w:rsidP="00FD01FA">
      <w:pPr>
        <w:pStyle w:val="Heading2"/>
        <w:tabs>
          <w:tab w:val="clear" w:pos="1561"/>
          <w:tab w:val="num" w:pos="993"/>
        </w:tabs>
        <w:ind w:left="851"/>
        <w:rPr>
          <w:rStyle w:val="normaltextrun"/>
          <w:rFonts w:ascii="Calibri" w:hAnsi="Calibri" w:cs="Calibri"/>
          <w:color w:val="000000"/>
          <w:bdr w:val="none" w:sz="0" w:space="0" w:color="auto" w:frame="1"/>
          <w:lang w:val="en-US"/>
        </w:rPr>
      </w:pPr>
      <w:r w:rsidRPr="007628F7">
        <w:rPr>
          <w:shd w:val="clear" w:color="auto" w:fill="FFFFFF"/>
        </w:rPr>
        <w:t xml:space="preserve">The Transport Operator will not use in the provision of the </w:t>
      </w:r>
      <w:r w:rsidR="00447EA2">
        <w:t>Service</w:t>
      </w:r>
      <w:r w:rsidRPr="007628F7">
        <w:rPr>
          <w:shd w:val="clear" w:color="auto" w:fill="FFFFFF"/>
        </w:rPr>
        <w:t xml:space="preserve">s any person to provide </w:t>
      </w:r>
      <w:r w:rsidR="00447EA2">
        <w:t>Service</w:t>
      </w:r>
      <w:r w:rsidRPr="007628F7">
        <w:rPr>
          <w:shd w:val="clear" w:color="auto" w:fill="FFFFFF"/>
        </w:rPr>
        <w:t>s who is in contact with the public and whose behaviour or attire is objectionable or otherwise inappropria</w:t>
      </w:r>
      <w:bookmarkStart w:id="23" w:name="_Hlk161045001"/>
      <w:r w:rsidR="00E940C9" w:rsidRPr="007628F7">
        <w:rPr>
          <w:shd w:val="clear" w:color="auto" w:fill="FFFFFF"/>
        </w:rPr>
        <w:t>t</w:t>
      </w:r>
      <w:r w:rsidR="00BE7C51" w:rsidRPr="007628F7">
        <w:rPr>
          <w:shd w:val="clear" w:color="auto" w:fill="FFFFFF"/>
        </w:rPr>
        <w:t xml:space="preserve">e. </w:t>
      </w:r>
      <w:bookmarkEnd w:id="23"/>
    </w:p>
    <w:p w14:paraId="66120AA5" w14:textId="3F54F952" w:rsidR="004A4E22" w:rsidRPr="00CB2F1E" w:rsidRDefault="004A4E22" w:rsidP="007628F7">
      <w:pPr>
        <w:pStyle w:val="Heading1"/>
        <w:rPr>
          <w:rStyle w:val="eop"/>
        </w:rPr>
      </w:pPr>
      <w:bookmarkStart w:id="24" w:name="_Toc163797539"/>
      <w:r w:rsidRPr="00CB2F1E">
        <w:rPr>
          <w:rStyle w:val="normaltextrun"/>
        </w:rPr>
        <w:t xml:space="preserve">Audit </w:t>
      </w:r>
      <w:r w:rsidR="00E52A09">
        <w:rPr>
          <w:rStyle w:val="normaltextrun"/>
        </w:rPr>
        <w:t>p</w:t>
      </w:r>
      <w:r w:rsidRPr="00CB2F1E">
        <w:rPr>
          <w:rStyle w:val="normaltextrun"/>
        </w:rPr>
        <w:t>rovision</w:t>
      </w:r>
      <w:bookmarkEnd w:id="24"/>
    </w:p>
    <w:p w14:paraId="58237B66" w14:textId="77777777" w:rsidR="002E1485" w:rsidRDefault="00FC691D" w:rsidP="001F6507">
      <w:pPr>
        <w:pStyle w:val="Heading2"/>
        <w:tabs>
          <w:tab w:val="clear" w:pos="1561"/>
        </w:tabs>
        <w:ind w:left="851"/>
      </w:pPr>
      <w:r>
        <w:t>Bay of Plenty Regional Council</w:t>
      </w:r>
      <w:r w:rsidR="006C4AAB" w:rsidRPr="0A303535">
        <w:t xml:space="preserve"> will be allowed to conduct audits of the </w:t>
      </w:r>
      <w:r w:rsidR="00447EA2">
        <w:t>Service</w:t>
      </w:r>
      <w:r w:rsidR="006C4AAB" w:rsidRPr="0A303535">
        <w:t>s including</w:t>
      </w:r>
      <w:r w:rsidR="002E1485">
        <w:t>:</w:t>
      </w:r>
      <w:r w:rsidR="006C4AAB" w:rsidRPr="0A303535">
        <w:t xml:space="preserve"> </w:t>
      </w:r>
    </w:p>
    <w:p w14:paraId="3CBD9399" w14:textId="10A564CD" w:rsidR="002E1485" w:rsidRPr="007628F7" w:rsidRDefault="002E1485" w:rsidP="007628F7">
      <w:pPr>
        <w:pStyle w:val="List3Alpha-Indented"/>
        <w:numPr>
          <w:ilvl w:val="0"/>
          <w:numId w:val="235"/>
        </w:numPr>
        <w:ind w:left="1418" w:hanging="567"/>
      </w:pPr>
      <w:r w:rsidRPr="007628F7">
        <w:t xml:space="preserve">Fleet Vehicles, Vehicle Standards </w:t>
      </w:r>
      <w:proofErr w:type="gramStart"/>
      <w:r w:rsidRPr="007628F7">
        <w:t>compliance</w:t>
      </w:r>
      <w:proofErr w:type="gramEnd"/>
      <w:r w:rsidRPr="007628F7">
        <w:t xml:space="preserve"> and Driver requirements compliance.</w:t>
      </w:r>
    </w:p>
    <w:p w14:paraId="4F31E578" w14:textId="0F75A58E" w:rsidR="006C4AAB" w:rsidRPr="007628F7" w:rsidRDefault="00B654AC" w:rsidP="001F6507">
      <w:pPr>
        <w:pStyle w:val="List3Alpha-Indented"/>
      </w:pPr>
      <w:r>
        <w:t>T</w:t>
      </w:r>
      <w:r w:rsidR="006C4AAB" w:rsidRPr="001F6507">
        <w:t xml:space="preserve">ransaction processes for file creation and verification of submitted reimbursement claims and of the standard generally of </w:t>
      </w:r>
      <w:r w:rsidR="00447EA2" w:rsidRPr="001F6507">
        <w:t>Service</w:t>
      </w:r>
      <w:r w:rsidR="006C4AAB" w:rsidRPr="001F6507">
        <w:t>s performed by the Transport Operator.</w:t>
      </w:r>
    </w:p>
    <w:p w14:paraId="483D1442" w14:textId="62829141" w:rsidR="006C4AAB" w:rsidRPr="0068789E" w:rsidRDefault="006C4AAB" w:rsidP="001F6507">
      <w:pPr>
        <w:pStyle w:val="Heading2"/>
        <w:tabs>
          <w:tab w:val="clear" w:pos="1561"/>
        </w:tabs>
        <w:ind w:left="851"/>
      </w:pPr>
      <w:r w:rsidRPr="0A303535">
        <w:t xml:space="preserve">During such audits, the Transport Operator shall provide to </w:t>
      </w:r>
      <w:r w:rsidR="00735C1B">
        <w:t>Council,</w:t>
      </w:r>
      <w:r w:rsidRPr="0A303535">
        <w:t xml:space="preserve"> or its representative such information, assistance and cooperation as is required by </w:t>
      </w:r>
      <w:r w:rsidR="00D13DD2">
        <w:t>Council</w:t>
      </w:r>
      <w:r w:rsidRPr="0A303535">
        <w:t xml:space="preserve"> (acting reasonably) for the audits.</w:t>
      </w:r>
    </w:p>
    <w:p w14:paraId="6A3EFA19" w14:textId="44A3DB44" w:rsidR="006C4AAB" w:rsidRPr="0068789E" w:rsidRDefault="00D13DD2" w:rsidP="001F6507">
      <w:pPr>
        <w:pStyle w:val="Heading2"/>
        <w:tabs>
          <w:tab w:val="clear" w:pos="1561"/>
        </w:tabs>
        <w:ind w:left="851"/>
      </w:pPr>
      <w:r>
        <w:t>Council</w:t>
      </w:r>
      <w:r w:rsidR="006C4AAB" w:rsidRPr="0A303535">
        <w:t xml:space="preserve"> may audit a Transport Operator giving no less than three working days’ notice before the audit.</w:t>
      </w:r>
    </w:p>
    <w:p w14:paraId="0D0D6DEC" w14:textId="1617D4F9" w:rsidR="006C4AAB" w:rsidRPr="0068789E" w:rsidRDefault="006C4AAB" w:rsidP="001F6507">
      <w:pPr>
        <w:pStyle w:val="Heading2"/>
        <w:tabs>
          <w:tab w:val="clear" w:pos="1561"/>
        </w:tabs>
        <w:ind w:left="851"/>
      </w:pPr>
      <w:r w:rsidRPr="0A303535">
        <w:t xml:space="preserve">The Transport Operator shall ensure that all </w:t>
      </w:r>
      <w:r w:rsidR="00447EA2">
        <w:t>Service</w:t>
      </w:r>
      <w:r w:rsidRPr="0A303535">
        <w:t xml:space="preserve">s’ transactions are fully auditable and queries by </w:t>
      </w:r>
      <w:r w:rsidR="00D13DD2">
        <w:t>Council</w:t>
      </w:r>
      <w:r w:rsidRPr="0A303535">
        <w:t xml:space="preserve"> regarding any such transactions must be responded to within three working days.</w:t>
      </w:r>
    </w:p>
    <w:p w14:paraId="2C698816" w14:textId="33CC51DD" w:rsidR="5DF9CCE8" w:rsidRDefault="5DF9CCE8" w:rsidP="001F6507">
      <w:pPr>
        <w:pStyle w:val="Heading2"/>
        <w:tabs>
          <w:tab w:val="clear" w:pos="1561"/>
        </w:tabs>
        <w:ind w:left="851"/>
      </w:pPr>
      <w:r w:rsidRPr="0A303535">
        <w:t xml:space="preserve">Flagged </w:t>
      </w:r>
      <w:r w:rsidR="00E52A09">
        <w:t>t</w:t>
      </w:r>
      <w:r w:rsidRPr="0A303535">
        <w:t xml:space="preserve">ransactions in </w:t>
      </w:r>
      <w:proofErr w:type="spellStart"/>
      <w:r w:rsidR="00F527CD">
        <w:t>RideWise</w:t>
      </w:r>
      <w:proofErr w:type="spellEnd"/>
      <w:r w:rsidR="00E52A09">
        <w:t>:</w:t>
      </w:r>
    </w:p>
    <w:p w14:paraId="573EAC3B" w14:textId="779A684D" w:rsidR="006C4AAB" w:rsidRPr="0068789E" w:rsidRDefault="00505638" w:rsidP="007628F7">
      <w:pPr>
        <w:pStyle w:val="List3Alpha-Indented"/>
        <w:numPr>
          <w:ilvl w:val="0"/>
          <w:numId w:val="236"/>
        </w:numPr>
        <w:ind w:left="1418" w:hanging="567"/>
      </w:pPr>
      <w:r>
        <w:t>Council</w:t>
      </w:r>
      <w:r w:rsidR="006C4AAB" w:rsidRPr="0A303535">
        <w:t xml:space="preserve"> will monitor all transactions via </w:t>
      </w:r>
      <w:proofErr w:type="spellStart"/>
      <w:r w:rsidR="00F527CD">
        <w:t>RideWise</w:t>
      </w:r>
      <w:proofErr w:type="spellEnd"/>
      <w:r w:rsidR="006C4AAB" w:rsidRPr="0A303535">
        <w:t xml:space="preserve"> transaction </w:t>
      </w:r>
      <w:r w:rsidR="00853CC9" w:rsidRPr="0A303535">
        <w:t>access,</w:t>
      </w:r>
      <w:r w:rsidR="006C4AAB" w:rsidRPr="0A303535">
        <w:t xml:space="preserve"> and all flagged anomalies will be checked. Transport Operators </w:t>
      </w:r>
      <w:r w:rsidR="1D8F8E0C" w:rsidRPr="0A303535">
        <w:t>will</w:t>
      </w:r>
      <w:r w:rsidR="006C4AAB" w:rsidRPr="0A303535">
        <w:t xml:space="preserve"> be asked to investigate and report back on anomalies that need further explanation.</w:t>
      </w:r>
    </w:p>
    <w:p w14:paraId="1A6247CD" w14:textId="3EE19DEB" w:rsidR="006C4AAB" w:rsidRPr="0068789E" w:rsidRDefault="006C4AAB" w:rsidP="00ED1A23">
      <w:pPr>
        <w:pStyle w:val="List3Alpha-Indented"/>
      </w:pPr>
      <w:r w:rsidRPr="0A303535">
        <w:t>The Transport Operator may be held financially accountable in cases of anomalies which breach the terms and conditions of this Contract.</w:t>
      </w:r>
      <w:r w:rsidR="2271C78E" w:rsidRPr="0A303535">
        <w:t xml:space="preserve"> This may include repayment of funds to the client, Council and </w:t>
      </w:r>
      <w:r w:rsidR="00247D26">
        <w:t>Waka Kotahi</w:t>
      </w:r>
    </w:p>
    <w:p w14:paraId="47693A52" w14:textId="0F15802D" w:rsidR="006C4AAB" w:rsidRPr="0068789E" w:rsidRDefault="006C4AAB" w:rsidP="00ED1A23">
      <w:pPr>
        <w:pStyle w:val="List3Alpha-Indented"/>
      </w:pPr>
      <w:r w:rsidRPr="0A303535">
        <w:t>All transactions will be responded to</w:t>
      </w:r>
      <w:r w:rsidR="00505638">
        <w:t xml:space="preserve"> by the Transport Operator</w:t>
      </w:r>
      <w:r w:rsidRPr="0A303535">
        <w:t xml:space="preserve"> or resolved before the end of the payment month. Any flagged transactions outstanding resolution after </w:t>
      </w:r>
      <w:r w:rsidR="00B654AC">
        <w:t>three</w:t>
      </w:r>
      <w:r w:rsidRPr="0A303535">
        <w:t xml:space="preserve"> months will be voided by </w:t>
      </w:r>
      <w:r w:rsidR="0069077C">
        <w:t>C</w:t>
      </w:r>
      <w:r w:rsidR="00505638">
        <w:t>ouncil</w:t>
      </w:r>
      <w:r w:rsidRPr="0A303535">
        <w:t>.</w:t>
      </w:r>
    </w:p>
    <w:p w14:paraId="5B967819" w14:textId="1FC453E8" w:rsidR="00B12AE0" w:rsidRDefault="0069077C" w:rsidP="00ED1A23">
      <w:pPr>
        <w:pStyle w:val="List3Alpha-Indented"/>
      </w:pPr>
      <w:r>
        <w:t>C</w:t>
      </w:r>
      <w:r w:rsidR="00505638">
        <w:t>ouncil</w:t>
      </w:r>
      <w:r w:rsidR="006C4AAB" w:rsidRPr="0A303535">
        <w:t xml:space="preserve"> has the right to refuse payment if a flagged anomaly has not been resolved to the</w:t>
      </w:r>
      <w:r w:rsidR="0093111C">
        <w:t xml:space="preserve"> </w:t>
      </w:r>
      <w:r w:rsidR="006C4AAB" w:rsidRPr="0A303535">
        <w:t xml:space="preserve">satisfaction of the </w:t>
      </w:r>
      <w:r w:rsidR="00247D26">
        <w:t>Waka Kotahi</w:t>
      </w:r>
      <w:r w:rsidR="006C4AAB" w:rsidRPr="0A303535">
        <w:t xml:space="preserve"> Policy document or is in breach of any part of this Contract.</w:t>
      </w:r>
    </w:p>
    <w:p w14:paraId="503FE99E" w14:textId="16D308AE" w:rsidR="008E76EA" w:rsidRPr="00E40A73" w:rsidRDefault="008E76EA" w:rsidP="007628F7">
      <w:pPr>
        <w:pStyle w:val="Heading1"/>
        <w:rPr>
          <w:rStyle w:val="eop"/>
        </w:rPr>
      </w:pPr>
      <w:bookmarkStart w:id="25" w:name="_Toc163797540"/>
      <w:r w:rsidRPr="00E40A73">
        <w:rPr>
          <w:rStyle w:val="eop"/>
        </w:rPr>
        <w:t>Monitoring Services</w:t>
      </w:r>
      <w:bookmarkEnd w:id="25"/>
      <w:r w:rsidRPr="00E40A73">
        <w:rPr>
          <w:rStyle w:val="eop"/>
        </w:rPr>
        <w:t xml:space="preserve"> </w:t>
      </w:r>
    </w:p>
    <w:p w14:paraId="4D194DBC" w14:textId="4D847570" w:rsidR="008E76EA" w:rsidRPr="001F6507" w:rsidRDefault="008E76EA" w:rsidP="001F6507">
      <w:pPr>
        <w:pStyle w:val="Heading2"/>
        <w:tabs>
          <w:tab w:val="clear" w:pos="1561"/>
        </w:tabs>
        <w:spacing w:before="0" w:after="0"/>
        <w:ind w:left="851"/>
        <w:textAlignment w:val="baseline"/>
        <w:rPr>
          <w:rFonts w:cs="Times New Roman"/>
          <w:szCs w:val="22"/>
        </w:rPr>
      </w:pPr>
      <w:r w:rsidRPr="007628F7">
        <w:rPr>
          <w:rFonts w:eastAsiaTheme="minorHAnsi"/>
          <w:lang w:eastAsia="en-US"/>
        </w:rPr>
        <w:t>Council or its representative shall have the right to observe the operations of the Transport Operator, including the delivery of Services, including the right to</w:t>
      </w:r>
      <w:r w:rsidR="00EA2465">
        <w:rPr>
          <w:rFonts w:eastAsiaTheme="minorHAnsi"/>
          <w:lang w:eastAsia="en-US"/>
        </w:rPr>
        <w:t xml:space="preserve"> c</w:t>
      </w:r>
      <w:r w:rsidRPr="007628F7">
        <w:rPr>
          <w:rFonts w:eastAsiaTheme="minorHAnsi"/>
        </w:rPr>
        <w:t>onduct interviews with any person, including Drivers, involved in the delivery of Services providing no less than three (3) Working Day</w:t>
      </w:r>
      <w:r w:rsidRPr="001F6507">
        <w:rPr>
          <w:szCs w:val="22"/>
        </w:rPr>
        <w:t>s’ notice is given to the Transport Operator (except in the case of a health and safety audit in relation to an incident where 24 hours of notice may be given); and</w:t>
      </w:r>
      <w:r w:rsidR="007628F7" w:rsidRPr="007628F7">
        <w:t xml:space="preserve"> a</w:t>
      </w:r>
      <w:r w:rsidRPr="007628F7">
        <w:rPr>
          <w:rFonts w:eastAsiaTheme="minorHAnsi"/>
        </w:rPr>
        <w:t xml:space="preserve">ccess the </w:t>
      </w:r>
      <w:r w:rsidR="001C5FC3" w:rsidRPr="007628F7">
        <w:rPr>
          <w:rFonts w:eastAsiaTheme="minorHAnsi"/>
        </w:rPr>
        <w:t>in-vehicle</w:t>
      </w:r>
      <w:r w:rsidRPr="007628F7">
        <w:rPr>
          <w:rFonts w:eastAsiaTheme="minorHAnsi"/>
        </w:rPr>
        <w:t xml:space="preserve"> and GPS records for each Vehicle upon 24 hours of notice in writing be given to the Transport Operator</w:t>
      </w:r>
      <w:r w:rsidR="00B654AC">
        <w:rPr>
          <w:rFonts w:eastAsiaTheme="minorHAnsi"/>
        </w:rPr>
        <w:t>.</w:t>
      </w:r>
    </w:p>
    <w:p w14:paraId="53156BE6" w14:textId="06055161" w:rsidR="00A61EA1" w:rsidRPr="007628F7" w:rsidRDefault="00A61EA1" w:rsidP="007628F7">
      <w:pPr>
        <w:pStyle w:val="Heading1"/>
      </w:pPr>
      <w:bookmarkStart w:id="26" w:name="_Toc163797541"/>
      <w:r w:rsidRPr="007628F7">
        <w:t>Access to Transport Operator sites</w:t>
      </w:r>
      <w:bookmarkEnd w:id="26"/>
    </w:p>
    <w:p w14:paraId="77D92A19" w14:textId="3F8775D8" w:rsidR="00A61EA1" w:rsidRPr="00797484" w:rsidRDefault="00A61EA1" w:rsidP="001F6507">
      <w:pPr>
        <w:pStyle w:val="Heading2"/>
        <w:tabs>
          <w:tab w:val="clear" w:pos="1561"/>
        </w:tabs>
        <w:ind w:left="851"/>
        <w:rPr>
          <w:shd w:val="clear" w:color="auto" w:fill="FFFFFF"/>
        </w:rPr>
      </w:pPr>
      <w:r w:rsidRPr="00797484">
        <w:rPr>
          <w:shd w:val="clear" w:color="auto" w:fill="FFFFFF"/>
          <w:lang w:val="en-US"/>
        </w:rPr>
        <w:t xml:space="preserve">The Transport Operator will </w:t>
      </w:r>
      <w:r w:rsidR="0031713B" w:rsidRPr="00797484">
        <w:rPr>
          <w:shd w:val="clear" w:color="auto" w:fill="FFFFFF"/>
          <w:lang w:val="en-US"/>
        </w:rPr>
        <w:t>allow and</w:t>
      </w:r>
      <w:r w:rsidRPr="00797484">
        <w:rPr>
          <w:shd w:val="clear" w:color="auto" w:fill="FFFFFF"/>
          <w:lang w:val="en-US"/>
        </w:rPr>
        <w:t xml:space="preserve"> will ensure its staff and subcontractors allow </w:t>
      </w:r>
      <w:r>
        <w:rPr>
          <w:shd w:val="clear" w:color="auto" w:fill="FFFFFF"/>
          <w:lang w:val="en-US"/>
        </w:rPr>
        <w:t>Council</w:t>
      </w:r>
      <w:r w:rsidRPr="00797484">
        <w:rPr>
          <w:shd w:val="clear" w:color="auto" w:fill="FFFFFF"/>
          <w:lang w:val="en-US"/>
        </w:rPr>
        <w:t xml:space="preserve"> access on reasonable notice to any premises where data, information and records relating to </w:t>
      </w:r>
      <w:r>
        <w:rPr>
          <w:shd w:val="clear" w:color="auto" w:fill="FFFFFF"/>
          <w:lang w:val="en-US"/>
        </w:rPr>
        <w:t>Service</w:t>
      </w:r>
      <w:r w:rsidRPr="00797484">
        <w:rPr>
          <w:shd w:val="clear" w:color="auto" w:fill="FFFFFF"/>
          <w:lang w:val="en-US"/>
        </w:rPr>
        <w:t>s are stored.</w:t>
      </w:r>
    </w:p>
    <w:p w14:paraId="6130EF3A" w14:textId="7D8B4BE6" w:rsidR="00A61EA1" w:rsidRPr="00797484" w:rsidRDefault="00A61EA1" w:rsidP="001F6507">
      <w:pPr>
        <w:pStyle w:val="Heading2"/>
        <w:tabs>
          <w:tab w:val="clear" w:pos="1561"/>
        </w:tabs>
        <w:ind w:left="851"/>
        <w:rPr>
          <w:shd w:val="clear" w:color="auto" w:fill="FFFFFF"/>
        </w:rPr>
      </w:pPr>
      <w:r>
        <w:rPr>
          <w:shd w:val="clear" w:color="auto" w:fill="FFFFFF"/>
          <w:lang w:val="en-US"/>
        </w:rPr>
        <w:t>Council</w:t>
      </w:r>
      <w:r w:rsidRPr="00797484">
        <w:rPr>
          <w:shd w:val="clear" w:color="auto" w:fill="FFFFFF"/>
          <w:lang w:val="en-US"/>
        </w:rPr>
        <w:t xml:space="preserve"> will comply with the Transport Operator’s (or its permitted subcontractor’s) security procedures and building regulations for access to their premises. Where no conditions of access are specified, </w:t>
      </w:r>
      <w:r w:rsidR="005A6ED5">
        <w:rPr>
          <w:shd w:val="clear" w:color="auto" w:fill="FFFFFF"/>
          <w:lang w:val="en-US"/>
        </w:rPr>
        <w:t>BOP</w:t>
      </w:r>
      <w:r w:rsidR="00F168D4">
        <w:rPr>
          <w:shd w:val="clear" w:color="auto" w:fill="FFFFFF"/>
          <w:lang w:val="en-US"/>
        </w:rPr>
        <w:t>R</w:t>
      </w:r>
      <w:r w:rsidR="005A6ED5" w:rsidRPr="00797484">
        <w:rPr>
          <w:shd w:val="clear" w:color="auto" w:fill="FFFFFF"/>
          <w:lang w:val="en-US"/>
        </w:rPr>
        <w:t xml:space="preserve">C’s </w:t>
      </w:r>
      <w:r w:rsidRPr="00797484">
        <w:rPr>
          <w:shd w:val="clear" w:color="auto" w:fill="FFFFFF"/>
          <w:lang w:val="en-US"/>
        </w:rPr>
        <w:t xml:space="preserve">representatives shall undertake their tasks in a proper, </w:t>
      </w:r>
      <w:r w:rsidR="002E4249" w:rsidRPr="00797484">
        <w:rPr>
          <w:shd w:val="clear" w:color="auto" w:fill="FFFFFF"/>
          <w:lang w:val="en-US"/>
        </w:rPr>
        <w:t>diligent,</w:t>
      </w:r>
      <w:r w:rsidRPr="00797484">
        <w:rPr>
          <w:shd w:val="clear" w:color="auto" w:fill="FFFFFF"/>
          <w:lang w:val="en-US"/>
        </w:rPr>
        <w:t xml:space="preserve"> and competent manner.</w:t>
      </w:r>
    </w:p>
    <w:p w14:paraId="2D565E83" w14:textId="68260D86" w:rsidR="00A61EA1" w:rsidRPr="00797484" w:rsidRDefault="00A61EA1" w:rsidP="001F6507">
      <w:pPr>
        <w:pStyle w:val="Heading2"/>
        <w:tabs>
          <w:tab w:val="clear" w:pos="1561"/>
        </w:tabs>
        <w:ind w:left="851"/>
        <w:rPr>
          <w:shd w:val="clear" w:color="auto" w:fill="FFFFFF"/>
        </w:rPr>
      </w:pPr>
      <w:r>
        <w:rPr>
          <w:shd w:val="clear" w:color="auto" w:fill="FFFFFF"/>
          <w:lang w:val="en-US"/>
        </w:rPr>
        <w:t>Council</w:t>
      </w:r>
      <w:r w:rsidRPr="00797484">
        <w:rPr>
          <w:shd w:val="clear" w:color="auto" w:fill="FFFFFF"/>
          <w:lang w:val="en-US"/>
        </w:rPr>
        <w:t xml:space="preserve"> may have access to premises for the purposes of </w:t>
      </w:r>
      <w:r w:rsidR="00F46F08" w:rsidRPr="00797484">
        <w:rPr>
          <w:shd w:val="clear" w:color="auto" w:fill="FFFFFF"/>
          <w:lang w:val="en-US"/>
        </w:rPr>
        <w:t>conducting</w:t>
      </w:r>
      <w:r w:rsidRPr="00797484">
        <w:rPr>
          <w:shd w:val="clear" w:color="auto" w:fill="FFFFFF"/>
          <w:lang w:val="en-US"/>
        </w:rPr>
        <w:t xml:space="preserve"> a review, </w:t>
      </w:r>
      <w:proofErr w:type="gramStart"/>
      <w:r w:rsidRPr="00797484">
        <w:rPr>
          <w:shd w:val="clear" w:color="auto" w:fill="FFFFFF"/>
          <w:lang w:val="en-US"/>
        </w:rPr>
        <w:t>audit</w:t>
      </w:r>
      <w:proofErr w:type="gramEnd"/>
      <w:r w:rsidRPr="00797484">
        <w:rPr>
          <w:shd w:val="clear" w:color="auto" w:fill="FFFFFF"/>
          <w:lang w:val="en-US"/>
        </w:rPr>
        <w:t xml:space="preserve"> or inspection as to the provision of </w:t>
      </w:r>
      <w:r>
        <w:rPr>
          <w:shd w:val="clear" w:color="auto" w:fill="FFFFFF"/>
          <w:lang w:val="en-US"/>
        </w:rPr>
        <w:t>Service</w:t>
      </w:r>
      <w:r w:rsidRPr="00797484">
        <w:rPr>
          <w:shd w:val="clear" w:color="auto" w:fill="FFFFFF"/>
          <w:lang w:val="en-US"/>
        </w:rPr>
        <w:t>s or the compliance by the Transport Operator of its obligations under this Contract.</w:t>
      </w:r>
      <w:r w:rsidRPr="00797484">
        <w:rPr>
          <w:shd w:val="clear" w:color="auto" w:fill="FFFFFF"/>
        </w:rPr>
        <w:t> </w:t>
      </w:r>
    </w:p>
    <w:p w14:paraId="0E6733EB" w14:textId="10533B15" w:rsidR="004A4E22" w:rsidRPr="00CB2F1E" w:rsidRDefault="004A4E22" w:rsidP="007628F7">
      <w:pPr>
        <w:pStyle w:val="Heading1"/>
        <w:rPr>
          <w:rStyle w:val="normaltextrun"/>
        </w:rPr>
      </w:pPr>
      <w:bookmarkStart w:id="27" w:name="_Toc163797542"/>
      <w:r w:rsidRPr="00CB2F1E">
        <w:rPr>
          <w:rStyle w:val="normaltextrun"/>
        </w:rPr>
        <w:t>Insurances</w:t>
      </w:r>
      <w:bookmarkEnd w:id="27"/>
    </w:p>
    <w:p w14:paraId="332FE617" w14:textId="2051B5A8" w:rsidR="0001322D" w:rsidRPr="0001322D" w:rsidRDefault="0001322D" w:rsidP="001F6507">
      <w:pPr>
        <w:pStyle w:val="Heading2"/>
        <w:tabs>
          <w:tab w:val="clear" w:pos="1561"/>
        </w:tabs>
        <w:ind w:left="851"/>
        <w:rPr>
          <w:bdr w:val="none" w:sz="0" w:space="0" w:color="auto" w:frame="1"/>
        </w:rPr>
      </w:pPr>
      <w:bookmarkStart w:id="28" w:name="_Ref43807099"/>
      <w:r w:rsidRPr="0001322D">
        <w:rPr>
          <w:bdr w:val="none" w:sz="0" w:space="0" w:color="auto" w:frame="1"/>
        </w:rPr>
        <w:t xml:space="preserve">The </w:t>
      </w:r>
      <w:r w:rsidR="00DA1BBD">
        <w:rPr>
          <w:bdr w:val="none" w:sz="0" w:space="0" w:color="auto" w:frame="1"/>
        </w:rPr>
        <w:t>Transport Operator</w:t>
      </w:r>
      <w:r w:rsidRPr="0001322D">
        <w:rPr>
          <w:bdr w:val="none" w:sz="0" w:space="0" w:color="auto" w:frame="1"/>
        </w:rPr>
        <w:t xml:space="preserve"> will </w:t>
      </w:r>
      <w:r w:rsidR="00A54AD7" w:rsidRPr="0001322D">
        <w:rPr>
          <w:bdr w:val="none" w:sz="0" w:space="0" w:color="auto" w:frame="1"/>
        </w:rPr>
        <w:t>affect</w:t>
      </w:r>
      <w:r w:rsidRPr="0001322D">
        <w:rPr>
          <w:bdr w:val="none" w:sz="0" w:space="0" w:color="auto" w:frame="1"/>
        </w:rPr>
        <w:t xml:space="preserve"> and maintain with a reputable insurance company public liability insurance cover of not less </w:t>
      </w:r>
      <w:r w:rsidR="002E27D6">
        <w:rPr>
          <w:bdr w:val="none" w:sz="0" w:space="0" w:color="auto" w:frame="1"/>
        </w:rPr>
        <w:t>$5,000,000.00 per event</w:t>
      </w:r>
      <w:r w:rsidRPr="0001322D">
        <w:rPr>
          <w:bdr w:val="none" w:sz="0" w:space="0" w:color="auto" w:frame="1"/>
        </w:rPr>
        <w:t>. The public liability insurance referred to in this clause will:</w:t>
      </w:r>
      <w:bookmarkEnd w:id="28"/>
    </w:p>
    <w:p w14:paraId="4F9ABC73" w14:textId="045F7342" w:rsidR="0001322D" w:rsidRPr="007628F7" w:rsidRDefault="0001322D" w:rsidP="007628F7">
      <w:pPr>
        <w:pStyle w:val="List3Alpha-Indented"/>
        <w:numPr>
          <w:ilvl w:val="0"/>
          <w:numId w:val="238"/>
        </w:numPr>
        <w:ind w:left="1418" w:hanging="567"/>
        <w:rPr>
          <w:b/>
          <w:bdr w:val="none" w:sz="0" w:space="0" w:color="auto" w:frame="1"/>
        </w:rPr>
      </w:pPr>
      <w:r w:rsidRPr="007628F7">
        <w:rPr>
          <w:bdr w:val="none" w:sz="0" w:space="0" w:color="auto" w:frame="1"/>
        </w:rPr>
        <w:t xml:space="preserve">be held by the </w:t>
      </w:r>
      <w:r w:rsidR="00DA1BBD" w:rsidRPr="007628F7">
        <w:rPr>
          <w:bdr w:val="none" w:sz="0" w:space="0" w:color="auto" w:frame="1"/>
        </w:rPr>
        <w:t>Transport Operator</w:t>
      </w:r>
      <w:r w:rsidRPr="007628F7">
        <w:rPr>
          <w:bdr w:val="none" w:sz="0" w:space="0" w:color="auto" w:frame="1"/>
        </w:rPr>
        <w:t xml:space="preserve"> for the entire term of this </w:t>
      </w:r>
      <w:r w:rsidR="0052598D" w:rsidRPr="007628F7">
        <w:rPr>
          <w:bdr w:val="none" w:sz="0" w:space="0" w:color="auto" w:frame="1"/>
        </w:rPr>
        <w:t>Contract</w:t>
      </w:r>
      <w:r w:rsidRPr="007628F7">
        <w:rPr>
          <w:bdr w:val="none" w:sz="0" w:space="0" w:color="auto" w:frame="1"/>
        </w:rPr>
        <w:t>; and</w:t>
      </w:r>
    </w:p>
    <w:p w14:paraId="04273E40" w14:textId="7E3C552D" w:rsidR="0001322D" w:rsidRPr="001076DC" w:rsidRDefault="0001322D" w:rsidP="00ED1A23">
      <w:pPr>
        <w:pStyle w:val="List3Alpha-Indented"/>
        <w:spacing w:after="240"/>
        <w:rPr>
          <w:bCs/>
          <w:bdr w:val="none" w:sz="0" w:space="0" w:color="auto" w:frame="1"/>
        </w:rPr>
      </w:pPr>
      <w:r w:rsidRPr="00E40A73">
        <w:rPr>
          <w:bdr w:val="none" w:sz="0" w:space="0" w:color="auto" w:frame="1"/>
        </w:rPr>
        <w:t>be with insurers reasonably acceptable to Council</w:t>
      </w:r>
      <w:r w:rsidRPr="001076DC">
        <w:rPr>
          <w:bdr w:val="none" w:sz="0" w:space="0" w:color="auto" w:frame="1"/>
        </w:rPr>
        <w:t>.</w:t>
      </w:r>
    </w:p>
    <w:p w14:paraId="14C99CDF" w14:textId="635C40B6" w:rsidR="002E27D6" w:rsidRDefault="002E27D6" w:rsidP="001F6507">
      <w:pPr>
        <w:pStyle w:val="Heading2"/>
        <w:tabs>
          <w:tab w:val="clear" w:pos="1561"/>
        </w:tabs>
        <w:ind w:left="851"/>
        <w:rPr>
          <w:bdr w:val="none" w:sz="0" w:space="0" w:color="auto" w:frame="1"/>
        </w:rPr>
      </w:pPr>
      <w:bookmarkStart w:id="29" w:name="_Ref160806428"/>
      <w:r>
        <w:rPr>
          <w:bdr w:val="none" w:sz="0" w:space="0" w:color="auto" w:frame="1"/>
        </w:rPr>
        <w:t xml:space="preserve">The </w:t>
      </w:r>
      <w:r w:rsidR="00DA1BBD">
        <w:rPr>
          <w:bdr w:val="none" w:sz="0" w:space="0" w:color="auto" w:frame="1"/>
        </w:rPr>
        <w:t>Transport Operator</w:t>
      </w:r>
      <w:r>
        <w:rPr>
          <w:bdr w:val="none" w:sz="0" w:space="0" w:color="auto" w:frame="1"/>
        </w:rPr>
        <w:t xml:space="preserve"> will </w:t>
      </w:r>
      <w:r w:rsidR="006E06AF">
        <w:rPr>
          <w:bdr w:val="none" w:sz="0" w:space="0" w:color="auto" w:frame="1"/>
        </w:rPr>
        <w:t>affect</w:t>
      </w:r>
      <w:r>
        <w:rPr>
          <w:bdr w:val="none" w:sz="0" w:space="0" w:color="auto" w:frame="1"/>
        </w:rPr>
        <w:t xml:space="preserve"> and maintain with </w:t>
      </w:r>
      <w:r w:rsidRPr="002E27D6">
        <w:rPr>
          <w:bdr w:val="none" w:sz="0" w:space="0" w:color="auto" w:frame="1"/>
        </w:rPr>
        <w:t>a reputable insurance company</w:t>
      </w:r>
      <w:r>
        <w:rPr>
          <w:bdr w:val="none" w:sz="0" w:space="0" w:color="auto" w:frame="1"/>
        </w:rPr>
        <w:t xml:space="preserve"> motor vehicle legal liability insurance cover of not less than $10,000,000.00 per event.</w:t>
      </w:r>
      <w:bookmarkEnd w:id="29"/>
    </w:p>
    <w:p w14:paraId="7BC7C683" w14:textId="747CE612" w:rsidR="002E27D6" w:rsidRDefault="004A27CA" w:rsidP="00C40B01">
      <w:pPr>
        <w:pStyle w:val="Heading2"/>
        <w:tabs>
          <w:tab w:val="clear" w:pos="1561"/>
        </w:tabs>
        <w:ind w:left="851"/>
        <w:rPr>
          <w:bdr w:val="none" w:sz="0" w:space="0" w:color="auto" w:frame="1"/>
        </w:rPr>
      </w:pPr>
      <w:r>
        <w:rPr>
          <w:bCs w:val="0"/>
          <w:iCs w:val="0"/>
          <w:color w:val="auto"/>
          <w:szCs w:val="22"/>
        </w:rPr>
        <w:t xml:space="preserve">On or prior to the Commencement Date, the </w:t>
      </w:r>
      <w:r w:rsidR="00DA1BBD">
        <w:rPr>
          <w:bCs w:val="0"/>
          <w:iCs w:val="0"/>
          <w:color w:val="auto"/>
          <w:szCs w:val="22"/>
        </w:rPr>
        <w:t>Transport Operator</w:t>
      </w:r>
      <w:r w:rsidRPr="004A27CA">
        <w:rPr>
          <w:bCs w:val="0"/>
          <w:iCs w:val="0"/>
          <w:color w:val="auto"/>
          <w:szCs w:val="22"/>
        </w:rPr>
        <w:t xml:space="preserve"> </w:t>
      </w:r>
      <w:r>
        <w:rPr>
          <w:bCs w:val="0"/>
          <w:iCs w:val="0"/>
          <w:color w:val="auto"/>
          <w:szCs w:val="22"/>
        </w:rPr>
        <w:t>will</w:t>
      </w:r>
      <w:r w:rsidRPr="004A27CA">
        <w:rPr>
          <w:bCs w:val="0"/>
          <w:iCs w:val="0"/>
          <w:color w:val="auto"/>
          <w:szCs w:val="22"/>
        </w:rPr>
        <w:t xml:space="preserve"> provide Council with evidence of the insurances</w:t>
      </w:r>
      <w:r>
        <w:rPr>
          <w:bCs w:val="0"/>
          <w:iCs w:val="0"/>
          <w:color w:val="auto"/>
          <w:szCs w:val="22"/>
        </w:rPr>
        <w:t xml:space="preserve"> required by clauses </w:t>
      </w:r>
      <w:r>
        <w:rPr>
          <w:bCs w:val="0"/>
          <w:iCs w:val="0"/>
          <w:color w:val="auto"/>
          <w:szCs w:val="22"/>
        </w:rPr>
        <w:fldChar w:fldCharType="begin"/>
      </w:r>
      <w:r>
        <w:rPr>
          <w:bCs w:val="0"/>
          <w:iCs w:val="0"/>
          <w:color w:val="auto"/>
          <w:szCs w:val="22"/>
        </w:rPr>
        <w:instrText xml:space="preserve"> REF _Ref43807099 \r \h </w:instrText>
      </w:r>
      <w:r>
        <w:rPr>
          <w:bCs w:val="0"/>
          <w:iCs w:val="0"/>
          <w:color w:val="auto"/>
          <w:szCs w:val="22"/>
        </w:rPr>
      </w:r>
      <w:r>
        <w:rPr>
          <w:bCs w:val="0"/>
          <w:iCs w:val="0"/>
          <w:color w:val="auto"/>
          <w:szCs w:val="22"/>
        </w:rPr>
        <w:fldChar w:fldCharType="separate"/>
      </w:r>
      <w:r w:rsidR="00EA2C40">
        <w:rPr>
          <w:bCs w:val="0"/>
          <w:iCs w:val="0"/>
          <w:color w:val="auto"/>
          <w:szCs w:val="22"/>
        </w:rPr>
        <w:t>12.1</w:t>
      </w:r>
      <w:r>
        <w:rPr>
          <w:bCs w:val="0"/>
          <w:iCs w:val="0"/>
          <w:color w:val="auto"/>
          <w:szCs w:val="22"/>
        </w:rPr>
        <w:fldChar w:fldCharType="end"/>
      </w:r>
      <w:r>
        <w:rPr>
          <w:bCs w:val="0"/>
          <w:iCs w:val="0"/>
          <w:color w:val="auto"/>
          <w:szCs w:val="22"/>
        </w:rPr>
        <w:t xml:space="preserve"> and </w:t>
      </w:r>
      <w:r>
        <w:rPr>
          <w:bCs w:val="0"/>
          <w:iCs w:val="0"/>
          <w:color w:val="auto"/>
          <w:szCs w:val="22"/>
        </w:rPr>
        <w:fldChar w:fldCharType="begin"/>
      </w:r>
      <w:r>
        <w:rPr>
          <w:bCs w:val="0"/>
          <w:iCs w:val="0"/>
          <w:color w:val="auto"/>
          <w:szCs w:val="22"/>
        </w:rPr>
        <w:instrText xml:space="preserve"> REF _Ref160806428 \r \h </w:instrText>
      </w:r>
      <w:r>
        <w:rPr>
          <w:bCs w:val="0"/>
          <w:iCs w:val="0"/>
          <w:color w:val="auto"/>
          <w:szCs w:val="22"/>
        </w:rPr>
      </w:r>
      <w:r>
        <w:rPr>
          <w:bCs w:val="0"/>
          <w:iCs w:val="0"/>
          <w:color w:val="auto"/>
          <w:szCs w:val="22"/>
        </w:rPr>
        <w:fldChar w:fldCharType="separate"/>
      </w:r>
      <w:r w:rsidR="00EA2C40">
        <w:rPr>
          <w:bCs w:val="0"/>
          <w:iCs w:val="0"/>
          <w:color w:val="auto"/>
          <w:szCs w:val="22"/>
        </w:rPr>
        <w:t>12.2</w:t>
      </w:r>
      <w:r>
        <w:rPr>
          <w:bCs w:val="0"/>
          <w:iCs w:val="0"/>
          <w:color w:val="auto"/>
          <w:szCs w:val="22"/>
        </w:rPr>
        <w:fldChar w:fldCharType="end"/>
      </w:r>
      <w:r w:rsidRPr="004A27CA">
        <w:rPr>
          <w:bCs w:val="0"/>
          <w:iCs w:val="0"/>
          <w:color w:val="auto"/>
          <w:szCs w:val="22"/>
        </w:rPr>
        <w:t>.</w:t>
      </w:r>
    </w:p>
    <w:p w14:paraId="2A3B3A7A" w14:textId="6CB92557" w:rsidR="002E27D6" w:rsidRPr="001F6507" w:rsidRDefault="002E27D6" w:rsidP="00C40B01">
      <w:pPr>
        <w:pStyle w:val="Heading2"/>
        <w:tabs>
          <w:tab w:val="clear" w:pos="1561"/>
        </w:tabs>
        <w:ind w:left="851"/>
        <w:rPr>
          <w:bdr w:val="none" w:sz="0" w:space="0" w:color="auto" w:frame="1"/>
        </w:rPr>
      </w:pPr>
      <w:r w:rsidRPr="002E27D6">
        <w:rPr>
          <w:bdr w:val="none" w:sz="0" w:space="0" w:color="auto" w:frame="1"/>
        </w:rPr>
        <w:t xml:space="preserve">Without limiting clauses </w:t>
      </w:r>
      <w:r w:rsidRPr="00B40C54">
        <w:rPr>
          <w:bdr w:val="none" w:sz="0" w:space="0" w:color="auto" w:frame="1"/>
        </w:rPr>
        <w:fldChar w:fldCharType="begin"/>
      </w:r>
      <w:r w:rsidRPr="00B40C54">
        <w:rPr>
          <w:bdr w:val="none" w:sz="0" w:space="0" w:color="auto" w:frame="1"/>
        </w:rPr>
        <w:instrText xml:space="preserve"> REF _Ref43807099 \r \h </w:instrText>
      </w:r>
      <w:r w:rsidR="00D708C6" w:rsidRPr="00B40C54">
        <w:rPr>
          <w:bdr w:val="none" w:sz="0" w:space="0" w:color="auto" w:frame="1"/>
        </w:rPr>
        <w:instrText xml:space="preserve"> \* MERGEFORMAT </w:instrText>
      </w:r>
      <w:r w:rsidRPr="00B40C54">
        <w:rPr>
          <w:bdr w:val="none" w:sz="0" w:space="0" w:color="auto" w:frame="1"/>
        </w:rPr>
      </w:r>
      <w:r w:rsidRPr="00B40C54">
        <w:rPr>
          <w:bdr w:val="none" w:sz="0" w:space="0" w:color="auto" w:frame="1"/>
        </w:rPr>
        <w:fldChar w:fldCharType="separate"/>
      </w:r>
      <w:r w:rsidR="00EA2C40">
        <w:rPr>
          <w:bdr w:val="none" w:sz="0" w:space="0" w:color="auto" w:frame="1"/>
        </w:rPr>
        <w:t>12.1</w:t>
      </w:r>
      <w:r w:rsidRPr="00B40C54">
        <w:rPr>
          <w:bdr w:val="none" w:sz="0" w:space="0" w:color="auto" w:frame="1"/>
        </w:rPr>
        <w:fldChar w:fldCharType="end"/>
      </w:r>
      <w:r w:rsidRPr="00B40C54">
        <w:rPr>
          <w:bdr w:val="none" w:sz="0" w:space="0" w:color="auto" w:frame="1"/>
        </w:rPr>
        <w:t xml:space="preserve"> and </w:t>
      </w:r>
      <w:r w:rsidRPr="00B40C54">
        <w:rPr>
          <w:bdr w:val="none" w:sz="0" w:space="0" w:color="auto" w:frame="1"/>
        </w:rPr>
        <w:fldChar w:fldCharType="begin"/>
      </w:r>
      <w:r w:rsidRPr="00B40C54">
        <w:rPr>
          <w:bdr w:val="none" w:sz="0" w:space="0" w:color="auto" w:frame="1"/>
        </w:rPr>
        <w:instrText xml:space="preserve"> REF _Ref160806428 \r \h </w:instrText>
      </w:r>
      <w:r w:rsidR="00D708C6" w:rsidRPr="00B40C54">
        <w:rPr>
          <w:bdr w:val="none" w:sz="0" w:space="0" w:color="auto" w:frame="1"/>
        </w:rPr>
        <w:instrText xml:space="preserve"> \* MERGEFORMAT </w:instrText>
      </w:r>
      <w:r w:rsidRPr="00B40C54">
        <w:rPr>
          <w:bdr w:val="none" w:sz="0" w:space="0" w:color="auto" w:frame="1"/>
        </w:rPr>
      </w:r>
      <w:r w:rsidRPr="00B40C54">
        <w:rPr>
          <w:bdr w:val="none" w:sz="0" w:space="0" w:color="auto" w:frame="1"/>
        </w:rPr>
        <w:fldChar w:fldCharType="separate"/>
      </w:r>
      <w:r w:rsidR="00EA2C40">
        <w:rPr>
          <w:bdr w:val="none" w:sz="0" w:space="0" w:color="auto" w:frame="1"/>
        </w:rPr>
        <w:t>12.2</w:t>
      </w:r>
      <w:r w:rsidRPr="00B40C54">
        <w:rPr>
          <w:bdr w:val="none" w:sz="0" w:space="0" w:color="auto" w:frame="1"/>
        </w:rPr>
        <w:fldChar w:fldCharType="end"/>
      </w:r>
      <w:r w:rsidRPr="002E27D6">
        <w:rPr>
          <w:bdr w:val="none" w:sz="0" w:space="0" w:color="auto" w:frame="1"/>
        </w:rPr>
        <w:t xml:space="preserve">, the </w:t>
      </w:r>
      <w:r w:rsidR="00DA1BBD">
        <w:rPr>
          <w:bdr w:val="none" w:sz="0" w:space="0" w:color="auto" w:frame="1"/>
        </w:rPr>
        <w:t>Transport Operator</w:t>
      </w:r>
      <w:r w:rsidRPr="002E27D6">
        <w:rPr>
          <w:bdr w:val="none" w:sz="0" w:space="0" w:color="auto" w:frame="1"/>
        </w:rPr>
        <w:t xml:space="preserve"> will effect and maintain with a reputable insurance company such other general insurances on and in relation to its business and assets as is usual or best practice for companies or persons carrying on the same or substantially similar business.</w:t>
      </w:r>
    </w:p>
    <w:p w14:paraId="025ECC86" w14:textId="0228E885" w:rsidR="00304AF2" w:rsidRDefault="00304AF2" w:rsidP="00304AF2">
      <w:pPr>
        <w:pStyle w:val="Heading1"/>
      </w:pPr>
      <w:bookmarkStart w:id="30" w:name="_Toc163797543"/>
      <w:r>
        <w:t xml:space="preserve">Business </w:t>
      </w:r>
      <w:r w:rsidR="00B654AC">
        <w:t>c</w:t>
      </w:r>
      <w:r>
        <w:t>ontinuity</w:t>
      </w:r>
      <w:bookmarkEnd w:id="30"/>
    </w:p>
    <w:p w14:paraId="09D8D21A" w14:textId="77777777" w:rsidR="00304AF2" w:rsidRDefault="00304AF2" w:rsidP="001F6507">
      <w:pPr>
        <w:pStyle w:val="Heading2"/>
        <w:tabs>
          <w:tab w:val="clear" w:pos="1561"/>
        </w:tabs>
        <w:ind w:left="851"/>
      </w:pPr>
      <w:r>
        <w:t>The Transport Operator must ensure that it maintains business continuity management systems that are consistent with best industry practice for business continuity in New Zealand, including (but not limited to) a business continuity plan which:</w:t>
      </w:r>
    </w:p>
    <w:p w14:paraId="5E00E35F" w14:textId="39547050" w:rsidR="00304AF2" w:rsidRPr="000E6B18" w:rsidRDefault="00B654AC" w:rsidP="000E6B18">
      <w:pPr>
        <w:pStyle w:val="List3Alpha-Indented"/>
        <w:numPr>
          <w:ilvl w:val="0"/>
          <w:numId w:val="239"/>
        </w:numPr>
        <w:ind w:left="1418" w:hanging="567"/>
        <w:rPr>
          <w:b/>
          <w:bCs/>
        </w:rPr>
      </w:pPr>
      <w:r>
        <w:t>I</w:t>
      </w:r>
      <w:r w:rsidR="00304AF2" w:rsidRPr="00C63A9C">
        <w:t>dentifies all material risks that may interrupt or hind performance of the Services</w:t>
      </w:r>
      <w:r>
        <w:t>.</w:t>
      </w:r>
    </w:p>
    <w:p w14:paraId="631F9F9F" w14:textId="0C177FB6" w:rsidR="00304AF2" w:rsidRPr="00C63A9C" w:rsidRDefault="00B654AC" w:rsidP="001F6507">
      <w:pPr>
        <w:pStyle w:val="List3Alpha-Indented"/>
        <w:rPr>
          <w:b/>
        </w:rPr>
      </w:pPr>
      <w:r>
        <w:t>I</w:t>
      </w:r>
      <w:r w:rsidR="00304AF2" w:rsidRPr="00C63A9C">
        <w:t xml:space="preserve">dentifies ways in which the material risks identified can be managed, avoided, </w:t>
      </w:r>
      <w:r w:rsidR="00BE53E1" w:rsidRPr="00C63A9C">
        <w:t>reduced,</w:t>
      </w:r>
      <w:r w:rsidR="00304AF2" w:rsidRPr="00C63A9C">
        <w:t xml:space="preserve"> or transferred </w:t>
      </w:r>
      <w:proofErr w:type="gramStart"/>
      <w:r w:rsidR="00304AF2" w:rsidRPr="00C63A9C">
        <w:t>so as to</w:t>
      </w:r>
      <w:proofErr w:type="gramEnd"/>
      <w:r w:rsidR="00304AF2" w:rsidRPr="00C63A9C">
        <w:t xml:space="preserve"> minimise the impact of these risks on Council and to enable the Transport Operator to continue to perform its obligations as required under this Contract.</w:t>
      </w:r>
    </w:p>
    <w:p w14:paraId="4F3B8BCD" w14:textId="77777777" w:rsidR="00304AF2" w:rsidRPr="00C63A9C" w:rsidRDefault="00304AF2" w:rsidP="001F6507">
      <w:pPr>
        <w:pStyle w:val="List3Alpha-Indented"/>
        <w:rPr>
          <w:b/>
        </w:rPr>
      </w:pPr>
      <w:r w:rsidRPr="00C63A9C">
        <w:t>Allows for any scenario which Council or the Transport Operator considers a business continuity plan is necessary including, but not limited to, the following scenarios:</w:t>
      </w:r>
    </w:p>
    <w:p w14:paraId="3A6F06AC" w14:textId="77777777" w:rsidR="00304AF2" w:rsidRPr="000E6B18" w:rsidRDefault="00304AF2" w:rsidP="001F6507">
      <w:pPr>
        <w:pStyle w:val="List2Roman-Indented"/>
        <w:numPr>
          <w:ilvl w:val="0"/>
          <w:numId w:val="240"/>
        </w:numPr>
        <w:tabs>
          <w:tab w:val="clear" w:pos="1418"/>
        </w:tabs>
        <w:ind w:left="1985" w:hanging="567"/>
        <w:rPr>
          <w:b/>
        </w:rPr>
      </w:pPr>
      <w:r w:rsidRPr="00C63A9C">
        <w:t xml:space="preserve">a technical failure involving a Vehicle but not the In-Vehicle System: </w:t>
      </w:r>
      <w:proofErr w:type="gramStart"/>
      <w:r w:rsidRPr="00C63A9C">
        <w:t>the</w:t>
      </w:r>
      <w:proofErr w:type="gramEnd"/>
      <w:r w:rsidRPr="00C63A9C">
        <w:t xml:space="preserve"> Transport Operator will ensure that the business continuity plan for this scenario includes a procedure for reallocating a Vehicle or Vehicles.</w:t>
      </w:r>
    </w:p>
    <w:p w14:paraId="24019237" w14:textId="4514C930" w:rsidR="004A4E22" w:rsidRPr="00FD01FA" w:rsidRDefault="00304AF2" w:rsidP="00ED1A23">
      <w:pPr>
        <w:pStyle w:val="List2Roman-Indented"/>
        <w:tabs>
          <w:tab w:val="clear" w:pos="1418"/>
        </w:tabs>
        <w:ind w:left="1985" w:hanging="567"/>
        <w:rPr>
          <w:rStyle w:val="normaltextrun"/>
          <w:b/>
        </w:rPr>
      </w:pPr>
      <w:r w:rsidRPr="00C63A9C">
        <w:t xml:space="preserve">a technical failure involving the In-Vehicle System: </w:t>
      </w:r>
      <w:proofErr w:type="gramStart"/>
      <w:r w:rsidRPr="00C63A9C">
        <w:t>the</w:t>
      </w:r>
      <w:proofErr w:type="gramEnd"/>
      <w:r w:rsidRPr="00C63A9C">
        <w:t xml:space="preserve"> Transport Operator will ensure that the business continuity plan for this scenario is developed in collaboration with the In-Vehicle System provider to minimise the time in which the In-Vehicle System is faulty or not operational.</w:t>
      </w:r>
    </w:p>
    <w:p w14:paraId="24EDBBEB" w14:textId="325F20DE" w:rsidR="004A4E22" w:rsidRPr="000E6B18" w:rsidRDefault="00D145D5" w:rsidP="000E6B18">
      <w:pPr>
        <w:pStyle w:val="Heading1"/>
      </w:pPr>
      <w:bookmarkStart w:id="31" w:name="_Toc163797544"/>
      <w:r w:rsidRPr="000E6B18">
        <w:t>Liability and</w:t>
      </w:r>
      <w:r w:rsidR="004A4E22" w:rsidRPr="000E6B18">
        <w:t xml:space="preserve"> Indemnit</w:t>
      </w:r>
      <w:r w:rsidRPr="000E6B18">
        <w:t>ies</w:t>
      </w:r>
      <w:bookmarkEnd w:id="31"/>
    </w:p>
    <w:p w14:paraId="3C43CF9F" w14:textId="51CF6A9F" w:rsidR="00D145D5" w:rsidRDefault="00D145D5" w:rsidP="001F6507">
      <w:pPr>
        <w:pStyle w:val="Heading2"/>
        <w:tabs>
          <w:tab w:val="clear" w:pos="1561"/>
        </w:tabs>
        <w:ind w:left="851"/>
      </w:pPr>
      <w:r w:rsidRPr="00F11CAA">
        <w:t xml:space="preserve">The </w:t>
      </w:r>
      <w:r w:rsidR="00DA1BBD">
        <w:t>Transport Operator</w:t>
      </w:r>
      <w:r w:rsidRPr="00F11CAA">
        <w:t xml:space="preserve"> shall indemnify Council against any loss, damage, cost (including legal costs on a solicitor and own client or full indemnity basis, whichever is greater), expense, claim, demand, action or proceeding incurred, suffered, made or brought against Council in respect of or arising out of the negligence, misconduct or misfeasance of the </w:t>
      </w:r>
      <w:r w:rsidR="00DA1BBD">
        <w:t>Transport Operator</w:t>
      </w:r>
      <w:r w:rsidRPr="00F11CAA">
        <w:t xml:space="preserve"> (including any permitted </w:t>
      </w:r>
      <w:r w:rsidR="00F013B6">
        <w:t>subcontractor</w:t>
      </w:r>
      <w:r w:rsidRPr="00F11CAA">
        <w:t xml:space="preserve">, employee or agent of the </w:t>
      </w:r>
      <w:r w:rsidR="00DA1BBD">
        <w:t>Transport Operator</w:t>
      </w:r>
      <w:r w:rsidRPr="00F11CAA">
        <w:t xml:space="preserve">) in relation to the performance of the </w:t>
      </w:r>
      <w:r w:rsidR="00DA1BBD">
        <w:t>Transport Operator</w:t>
      </w:r>
      <w:r w:rsidRPr="00F11CAA">
        <w:t xml:space="preserve">’s obligations under this </w:t>
      </w:r>
      <w:r w:rsidR="0052598D">
        <w:t>Contract</w:t>
      </w:r>
      <w:r w:rsidRPr="00F11CAA">
        <w:t xml:space="preserve"> or any breach of the </w:t>
      </w:r>
      <w:r w:rsidR="00DA1BBD">
        <w:t>Transport Operator</w:t>
      </w:r>
      <w:r w:rsidRPr="00F11CAA">
        <w:t xml:space="preserve">’s obligations under this </w:t>
      </w:r>
      <w:r w:rsidR="0052598D">
        <w:t>Contract</w:t>
      </w:r>
      <w:r w:rsidRPr="00F11CAA">
        <w:t>.</w:t>
      </w:r>
    </w:p>
    <w:p w14:paraId="7EA2E67C" w14:textId="07AEC43B" w:rsidR="00D145D5" w:rsidRDefault="00D145D5" w:rsidP="001F6507">
      <w:pPr>
        <w:pStyle w:val="Heading2"/>
        <w:tabs>
          <w:tab w:val="clear" w:pos="1561"/>
        </w:tabs>
        <w:ind w:left="851"/>
      </w:pPr>
      <w:r w:rsidRPr="00D145D5">
        <w:t xml:space="preserve">To the extent permitted by law, Council has no liability (whether arising in contract, tort (including negligence) or otherwise) to the </w:t>
      </w:r>
      <w:r w:rsidR="00DA1BBD">
        <w:t>Transport Operator</w:t>
      </w:r>
      <w:r w:rsidRPr="00D145D5">
        <w:t xml:space="preserve"> or any other person in respect of or in connection with this </w:t>
      </w:r>
      <w:r w:rsidR="0052598D">
        <w:t>Contract</w:t>
      </w:r>
      <w:r w:rsidRPr="00D145D5">
        <w:t xml:space="preserve">. Without limiting the foregoing, the maximum liability of Council under or in connection with this </w:t>
      </w:r>
      <w:r w:rsidR="0052598D">
        <w:t>Contract</w:t>
      </w:r>
      <w:r w:rsidRPr="00D145D5">
        <w:t xml:space="preserve"> (whether arising in contract, tort (including negligence) or otherwise) is the total amount paid by Council to the </w:t>
      </w:r>
      <w:r w:rsidR="00DA1BBD">
        <w:t>Transport Operator</w:t>
      </w:r>
      <w:r w:rsidRPr="00D145D5">
        <w:t xml:space="preserve"> under this </w:t>
      </w:r>
      <w:r w:rsidR="0052598D">
        <w:t>Contract</w:t>
      </w:r>
      <w:r w:rsidRPr="00D145D5">
        <w:t xml:space="preserve"> in the </w:t>
      </w:r>
      <w:proofErr w:type="gramStart"/>
      <w:r w:rsidR="000E6B18">
        <w:t>six</w:t>
      </w:r>
      <w:r w:rsidRPr="00D145D5">
        <w:t xml:space="preserve"> month</w:t>
      </w:r>
      <w:proofErr w:type="gramEnd"/>
      <w:r w:rsidRPr="00D145D5">
        <w:t xml:space="preserve"> period preceding the event or incident giving rise to the liability.</w:t>
      </w:r>
    </w:p>
    <w:p w14:paraId="195EB51E" w14:textId="77777777" w:rsidR="00D145D5" w:rsidRPr="00D145D5" w:rsidRDefault="00D145D5" w:rsidP="001F6507">
      <w:pPr>
        <w:pStyle w:val="Heading2"/>
        <w:tabs>
          <w:tab w:val="clear" w:pos="1561"/>
        </w:tabs>
        <w:ind w:left="851"/>
      </w:pPr>
      <w:r w:rsidRPr="00D145D5">
        <w:t>In no event will either party be liable (whether in contract, tort, including negligence, under an indemnity, or otherwise) to the other party for:</w:t>
      </w:r>
    </w:p>
    <w:p w14:paraId="1C5359C4" w14:textId="53B8C777" w:rsidR="00D145D5" w:rsidRPr="000E6B18" w:rsidRDefault="00D145D5" w:rsidP="000E6B18">
      <w:pPr>
        <w:pStyle w:val="List3Alpha-Indented"/>
        <w:numPr>
          <w:ilvl w:val="0"/>
          <w:numId w:val="241"/>
        </w:numPr>
        <w:ind w:left="1418" w:hanging="567"/>
        <w:rPr>
          <w:lang w:val="en-GB"/>
        </w:rPr>
      </w:pPr>
      <w:r w:rsidRPr="000E6B18">
        <w:rPr>
          <w:lang w:val="en-GB"/>
        </w:rPr>
        <w:t xml:space="preserve">any loss, damage, liability, </w:t>
      </w:r>
      <w:r w:rsidR="0049240A" w:rsidRPr="000E6B18">
        <w:rPr>
          <w:lang w:val="en-GB"/>
        </w:rPr>
        <w:t>cost,</w:t>
      </w:r>
      <w:r w:rsidRPr="000E6B18">
        <w:rPr>
          <w:lang w:val="en-GB"/>
        </w:rPr>
        <w:t xml:space="preserve"> or expense caused by any act or omission of the other party</w:t>
      </w:r>
      <w:r w:rsidR="000E6B18">
        <w:rPr>
          <w:lang w:val="en-GB"/>
        </w:rPr>
        <w:t>,</w:t>
      </w:r>
    </w:p>
    <w:p w14:paraId="35ED745E" w14:textId="1A93348A" w:rsidR="00D145D5" w:rsidRPr="003F66C5" w:rsidRDefault="00D145D5" w:rsidP="00ED1A23">
      <w:pPr>
        <w:pStyle w:val="List3Alpha-Indented"/>
        <w:spacing w:after="240"/>
        <w:rPr>
          <w:lang w:val="en-GB"/>
        </w:rPr>
      </w:pPr>
      <w:r w:rsidRPr="00D145D5">
        <w:t>any indirect or consequential loss or damages suffered by the other party.</w:t>
      </w:r>
    </w:p>
    <w:p w14:paraId="620C6FA4" w14:textId="77777777" w:rsidR="00317F89" w:rsidRPr="000E6B18" w:rsidRDefault="00317F89" w:rsidP="000E6B18">
      <w:pPr>
        <w:pStyle w:val="Heading1"/>
      </w:pPr>
      <w:bookmarkStart w:id="32" w:name="_Ref160803237"/>
      <w:bookmarkStart w:id="33" w:name="_Toc163797545"/>
      <w:r w:rsidRPr="000E6B18">
        <w:t>Confidentiality, Privacy, Health Information</w:t>
      </w:r>
      <w:bookmarkEnd w:id="32"/>
      <w:bookmarkEnd w:id="33"/>
    </w:p>
    <w:p w14:paraId="1223DF5E" w14:textId="77777777" w:rsidR="00317F89" w:rsidRPr="00ED2D39" w:rsidRDefault="00317F89" w:rsidP="001F6507">
      <w:pPr>
        <w:pStyle w:val="Heading2"/>
        <w:tabs>
          <w:tab w:val="clear" w:pos="1561"/>
        </w:tabs>
        <w:ind w:left="851"/>
        <w:rPr>
          <w:rFonts w:cs="Calibri"/>
          <w:color w:val="000000"/>
          <w:shd w:val="clear" w:color="auto" w:fill="FFFFFF"/>
        </w:rPr>
      </w:pPr>
      <w:r>
        <w:rPr>
          <w:rFonts w:cs="Calibri"/>
          <w:color w:val="000000"/>
          <w:shd w:val="clear" w:color="auto" w:fill="FFFFFF"/>
        </w:rPr>
        <w:t>T</w:t>
      </w:r>
      <w:r w:rsidRPr="00ED2D39">
        <w:rPr>
          <w:rFonts w:cs="Calibri"/>
          <w:color w:val="000000"/>
          <w:shd w:val="clear" w:color="auto" w:fill="FFFFFF"/>
        </w:rPr>
        <w:t xml:space="preserve">he </w:t>
      </w:r>
      <w:r>
        <w:rPr>
          <w:rFonts w:cs="Calibri"/>
          <w:color w:val="000000"/>
          <w:shd w:val="clear" w:color="auto" w:fill="FFFFFF"/>
        </w:rPr>
        <w:t>Transport Operator</w:t>
      </w:r>
      <w:r w:rsidRPr="00ED2D39">
        <w:rPr>
          <w:rFonts w:cs="Calibri"/>
          <w:color w:val="000000"/>
          <w:shd w:val="clear" w:color="auto" w:fill="FFFFFF"/>
        </w:rPr>
        <w:t xml:space="preserve"> shall not at any time (whether during or after termination of this </w:t>
      </w:r>
      <w:r>
        <w:rPr>
          <w:rFonts w:cs="Calibri"/>
          <w:color w:val="000000"/>
          <w:shd w:val="clear" w:color="auto" w:fill="FFFFFF"/>
        </w:rPr>
        <w:t>Contract</w:t>
      </w:r>
      <w:r w:rsidRPr="00ED2D39">
        <w:rPr>
          <w:rFonts w:cs="Calibri"/>
          <w:color w:val="000000"/>
          <w:shd w:val="clear" w:color="auto" w:fill="FFFFFF"/>
        </w:rPr>
        <w:t xml:space="preserve">), either directly or indirectly, disclose to any person any </w:t>
      </w:r>
      <w:r>
        <w:rPr>
          <w:rFonts w:cs="Calibri"/>
          <w:color w:val="000000"/>
          <w:shd w:val="clear" w:color="auto" w:fill="FFFFFF"/>
        </w:rPr>
        <w:t>Council</w:t>
      </w:r>
      <w:r w:rsidRPr="00ED2D39">
        <w:rPr>
          <w:rFonts w:cs="Calibri"/>
          <w:color w:val="000000"/>
          <w:shd w:val="clear" w:color="auto" w:fill="FFFFFF"/>
        </w:rPr>
        <w:t xml:space="preserve"> Information except:</w:t>
      </w:r>
    </w:p>
    <w:p w14:paraId="053CC523" w14:textId="5BA0F54F" w:rsidR="00317F89" w:rsidRPr="001F6507" w:rsidRDefault="00317F89" w:rsidP="000E6B18">
      <w:pPr>
        <w:pStyle w:val="List3Alpha-Indented"/>
        <w:numPr>
          <w:ilvl w:val="0"/>
          <w:numId w:val="242"/>
        </w:numPr>
        <w:ind w:left="1418" w:hanging="567"/>
        <w:rPr>
          <w:shd w:val="clear" w:color="auto" w:fill="FFFFFF"/>
        </w:rPr>
      </w:pPr>
      <w:r w:rsidRPr="001F6507">
        <w:rPr>
          <w:shd w:val="clear" w:color="auto" w:fill="FFFFFF"/>
        </w:rPr>
        <w:t>with the prior written consent of Council</w:t>
      </w:r>
      <w:r w:rsidR="000E6B18">
        <w:rPr>
          <w:shd w:val="clear" w:color="auto" w:fill="FFFFFF"/>
        </w:rPr>
        <w:t>,</w:t>
      </w:r>
    </w:p>
    <w:p w14:paraId="076374BC" w14:textId="682B50CB" w:rsidR="00317F89" w:rsidRPr="000E6B18" w:rsidRDefault="00317F89" w:rsidP="00ED1A23">
      <w:pPr>
        <w:pStyle w:val="List3Alpha-Indented"/>
        <w:rPr>
          <w:shd w:val="clear" w:color="auto" w:fill="FFFFFF"/>
          <w:lang w:val="en-GB"/>
        </w:rPr>
      </w:pPr>
      <w:r w:rsidRPr="001F6507">
        <w:rPr>
          <w:shd w:val="clear" w:color="auto" w:fill="FFFFFF"/>
        </w:rPr>
        <w:t xml:space="preserve">in respect of Council Information which has become public knowledge other than </w:t>
      </w:r>
      <w:proofErr w:type="gramStart"/>
      <w:r w:rsidRPr="001F6507">
        <w:rPr>
          <w:shd w:val="clear" w:color="auto" w:fill="FFFFFF"/>
        </w:rPr>
        <w:t>as a result of</w:t>
      </w:r>
      <w:proofErr w:type="gramEnd"/>
      <w:r w:rsidRPr="001F6507">
        <w:rPr>
          <w:shd w:val="clear" w:color="auto" w:fill="FFFFFF"/>
        </w:rPr>
        <w:t xml:space="preserve"> unauthorised disclosure by the Transport Operator or its directors, officers, employees, agents, Transport </w:t>
      </w:r>
      <w:r w:rsidR="003968A8" w:rsidRPr="001F6507">
        <w:rPr>
          <w:shd w:val="clear" w:color="auto" w:fill="FFFFFF"/>
        </w:rPr>
        <w:t>Operators,</w:t>
      </w:r>
      <w:r w:rsidRPr="001F6507">
        <w:rPr>
          <w:shd w:val="clear" w:color="auto" w:fill="FFFFFF"/>
        </w:rPr>
        <w:t xml:space="preserve"> or representatives</w:t>
      </w:r>
      <w:r w:rsidR="000E6B18">
        <w:rPr>
          <w:shd w:val="clear" w:color="auto" w:fill="FFFFFF"/>
        </w:rPr>
        <w:t>,</w:t>
      </w:r>
      <w:r w:rsidRPr="001F6507">
        <w:rPr>
          <w:shd w:val="clear" w:color="auto" w:fill="FFFFFF"/>
        </w:rPr>
        <w:t xml:space="preserve"> or</w:t>
      </w:r>
    </w:p>
    <w:p w14:paraId="0D81F970" w14:textId="77777777" w:rsidR="00317F89" w:rsidRPr="000E6B18" w:rsidRDefault="00317F89" w:rsidP="00ED1A23">
      <w:pPr>
        <w:pStyle w:val="List3Alpha-Indented"/>
        <w:rPr>
          <w:shd w:val="clear" w:color="auto" w:fill="FFFFFF"/>
          <w:lang w:val="en-GB"/>
        </w:rPr>
      </w:pPr>
      <w:r w:rsidRPr="001F6507">
        <w:rPr>
          <w:shd w:val="clear" w:color="auto" w:fill="FFFFFF"/>
          <w:lang w:val="en-GB"/>
        </w:rPr>
        <w:t xml:space="preserve">to the minimum extent necessary to comply with any applicable law or legally binding order of any court, government, semi-government authority or administrative or judicial body or the applicable rules of any stock exchange, provided it has first consulted with Council. </w:t>
      </w:r>
    </w:p>
    <w:p w14:paraId="4E4AE673" w14:textId="77777777" w:rsidR="00317F89" w:rsidRPr="00ED2D39" w:rsidRDefault="00317F89" w:rsidP="001F6507">
      <w:pPr>
        <w:pStyle w:val="Heading2"/>
        <w:tabs>
          <w:tab w:val="clear" w:pos="1561"/>
        </w:tabs>
        <w:ind w:left="851"/>
        <w:rPr>
          <w:rFonts w:cs="Calibri"/>
          <w:color w:val="000000"/>
          <w:shd w:val="clear" w:color="auto" w:fill="FFFFFF"/>
        </w:rPr>
      </w:pPr>
      <w:r w:rsidRPr="00ED2D39">
        <w:rPr>
          <w:rFonts w:cs="Calibri"/>
          <w:color w:val="000000"/>
          <w:shd w:val="clear" w:color="auto" w:fill="FFFFFF"/>
        </w:rPr>
        <w:t xml:space="preserve">The </w:t>
      </w:r>
      <w:r>
        <w:rPr>
          <w:rFonts w:cs="Calibri"/>
          <w:color w:val="000000"/>
          <w:shd w:val="clear" w:color="auto" w:fill="FFFFFF"/>
        </w:rPr>
        <w:t>Transport Operator</w:t>
      </w:r>
      <w:r w:rsidRPr="00ED2D39">
        <w:rPr>
          <w:rFonts w:cs="Calibri"/>
          <w:color w:val="000000"/>
          <w:shd w:val="clear" w:color="auto" w:fill="FFFFFF"/>
        </w:rPr>
        <w:t xml:space="preserve"> may only use the Co</w:t>
      </w:r>
      <w:r>
        <w:rPr>
          <w:rFonts w:cs="Calibri"/>
          <w:color w:val="000000"/>
          <w:shd w:val="clear" w:color="auto" w:fill="FFFFFF"/>
        </w:rPr>
        <w:t>uncil</w:t>
      </w:r>
      <w:r w:rsidRPr="00ED2D39">
        <w:rPr>
          <w:rFonts w:cs="Calibri"/>
          <w:color w:val="000000"/>
          <w:shd w:val="clear" w:color="auto" w:fill="FFFFFF"/>
        </w:rPr>
        <w:t xml:space="preserve"> Information in connection with the provision of the Services to Council.</w:t>
      </w:r>
    </w:p>
    <w:p w14:paraId="2A779C6D" w14:textId="77777777" w:rsidR="00317F89" w:rsidRPr="00ED2D39" w:rsidRDefault="00317F89" w:rsidP="001F6507">
      <w:pPr>
        <w:pStyle w:val="Heading2"/>
        <w:tabs>
          <w:tab w:val="clear" w:pos="1561"/>
        </w:tabs>
        <w:ind w:left="851"/>
        <w:rPr>
          <w:rFonts w:cs="Calibri"/>
          <w:color w:val="000000"/>
          <w:shd w:val="clear" w:color="auto" w:fill="FFFFFF"/>
        </w:rPr>
      </w:pPr>
      <w:r w:rsidRPr="00ED2D39">
        <w:rPr>
          <w:rFonts w:cs="Calibri"/>
          <w:color w:val="000000"/>
          <w:shd w:val="clear" w:color="auto" w:fill="FFFFFF"/>
        </w:rPr>
        <w:t>Where the Council receives a request pursuant to the Local Government Official Information and Meetings Act 1987 (</w:t>
      </w:r>
      <w:r>
        <w:rPr>
          <w:rFonts w:cs="Calibri"/>
          <w:color w:val="000000"/>
          <w:shd w:val="clear" w:color="auto" w:fill="FFFFFF"/>
        </w:rPr>
        <w:t>“</w:t>
      </w:r>
      <w:r w:rsidRPr="00B36BFF">
        <w:rPr>
          <w:rFonts w:cs="Calibri"/>
          <w:bCs w:val="0"/>
          <w:color w:val="000000"/>
          <w:shd w:val="clear" w:color="auto" w:fill="FFFFFF"/>
        </w:rPr>
        <w:t>LGOIMA</w:t>
      </w:r>
      <w:r>
        <w:rPr>
          <w:rFonts w:cs="Calibri"/>
          <w:b/>
          <w:color w:val="000000"/>
          <w:shd w:val="clear" w:color="auto" w:fill="FFFFFF"/>
        </w:rPr>
        <w:t>”</w:t>
      </w:r>
      <w:r w:rsidRPr="00ED2D39">
        <w:rPr>
          <w:rFonts w:cs="Calibri"/>
          <w:color w:val="000000"/>
          <w:shd w:val="clear" w:color="auto" w:fill="FFFFFF"/>
        </w:rPr>
        <w:t xml:space="preserve">) for information which is in the hands of the </w:t>
      </w:r>
      <w:r>
        <w:rPr>
          <w:rFonts w:cs="Calibri"/>
          <w:color w:val="000000"/>
          <w:shd w:val="clear" w:color="auto" w:fill="FFFFFF"/>
        </w:rPr>
        <w:t>Transport Operator</w:t>
      </w:r>
      <w:r w:rsidRPr="00ED2D39">
        <w:rPr>
          <w:rFonts w:cs="Calibri"/>
          <w:color w:val="000000"/>
          <w:shd w:val="clear" w:color="auto" w:fill="FFFFFF"/>
        </w:rPr>
        <w:t xml:space="preserve"> and which the Council believes is subject to LGOIMA </w:t>
      </w:r>
      <w:proofErr w:type="gramStart"/>
      <w:r w:rsidRPr="00ED2D39">
        <w:rPr>
          <w:rFonts w:cs="Calibri"/>
          <w:color w:val="000000"/>
          <w:shd w:val="clear" w:color="auto" w:fill="FFFFFF"/>
        </w:rPr>
        <w:t>as a result of</w:t>
      </w:r>
      <w:proofErr w:type="gramEnd"/>
      <w:r w:rsidRPr="00ED2D39">
        <w:rPr>
          <w:rFonts w:cs="Calibri"/>
          <w:color w:val="000000"/>
          <w:shd w:val="clear" w:color="auto" w:fill="FFFFFF"/>
        </w:rPr>
        <w:t xml:space="preserve"> this </w:t>
      </w:r>
      <w:r>
        <w:rPr>
          <w:rFonts w:cs="Calibri"/>
          <w:color w:val="000000"/>
          <w:shd w:val="clear" w:color="auto" w:fill="FFFFFF"/>
        </w:rPr>
        <w:t>Contract</w:t>
      </w:r>
      <w:r w:rsidRPr="00ED2D39">
        <w:rPr>
          <w:rFonts w:cs="Calibri"/>
          <w:color w:val="000000"/>
          <w:shd w:val="clear" w:color="auto" w:fill="FFFFFF"/>
        </w:rPr>
        <w:t xml:space="preserve"> or the </w:t>
      </w:r>
      <w:r>
        <w:rPr>
          <w:rFonts w:cs="Calibri"/>
          <w:color w:val="000000"/>
          <w:shd w:val="clear" w:color="auto" w:fill="FFFFFF"/>
        </w:rPr>
        <w:t>Transport Operator</w:t>
      </w:r>
      <w:r w:rsidRPr="00ED2D39">
        <w:rPr>
          <w:rFonts w:cs="Calibri"/>
          <w:color w:val="000000"/>
          <w:shd w:val="clear" w:color="auto" w:fill="FFFFFF"/>
        </w:rPr>
        <w:t xml:space="preserve"> otherwise providing the </w:t>
      </w:r>
      <w:r>
        <w:rPr>
          <w:rFonts w:cs="Calibri"/>
          <w:color w:val="000000"/>
          <w:shd w:val="clear" w:color="auto" w:fill="FFFFFF"/>
        </w:rPr>
        <w:t>Service</w:t>
      </w:r>
      <w:r w:rsidRPr="00ED2D39">
        <w:rPr>
          <w:rFonts w:cs="Calibri"/>
          <w:color w:val="000000"/>
          <w:shd w:val="clear" w:color="auto" w:fill="FFFFFF"/>
        </w:rPr>
        <w:t xml:space="preserve">s, the </w:t>
      </w:r>
      <w:r>
        <w:rPr>
          <w:rFonts w:cs="Calibri"/>
          <w:color w:val="000000"/>
          <w:shd w:val="clear" w:color="auto" w:fill="FFFFFF"/>
        </w:rPr>
        <w:t>Transport Operator</w:t>
      </w:r>
      <w:r w:rsidRPr="00ED2D39">
        <w:rPr>
          <w:rFonts w:cs="Calibri"/>
          <w:color w:val="000000"/>
          <w:shd w:val="clear" w:color="auto" w:fill="FFFFFF"/>
        </w:rPr>
        <w:t xml:space="preserve"> shall, upon request, as soon as practicable thereafter provide such information to the Council. That information, which may include information about, or in respect of the </w:t>
      </w:r>
      <w:r>
        <w:rPr>
          <w:rFonts w:cs="Calibri"/>
          <w:color w:val="000000"/>
          <w:shd w:val="clear" w:color="auto" w:fill="FFFFFF"/>
        </w:rPr>
        <w:t>Transport Operator</w:t>
      </w:r>
      <w:r w:rsidRPr="00ED2D39">
        <w:rPr>
          <w:rFonts w:cs="Calibri"/>
          <w:color w:val="000000"/>
          <w:shd w:val="clear" w:color="auto" w:fill="FFFFFF"/>
        </w:rPr>
        <w:t>, may be released by the Council in whole or part pursuant to the Council’s obligations under LGOIMA.</w:t>
      </w:r>
    </w:p>
    <w:p w14:paraId="5009F46D" w14:textId="64BB31E9" w:rsidR="00317F89" w:rsidRPr="000E6B18" w:rsidRDefault="00317F89" w:rsidP="001F6507">
      <w:pPr>
        <w:pStyle w:val="Heading2"/>
        <w:tabs>
          <w:tab w:val="clear" w:pos="1561"/>
        </w:tabs>
        <w:ind w:left="851"/>
        <w:rPr>
          <w:rStyle w:val="normaltextrun"/>
        </w:rPr>
      </w:pPr>
      <w:r w:rsidRPr="000E6B18">
        <w:rPr>
          <w:rStyle w:val="normaltextrun"/>
        </w:rPr>
        <w:t xml:space="preserve">Council and the Transport Operator acknowledge that during and after the Term, Council and the Transport Operator may acquire or hold personal information (including any health information) relating to passengers (“Passenger Information”). If Council or the Transport Operator acquire any Passenger Information, Council and the Transport Operator will only be permitted to use the Passenger Information to the extent necessary to perform their obligations under this Contract and will not disclose the Passenger Information except as required by the Health Act 1956, the Privacy Act </w:t>
      </w:r>
      <w:proofErr w:type="gramStart"/>
      <w:r w:rsidRPr="000E6B18">
        <w:rPr>
          <w:rStyle w:val="normaltextrun"/>
        </w:rPr>
        <w:t>1993</w:t>
      </w:r>
      <w:proofErr w:type="gramEnd"/>
      <w:r w:rsidRPr="000E6B18">
        <w:rPr>
          <w:rStyle w:val="normaltextrun"/>
        </w:rPr>
        <w:t xml:space="preserve"> and the Health Information Privacy Code 1994.</w:t>
      </w:r>
    </w:p>
    <w:p w14:paraId="28F2CA39" w14:textId="18EFD307" w:rsidR="00317F89" w:rsidRPr="000E6B18" w:rsidRDefault="00317F89" w:rsidP="001F6507">
      <w:pPr>
        <w:pStyle w:val="Heading2"/>
        <w:tabs>
          <w:tab w:val="clear" w:pos="1561"/>
        </w:tabs>
        <w:ind w:left="851"/>
        <w:rPr>
          <w:rStyle w:val="normaltextrun"/>
        </w:rPr>
      </w:pPr>
      <w:r w:rsidRPr="000E6B18">
        <w:rPr>
          <w:rStyle w:val="normaltextrun"/>
        </w:rPr>
        <w:t xml:space="preserve">The Transport Operator must establish and maintain processes to ensure the confidentiality of Passenger Information in compliance with the Health Act 1956, the Privacy Act </w:t>
      </w:r>
      <w:proofErr w:type="gramStart"/>
      <w:r w:rsidRPr="000E6B18">
        <w:rPr>
          <w:rStyle w:val="normaltextrun"/>
        </w:rPr>
        <w:t>1993</w:t>
      </w:r>
      <w:proofErr w:type="gramEnd"/>
      <w:r w:rsidRPr="000E6B18">
        <w:rPr>
          <w:rStyle w:val="normaltextrun"/>
        </w:rPr>
        <w:t xml:space="preserve"> and the Health Information Privacy Code 1994, as applicable. The Transport Operator will ensure that Passenger Information is kept in accordance with any legal requirements. </w:t>
      </w:r>
      <w:proofErr w:type="gramStart"/>
      <w:r w:rsidRPr="000E6B18">
        <w:rPr>
          <w:rStyle w:val="normaltextrun"/>
        </w:rPr>
        <w:t>In particular, but</w:t>
      </w:r>
      <w:proofErr w:type="gramEnd"/>
      <w:r w:rsidRPr="000E6B18">
        <w:rPr>
          <w:rStyle w:val="normaltextrun"/>
        </w:rPr>
        <w:t xml:space="preserve"> without limiting the foregoing, any disclosure of information by the Transport Operator identifying any natural person must comply with the Health Act 1956, the Privacy Act 1993 and the Health Information Privacy Code 1994, as applicable. The Transport Operator warrants (now and as a continuing warranty obligation) that any information including Passenger Information provided to Council whether under this Contract or not, is provided lawfully.</w:t>
      </w:r>
    </w:p>
    <w:p w14:paraId="0544B145" w14:textId="750B9DF7" w:rsidR="00ED1A23" w:rsidRDefault="00317F89" w:rsidP="00C40B01">
      <w:pPr>
        <w:pStyle w:val="Heading2"/>
        <w:tabs>
          <w:tab w:val="clear" w:pos="1561"/>
        </w:tabs>
        <w:ind w:left="851"/>
      </w:pPr>
      <w:r w:rsidRPr="000E6B18">
        <w:t xml:space="preserve">This obligations under this clause </w:t>
      </w:r>
      <w:r w:rsidRPr="000E6B18">
        <w:fldChar w:fldCharType="begin"/>
      </w:r>
      <w:r w:rsidRPr="000E6B18">
        <w:instrText xml:space="preserve"> REF _Ref160803237 \r \h </w:instrText>
      </w:r>
      <w:r w:rsidR="000E6B18">
        <w:instrText xml:space="preserve"> \* MERGEFORMAT </w:instrText>
      </w:r>
      <w:r w:rsidRPr="000E6B18">
        <w:fldChar w:fldCharType="separate"/>
      </w:r>
      <w:r w:rsidR="00EA2C40">
        <w:t>15</w:t>
      </w:r>
      <w:r w:rsidRPr="000E6B18">
        <w:fldChar w:fldCharType="end"/>
      </w:r>
      <w:r w:rsidRPr="000E6B18">
        <w:t xml:space="preserve"> continue after termination of this Contract.</w:t>
      </w:r>
    </w:p>
    <w:p w14:paraId="2C08862A" w14:textId="77777777" w:rsidR="00ED1A23" w:rsidRDefault="00ED1A23">
      <w:pPr>
        <w:spacing w:after="160" w:line="259" w:lineRule="auto"/>
        <w:rPr>
          <w:rFonts w:cs="Arial"/>
          <w:bCs/>
          <w:iCs/>
          <w:color w:val="000000" w:themeColor="text1"/>
          <w:szCs w:val="24"/>
        </w:rPr>
      </w:pPr>
      <w:r>
        <w:br w:type="page"/>
      </w:r>
    </w:p>
    <w:p w14:paraId="37515F43" w14:textId="1D3A40B0" w:rsidR="00317F89" w:rsidRPr="000E6B18" w:rsidRDefault="00BC2D13" w:rsidP="000E6B18">
      <w:pPr>
        <w:pStyle w:val="Heading1"/>
      </w:pPr>
      <w:bookmarkStart w:id="34" w:name="_Toc163797546"/>
      <w:r w:rsidRPr="000E6B18">
        <w:t xml:space="preserve">Customer </w:t>
      </w:r>
      <w:r w:rsidR="00B654AC">
        <w:t>e</w:t>
      </w:r>
      <w:r w:rsidRPr="000E6B18">
        <w:t xml:space="preserve">xperience, </w:t>
      </w:r>
      <w:proofErr w:type="gramStart"/>
      <w:r w:rsidR="00B654AC">
        <w:t>d</w:t>
      </w:r>
      <w:r w:rsidRPr="000E6B18">
        <w:t>ignity</w:t>
      </w:r>
      <w:proofErr w:type="gramEnd"/>
      <w:r w:rsidRPr="000E6B18">
        <w:t xml:space="preserve"> and </w:t>
      </w:r>
      <w:r w:rsidR="00B654AC">
        <w:t>s</w:t>
      </w:r>
      <w:r w:rsidRPr="000E6B18">
        <w:t>afety</w:t>
      </w:r>
      <w:bookmarkEnd w:id="34"/>
    </w:p>
    <w:p w14:paraId="21341D44" w14:textId="6CE8DAC8" w:rsidR="00F2719F" w:rsidRPr="000E6B18" w:rsidRDefault="00F2719F" w:rsidP="001F6507">
      <w:pPr>
        <w:pStyle w:val="Heading2"/>
        <w:tabs>
          <w:tab w:val="clear" w:pos="1561"/>
        </w:tabs>
        <w:ind w:left="851"/>
        <w:rPr>
          <w:rFonts w:eastAsia="Calibri"/>
        </w:rPr>
      </w:pPr>
      <w:r w:rsidRPr="000E6B18">
        <w:rPr>
          <w:rFonts w:eastAsia="Calibri"/>
        </w:rPr>
        <w:t xml:space="preserve">The Transport Operator will ensure that, in providing the Services, it complies will all requirements of the </w:t>
      </w:r>
      <w:hyperlink r:id="rId17" w:tgtFrame="_blank" w:history="1">
        <w:r w:rsidRPr="000E6B18">
          <w:rPr>
            <w:rStyle w:val="Hyperlink"/>
            <w:rFonts w:eastAsia="Calibri"/>
          </w:rPr>
          <w:t>(Code of Health and Disability Services Consumer Rights)</w:t>
        </w:r>
        <w:r w:rsidR="000E6B18" w:rsidRPr="000E6B18">
          <w:rPr>
            <w:rStyle w:val="Hyperlink"/>
            <w:rFonts w:eastAsia="Calibri"/>
          </w:rPr>
          <w:t xml:space="preserve"> </w:t>
        </w:r>
        <w:r w:rsidRPr="000E6B18">
          <w:rPr>
            <w:rFonts w:eastAsia="Calibri"/>
          </w:rPr>
          <w:t>Regulations 1996</w:t>
        </w:r>
      </w:hyperlink>
      <w:r w:rsidRPr="000E6B18">
        <w:rPr>
          <w:rFonts w:eastAsia="Calibri"/>
        </w:rPr>
        <w:t xml:space="preserve"> and all other health and safety requirements set out in this Contract or otherwise required by law.</w:t>
      </w:r>
    </w:p>
    <w:p w14:paraId="097BADC3" w14:textId="1223A164" w:rsidR="00F2719F" w:rsidRPr="000E6B18" w:rsidRDefault="00F2719F" w:rsidP="001F6507">
      <w:pPr>
        <w:pStyle w:val="Heading2"/>
        <w:tabs>
          <w:tab w:val="clear" w:pos="1561"/>
        </w:tabs>
        <w:ind w:left="851"/>
        <w:rPr>
          <w:rFonts w:eastAsia="Calibri"/>
        </w:rPr>
      </w:pPr>
      <w:r w:rsidRPr="000E6B18">
        <w:rPr>
          <w:rFonts w:eastAsia="Calibri"/>
        </w:rPr>
        <w:t xml:space="preserve">The Transport Operator must take account of the </w:t>
      </w:r>
      <w:proofErr w:type="gramStart"/>
      <w:r w:rsidRPr="000E6B18">
        <w:rPr>
          <w:rFonts w:eastAsia="Calibri"/>
        </w:rPr>
        <w:t>particular needs</w:t>
      </w:r>
      <w:proofErr w:type="gramEnd"/>
      <w:r w:rsidRPr="000E6B18">
        <w:rPr>
          <w:rFonts w:eastAsia="Calibri"/>
        </w:rPr>
        <w:t xml:space="preserve"> of Clients so that there are no barriers to access or communication. For clarity, this means that all Client </w:t>
      </w:r>
      <w:proofErr w:type="gramStart"/>
      <w:r w:rsidRPr="000E6B18">
        <w:rPr>
          <w:rFonts w:eastAsia="Calibri"/>
        </w:rPr>
        <w:t>touch-points</w:t>
      </w:r>
      <w:proofErr w:type="gramEnd"/>
      <w:r w:rsidRPr="000E6B18">
        <w:rPr>
          <w:rFonts w:eastAsia="Calibri"/>
        </w:rPr>
        <w:t xml:space="preserve"> with the Transport Operator’s organisation (including the interaction each Client has with a Driver) must support the dignity and safety of Customers by ensuring that Transport Operator: </w:t>
      </w:r>
    </w:p>
    <w:p w14:paraId="0685C239" w14:textId="712BFEA9" w:rsidR="00F2719F" w:rsidRPr="000E6B18" w:rsidRDefault="00F2719F" w:rsidP="000E6B18">
      <w:pPr>
        <w:pStyle w:val="List3Alpha-Indented"/>
        <w:numPr>
          <w:ilvl w:val="0"/>
          <w:numId w:val="243"/>
        </w:numPr>
        <w:ind w:left="1418" w:hanging="567"/>
        <w:rPr>
          <w:rFonts w:eastAsia="Calibri"/>
        </w:rPr>
      </w:pPr>
      <w:r w:rsidRPr="000E6B18">
        <w:rPr>
          <w:rFonts w:eastAsia="Calibri"/>
          <w:lang w:val="en-US"/>
        </w:rPr>
        <w:t>communicates with Clients in a professional and courteous way</w:t>
      </w:r>
      <w:r w:rsidR="000E6B18">
        <w:rPr>
          <w:rFonts w:eastAsia="Calibri"/>
          <w:lang w:val="en-US"/>
        </w:rPr>
        <w:t>,</w:t>
      </w:r>
    </w:p>
    <w:p w14:paraId="34E5C444" w14:textId="5D91A90B" w:rsidR="00F2719F" w:rsidRPr="00F2719F" w:rsidRDefault="00F2719F" w:rsidP="00ED1A23">
      <w:pPr>
        <w:pStyle w:val="List3Alpha-Indented"/>
        <w:rPr>
          <w:rFonts w:eastAsia="Calibri"/>
        </w:rPr>
      </w:pPr>
      <w:r w:rsidRPr="00F2719F">
        <w:rPr>
          <w:rFonts w:eastAsia="Calibri"/>
          <w:lang w:val="en-US"/>
        </w:rPr>
        <w:t>provides accurate and timely information</w:t>
      </w:r>
      <w:r w:rsidR="000E6B18">
        <w:rPr>
          <w:rFonts w:eastAsia="Calibri"/>
          <w:lang w:val="en-US"/>
        </w:rPr>
        <w:t>,</w:t>
      </w:r>
    </w:p>
    <w:p w14:paraId="4364F430" w14:textId="6A80E631" w:rsidR="00F2719F" w:rsidRPr="00F2719F" w:rsidRDefault="00F2719F" w:rsidP="00ED1A23">
      <w:pPr>
        <w:pStyle w:val="List3Alpha-Indented"/>
        <w:rPr>
          <w:rFonts w:eastAsia="Calibri"/>
        </w:rPr>
      </w:pPr>
      <w:r w:rsidRPr="00F2719F">
        <w:rPr>
          <w:rFonts w:eastAsia="Calibri"/>
          <w:lang w:val="en-US"/>
        </w:rPr>
        <w:t xml:space="preserve">makes all communication channels (including Apps if supported by the Transport Operator) accessible to </w:t>
      </w:r>
      <w:r>
        <w:rPr>
          <w:rFonts w:eastAsia="Calibri"/>
          <w:lang w:val="en-US"/>
        </w:rPr>
        <w:t>Clients</w:t>
      </w:r>
      <w:r w:rsidR="000E6B18">
        <w:rPr>
          <w:rFonts w:eastAsia="Calibri"/>
          <w:lang w:val="en-US"/>
        </w:rPr>
        <w:t>,</w:t>
      </w:r>
      <w:r w:rsidRPr="00F2719F">
        <w:rPr>
          <w:rFonts w:eastAsia="Calibri"/>
          <w:lang w:val="en-US"/>
        </w:rPr>
        <w:t xml:space="preserve"> and</w:t>
      </w:r>
      <w:r w:rsidR="000E6B18">
        <w:rPr>
          <w:rFonts w:eastAsia="Calibri"/>
        </w:rPr>
        <w:t>,</w:t>
      </w:r>
    </w:p>
    <w:p w14:paraId="67639FBE" w14:textId="284A2C9A" w:rsidR="00F2719F" w:rsidRPr="00F2719F" w:rsidRDefault="00F2719F" w:rsidP="000E6B18">
      <w:pPr>
        <w:pStyle w:val="List3Alpha-Indented"/>
        <w:spacing w:after="240"/>
        <w:rPr>
          <w:rFonts w:eastAsia="Calibri"/>
        </w:rPr>
      </w:pPr>
      <w:r w:rsidRPr="00F2719F">
        <w:rPr>
          <w:rFonts w:eastAsia="Calibri"/>
          <w:lang w:val="en-US"/>
        </w:rPr>
        <w:t>supports C</w:t>
      </w:r>
      <w:r>
        <w:rPr>
          <w:rFonts w:eastAsia="Calibri"/>
          <w:lang w:val="en-US"/>
        </w:rPr>
        <w:t>lients</w:t>
      </w:r>
      <w:r w:rsidRPr="00F2719F">
        <w:rPr>
          <w:rFonts w:eastAsia="Calibri"/>
          <w:lang w:val="en-US"/>
        </w:rPr>
        <w:t xml:space="preserve"> in accessing and entering and exiting a Vehicle.</w:t>
      </w:r>
    </w:p>
    <w:p w14:paraId="766DCE32" w14:textId="77777777" w:rsidR="00317F89" w:rsidRPr="000E6B18" w:rsidRDefault="00317F89" w:rsidP="000E6B18">
      <w:pPr>
        <w:pStyle w:val="Heading1"/>
      </w:pPr>
      <w:bookmarkStart w:id="35" w:name="_Toc163797547"/>
      <w:r w:rsidRPr="000E6B18">
        <w:t>Licensing requirements</w:t>
      </w:r>
      <w:bookmarkEnd w:id="35"/>
    </w:p>
    <w:p w14:paraId="6D8C5B2F" w14:textId="2A01C172" w:rsidR="00317F89" w:rsidRPr="000E6B18" w:rsidRDefault="00317F89" w:rsidP="001F6507">
      <w:pPr>
        <w:pStyle w:val="Heading2"/>
        <w:tabs>
          <w:tab w:val="clear" w:pos="1561"/>
        </w:tabs>
        <w:ind w:left="851"/>
        <w:rPr>
          <w:rStyle w:val="tabchar"/>
          <w:rFonts w:cs="Times New Roman"/>
          <w:b/>
          <w:bCs w:val="0"/>
          <w:iCs w:val="0"/>
          <w:color w:val="002F5D"/>
          <w:sz w:val="28"/>
          <w:szCs w:val="28"/>
        </w:rPr>
      </w:pPr>
      <w:r w:rsidRPr="000E6B18">
        <w:rPr>
          <w:rStyle w:val="tabchar"/>
        </w:rPr>
        <w:t xml:space="preserve">The Transport Operator acknowledges that by providing the Service it is providing a small passenger service and is required to </w:t>
      </w:r>
      <w:bookmarkStart w:id="36" w:name="_Hlk163555580"/>
      <w:r w:rsidRPr="000E6B18">
        <w:rPr>
          <w:rStyle w:val="tabchar"/>
        </w:rPr>
        <w:t xml:space="preserve">hold and maintain a small passenger service licence </w:t>
      </w:r>
      <w:bookmarkEnd w:id="36"/>
      <w:r w:rsidRPr="000E6B18">
        <w:rPr>
          <w:rStyle w:val="tabchar"/>
        </w:rPr>
        <w:t xml:space="preserve">and apply with all applicable laws and regulations including but not limited to the Land Transport Rule: Operator Licensing 2017.  </w:t>
      </w:r>
    </w:p>
    <w:p w14:paraId="54442471" w14:textId="77777777" w:rsidR="00317F89" w:rsidRPr="000E6B18" w:rsidRDefault="00317F89" w:rsidP="000E6B18">
      <w:pPr>
        <w:pStyle w:val="Heading1"/>
      </w:pPr>
      <w:bookmarkStart w:id="37" w:name="_Toc163797548"/>
      <w:r w:rsidRPr="000E6B18">
        <w:t>Fares</w:t>
      </w:r>
      <w:bookmarkEnd w:id="37"/>
    </w:p>
    <w:p w14:paraId="38A49BE2" w14:textId="69791B78" w:rsidR="00317F89" w:rsidRPr="000E6B18" w:rsidRDefault="00317F89" w:rsidP="001F6507">
      <w:pPr>
        <w:pStyle w:val="Heading2"/>
        <w:tabs>
          <w:tab w:val="clear" w:pos="1561"/>
        </w:tabs>
        <w:ind w:left="851"/>
      </w:pPr>
      <w:r w:rsidRPr="000E6B18">
        <w:t>No additional service time is to be included in the Fare or the agreed cost for travel, for example helping the Client to the car or accompanying the client shopping.</w:t>
      </w:r>
      <w:r w:rsidR="00B62D01">
        <w:t xml:space="preserve">  The Total Mobility Scheme does not fund Companion Driving Services.  Any Companion Driving Service component of a Trip must be excluded from the fare and is not reimbursed by Council.</w:t>
      </w:r>
    </w:p>
    <w:p w14:paraId="1DFD042C" w14:textId="5F1D7017" w:rsidR="00317F89" w:rsidRPr="000E6B18" w:rsidRDefault="00317F89" w:rsidP="001F6507">
      <w:pPr>
        <w:pStyle w:val="Heading2"/>
        <w:tabs>
          <w:tab w:val="clear" w:pos="1561"/>
        </w:tabs>
        <w:ind w:left="851"/>
      </w:pPr>
      <w:r w:rsidRPr="000E6B18">
        <w:t>A Fare meter must not operate while Clients who use a wheelchair hoist or ramp are being loaded into and out of that Hoist Vehicle.</w:t>
      </w:r>
    </w:p>
    <w:p w14:paraId="22409F25" w14:textId="7F5BAE04" w:rsidR="00317F89" w:rsidRPr="000E6B18" w:rsidRDefault="00317F89" w:rsidP="001F6507">
      <w:pPr>
        <w:pStyle w:val="Heading2"/>
        <w:tabs>
          <w:tab w:val="clear" w:pos="1561"/>
        </w:tabs>
        <w:ind w:left="851"/>
      </w:pPr>
      <w:r w:rsidRPr="000E6B18">
        <w:t>Council does not accept a minimum Fare.</w:t>
      </w:r>
    </w:p>
    <w:p w14:paraId="24260ECF" w14:textId="6010E66C" w:rsidR="00317F89" w:rsidRPr="000E6B18" w:rsidRDefault="00317F89" w:rsidP="001F6507">
      <w:pPr>
        <w:pStyle w:val="Heading2"/>
        <w:tabs>
          <w:tab w:val="clear" w:pos="1561"/>
        </w:tabs>
        <w:ind w:left="851"/>
      </w:pPr>
      <w:r w:rsidRPr="000E6B18">
        <w:t xml:space="preserve">Fares should be charged at the advantage of the Client not the operator </w:t>
      </w:r>
      <w:proofErr w:type="gramStart"/>
      <w:r w:rsidRPr="000E6B18">
        <w:t>i.e.</w:t>
      </w:r>
      <w:proofErr w:type="gramEnd"/>
      <w:r w:rsidRPr="000E6B18">
        <w:t xml:space="preserve"> taking the fastest and cheapest route.</w:t>
      </w:r>
    </w:p>
    <w:p w14:paraId="6312CFCC" w14:textId="154E9FE4" w:rsidR="00317F89" w:rsidRPr="000E6B18" w:rsidRDefault="00317F89" w:rsidP="001F6507">
      <w:pPr>
        <w:pStyle w:val="Heading2"/>
        <w:tabs>
          <w:tab w:val="clear" w:pos="1561"/>
        </w:tabs>
        <w:ind w:left="851"/>
      </w:pPr>
      <w:r w:rsidRPr="000E6B18">
        <w:t xml:space="preserve">The Transport Operator must not charge a Fare that exceeds the fare stated in the Fare Schedule. </w:t>
      </w:r>
    </w:p>
    <w:p w14:paraId="63BAB294" w14:textId="43114929" w:rsidR="00317F89" w:rsidRPr="000E6B18" w:rsidRDefault="00317F89" w:rsidP="001F6507">
      <w:pPr>
        <w:pStyle w:val="Heading2"/>
        <w:tabs>
          <w:tab w:val="clear" w:pos="1561"/>
        </w:tabs>
        <w:ind w:left="851"/>
      </w:pPr>
      <w:r w:rsidRPr="000E6B18">
        <w:t xml:space="preserve">The Transport Operator must not charge the Client </w:t>
      </w:r>
      <w:proofErr w:type="gramStart"/>
      <w:r w:rsidRPr="000E6B18">
        <w:t>for the amount of</w:t>
      </w:r>
      <w:proofErr w:type="gramEnd"/>
      <w:r w:rsidRPr="000E6B18">
        <w:t xml:space="preserve"> the Subsidy which the Council will pay the Transport Operator with respect to any Trip.</w:t>
      </w:r>
    </w:p>
    <w:p w14:paraId="0C61C012" w14:textId="74C2870B" w:rsidR="00317F89" w:rsidRPr="000E6B18" w:rsidRDefault="00317F89" w:rsidP="001F6507">
      <w:pPr>
        <w:pStyle w:val="Heading2"/>
        <w:tabs>
          <w:tab w:val="clear" w:pos="1561"/>
        </w:tabs>
        <w:ind w:left="851"/>
      </w:pPr>
      <w:r w:rsidRPr="000E6B18">
        <w:t xml:space="preserve">The Council will have no liability to or obligation to refund the Transport Operator or honour a Services transaction, or any Client, if a </w:t>
      </w:r>
      <w:proofErr w:type="gramStart"/>
      <w:r w:rsidRPr="000E6B18">
        <w:t>Client</w:t>
      </w:r>
      <w:proofErr w:type="gramEnd"/>
      <w:r w:rsidRPr="000E6B18">
        <w:t>:</w:t>
      </w:r>
    </w:p>
    <w:p w14:paraId="1D122006" w14:textId="77777777" w:rsidR="00317F89" w:rsidRPr="008853EA" w:rsidRDefault="00317F89" w:rsidP="000E6B18">
      <w:pPr>
        <w:pStyle w:val="List3Alpha-Indented"/>
        <w:numPr>
          <w:ilvl w:val="0"/>
          <w:numId w:val="244"/>
        </w:numPr>
        <w:ind w:left="1418" w:hanging="567"/>
      </w:pPr>
      <w:r w:rsidRPr="2B6E5667">
        <w:t>fails to present to the Transport Operator or Driver a valid Total Mobility ID Card</w:t>
      </w:r>
      <w:r>
        <w:t xml:space="preserve"> prior to starting the Trip,</w:t>
      </w:r>
      <w:r w:rsidRPr="2B6E5667">
        <w:t xml:space="preserve"> or</w:t>
      </w:r>
    </w:p>
    <w:p w14:paraId="5B634378" w14:textId="7E89C528" w:rsidR="00ED1A23" w:rsidRDefault="00317F89" w:rsidP="000E6B18">
      <w:pPr>
        <w:pStyle w:val="List3Alpha-Indented"/>
      </w:pPr>
      <w:r w:rsidRPr="2B6E5667">
        <w:t xml:space="preserve">fails to present themselves to a Driver before the time the </w:t>
      </w:r>
      <w:r>
        <w:t>Service</w:t>
      </w:r>
      <w:r w:rsidRPr="2B6E5667">
        <w:t xml:space="preserve"> is due to depart or otherwise fails to make the </w:t>
      </w:r>
      <w:r>
        <w:t>Service</w:t>
      </w:r>
      <w:r w:rsidRPr="2B6E5667">
        <w:t>.</w:t>
      </w:r>
    </w:p>
    <w:p w14:paraId="065D9CED" w14:textId="77777777" w:rsidR="00ED1A23" w:rsidRDefault="00ED1A23">
      <w:pPr>
        <w:spacing w:after="160" w:line="259" w:lineRule="auto"/>
      </w:pPr>
      <w:r>
        <w:br w:type="page"/>
      </w:r>
    </w:p>
    <w:p w14:paraId="55D72E31" w14:textId="4E13F404" w:rsidR="00317F89" w:rsidRPr="005C18E5" w:rsidRDefault="00317F89" w:rsidP="005C18E5">
      <w:pPr>
        <w:pStyle w:val="Heading1"/>
      </w:pPr>
      <w:bookmarkStart w:id="38" w:name="_Ref161051369"/>
      <w:bookmarkStart w:id="39" w:name="_Toc163797549"/>
      <w:r w:rsidRPr="005C18E5">
        <w:t>Fare schedule</w:t>
      </w:r>
      <w:bookmarkEnd w:id="38"/>
      <w:bookmarkEnd w:id="39"/>
    </w:p>
    <w:p w14:paraId="3B13F248" w14:textId="51AE1DB4" w:rsidR="00317F89" w:rsidRPr="005C18E5" w:rsidRDefault="00317F89" w:rsidP="001F6507">
      <w:pPr>
        <w:pStyle w:val="Heading2"/>
        <w:tabs>
          <w:tab w:val="clear" w:pos="1561"/>
        </w:tabs>
        <w:ind w:left="851"/>
      </w:pPr>
      <w:r w:rsidRPr="005C18E5">
        <w:t xml:space="preserve">The Fare Schedule set out in Appendix </w:t>
      </w:r>
      <w:r w:rsidR="003F4591">
        <w:t>2</w:t>
      </w:r>
      <w:r w:rsidRPr="005C18E5">
        <w:t xml:space="preserve"> applies for the duration of the Initial Term.</w:t>
      </w:r>
    </w:p>
    <w:p w14:paraId="07427DE4" w14:textId="22A874D6" w:rsidR="00317F89" w:rsidRPr="005C18E5" w:rsidRDefault="00317F89" w:rsidP="001F6507">
      <w:pPr>
        <w:pStyle w:val="Heading2"/>
        <w:tabs>
          <w:tab w:val="clear" w:pos="1561"/>
        </w:tabs>
        <w:ind w:left="851"/>
      </w:pPr>
      <w:bookmarkStart w:id="40" w:name="_Ref161050889"/>
      <w:r w:rsidRPr="005C18E5">
        <w:t xml:space="preserve">Review of Fare Schedule prior to renewal:  No less than </w:t>
      </w:r>
      <w:r w:rsidR="007A0B5B" w:rsidRPr="005C18E5">
        <w:t>25</w:t>
      </w:r>
      <w:r w:rsidRPr="005C18E5">
        <w:t xml:space="preserve"> Working Days prior to the expiry of Initial Term and each Renewal Term, the Transport Operator may submit an updated Fare Schedule to Council, to apply for the following Renewal Term.</w:t>
      </w:r>
      <w:bookmarkEnd w:id="40"/>
    </w:p>
    <w:p w14:paraId="1CE43D1E" w14:textId="060E5067" w:rsidR="00317F89" w:rsidRPr="005C18E5" w:rsidRDefault="00317F89" w:rsidP="00C40B01">
      <w:pPr>
        <w:pStyle w:val="Heading2"/>
        <w:tabs>
          <w:tab w:val="clear" w:pos="1561"/>
        </w:tabs>
        <w:ind w:left="851"/>
      </w:pPr>
      <w:r w:rsidRPr="005C18E5">
        <w:t xml:space="preserve">If the Transport Operator does not submit an updated Fare Schedule to Council in accordance with clause </w:t>
      </w:r>
      <w:r w:rsidRPr="005C18E5">
        <w:fldChar w:fldCharType="begin"/>
      </w:r>
      <w:r w:rsidRPr="005C18E5">
        <w:instrText xml:space="preserve"> REF _Ref161050889 \r \h </w:instrText>
      </w:r>
      <w:r w:rsidR="005C18E5">
        <w:instrText xml:space="preserve"> \* MERGEFORMAT </w:instrText>
      </w:r>
      <w:r w:rsidRPr="005C18E5">
        <w:fldChar w:fldCharType="separate"/>
      </w:r>
      <w:r w:rsidR="00EA2C40">
        <w:t>19.2</w:t>
      </w:r>
      <w:r w:rsidRPr="005C18E5">
        <w:fldChar w:fldCharType="end"/>
      </w:r>
      <w:r w:rsidRPr="005C18E5">
        <w:t>, then the Fare Schedule for the following Renewal Term shall be the same as Fare Schedule that applied on the day before that Renewal Term commenced.</w:t>
      </w:r>
    </w:p>
    <w:p w14:paraId="0794D648" w14:textId="4DC9D752" w:rsidR="00527939" w:rsidRPr="005C18E5" w:rsidRDefault="00527939" w:rsidP="001F6507">
      <w:pPr>
        <w:pStyle w:val="Heading2"/>
        <w:tabs>
          <w:tab w:val="clear" w:pos="1561"/>
        </w:tabs>
        <w:ind w:left="851"/>
      </w:pPr>
      <w:r w:rsidRPr="005C18E5">
        <w:t>The Transport Operator acknowledges that Council is not obliged to accept the updated Fare Schedule and may take it into account in determining whether to renew the Contract.</w:t>
      </w:r>
    </w:p>
    <w:p w14:paraId="7B095E98" w14:textId="255B5A5F" w:rsidR="00317F89" w:rsidRPr="005C18E5" w:rsidRDefault="00317F89" w:rsidP="00C40B01">
      <w:pPr>
        <w:pStyle w:val="Heading2"/>
        <w:tabs>
          <w:tab w:val="clear" w:pos="1561"/>
        </w:tabs>
        <w:ind w:left="851"/>
      </w:pPr>
      <w:r w:rsidRPr="005C18E5">
        <w:t xml:space="preserve">For the avoidance of doubt, the Fare Schedule, including the Fares, may not be changed other than as set out in this clause </w:t>
      </w:r>
      <w:r w:rsidRPr="005C18E5">
        <w:fldChar w:fldCharType="begin"/>
      </w:r>
      <w:r w:rsidRPr="005C18E5">
        <w:instrText xml:space="preserve"> REF _Ref161051369 \r \h </w:instrText>
      </w:r>
      <w:r w:rsidR="005C18E5">
        <w:instrText xml:space="preserve"> \* MERGEFORMAT </w:instrText>
      </w:r>
      <w:r w:rsidRPr="005C18E5">
        <w:fldChar w:fldCharType="separate"/>
      </w:r>
      <w:r w:rsidR="00EA2C40">
        <w:t>19</w:t>
      </w:r>
      <w:r w:rsidRPr="005C18E5">
        <w:fldChar w:fldCharType="end"/>
      </w:r>
      <w:r w:rsidRPr="005C18E5">
        <w:t>.</w:t>
      </w:r>
    </w:p>
    <w:p w14:paraId="7E061ED4" w14:textId="693844EE" w:rsidR="00317F89" w:rsidRPr="005C18E5" w:rsidRDefault="00317F89" w:rsidP="001F6507">
      <w:pPr>
        <w:pStyle w:val="Heading2"/>
        <w:tabs>
          <w:tab w:val="clear" w:pos="1561"/>
        </w:tabs>
        <w:spacing w:after="240"/>
        <w:ind w:left="851"/>
      </w:pPr>
      <w:r w:rsidRPr="005C18E5">
        <w:t>Council will publicise the Fare Schedule on Council’s website.</w:t>
      </w:r>
    </w:p>
    <w:p w14:paraId="4BD99A0F" w14:textId="77777777" w:rsidR="00317F89" w:rsidRPr="005C18E5" w:rsidRDefault="00317F89" w:rsidP="005C18E5">
      <w:pPr>
        <w:pStyle w:val="Heading1"/>
      </w:pPr>
      <w:bookmarkStart w:id="41" w:name="_Toc163797550"/>
      <w:r w:rsidRPr="005C18E5">
        <w:t>Trip requirements</w:t>
      </w:r>
      <w:bookmarkEnd w:id="41"/>
    </w:p>
    <w:p w14:paraId="11AC38A6" w14:textId="05571225" w:rsidR="00351B75" w:rsidRDefault="00351B75" w:rsidP="001F6507">
      <w:pPr>
        <w:pStyle w:val="Heading2"/>
        <w:tabs>
          <w:tab w:val="clear" w:pos="1561"/>
        </w:tabs>
        <w:ind w:left="851"/>
      </w:pPr>
      <w:r>
        <w:t xml:space="preserve">Each Trip shall be a single one-way Trip, where the origin and destination are two separate locations.  </w:t>
      </w:r>
      <w:r w:rsidRPr="00351B75">
        <w:t xml:space="preserve">Time spent between the completion of one Trip and commencement of another for the same Customer cannot be considered as </w:t>
      </w:r>
      <w:r w:rsidR="00DF2D17">
        <w:t>w</w:t>
      </w:r>
      <w:r w:rsidRPr="00351B75">
        <w:t xml:space="preserve">aiting </w:t>
      </w:r>
      <w:r w:rsidR="00DF2D17">
        <w:t>t</w:t>
      </w:r>
      <w:r w:rsidRPr="00351B75">
        <w:t>ime.</w:t>
      </w:r>
    </w:p>
    <w:p w14:paraId="75F812C7" w14:textId="67C87E90" w:rsidR="00317F89" w:rsidRDefault="00317F89" w:rsidP="001F6507">
      <w:pPr>
        <w:pStyle w:val="Heading2"/>
        <w:tabs>
          <w:tab w:val="clear" w:pos="1561"/>
        </w:tabs>
        <w:ind w:left="851"/>
      </w:pPr>
      <w:r w:rsidRPr="2B6E5667">
        <w:t>Trips should be started just prior to moving off from the pickup location and trips should be stopped immediately on arrival at the destination, prior to doing anything else.</w:t>
      </w:r>
    </w:p>
    <w:p w14:paraId="48F55A9F" w14:textId="56DB7F30" w:rsidR="00317F89" w:rsidRDefault="00317F89" w:rsidP="001F6507">
      <w:pPr>
        <w:pStyle w:val="Heading2"/>
        <w:tabs>
          <w:tab w:val="clear" w:pos="1561"/>
        </w:tabs>
        <w:ind w:left="851"/>
        <w:rPr>
          <w:rFonts w:cstheme="minorHAnsi"/>
        </w:rPr>
      </w:pPr>
      <w:r w:rsidRPr="11F71C25">
        <w:rPr>
          <w:rFonts w:cstheme="minorBidi"/>
        </w:rPr>
        <w:t xml:space="preserve">Trips should be priced at no more than the Fare Schedule rate, down to the final whole completed minute </w:t>
      </w:r>
      <w:proofErr w:type="gramStart"/>
      <w:r w:rsidRPr="11F71C25">
        <w:rPr>
          <w:rFonts w:cstheme="minorBidi"/>
        </w:rPr>
        <w:t>e.g.</w:t>
      </w:r>
      <w:proofErr w:type="gramEnd"/>
      <w:r w:rsidRPr="11F71C25">
        <w:rPr>
          <w:rFonts w:cstheme="minorBidi"/>
        </w:rPr>
        <w:t xml:space="preserve"> 15 mins 30 sec trip gets charged as a 15 min trip. Rounding up of amounts will not be accepted.</w:t>
      </w:r>
    </w:p>
    <w:p w14:paraId="07A26932" w14:textId="71E66134" w:rsidR="00317F89" w:rsidRDefault="00317F89" w:rsidP="001F6507">
      <w:pPr>
        <w:pStyle w:val="Heading2"/>
        <w:tabs>
          <w:tab w:val="clear" w:pos="1561"/>
        </w:tabs>
        <w:ind w:left="851"/>
        <w:rPr>
          <w:rFonts w:cstheme="minorBidi"/>
        </w:rPr>
      </w:pPr>
      <w:r w:rsidRPr="11F71C25">
        <w:rPr>
          <w:rFonts w:cstheme="minorBidi"/>
        </w:rPr>
        <w:t>Each Trip must be charged as per the Fare Schedule rate even for regular clients doing the same trip, where times may fluctuate. They must be charged as per the actual trip on the day.</w:t>
      </w:r>
    </w:p>
    <w:p w14:paraId="4ABCAD63" w14:textId="32F7C594" w:rsidR="003D2281" w:rsidRPr="001F6507" w:rsidRDefault="003D2281" w:rsidP="001F6507">
      <w:pPr>
        <w:pStyle w:val="Heading2"/>
        <w:tabs>
          <w:tab w:val="clear" w:pos="1561"/>
        </w:tabs>
        <w:ind w:left="851"/>
      </w:pPr>
      <w:r w:rsidRPr="001F6507">
        <w:t xml:space="preserve">Trips where a GPS report is submitted should show a </w:t>
      </w:r>
      <w:proofErr w:type="spellStart"/>
      <w:r w:rsidRPr="001F6507">
        <w:t>fare</w:t>
      </w:r>
      <w:proofErr w:type="spellEnd"/>
      <w:r w:rsidRPr="001F6507">
        <w:t xml:space="preserve"> amount that can be calculated based on the Fare Schedule rate.</w:t>
      </w:r>
    </w:p>
    <w:p w14:paraId="5C57E232" w14:textId="5853AA66" w:rsidR="008C3154" w:rsidRDefault="008C3154" w:rsidP="001F6507">
      <w:pPr>
        <w:pStyle w:val="Heading2"/>
        <w:tabs>
          <w:tab w:val="clear" w:pos="1561"/>
        </w:tabs>
        <w:ind w:left="851"/>
      </w:pPr>
      <w:r w:rsidRPr="004F49E0">
        <w:rPr>
          <w:lang w:val="en-AU"/>
        </w:rPr>
        <w:t>The in-vehicle meter must be on for the entire trip, including waiting time.</w:t>
      </w:r>
    </w:p>
    <w:p w14:paraId="7CAA580F" w14:textId="15F1124D" w:rsidR="00317F89" w:rsidRPr="008853EA" w:rsidRDefault="00317F89" w:rsidP="001F6507">
      <w:pPr>
        <w:pStyle w:val="Heading2"/>
        <w:tabs>
          <w:tab w:val="clear" w:pos="1561"/>
        </w:tabs>
        <w:ind w:left="851"/>
      </w:pPr>
      <w:r>
        <w:t>Waiting time:</w:t>
      </w:r>
    </w:p>
    <w:p w14:paraId="2E0140CB" w14:textId="77777777" w:rsidR="00317F89" w:rsidRPr="005C18E5" w:rsidRDefault="00317F89" w:rsidP="005C18E5">
      <w:pPr>
        <w:pStyle w:val="List3Alpha-Indented"/>
        <w:numPr>
          <w:ilvl w:val="0"/>
          <w:numId w:val="245"/>
        </w:numPr>
        <w:ind w:left="1418" w:hanging="567"/>
        <w:rPr>
          <w:b/>
          <w:bCs/>
        </w:rPr>
      </w:pPr>
      <w:r w:rsidRPr="2B6E5667">
        <w:t>The maximum amount of waiting time permissible in any Trip is five (5) minutes. Any waiting time which exceeds five (5) minutes necessitates the completion of two separate Trips.</w:t>
      </w:r>
    </w:p>
    <w:p w14:paraId="011F83A4" w14:textId="1F5EA546" w:rsidR="00317F89" w:rsidRDefault="00317F89" w:rsidP="005C18E5">
      <w:pPr>
        <w:pStyle w:val="List3Alpha-Indented"/>
        <w:rPr>
          <w:rStyle w:val="eop"/>
          <w:rFonts w:cs="Calibri"/>
          <w:color w:val="000000" w:themeColor="text1"/>
        </w:rPr>
      </w:pPr>
      <w:r w:rsidRPr="2B6E5667">
        <w:rPr>
          <w:rStyle w:val="eop"/>
          <w:rFonts w:cs="Calibri"/>
          <w:color w:val="000000" w:themeColor="text1"/>
        </w:rPr>
        <w:t xml:space="preserve">Waiting time must be charged at waiting time rate as per the </w:t>
      </w:r>
      <w:r>
        <w:rPr>
          <w:rStyle w:val="eop"/>
          <w:rFonts w:cs="Calibri"/>
          <w:color w:val="000000" w:themeColor="text1"/>
        </w:rPr>
        <w:t>F</w:t>
      </w:r>
      <w:r w:rsidRPr="2B6E5667">
        <w:rPr>
          <w:rStyle w:val="eop"/>
          <w:rFonts w:cs="Calibri"/>
          <w:color w:val="000000" w:themeColor="text1"/>
        </w:rPr>
        <w:t xml:space="preserve">are </w:t>
      </w:r>
      <w:r>
        <w:rPr>
          <w:rStyle w:val="eop"/>
          <w:rFonts w:cs="Calibri"/>
          <w:color w:val="000000" w:themeColor="text1"/>
        </w:rPr>
        <w:t>S</w:t>
      </w:r>
      <w:r w:rsidRPr="2B6E5667">
        <w:rPr>
          <w:rStyle w:val="eop"/>
          <w:rFonts w:cs="Calibri"/>
          <w:color w:val="000000" w:themeColor="text1"/>
        </w:rPr>
        <w:t>chedule.</w:t>
      </w:r>
    </w:p>
    <w:p w14:paraId="3109E087" w14:textId="7E7D88E8" w:rsidR="00317F89" w:rsidRPr="00D9429F" w:rsidRDefault="00317F89" w:rsidP="005C18E5">
      <w:pPr>
        <w:pStyle w:val="List3Alpha-Indented"/>
        <w:rPr>
          <w:b/>
        </w:rPr>
      </w:pPr>
      <w:r w:rsidRPr="2B6E5667">
        <w:t>If the Driver decides to provide extra assistance to Clients beyond the five (5) minute waiting time, then this must be undertaken at the Transport Operator’s or Driver’</w:t>
      </w:r>
      <w:r w:rsidR="006F7A4D">
        <w:t>s</w:t>
      </w:r>
      <w:r w:rsidRPr="2B6E5667">
        <w:t xml:space="preserve"> own cost. </w:t>
      </w:r>
    </w:p>
    <w:p w14:paraId="62F76C7D" w14:textId="3CFFBD07" w:rsidR="00ED1A23" w:rsidRDefault="00317F89" w:rsidP="005503DF">
      <w:pPr>
        <w:pStyle w:val="List3Alpha-Indented"/>
      </w:pPr>
      <w:r w:rsidRPr="2B6E5667">
        <w:t xml:space="preserve">Waiting time means time spent out of traffic waiting for a </w:t>
      </w:r>
      <w:proofErr w:type="gramStart"/>
      <w:r w:rsidRPr="2B6E5667">
        <w:t>Client</w:t>
      </w:r>
      <w:proofErr w:type="gramEnd"/>
      <w:r w:rsidRPr="2B6E5667">
        <w:t xml:space="preserve"> with the meter on</w:t>
      </w:r>
      <w:r w:rsidR="00DF2D17">
        <w:t xml:space="preserve"> e.g. to collect a prescription from the chemist</w:t>
      </w:r>
      <w:r w:rsidRPr="2B6E5667">
        <w:t>.</w:t>
      </w:r>
    </w:p>
    <w:p w14:paraId="3A038617" w14:textId="77777777" w:rsidR="00ED1A23" w:rsidRDefault="00ED1A23">
      <w:pPr>
        <w:spacing w:after="160" w:line="259" w:lineRule="auto"/>
      </w:pPr>
      <w:r>
        <w:br w:type="page"/>
      </w:r>
    </w:p>
    <w:p w14:paraId="5662520E" w14:textId="757A98E7" w:rsidR="00317F89" w:rsidRPr="005C18E5" w:rsidRDefault="00317F89" w:rsidP="005C18E5">
      <w:pPr>
        <w:pStyle w:val="Heading1"/>
      </w:pPr>
      <w:bookmarkStart w:id="42" w:name="_Toc163563805"/>
      <w:bookmarkStart w:id="43" w:name="_Toc163656296"/>
      <w:bookmarkStart w:id="44" w:name="_Toc163797551"/>
      <w:bookmarkEnd w:id="42"/>
      <w:bookmarkEnd w:id="43"/>
      <w:r w:rsidRPr="005C18E5">
        <w:t>Total Mobility ID Card rules</w:t>
      </w:r>
      <w:bookmarkEnd w:id="44"/>
      <w:r w:rsidRPr="005C18E5">
        <w:t> </w:t>
      </w:r>
    </w:p>
    <w:p w14:paraId="14F2D7C1" w14:textId="4C8745B1" w:rsidR="00317F89" w:rsidRPr="005C18E5" w:rsidRDefault="00317F89" w:rsidP="001F6507">
      <w:pPr>
        <w:pStyle w:val="Heading2"/>
        <w:tabs>
          <w:tab w:val="clear" w:pos="1561"/>
        </w:tabs>
        <w:ind w:left="851"/>
      </w:pPr>
      <w:r w:rsidRPr="005C18E5">
        <w:t>No Trip may commence until the Client’s Total Mobility ID Card has been authenticated by the Driver and the identification photograph sighted and accepted.</w:t>
      </w:r>
    </w:p>
    <w:p w14:paraId="434BB379" w14:textId="747DEC5B" w:rsidR="00317F89" w:rsidRPr="005C18E5" w:rsidRDefault="00317F89" w:rsidP="001F6507">
      <w:pPr>
        <w:pStyle w:val="Heading2"/>
        <w:tabs>
          <w:tab w:val="clear" w:pos="1561"/>
        </w:tabs>
        <w:ind w:left="851"/>
      </w:pPr>
      <w:r w:rsidRPr="005C18E5">
        <w:t>Once the card has been accepted by the Driver, it must be swiped at the beginning and end of the Trip to capture start and finish times.</w:t>
      </w:r>
    </w:p>
    <w:p w14:paraId="4A30F0D0" w14:textId="56AF27B0" w:rsidR="00317F89" w:rsidRPr="005C18E5" w:rsidRDefault="00317F89" w:rsidP="001F6507">
      <w:pPr>
        <w:pStyle w:val="Heading2"/>
        <w:tabs>
          <w:tab w:val="clear" w:pos="1561"/>
        </w:tabs>
        <w:ind w:left="851"/>
      </w:pPr>
      <w:r w:rsidRPr="005C18E5">
        <w:t xml:space="preserve">If a </w:t>
      </w:r>
      <w:proofErr w:type="gramStart"/>
      <w:r w:rsidRPr="005C18E5">
        <w:t>Client</w:t>
      </w:r>
      <w:proofErr w:type="gramEnd"/>
      <w:r w:rsidRPr="005C18E5">
        <w:t xml:space="preserve"> forgets to present a card at the beginning of the Trip, it can still be swiped at the end provided the correct start and finish times can be established and verified</w:t>
      </w:r>
      <w:r w:rsidR="002868FF">
        <w:t xml:space="preserve"> e.g. by GPS records</w:t>
      </w:r>
      <w:r w:rsidRPr="005C18E5">
        <w:t>.</w:t>
      </w:r>
    </w:p>
    <w:p w14:paraId="52933CD2" w14:textId="3F7311BF" w:rsidR="00317F89" w:rsidRPr="005C18E5" w:rsidRDefault="00317F89" w:rsidP="001F6507">
      <w:pPr>
        <w:pStyle w:val="Heading2"/>
        <w:tabs>
          <w:tab w:val="clear" w:pos="1561"/>
        </w:tabs>
        <w:ind w:left="851"/>
      </w:pPr>
      <w:r w:rsidRPr="005C18E5">
        <w:t>The Driver must provide the Client with a receipt at the end of the Trip, if requested by the Client.</w:t>
      </w:r>
    </w:p>
    <w:p w14:paraId="75911549" w14:textId="21F6F6EA" w:rsidR="00317F89" w:rsidRPr="005C18E5" w:rsidRDefault="00317F89" w:rsidP="001F6507">
      <w:pPr>
        <w:pStyle w:val="Heading2"/>
        <w:tabs>
          <w:tab w:val="clear" w:pos="1561"/>
        </w:tabs>
        <w:ind w:left="851"/>
      </w:pPr>
      <w:r w:rsidRPr="005C18E5">
        <w:t xml:space="preserve">Once the Driver has swiped the </w:t>
      </w:r>
      <w:bookmarkStart w:id="45" w:name="_Hlk161052419"/>
      <w:r w:rsidRPr="005C18E5">
        <w:t xml:space="preserve">Total Mobility ID </w:t>
      </w:r>
      <w:bookmarkEnd w:id="45"/>
      <w:r w:rsidRPr="005C18E5">
        <w:t>Card, the card must be returned to the Client. The Transport Operator and Drivers are not permitted to be in the possession of a Total Mobility ID Card, for any reason.</w:t>
      </w:r>
    </w:p>
    <w:p w14:paraId="132DC2B0" w14:textId="75F3D97B" w:rsidR="00317F89" w:rsidRPr="005C18E5" w:rsidRDefault="00317F89" w:rsidP="001F6507">
      <w:pPr>
        <w:pStyle w:val="Heading2"/>
        <w:tabs>
          <w:tab w:val="clear" w:pos="1561"/>
        </w:tabs>
        <w:ind w:left="851"/>
      </w:pPr>
      <w:r w:rsidRPr="005C18E5">
        <w:t xml:space="preserve">Caregivers of a </w:t>
      </w:r>
      <w:r w:rsidR="0007337B" w:rsidRPr="005C18E5">
        <w:t>Cl</w:t>
      </w:r>
      <w:r w:rsidRPr="005C18E5">
        <w:t>ient may accompany them on a Trip, but the Client must be in the vehicle for the entire Trip.</w:t>
      </w:r>
    </w:p>
    <w:p w14:paraId="5D92A251" w14:textId="3091F7DC" w:rsidR="00317F89" w:rsidRPr="005C18E5" w:rsidRDefault="00317F89" w:rsidP="001F6507">
      <w:pPr>
        <w:pStyle w:val="Heading2"/>
        <w:tabs>
          <w:tab w:val="clear" w:pos="1561"/>
        </w:tabs>
        <w:ind w:left="851"/>
      </w:pPr>
      <w:r w:rsidRPr="005C18E5">
        <w:t>Total Mobility ID Cards and vouchers from other regions will be accepted but Bay of Plenty Regional Council’s Subsidy will apply.</w:t>
      </w:r>
    </w:p>
    <w:p w14:paraId="7162915D" w14:textId="77777777" w:rsidR="008252E9" w:rsidRPr="005C18E5" w:rsidRDefault="00946D99" w:rsidP="001F6507">
      <w:pPr>
        <w:pStyle w:val="Heading2"/>
        <w:tabs>
          <w:tab w:val="clear" w:pos="1561"/>
        </w:tabs>
        <w:ind w:left="851"/>
      </w:pPr>
      <w:r w:rsidRPr="005C18E5">
        <w:t xml:space="preserve">The Transport Operator shall ensure that its Drivers are aware that all Clients are bound by the Client Terms and Conditions of Use, a copy of which is available on the Council website.  </w:t>
      </w:r>
    </w:p>
    <w:p w14:paraId="748E309C" w14:textId="6CBC9DC9" w:rsidR="00946D99" w:rsidRPr="005C18E5" w:rsidRDefault="008400F3" w:rsidP="001F6507">
      <w:pPr>
        <w:pStyle w:val="Heading2"/>
        <w:tabs>
          <w:tab w:val="clear" w:pos="1561"/>
        </w:tabs>
        <w:ind w:left="851"/>
      </w:pPr>
      <w:r w:rsidRPr="005C18E5">
        <w:t xml:space="preserve">If a Driver suspects </w:t>
      </w:r>
      <w:r w:rsidR="00946D99" w:rsidRPr="005C18E5">
        <w:t xml:space="preserve">that a </w:t>
      </w:r>
      <w:proofErr w:type="gramStart"/>
      <w:r w:rsidR="008252E9" w:rsidRPr="005C18E5">
        <w:t>C</w:t>
      </w:r>
      <w:r w:rsidR="00946D99" w:rsidRPr="005C18E5">
        <w:t>lient</w:t>
      </w:r>
      <w:proofErr w:type="gramEnd"/>
      <w:r w:rsidR="00946D99" w:rsidRPr="005C18E5">
        <w:t xml:space="preserve"> </w:t>
      </w:r>
      <w:r w:rsidRPr="005C18E5">
        <w:t>has breached</w:t>
      </w:r>
      <w:r w:rsidR="00946D99" w:rsidRPr="005C18E5">
        <w:t xml:space="preserve"> the Client Terms and Conditions of Use</w:t>
      </w:r>
      <w:r w:rsidRPr="005C18E5">
        <w:t>, it must notify the Transport Operator, who in turn must notify Council within 2 Working Days of the suspected breach</w:t>
      </w:r>
      <w:r w:rsidR="00946D99" w:rsidRPr="005C18E5">
        <w:t>. Breaches include but are not limited to:</w:t>
      </w:r>
    </w:p>
    <w:p w14:paraId="3251C35A" w14:textId="37C4F835" w:rsidR="00946D99" w:rsidRPr="00341AA9" w:rsidRDefault="00946D99" w:rsidP="005C18E5">
      <w:pPr>
        <w:pStyle w:val="List3Alpha-Indented"/>
        <w:numPr>
          <w:ilvl w:val="0"/>
          <w:numId w:val="246"/>
        </w:numPr>
        <w:ind w:left="1418" w:hanging="567"/>
      </w:pPr>
      <w:r w:rsidRPr="00341AA9">
        <w:t xml:space="preserve">Client fails to produce </w:t>
      </w:r>
      <w:r w:rsidR="00121974">
        <w:t>Total Mobility ID Card</w:t>
      </w:r>
      <w:r w:rsidRPr="00341AA9">
        <w:t xml:space="preserve"> before the Trip commences.</w:t>
      </w:r>
    </w:p>
    <w:p w14:paraId="3B656FFE" w14:textId="69210E6B" w:rsidR="008252E9" w:rsidRPr="00341AA9" w:rsidRDefault="008252E9" w:rsidP="005C18E5">
      <w:pPr>
        <w:pStyle w:val="List3Alpha-Indented"/>
      </w:pPr>
      <w:r w:rsidRPr="00341AA9">
        <w:t xml:space="preserve">Client uses </w:t>
      </w:r>
      <w:r w:rsidR="00121974">
        <w:t>Total Mobility ID Card</w:t>
      </w:r>
      <w:r w:rsidRPr="00341AA9">
        <w:t xml:space="preserve"> for travel partially or wholly subsidised by any other organisation.</w:t>
      </w:r>
    </w:p>
    <w:p w14:paraId="6BB032AA" w14:textId="77777777" w:rsidR="008252E9" w:rsidRPr="00341AA9" w:rsidRDefault="008252E9" w:rsidP="005C18E5">
      <w:pPr>
        <w:pStyle w:val="List3Alpha-Indented"/>
      </w:pPr>
      <w:r w:rsidRPr="00341AA9">
        <w:t>Client incurs unnecessary waiting time prior to the Trip commencing.</w:t>
      </w:r>
    </w:p>
    <w:p w14:paraId="748B0EC9" w14:textId="57842DBC" w:rsidR="008252E9" w:rsidRPr="00341AA9" w:rsidRDefault="00121974" w:rsidP="005C18E5">
      <w:pPr>
        <w:pStyle w:val="List3Alpha-Indented"/>
      </w:pPr>
      <w:r>
        <w:t>Total Mobility ID Card</w:t>
      </w:r>
      <w:r w:rsidR="008252E9" w:rsidRPr="00341AA9">
        <w:t xml:space="preserve"> presented to subsidise travel for persons other than the Client.</w:t>
      </w:r>
    </w:p>
    <w:p w14:paraId="5D69E919" w14:textId="43ABDEF3" w:rsidR="00317F89" w:rsidRPr="00891534" w:rsidRDefault="008252E9" w:rsidP="001F6507">
      <w:pPr>
        <w:pStyle w:val="List3Alpha-Indented"/>
        <w:spacing w:after="240"/>
      </w:pPr>
      <w:r w:rsidRPr="005C18E5">
        <w:t xml:space="preserve">Any misuse or abuse of </w:t>
      </w:r>
      <w:r w:rsidR="00EA2465" w:rsidRPr="005C18E5">
        <w:t>Tot</w:t>
      </w:r>
      <w:r w:rsidR="00EA2465">
        <w:t>al Mobility</w:t>
      </w:r>
      <w:r w:rsidRPr="001F6507">
        <w:rPr>
          <w:color w:val="008193"/>
        </w:rPr>
        <w:t>.</w:t>
      </w:r>
    </w:p>
    <w:p w14:paraId="076A2031" w14:textId="1BA2DB41" w:rsidR="00317F89" w:rsidRPr="00891534" w:rsidRDefault="00317F89" w:rsidP="001F6507">
      <w:pPr>
        <w:pStyle w:val="Heading2"/>
        <w:tabs>
          <w:tab w:val="clear" w:pos="1561"/>
        </w:tabs>
        <w:ind w:left="851"/>
      </w:pPr>
      <w:r w:rsidRPr="2B6E5667">
        <w:t xml:space="preserve">If a </w:t>
      </w:r>
      <w:proofErr w:type="gramStart"/>
      <w:r>
        <w:t>C</w:t>
      </w:r>
      <w:r w:rsidRPr="2B6E5667">
        <w:t>lient</w:t>
      </w:r>
      <w:proofErr w:type="gramEnd"/>
      <w:r w:rsidRPr="2B6E5667">
        <w:t xml:space="preserve"> does not have their </w:t>
      </w:r>
      <w:r w:rsidRPr="00B37870">
        <w:t xml:space="preserve">Total Mobility ID </w:t>
      </w:r>
      <w:r>
        <w:t>C</w:t>
      </w:r>
      <w:r w:rsidRPr="2B6E5667">
        <w:t>ard with them at the time of travel, they cannot receive their discount.</w:t>
      </w:r>
      <w:r w:rsidR="00BE64AC" w:rsidRPr="00891534" w:rsidDel="00BE64AC">
        <w:t xml:space="preserve"> </w:t>
      </w:r>
    </w:p>
    <w:p w14:paraId="30ECF367" w14:textId="7F93E504" w:rsidR="00BE64AC" w:rsidRDefault="00BE64AC" w:rsidP="003D770A">
      <w:pPr>
        <w:pStyle w:val="Heading2"/>
        <w:tabs>
          <w:tab w:val="clear" w:pos="1561"/>
        </w:tabs>
        <w:ind w:left="851"/>
      </w:pPr>
      <w:r w:rsidRPr="00BE64AC">
        <w:rPr>
          <w:rFonts w:cs="Times New Roman"/>
          <w:bCs w:val="0"/>
          <w:iCs w:val="0"/>
          <w:color w:val="auto"/>
          <w:szCs w:val="22"/>
        </w:rPr>
        <w:t xml:space="preserve"> </w:t>
      </w:r>
      <w:r w:rsidRPr="00BE64AC">
        <w:t>If a Driver is carrying a regular customer from a rest home, whom they know to be on the Total Mobility Scheme, and the Client does not have their Total Mobility ID Card</w:t>
      </w:r>
      <w:r w:rsidRPr="00BE64AC" w:rsidDel="007804DD">
        <w:t xml:space="preserve"> </w:t>
      </w:r>
      <w:r w:rsidRPr="00BE64AC">
        <w:t>with them, the Driver must advise the Client and the management of the rest home that the Client is unable to get the discount they are entitled to, due to travelling without their Total Mobility ID Card.</w:t>
      </w:r>
    </w:p>
    <w:p w14:paraId="344109F2" w14:textId="2E63CB65" w:rsidR="00317F89" w:rsidRPr="00BE64AC" w:rsidRDefault="00317F89" w:rsidP="001F6507">
      <w:pPr>
        <w:pStyle w:val="Heading2"/>
        <w:tabs>
          <w:tab w:val="clear" w:pos="1561"/>
        </w:tabs>
        <w:ind w:left="851"/>
      </w:pPr>
      <w:r w:rsidRPr="00BE64AC">
        <w:t xml:space="preserve">Only one one-way journey can be charged in relation to a Total Mobility ID Card as one transaction. For the avoidance of doubt, this means that a return </w:t>
      </w:r>
      <w:r w:rsidR="00A2302D" w:rsidRPr="00BE64AC">
        <w:t>trip</w:t>
      </w:r>
      <w:r w:rsidRPr="00BE64AC">
        <w:t xml:space="preserve"> requires two separate transactions. The only exception, when a return </w:t>
      </w:r>
      <w:r w:rsidR="00A2302D" w:rsidRPr="00BE64AC">
        <w:t>trip</w:t>
      </w:r>
      <w:r w:rsidRPr="00BE64AC">
        <w:t xml:space="preserve"> is acceptable on the same transaction, is when the waiting time (charged at the Fare Schedule rate) between the two </w:t>
      </w:r>
      <w:r w:rsidR="00A2302D" w:rsidRPr="00BE64AC">
        <w:t>trip</w:t>
      </w:r>
      <w:r w:rsidRPr="00BE64AC">
        <w:t xml:space="preserve">s does not exceed five minutes, and the Subsidy for the return </w:t>
      </w:r>
      <w:r w:rsidR="00A2302D" w:rsidRPr="00BE64AC">
        <w:t>trip</w:t>
      </w:r>
      <w:r w:rsidRPr="00BE64AC">
        <w:t xml:space="preserve"> is less than the Maximum Subsidy.</w:t>
      </w:r>
    </w:p>
    <w:p w14:paraId="3E275411" w14:textId="7241A0D2" w:rsidR="00317F89" w:rsidRPr="00E63376" w:rsidRDefault="00317F89" w:rsidP="001F6507">
      <w:pPr>
        <w:pStyle w:val="Heading2"/>
        <w:tabs>
          <w:tab w:val="clear" w:pos="1561"/>
        </w:tabs>
        <w:ind w:left="851"/>
      </w:pPr>
      <w:r w:rsidRPr="2B6E5667">
        <w:t xml:space="preserve">Where there is more than one Client travelling on a </w:t>
      </w:r>
      <w:r>
        <w:t>Trip</w:t>
      </w:r>
      <w:r w:rsidRPr="2B6E5667">
        <w:t xml:space="preserve"> only one Total Mobility ID Card may be used for that </w:t>
      </w:r>
      <w:r>
        <w:t>Trip</w:t>
      </w:r>
      <w:r w:rsidRPr="2B6E5667">
        <w:t>.</w:t>
      </w:r>
    </w:p>
    <w:p w14:paraId="05D0F123" w14:textId="5CB240CB" w:rsidR="00317F89" w:rsidRPr="00E63376" w:rsidRDefault="00317F89" w:rsidP="001F6507">
      <w:pPr>
        <w:pStyle w:val="Heading2"/>
        <w:tabs>
          <w:tab w:val="clear" w:pos="1561"/>
        </w:tabs>
        <w:ind w:left="851"/>
      </w:pPr>
      <w:r w:rsidRPr="2B6E5667">
        <w:t xml:space="preserve">It is not acceptable usage for a </w:t>
      </w:r>
      <w:proofErr w:type="gramStart"/>
      <w:r w:rsidRPr="2B6E5667">
        <w:t>Client</w:t>
      </w:r>
      <w:proofErr w:type="gramEnd"/>
      <w:r w:rsidRPr="2B6E5667">
        <w:t xml:space="preserve"> to repeatedly undertake a series of </w:t>
      </w:r>
      <w:r w:rsidR="00A2302D">
        <w:t>trip</w:t>
      </w:r>
      <w:r w:rsidRPr="2B6E5667">
        <w:t xml:space="preserve">s where less than five minutes has elapsed between each </w:t>
      </w:r>
      <w:r w:rsidR="00A2302D">
        <w:t>trip</w:t>
      </w:r>
      <w:r w:rsidRPr="2B6E5667">
        <w:t xml:space="preserve">. </w:t>
      </w:r>
    </w:p>
    <w:p w14:paraId="3BBF80D7" w14:textId="41DBAB41" w:rsidR="00317F89" w:rsidRDefault="00317F89" w:rsidP="001F6507">
      <w:pPr>
        <w:pStyle w:val="Heading2"/>
        <w:tabs>
          <w:tab w:val="clear" w:pos="1561"/>
        </w:tabs>
        <w:ind w:left="851"/>
      </w:pPr>
      <w:r>
        <w:t>Council</w:t>
      </w:r>
      <w:r w:rsidRPr="006213B6">
        <w:t xml:space="preserve"> will refuse payment of the Subsidy to the Transport Operator where more than three (3</w:t>
      </w:r>
      <w:r w:rsidR="001D0880" w:rsidRPr="006213B6">
        <w:t xml:space="preserve">) </w:t>
      </w:r>
      <w:r w:rsidR="00A2302D">
        <w:t>trip</w:t>
      </w:r>
      <w:r w:rsidR="001D0880" w:rsidRPr="006213B6">
        <w:t>s</w:t>
      </w:r>
      <w:r>
        <w:t xml:space="preserve"> (where less than five minutes has elapsed between each </w:t>
      </w:r>
      <w:r w:rsidR="00A2302D">
        <w:t>trip</w:t>
      </w:r>
      <w:r>
        <w:t>)</w:t>
      </w:r>
      <w:r w:rsidRPr="006213B6">
        <w:t xml:space="preserve"> are taken by a </w:t>
      </w:r>
      <w:proofErr w:type="gramStart"/>
      <w:r w:rsidRPr="006213B6">
        <w:t>Client</w:t>
      </w:r>
      <w:proofErr w:type="gramEnd"/>
      <w:r w:rsidRPr="006213B6">
        <w:t xml:space="preserve"> in any one day unless the Transport Operator can demonstrate that each </w:t>
      </w:r>
      <w:r w:rsidR="00A2302D">
        <w:t>trip</w:t>
      </w:r>
      <w:r w:rsidRPr="006213B6">
        <w:t xml:space="preserve"> was taken in good faith and in accordance with this </w:t>
      </w:r>
      <w:r>
        <w:t>clause</w:t>
      </w:r>
      <w:r w:rsidRPr="006213B6">
        <w:t xml:space="preserve"> and all other terms of this </w:t>
      </w:r>
      <w:r>
        <w:t>Contract</w:t>
      </w:r>
      <w:r w:rsidRPr="006213B6">
        <w:t>.</w:t>
      </w:r>
    </w:p>
    <w:p w14:paraId="389349D1" w14:textId="702C70A6" w:rsidR="00400825" w:rsidRPr="001F6507" w:rsidRDefault="00400825" w:rsidP="001F6507">
      <w:pPr>
        <w:pStyle w:val="Heading2"/>
        <w:tabs>
          <w:tab w:val="clear" w:pos="1561"/>
          <w:tab w:val="num" w:pos="851"/>
        </w:tabs>
        <w:ind w:hanging="1561"/>
      </w:pPr>
      <w:bookmarkStart w:id="46" w:name="_Ref163552897"/>
      <w:r w:rsidRPr="001F6507">
        <w:t>Manual Transactions</w:t>
      </w:r>
      <w:r w:rsidR="00D447B4" w:rsidRPr="001F6507">
        <w:t>:</w:t>
      </w:r>
      <w:bookmarkEnd w:id="46"/>
      <w:r w:rsidRPr="001F6507">
        <w:t xml:space="preserve"> </w:t>
      </w:r>
    </w:p>
    <w:p w14:paraId="219F133E" w14:textId="20840907" w:rsidR="00400825" w:rsidRPr="001F6507" w:rsidRDefault="00400825" w:rsidP="001F6507">
      <w:pPr>
        <w:pStyle w:val="List3Alpha-Indented"/>
        <w:numPr>
          <w:ilvl w:val="0"/>
          <w:numId w:val="308"/>
        </w:numPr>
        <w:ind w:left="1418" w:hanging="567"/>
      </w:pPr>
      <w:r w:rsidRPr="001F6507">
        <w:t>Transactions shall only be entered manually (</w:t>
      </w:r>
      <w:r w:rsidR="00C922F4" w:rsidRPr="001F6507">
        <w:t>“</w:t>
      </w:r>
      <w:r w:rsidRPr="001F6507">
        <w:t>Manual Transactions</w:t>
      </w:r>
      <w:r w:rsidR="00C922F4" w:rsidRPr="001F6507">
        <w:t>”</w:t>
      </w:r>
      <w:r w:rsidRPr="001F6507">
        <w:t>) if the Customer has a valid Total Mobility ID Card (or Total Mobility Verification Letter</w:t>
      </w:r>
      <w:proofErr w:type="gramStart"/>
      <w:r w:rsidRPr="001F6507">
        <w:t>)</w:t>
      </w:r>
      <w:proofErr w:type="gramEnd"/>
      <w:r w:rsidRPr="001F6507">
        <w:t xml:space="preserve"> and the In-Vehicle System hardware is not operating correctly. </w:t>
      </w:r>
    </w:p>
    <w:p w14:paraId="28DED857" w14:textId="19C0E114" w:rsidR="00400825" w:rsidRPr="001F6507" w:rsidRDefault="00400825" w:rsidP="001F6507">
      <w:pPr>
        <w:pStyle w:val="List3Alpha-Indented"/>
      </w:pPr>
      <w:r w:rsidRPr="001F6507">
        <w:t xml:space="preserve">The Transport Operator shall be responsible for checking the validity of all Manual Transactions before submitting invoices containing claims for Manual Transactions to Council. </w:t>
      </w:r>
    </w:p>
    <w:p w14:paraId="1728D257" w14:textId="41019769" w:rsidR="00400825" w:rsidRPr="001F6507" w:rsidRDefault="00400825" w:rsidP="001F6507">
      <w:pPr>
        <w:pStyle w:val="List3Alpha-Indented"/>
      </w:pPr>
      <w:r w:rsidRPr="001F6507">
        <w:t xml:space="preserve">If the In-Vehicle System is not working (such that it is unable to provide the data required under this </w:t>
      </w:r>
      <w:r w:rsidR="004337B0" w:rsidRPr="001F6507">
        <w:t>Contract</w:t>
      </w:r>
      <w:r w:rsidRPr="001F6507">
        <w:t xml:space="preserve"> for each </w:t>
      </w:r>
      <w:r w:rsidR="004337B0" w:rsidRPr="001F6507">
        <w:t>Trip</w:t>
      </w:r>
      <w:r w:rsidRPr="001F6507">
        <w:t xml:space="preserve">) the Transport Operator must ensure that it is repaired within five (5) </w:t>
      </w:r>
      <w:r w:rsidR="006F571B" w:rsidRPr="001F6507">
        <w:t>Working</w:t>
      </w:r>
      <w:r w:rsidRPr="001F6507">
        <w:t xml:space="preserve"> Days of the In-Vehicle System ceasing to work. The cost of repairs or replacement shall be borne solely by the Transport Operator. </w:t>
      </w:r>
      <w:r w:rsidR="00655565" w:rsidRPr="001F6507">
        <w:t>Refer also to Appendix 4:  Operation of In-Vehicle System.</w:t>
      </w:r>
    </w:p>
    <w:p w14:paraId="6DAC276F" w14:textId="57741CBC" w:rsidR="00400825" w:rsidRPr="001F6507" w:rsidRDefault="00400825" w:rsidP="001F6507">
      <w:pPr>
        <w:pStyle w:val="List3Alpha-Indented"/>
      </w:pPr>
      <w:r w:rsidRPr="001F6507">
        <w:t xml:space="preserve"> If a </w:t>
      </w:r>
      <w:proofErr w:type="gramStart"/>
      <w:r w:rsidR="006F571B" w:rsidRPr="001F6507">
        <w:t>Client</w:t>
      </w:r>
      <w:proofErr w:type="gramEnd"/>
      <w:r w:rsidRPr="001F6507">
        <w:t xml:space="preserve"> is unable to provide a readable Total Mobility ID Card, the Driver must advise the </w:t>
      </w:r>
      <w:r w:rsidR="006F571B" w:rsidRPr="001F6507">
        <w:t>Client</w:t>
      </w:r>
      <w:r w:rsidRPr="001F6507">
        <w:t xml:space="preserve"> to seek a replacement card immediately and charge a full fare (i.e. the Fare without any deduction) to the </w:t>
      </w:r>
      <w:r w:rsidR="006F571B" w:rsidRPr="001F6507">
        <w:t>Client</w:t>
      </w:r>
      <w:r w:rsidRPr="001F6507">
        <w:t xml:space="preserve">. </w:t>
      </w:r>
    </w:p>
    <w:p w14:paraId="214AB97F" w14:textId="0F1C59C1" w:rsidR="00400825" w:rsidRPr="001F6507" w:rsidRDefault="00400825" w:rsidP="001F6507">
      <w:pPr>
        <w:pStyle w:val="List3Alpha-Indented"/>
      </w:pPr>
      <w:r w:rsidRPr="001F6507">
        <w:t xml:space="preserve">Where a </w:t>
      </w:r>
      <w:proofErr w:type="gramStart"/>
      <w:r w:rsidR="006F571B" w:rsidRPr="001F6507">
        <w:t>Client</w:t>
      </w:r>
      <w:proofErr w:type="gramEnd"/>
      <w:r w:rsidRPr="001F6507">
        <w:t xml:space="preserve"> lives outside the Bay of Plenty Region and they have not yet been issued with a Total Mobility ID Card by their home region, proof of membership of the Total Mobility scheme in that region may be used. These </w:t>
      </w:r>
      <w:r w:rsidR="00C922F4" w:rsidRPr="001F6507">
        <w:t>“</w:t>
      </w:r>
      <w:r w:rsidRPr="001F6507">
        <w:t>out of town</w:t>
      </w:r>
      <w:r w:rsidR="00C922F4" w:rsidRPr="001F6507">
        <w:t>”</w:t>
      </w:r>
      <w:r w:rsidRPr="001F6507">
        <w:t xml:space="preserve"> vouchers shall be processed as per standard recording and invoicing processes. </w:t>
      </w:r>
    </w:p>
    <w:p w14:paraId="1B36C8ED" w14:textId="4DABFEEE" w:rsidR="00400825" w:rsidRPr="00EA2465" w:rsidRDefault="00400825">
      <w:pPr>
        <w:pStyle w:val="List3Alpha-Indented"/>
      </w:pPr>
      <w:r w:rsidRPr="001F6507">
        <w:t>The Transport Operator shall be responsible for checking the validity of all claims for payment of the Subsidy before submitting invoices to Council.</w:t>
      </w:r>
    </w:p>
    <w:p w14:paraId="77C4717C" w14:textId="5233D7E5" w:rsidR="00400825" w:rsidRPr="00400825" w:rsidRDefault="007D4382" w:rsidP="001F6507">
      <w:pPr>
        <w:pStyle w:val="List3Alpha-Indented"/>
      </w:pPr>
      <w:r>
        <w:t xml:space="preserve">Manual Transactions will be approved by </w:t>
      </w:r>
      <w:r w:rsidR="00B61C5F">
        <w:t>Council at Council’s discretion.</w:t>
      </w:r>
    </w:p>
    <w:p w14:paraId="3CBE89A1" w14:textId="77777777" w:rsidR="00317F89" w:rsidRPr="005C18E5" w:rsidRDefault="00317F89" w:rsidP="005C18E5">
      <w:pPr>
        <w:pStyle w:val="Heading1"/>
      </w:pPr>
      <w:bookmarkStart w:id="47" w:name="_Toc163797552"/>
      <w:r w:rsidRPr="005C18E5">
        <w:t>Small passenger services security camera system</w:t>
      </w:r>
      <w:bookmarkEnd w:id="47"/>
    </w:p>
    <w:p w14:paraId="74B2B0F0" w14:textId="5D4F2D84" w:rsidR="00317F89" w:rsidRPr="007C2557" w:rsidRDefault="00317F89" w:rsidP="001F6507">
      <w:pPr>
        <w:pStyle w:val="Heading2"/>
        <w:tabs>
          <w:tab w:val="clear" w:pos="1561"/>
        </w:tabs>
        <w:ind w:left="851"/>
        <w:rPr>
          <w:shd w:val="clear" w:color="auto" w:fill="FFFFFF"/>
        </w:rPr>
      </w:pPr>
      <w:r w:rsidRPr="007C2557">
        <w:rPr>
          <w:shd w:val="clear" w:color="auto" w:fill="FFFFFF"/>
          <w:lang w:val="en-US"/>
        </w:rPr>
        <w:t xml:space="preserve">If the Transport Operator is operating in an urban area listed in the Transport Operator Licensing Rules 2017, </w:t>
      </w:r>
      <w:r w:rsidRPr="11F71C25">
        <w:rPr>
          <w:lang w:val="en-US"/>
        </w:rPr>
        <w:t>the</w:t>
      </w:r>
      <w:r w:rsidRPr="007C2557">
        <w:rPr>
          <w:shd w:val="clear" w:color="auto" w:fill="FFFFFF"/>
          <w:lang w:val="en-US"/>
        </w:rPr>
        <w:t xml:space="preserve"> </w:t>
      </w:r>
      <w:r w:rsidRPr="11F71C25">
        <w:rPr>
          <w:lang w:val="en-US"/>
        </w:rPr>
        <w:t>Vehicle</w:t>
      </w:r>
      <w:r w:rsidRPr="007C2557">
        <w:rPr>
          <w:shd w:val="clear" w:color="auto" w:fill="FFFFFF"/>
          <w:lang w:val="en-US"/>
        </w:rPr>
        <w:t xml:space="preserve"> need</w:t>
      </w:r>
      <w:r w:rsidRPr="11F71C25">
        <w:rPr>
          <w:lang w:val="en-US"/>
        </w:rPr>
        <w:t>s</w:t>
      </w:r>
      <w:r w:rsidRPr="007C2557">
        <w:rPr>
          <w:shd w:val="clear" w:color="auto" w:fill="FFFFFF"/>
          <w:lang w:val="en-US"/>
        </w:rPr>
        <w:t xml:space="preserve"> to either have an in-vehicle camera or only provide </w:t>
      </w:r>
      <w:r w:rsidRPr="11F71C25">
        <w:rPr>
          <w:lang w:val="en-US"/>
        </w:rPr>
        <w:t>S</w:t>
      </w:r>
      <w:r w:rsidRPr="007C2557">
        <w:rPr>
          <w:shd w:val="clear" w:color="auto" w:fill="FFFFFF"/>
          <w:lang w:val="en-US"/>
        </w:rPr>
        <w:t>ervices to registered passengers.</w:t>
      </w:r>
    </w:p>
    <w:p w14:paraId="063AE406" w14:textId="77777777" w:rsidR="00317F89" w:rsidRPr="007C2557" w:rsidRDefault="00317F89" w:rsidP="001F6507">
      <w:pPr>
        <w:pStyle w:val="Heading2"/>
        <w:tabs>
          <w:tab w:val="clear" w:pos="1561"/>
        </w:tabs>
        <w:ind w:left="851"/>
        <w:rPr>
          <w:b/>
          <w:shd w:val="clear" w:color="auto" w:fill="FFFFFF"/>
        </w:rPr>
      </w:pPr>
      <w:r w:rsidRPr="007C2557">
        <w:rPr>
          <w:shd w:val="clear" w:color="auto" w:fill="FFFFFF"/>
        </w:rPr>
        <w:t>In-vehicle camera requirement</w:t>
      </w:r>
      <w:r>
        <w:rPr>
          <w:shd w:val="clear" w:color="auto" w:fill="FFFFFF"/>
        </w:rPr>
        <w:t>s:</w:t>
      </w:r>
    </w:p>
    <w:p w14:paraId="1C4A5EF9" w14:textId="3A790E2E" w:rsidR="00317F89" w:rsidRPr="005C18E5" w:rsidRDefault="00317F89" w:rsidP="005C18E5">
      <w:pPr>
        <w:pStyle w:val="List3Alpha-Indented"/>
        <w:numPr>
          <w:ilvl w:val="0"/>
          <w:numId w:val="247"/>
        </w:numPr>
        <w:ind w:left="1418" w:hanging="567"/>
        <w:rPr>
          <w:shd w:val="clear" w:color="auto" w:fill="FFFFFF"/>
        </w:rPr>
      </w:pPr>
      <w:r w:rsidRPr="005C18E5">
        <w:rPr>
          <w:shd w:val="clear" w:color="auto" w:fill="FFFFFF"/>
        </w:rPr>
        <w:t xml:space="preserve">If </w:t>
      </w:r>
      <w:r>
        <w:t>the Transport Operator</w:t>
      </w:r>
      <w:r w:rsidRPr="005C18E5">
        <w:rPr>
          <w:shd w:val="clear" w:color="auto" w:fill="FFFFFF"/>
        </w:rPr>
        <w:t xml:space="preserve"> choose</w:t>
      </w:r>
      <w:r>
        <w:t>s</w:t>
      </w:r>
      <w:r w:rsidRPr="005C18E5">
        <w:rPr>
          <w:shd w:val="clear" w:color="auto" w:fill="FFFFFF"/>
        </w:rPr>
        <w:t xml:space="preserve"> the in-vehicle camera system option, the </w:t>
      </w:r>
      <w:r>
        <w:t>V</w:t>
      </w:r>
      <w:r w:rsidRPr="005C18E5">
        <w:rPr>
          <w:shd w:val="clear" w:color="auto" w:fill="FFFFFF"/>
        </w:rPr>
        <w:t xml:space="preserve">ehicle </w:t>
      </w:r>
      <w:r w:rsidR="001C5FC3" w:rsidRPr="005C18E5">
        <w:rPr>
          <w:shd w:val="clear" w:color="auto" w:fill="FFFFFF"/>
        </w:rPr>
        <w:t>cannot</w:t>
      </w:r>
      <w:r w:rsidRPr="005C18E5">
        <w:rPr>
          <w:shd w:val="clear" w:color="auto" w:fill="FFFFFF"/>
        </w:rPr>
        <w:t xml:space="preserve"> be used to accept a hire unless the system has been approved by Waka Kotahi, is operating properly, and the camera is mounted so it has a clear view of the inside of the vehicle.</w:t>
      </w:r>
    </w:p>
    <w:p w14:paraId="6C2A310C" w14:textId="6BF3549F" w:rsidR="00317F89" w:rsidRPr="006213B6" w:rsidRDefault="00317F89" w:rsidP="005C18E5">
      <w:pPr>
        <w:pStyle w:val="List3Alpha-Indented"/>
        <w:rPr>
          <w:shd w:val="clear" w:color="auto" w:fill="FFFFFF"/>
        </w:rPr>
      </w:pPr>
      <w:r>
        <w:t xml:space="preserve">The Transport Operator </w:t>
      </w:r>
      <w:r w:rsidRPr="006213B6">
        <w:rPr>
          <w:shd w:val="clear" w:color="auto" w:fill="FFFFFF"/>
        </w:rPr>
        <w:t>can also apply to Waka Kotahi for approval of a new system.</w:t>
      </w:r>
    </w:p>
    <w:p w14:paraId="29A89B36" w14:textId="1C9386C2" w:rsidR="00ED1A23" w:rsidRDefault="00317F89" w:rsidP="005503DF">
      <w:pPr>
        <w:pStyle w:val="List3Alpha-Indented"/>
        <w:spacing w:after="240"/>
        <w:rPr>
          <w:shd w:val="clear" w:color="auto" w:fill="FFFFFF"/>
        </w:rPr>
      </w:pPr>
      <w:r w:rsidRPr="006213B6">
        <w:rPr>
          <w:shd w:val="clear" w:color="auto" w:fill="FFFFFF"/>
        </w:rPr>
        <w:t>A sign or notice that an in-vehicle camera is operating must be clearly displayed on the outside of the front passenger door, and inside the vehicle in a prominent position.</w:t>
      </w:r>
    </w:p>
    <w:p w14:paraId="62A593F2" w14:textId="77777777" w:rsidR="00ED1A23" w:rsidRDefault="00ED1A23">
      <w:pPr>
        <w:spacing w:after="160" w:line="259" w:lineRule="auto"/>
        <w:rPr>
          <w:shd w:val="clear" w:color="auto" w:fill="FFFFFF"/>
        </w:rPr>
      </w:pPr>
      <w:r>
        <w:rPr>
          <w:shd w:val="clear" w:color="auto" w:fill="FFFFFF"/>
        </w:rPr>
        <w:br w:type="page"/>
      </w:r>
    </w:p>
    <w:p w14:paraId="44573837" w14:textId="77777777" w:rsidR="00317F89" w:rsidRPr="005C18E5" w:rsidRDefault="00317F89" w:rsidP="005C18E5">
      <w:pPr>
        <w:pStyle w:val="Heading1"/>
      </w:pPr>
      <w:bookmarkStart w:id="48" w:name="_Toc163797553"/>
      <w:r w:rsidRPr="005C18E5">
        <w:t>Driver requirements</w:t>
      </w:r>
      <w:bookmarkEnd w:id="48"/>
    </w:p>
    <w:p w14:paraId="61146866" w14:textId="77777777" w:rsidR="00317F89" w:rsidRDefault="00317F89" w:rsidP="001F6507">
      <w:pPr>
        <w:pStyle w:val="Heading2"/>
        <w:tabs>
          <w:tab w:val="clear" w:pos="1561"/>
        </w:tabs>
        <w:ind w:left="851"/>
      </w:pPr>
      <w:r>
        <w:t>The Transport Operator will ensure that the Services are only provided by Drivers who meet the requirements of this Contract.</w:t>
      </w:r>
    </w:p>
    <w:p w14:paraId="66F609C3" w14:textId="5121DF7D" w:rsidR="00317F89" w:rsidRPr="00B66804" w:rsidRDefault="00317F89" w:rsidP="001F6507">
      <w:pPr>
        <w:pStyle w:val="Heading2"/>
        <w:tabs>
          <w:tab w:val="clear" w:pos="1561"/>
        </w:tabs>
        <w:ind w:left="851"/>
      </w:pPr>
      <w:r>
        <w:t xml:space="preserve">The Transport Operator will notify Council through </w:t>
      </w:r>
      <w:proofErr w:type="spellStart"/>
      <w:r>
        <w:t>RideWise</w:t>
      </w:r>
      <w:proofErr w:type="spellEnd"/>
      <w:r>
        <w:t xml:space="preserve"> of any new Driver before he or she commences providing the Services by </w:t>
      </w:r>
      <w:r w:rsidR="00C922F4">
        <w:t>“</w:t>
      </w:r>
      <w:r>
        <w:t xml:space="preserve">creating” the Driver in </w:t>
      </w:r>
      <w:proofErr w:type="spellStart"/>
      <w:r>
        <w:t>RideWise</w:t>
      </w:r>
      <w:proofErr w:type="spellEnd"/>
      <w:r>
        <w:t xml:space="preserve">.  Similarly, the Transport Operator will notify Council if a Driver is no longer providing or is no longer eligible to provide the Services by updating </w:t>
      </w:r>
      <w:proofErr w:type="spellStart"/>
      <w:r>
        <w:t>RideWise</w:t>
      </w:r>
      <w:proofErr w:type="spellEnd"/>
      <w:r>
        <w:t xml:space="preserve"> by selecting the option “Driver Suspended”.</w:t>
      </w:r>
    </w:p>
    <w:p w14:paraId="07E16F96" w14:textId="29A7949C" w:rsidR="00317F89" w:rsidRPr="005C18E5" w:rsidRDefault="00317F89" w:rsidP="001F6507">
      <w:pPr>
        <w:pStyle w:val="Heading2"/>
        <w:tabs>
          <w:tab w:val="clear" w:pos="1561"/>
        </w:tabs>
        <w:ind w:left="851"/>
      </w:pPr>
      <w:r w:rsidRPr="005C18E5">
        <w:t>The Transport Operator must ensure that each Driver:</w:t>
      </w:r>
    </w:p>
    <w:p w14:paraId="6E8276A0" w14:textId="1F2B217C" w:rsidR="00317F89" w:rsidRDefault="00317F89" w:rsidP="005C18E5">
      <w:pPr>
        <w:pStyle w:val="List3Alpha-Indented"/>
        <w:numPr>
          <w:ilvl w:val="0"/>
          <w:numId w:val="248"/>
        </w:numPr>
        <w:ind w:left="1418" w:hanging="567"/>
      </w:pPr>
      <w:r>
        <w:t xml:space="preserve">Is </w:t>
      </w:r>
      <w:r w:rsidRPr="000C2669">
        <w:t xml:space="preserve">provided with Total Mobility induction explaining the essential elements of </w:t>
      </w:r>
      <w:r>
        <w:t>the Services</w:t>
      </w:r>
      <w:r w:rsidRPr="000C2669">
        <w:t xml:space="preserve"> prior to being fully trained in the courses set out below. The </w:t>
      </w:r>
      <w:r>
        <w:t>T</w:t>
      </w:r>
      <w:r w:rsidRPr="000C2669">
        <w:t xml:space="preserve">ransport </w:t>
      </w:r>
      <w:r>
        <w:t>O</w:t>
      </w:r>
      <w:r w:rsidRPr="000C2669">
        <w:t xml:space="preserve">perator will ensure that </w:t>
      </w:r>
      <w:r>
        <w:t>each Driver has completed the following NZQA Unit Standards (</w:t>
      </w:r>
      <w:r w:rsidRPr="00962594">
        <w:t>or the equivalent replacement standard if updated during the Term) prior to providing any Services</w:t>
      </w:r>
      <w:r w:rsidR="00ED6676">
        <w:t>, unless an exception is agreed in writing by the Council at its discretion</w:t>
      </w:r>
      <w:r w:rsidRPr="000C2669">
        <w:t xml:space="preserve">: </w:t>
      </w:r>
    </w:p>
    <w:p w14:paraId="1F9FF473" w14:textId="4F983C57" w:rsidR="00B935C7" w:rsidRPr="001F6507" w:rsidRDefault="00B935C7" w:rsidP="005C18E5">
      <w:pPr>
        <w:pStyle w:val="List2Roman-Indented"/>
        <w:numPr>
          <w:ilvl w:val="0"/>
          <w:numId w:val="249"/>
        </w:numPr>
        <w:tabs>
          <w:tab w:val="clear" w:pos="1418"/>
        </w:tabs>
        <w:ind w:left="1985" w:hanging="567"/>
        <w:rPr>
          <w:color w:val="000000" w:themeColor="text1"/>
        </w:rPr>
      </w:pPr>
      <w:r>
        <w:t xml:space="preserve">1734 - Demonstrate knowledge of stress, health and fatigue for </w:t>
      </w:r>
      <w:proofErr w:type="gramStart"/>
      <w:r>
        <w:t>driving;</w:t>
      </w:r>
      <w:proofErr w:type="gramEnd"/>
    </w:p>
    <w:p w14:paraId="6AA7F277" w14:textId="4AEDCB60" w:rsidR="00251EC2" w:rsidRPr="00251EC2" w:rsidRDefault="00317F89" w:rsidP="005C18E5">
      <w:pPr>
        <w:pStyle w:val="List2Roman-Indented"/>
        <w:numPr>
          <w:ilvl w:val="0"/>
          <w:numId w:val="249"/>
        </w:numPr>
        <w:tabs>
          <w:tab w:val="clear" w:pos="1418"/>
        </w:tabs>
        <w:ind w:left="1985" w:hanging="567"/>
        <w:rPr>
          <w:color w:val="000000" w:themeColor="text1"/>
        </w:rPr>
      </w:pPr>
      <w:r w:rsidRPr="000C2669">
        <w:t>1748 (Passenger service: demonstrate skills required to assist passengers with s</w:t>
      </w:r>
      <w:r w:rsidRPr="00251EC2">
        <w:rPr>
          <w:color w:val="000000" w:themeColor="text1"/>
        </w:rPr>
        <w:t xml:space="preserve">pecial needs), </w:t>
      </w:r>
    </w:p>
    <w:p w14:paraId="64454C97" w14:textId="164A5EAA" w:rsidR="00B935C7" w:rsidRDefault="00B935C7" w:rsidP="005C18E5">
      <w:pPr>
        <w:pStyle w:val="List2Roman-Indented"/>
        <w:numPr>
          <w:ilvl w:val="0"/>
          <w:numId w:val="249"/>
        </w:numPr>
        <w:tabs>
          <w:tab w:val="clear" w:pos="1418"/>
        </w:tabs>
        <w:ind w:left="1985" w:hanging="567"/>
      </w:pPr>
      <w:r>
        <w:t xml:space="preserve">1750 – Foster effective passenger </w:t>
      </w:r>
      <w:proofErr w:type="gramStart"/>
      <w:r>
        <w:t>relations;</w:t>
      </w:r>
      <w:proofErr w:type="gramEnd"/>
    </w:p>
    <w:p w14:paraId="58C225CA" w14:textId="10B9FFB4" w:rsidR="00B935C7" w:rsidRDefault="00B935C7" w:rsidP="005C18E5">
      <w:pPr>
        <w:pStyle w:val="List2Roman-Indented"/>
        <w:numPr>
          <w:ilvl w:val="0"/>
          <w:numId w:val="249"/>
        </w:numPr>
        <w:tabs>
          <w:tab w:val="clear" w:pos="1418"/>
        </w:tabs>
        <w:ind w:left="1985" w:hanging="567"/>
      </w:pPr>
      <w:r>
        <w:t xml:space="preserve">3462 – Demonstrate knowledge of traffic law for the purpose of safe </w:t>
      </w:r>
      <w:proofErr w:type="gramStart"/>
      <w:r>
        <w:t>driving;</w:t>
      </w:r>
      <w:proofErr w:type="gramEnd"/>
    </w:p>
    <w:p w14:paraId="7B5317D7" w14:textId="131CB66A" w:rsidR="00B935C7" w:rsidRPr="00EA2465" w:rsidRDefault="00B935C7" w:rsidP="005C18E5">
      <w:pPr>
        <w:pStyle w:val="List2Roman-Indented"/>
        <w:numPr>
          <w:ilvl w:val="0"/>
          <w:numId w:val="249"/>
        </w:numPr>
        <w:tabs>
          <w:tab w:val="clear" w:pos="1418"/>
        </w:tabs>
        <w:ind w:left="1985" w:hanging="567"/>
      </w:pPr>
      <w:r w:rsidRPr="00EA2465">
        <w:t xml:space="preserve">17593 – Apply safe work practices in the </w:t>
      </w:r>
      <w:proofErr w:type="gramStart"/>
      <w:r w:rsidRPr="00EA2465">
        <w:t>workplace;</w:t>
      </w:r>
      <w:proofErr w:type="gramEnd"/>
    </w:p>
    <w:p w14:paraId="1E0DCD9D" w14:textId="657E8391" w:rsidR="00317F89" w:rsidRPr="00EA2465" w:rsidRDefault="00000000" w:rsidP="005C18E5">
      <w:pPr>
        <w:pStyle w:val="List2Roman-Indented"/>
        <w:numPr>
          <w:ilvl w:val="0"/>
          <w:numId w:val="249"/>
        </w:numPr>
        <w:tabs>
          <w:tab w:val="clear" w:pos="1418"/>
        </w:tabs>
        <w:ind w:left="1985" w:hanging="567"/>
      </w:pPr>
      <w:hyperlink r:id="rId18" w:tgtFrame="_blank" w:history="1">
        <w:r w:rsidR="00251EC2" w:rsidRPr="001F6507">
          <w:rPr>
            <w:rStyle w:val="Hyperlink"/>
            <w:color w:val="000000" w:themeColor="text1"/>
            <w:u w:val="none"/>
            <w:lang w:val="en-US"/>
          </w:rPr>
          <w:t>15165</w:t>
        </w:r>
      </w:hyperlink>
      <w:r w:rsidR="00251EC2" w:rsidRPr="001F6507">
        <w:rPr>
          <w:lang w:val="en-US"/>
        </w:rPr>
        <w:t xml:space="preserve"> – Transport passengers in wheelchairs using total mobility vehicles equipped with hoist or ramp) if the Driver is a driver of a Wheelchair Accessible Vehicle (except where a Driver will not be operating a wheelchair hoist in delivering the Services);</w:t>
      </w:r>
      <w:r w:rsidR="00251EC2" w:rsidRPr="00EA2465">
        <w:t> </w:t>
      </w:r>
      <w:r w:rsidR="00317F89" w:rsidRPr="00EA2465">
        <w:t xml:space="preserve">and/or </w:t>
      </w:r>
    </w:p>
    <w:p w14:paraId="1295D2AF" w14:textId="77777777" w:rsidR="00317F89" w:rsidRDefault="00317F89" w:rsidP="00ED1A23">
      <w:pPr>
        <w:pStyle w:val="List2Roman-Indented"/>
        <w:tabs>
          <w:tab w:val="clear" w:pos="1418"/>
        </w:tabs>
        <w:ind w:left="1985" w:hanging="567"/>
      </w:pPr>
      <w:r w:rsidRPr="000C2669">
        <w:t xml:space="preserve">a </w:t>
      </w:r>
      <w:r>
        <w:t>C</w:t>
      </w:r>
      <w:r w:rsidRPr="000C2669">
        <w:t>ouncil-approved training course to an equivalent standard.</w:t>
      </w:r>
    </w:p>
    <w:p w14:paraId="4BF6348F" w14:textId="3A7626A8" w:rsidR="00610833" w:rsidRDefault="00610833" w:rsidP="005C18E5">
      <w:pPr>
        <w:pStyle w:val="List3Alpha-Indented"/>
      </w:pPr>
      <w:r w:rsidRPr="00610833">
        <w:t xml:space="preserve">holds current first aid certificates complying with NZQA Unit Standards Unit 6401 – </w:t>
      </w:r>
      <w:r w:rsidRPr="001F6507">
        <w:rPr>
          <w:i/>
          <w:iCs/>
        </w:rPr>
        <w:t>Provide First Aid</w:t>
      </w:r>
      <w:r w:rsidRPr="00610833">
        <w:t xml:space="preserve"> and Unit 6402 </w:t>
      </w:r>
      <w:r>
        <w:t xml:space="preserve">- </w:t>
      </w:r>
      <w:r w:rsidRPr="001F6507">
        <w:rPr>
          <w:i/>
          <w:iCs/>
        </w:rPr>
        <w:t>Provide Basic Life Support</w:t>
      </w:r>
      <w:r w:rsidRPr="00610833">
        <w:t xml:space="preserve"> (or the equivalent replacement standards if updated during the Term)</w:t>
      </w:r>
      <w:r w:rsidR="004B3A87">
        <w:t>.</w:t>
      </w:r>
    </w:p>
    <w:p w14:paraId="18C04477" w14:textId="3DABEC9E" w:rsidR="00317F89" w:rsidRPr="008853EA" w:rsidRDefault="00317F89" w:rsidP="005C18E5">
      <w:pPr>
        <w:pStyle w:val="List3Alpha-Indented"/>
      </w:pPr>
      <w:r>
        <w:t xml:space="preserve">Is </w:t>
      </w:r>
      <w:r w:rsidRPr="008853EA">
        <w:t>aware of, understand</w:t>
      </w:r>
      <w:r>
        <w:t>s</w:t>
      </w:r>
      <w:r w:rsidRPr="008853EA">
        <w:t xml:space="preserve"> and compl</w:t>
      </w:r>
      <w:r>
        <w:t>ies</w:t>
      </w:r>
      <w:r w:rsidRPr="008853EA">
        <w:t xml:space="preserve"> with the terms and conditions of this Contract and that they observe and adhere to these terms and conditions and all laws (</w:t>
      </w:r>
      <w:proofErr w:type="gramStart"/>
      <w:r w:rsidRPr="008853EA">
        <w:t xml:space="preserve">including the Land Transport Act 1998 and </w:t>
      </w:r>
      <w:r w:rsidR="00A14949">
        <w:t>Waka Kotahi</w:t>
      </w:r>
      <w:r w:rsidRPr="008853EA">
        <w:t xml:space="preserve"> Rules) at all times</w:t>
      </w:r>
      <w:proofErr w:type="gramEnd"/>
      <w:r w:rsidRPr="008853EA">
        <w:t xml:space="preserve"> when they are engaged in providing Total Mobility Services</w:t>
      </w:r>
      <w:r w:rsidR="006D70BF">
        <w:t>.</w:t>
      </w:r>
    </w:p>
    <w:p w14:paraId="230F483F" w14:textId="14BFE673" w:rsidR="00317F89" w:rsidRPr="00120E04" w:rsidRDefault="006D70BF" w:rsidP="005C18E5">
      <w:pPr>
        <w:pStyle w:val="List3Alpha-Indented"/>
      </w:pPr>
      <w:proofErr w:type="gramStart"/>
      <w:r>
        <w:t>T</w:t>
      </w:r>
      <w:r w:rsidR="00317F89" w:rsidRPr="2B6E5667">
        <w:t>reat</w:t>
      </w:r>
      <w:r w:rsidR="00317F89">
        <w:t>s</w:t>
      </w:r>
      <w:r w:rsidR="00317F89" w:rsidRPr="2B6E5667">
        <w:t xml:space="preserve"> all Clients with respect and courtesy at all </w:t>
      </w:r>
      <w:r w:rsidR="009F686C" w:rsidRPr="2B6E5667">
        <w:t>times</w:t>
      </w:r>
      <w:proofErr w:type="gramEnd"/>
      <w:r w:rsidR="009F686C" w:rsidRPr="2B6E5667">
        <w:t>.</w:t>
      </w:r>
      <w:r w:rsidR="00317F89" w:rsidRPr="005C18E5">
        <w:rPr>
          <w:bCs/>
          <w:iCs/>
        </w:rPr>
        <w:t xml:space="preserve"> </w:t>
      </w:r>
    </w:p>
    <w:p w14:paraId="1C536983" w14:textId="5A31F9C4" w:rsidR="00317F89" w:rsidRPr="008853EA" w:rsidRDefault="006D70BF" w:rsidP="005C18E5">
      <w:pPr>
        <w:pStyle w:val="List3Alpha-Indented"/>
      </w:pPr>
      <w:proofErr w:type="gramStart"/>
      <w:r>
        <w:t>I</w:t>
      </w:r>
      <w:r w:rsidR="00317F89">
        <w:t xml:space="preserve">s </w:t>
      </w:r>
      <w:r w:rsidR="00317F89" w:rsidRPr="002B6A03">
        <w:t>capable of communicating</w:t>
      </w:r>
      <w:proofErr w:type="gramEnd"/>
      <w:r w:rsidR="00317F89" w:rsidRPr="002B6A03">
        <w:t xml:space="preserve"> with Clients in the English language and will be a fit and proper person for the purposes of the Land Transport Act 1998 and the </w:t>
      </w:r>
      <w:r w:rsidR="00317F89">
        <w:t>Waka Kotahi</w:t>
      </w:r>
      <w:r w:rsidR="00317F89" w:rsidRPr="002B6A03">
        <w:t xml:space="preserve"> Rules.</w:t>
      </w:r>
    </w:p>
    <w:p w14:paraId="47038B26" w14:textId="03F0D9F5" w:rsidR="00317F89" w:rsidRPr="008853EA" w:rsidRDefault="006D70BF" w:rsidP="005C18E5">
      <w:pPr>
        <w:pStyle w:val="List3Alpha-Indented"/>
      </w:pPr>
      <w:r>
        <w:t>E</w:t>
      </w:r>
      <w:r w:rsidR="00317F89" w:rsidRPr="2B6E5667">
        <w:t>nsure</w:t>
      </w:r>
      <w:r w:rsidR="00317F89">
        <w:t>s</w:t>
      </w:r>
      <w:r w:rsidR="00317F89" w:rsidRPr="2B6E5667">
        <w:t xml:space="preserve"> that a reasonable level of assistance is offered to all Clients </w:t>
      </w:r>
      <w:proofErr w:type="gramStart"/>
      <w:r w:rsidR="00317F89" w:rsidRPr="2B6E5667">
        <w:t>in order to</w:t>
      </w:r>
      <w:proofErr w:type="gramEnd"/>
      <w:r w:rsidR="00317F89" w:rsidRPr="2B6E5667">
        <w:t xml:space="preserve"> facilitate their travel</w:t>
      </w:r>
      <w:r>
        <w:t>.</w:t>
      </w:r>
    </w:p>
    <w:p w14:paraId="6DFE125C" w14:textId="6304FA15" w:rsidR="00317F89" w:rsidRPr="008853EA" w:rsidRDefault="006D70BF" w:rsidP="005C18E5">
      <w:pPr>
        <w:pStyle w:val="List3Alpha-Indented"/>
      </w:pPr>
      <w:r>
        <w:t>A</w:t>
      </w:r>
      <w:r w:rsidR="00317F89" w:rsidRPr="008853EA">
        <w:t>ccept</w:t>
      </w:r>
      <w:r w:rsidR="00317F89">
        <w:t>s</w:t>
      </w:r>
      <w:r w:rsidR="00317F89" w:rsidRPr="008853EA">
        <w:t xml:space="preserve"> and carry all Clients who present a valid Total Mobility ID Card, unless otherwise provided for in this Contract, or if carrying such Client requires the Driver to have special equipment (</w:t>
      </w:r>
      <w:proofErr w:type="gramStart"/>
      <w:r w:rsidR="00317F89" w:rsidRPr="008853EA">
        <w:t>e.g.</w:t>
      </w:r>
      <w:proofErr w:type="gramEnd"/>
      <w:r w:rsidR="00317F89" w:rsidRPr="008853EA">
        <w:t xml:space="preserve"> wheelchair hoists) for which that Driver’s vehicle is not equipped</w:t>
      </w:r>
      <w:r>
        <w:t>.</w:t>
      </w:r>
    </w:p>
    <w:p w14:paraId="4A2A7D94" w14:textId="60ED6FE1" w:rsidR="00317F89" w:rsidRDefault="006D70BF" w:rsidP="005C18E5">
      <w:pPr>
        <w:pStyle w:val="List3Alpha-Indented"/>
      </w:pPr>
      <w:r>
        <w:t>H</w:t>
      </w:r>
      <w:r w:rsidR="00317F89" w:rsidRPr="2B6E5667">
        <w:t>ave a full, current, New Zealand driver’s licence</w:t>
      </w:r>
      <w:r w:rsidR="00181DCA">
        <w:t xml:space="preserve"> (class 1)</w:t>
      </w:r>
      <w:r w:rsidR="00317F89" w:rsidRPr="2B6E5667">
        <w:t xml:space="preserve"> </w:t>
      </w:r>
      <w:bookmarkStart w:id="49" w:name="_Hlk163555469"/>
      <w:r w:rsidR="00317F89" w:rsidRPr="2B6E5667">
        <w:t>with a valid passenger (P) endorsement</w:t>
      </w:r>
      <w:bookmarkEnd w:id="49"/>
      <w:r w:rsidR="00317F89" w:rsidRPr="00DD0186">
        <w:t>.</w:t>
      </w:r>
    </w:p>
    <w:p w14:paraId="5B20734D" w14:textId="5CA87795" w:rsidR="00317F89" w:rsidRDefault="00317F89" w:rsidP="006D70BF">
      <w:pPr>
        <w:pStyle w:val="List3Alpha-Indented"/>
      </w:pPr>
      <w:r>
        <w:t>L</w:t>
      </w:r>
      <w:r w:rsidRPr="005A737B">
        <w:t xml:space="preserve">og themselves in </w:t>
      </w:r>
      <w:r w:rsidR="00EA09BB">
        <w:t xml:space="preserve">to their </w:t>
      </w:r>
      <w:r w:rsidR="00994FA9">
        <w:t>I</w:t>
      </w:r>
      <w:r w:rsidR="00EA09BB">
        <w:t>n</w:t>
      </w:r>
      <w:r w:rsidR="00994FA9">
        <w:t>-Vehicle</w:t>
      </w:r>
      <w:r w:rsidR="00EA09BB">
        <w:t xml:space="preserve"> </w:t>
      </w:r>
      <w:r w:rsidR="00994FA9">
        <w:t>S</w:t>
      </w:r>
      <w:r w:rsidR="00EA09BB">
        <w:t xml:space="preserve">ystem </w:t>
      </w:r>
      <w:r w:rsidRPr="005A737B">
        <w:t xml:space="preserve">prior to providing the </w:t>
      </w:r>
      <w:r>
        <w:t>Service</w:t>
      </w:r>
      <w:r w:rsidRPr="005A737B">
        <w:t xml:space="preserve"> </w:t>
      </w:r>
      <w:proofErr w:type="gramStart"/>
      <w:r w:rsidRPr="005A737B">
        <w:t>in order to</w:t>
      </w:r>
      <w:proofErr w:type="gramEnd"/>
      <w:r w:rsidRPr="005A737B">
        <w:t xml:space="preserve"> ensure each transaction is linked to them and no other driver.</w:t>
      </w:r>
    </w:p>
    <w:p w14:paraId="06F43754" w14:textId="1A461291" w:rsidR="00317F89" w:rsidRDefault="007C5A5A" w:rsidP="005503DF">
      <w:pPr>
        <w:pStyle w:val="List3Alpha-Indented"/>
        <w:spacing w:after="240"/>
      </w:pPr>
      <w:bookmarkStart w:id="50" w:name="_Hlk163556228"/>
      <w:r>
        <w:t>Attend</w:t>
      </w:r>
      <w:r w:rsidR="00CA36B8">
        <w:t xml:space="preserve"> refresher training</w:t>
      </w:r>
      <w:r w:rsidR="00834FFB">
        <w:t xml:space="preserve"> of </w:t>
      </w:r>
      <w:proofErr w:type="gramStart"/>
      <w:r w:rsidR="00834FFB">
        <w:t>one half</w:t>
      </w:r>
      <w:proofErr w:type="gramEnd"/>
      <w:r w:rsidR="00834FFB">
        <w:t xml:space="preserve"> day per year</w:t>
      </w:r>
      <w:r w:rsidR="001220DA">
        <w:t xml:space="preserve"> for disability awareness training and</w:t>
      </w:r>
      <w:r w:rsidR="0022252D">
        <w:t xml:space="preserve"> </w:t>
      </w:r>
      <w:r w:rsidR="007E01FC">
        <w:t xml:space="preserve">additional refreshers as required </w:t>
      </w:r>
      <w:r w:rsidR="00EB03B8">
        <w:t xml:space="preserve">in order to maintain qualification </w:t>
      </w:r>
      <w:r w:rsidR="00E1141E">
        <w:t>e.g.</w:t>
      </w:r>
      <w:r w:rsidR="007E01FC">
        <w:t xml:space="preserve"> first aid</w:t>
      </w:r>
      <w:r w:rsidR="003C66CA">
        <w:t>.</w:t>
      </w:r>
      <w:bookmarkEnd w:id="50"/>
    </w:p>
    <w:p w14:paraId="61FB49A3" w14:textId="77777777" w:rsidR="00317F89" w:rsidRPr="00B66804" w:rsidRDefault="00317F89" w:rsidP="001F6507">
      <w:pPr>
        <w:pStyle w:val="Heading2"/>
        <w:tabs>
          <w:tab w:val="clear" w:pos="1561"/>
        </w:tabs>
        <w:ind w:left="851"/>
      </w:pPr>
      <w:r>
        <w:t>T</w:t>
      </w:r>
      <w:r w:rsidRPr="00D13DD2">
        <w:t xml:space="preserve">he </w:t>
      </w:r>
      <w:r>
        <w:t>T</w:t>
      </w:r>
      <w:r w:rsidRPr="00D13DD2">
        <w:t xml:space="preserve">ransport </w:t>
      </w:r>
      <w:r>
        <w:t>O</w:t>
      </w:r>
      <w:r w:rsidRPr="00D13DD2">
        <w:t xml:space="preserve">perator will ensure that all </w:t>
      </w:r>
      <w:r>
        <w:t>D</w:t>
      </w:r>
      <w:r w:rsidRPr="00D13DD2">
        <w:t xml:space="preserve">rivers of </w:t>
      </w:r>
      <w:r>
        <w:t>W</w:t>
      </w:r>
      <w:r w:rsidRPr="00D13DD2">
        <w:t xml:space="preserve">heelchair </w:t>
      </w:r>
      <w:r>
        <w:t>A</w:t>
      </w:r>
      <w:r w:rsidRPr="00D13DD2">
        <w:t xml:space="preserve">ccessible </w:t>
      </w:r>
      <w:r>
        <w:t>V</w:t>
      </w:r>
      <w:r w:rsidRPr="00D13DD2">
        <w:t xml:space="preserve">ehicles are </w:t>
      </w:r>
      <w:r>
        <w:t xml:space="preserve">also </w:t>
      </w:r>
      <w:r w:rsidRPr="00D13DD2">
        <w:t xml:space="preserve">trained in </w:t>
      </w:r>
      <w:r w:rsidRPr="00B66804">
        <w:rPr>
          <w:bCs w:val="0"/>
        </w:rPr>
        <w:t>NZQA Unit Standard 15165 (Transport passengers in wheelchairs using Total Mobility vehicles equipped with hoist or ramp), or a Council-approved training courses to an equivalent standard.</w:t>
      </w:r>
    </w:p>
    <w:p w14:paraId="0044CDEE" w14:textId="77777777" w:rsidR="00317F89" w:rsidRDefault="00317F89" w:rsidP="001F6507">
      <w:pPr>
        <w:pStyle w:val="Heading2"/>
        <w:tabs>
          <w:tab w:val="clear" w:pos="1561"/>
        </w:tabs>
        <w:ind w:left="851"/>
      </w:pPr>
      <w:r>
        <w:t>The Transport Operator will maintain a record of training undertaken by each Driver which Council may inspect from time to time as it deems necessary.</w:t>
      </w:r>
    </w:p>
    <w:p w14:paraId="40EE0B54" w14:textId="66840527" w:rsidR="00317F89" w:rsidRPr="008E7B6C" w:rsidRDefault="00E17590" w:rsidP="001F6507">
      <w:pPr>
        <w:pStyle w:val="Heading2"/>
        <w:tabs>
          <w:tab w:val="clear" w:pos="1561"/>
        </w:tabs>
        <w:ind w:left="851"/>
        <w:rPr>
          <w:rStyle w:val="normaltextrun"/>
          <w:rFonts w:cs="Times New Roman"/>
          <w:bCs w:val="0"/>
          <w:iCs w:val="0"/>
          <w:color w:val="auto"/>
          <w:szCs w:val="22"/>
        </w:rPr>
      </w:pPr>
      <w:r>
        <w:t>C</w:t>
      </w:r>
      <w:r w:rsidR="00317F89">
        <w:rPr>
          <w:rStyle w:val="normaltextrun"/>
        </w:rPr>
        <w:t xml:space="preserve">ouncil, </w:t>
      </w:r>
      <w:r w:rsidR="00317F89" w:rsidRPr="008E7B6C">
        <w:rPr>
          <w:rStyle w:val="normaltextrun"/>
        </w:rPr>
        <w:t xml:space="preserve">at its sole discretion, may exclude a Driver from being able to participate in the Total Mobility </w:t>
      </w:r>
      <w:r w:rsidR="00317F89">
        <w:rPr>
          <w:rStyle w:val="normaltextrun"/>
        </w:rPr>
        <w:t>S</w:t>
      </w:r>
      <w:r w:rsidR="00317F89" w:rsidRPr="008E7B6C">
        <w:rPr>
          <w:rStyle w:val="normaltextrun"/>
        </w:rPr>
        <w:t>cheme if it has reasonable grounds to believe that the Driver has:</w:t>
      </w:r>
    </w:p>
    <w:p w14:paraId="07357787" w14:textId="7E621723" w:rsidR="00317F89" w:rsidRPr="006D70BF" w:rsidRDefault="00317F89" w:rsidP="006D70BF">
      <w:pPr>
        <w:pStyle w:val="List3Alpha-Indented"/>
        <w:numPr>
          <w:ilvl w:val="0"/>
          <w:numId w:val="251"/>
        </w:numPr>
        <w:ind w:left="1418" w:hanging="567"/>
        <w:rPr>
          <w:rStyle w:val="normaltextrun"/>
          <w:b/>
          <w:iCs/>
          <w:color w:val="000000" w:themeColor="text1"/>
          <w:szCs w:val="24"/>
        </w:rPr>
      </w:pPr>
      <w:r w:rsidRPr="006D70BF">
        <w:rPr>
          <w:rStyle w:val="normaltextrun"/>
          <w:iCs/>
          <w:color w:val="000000" w:themeColor="text1"/>
          <w:szCs w:val="24"/>
        </w:rPr>
        <w:t xml:space="preserve">failed to treat a </w:t>
      </w:r>
      <w:proofErr w:type="gramStart"/>
      <w:r w:rsidRPr="006D70BF">
        <w:rPr>
          <w:rStyle w:val="normaltextrun"/>
          <w:iCs/>
          <w:color w:val="000000" w:themeColor="text1"/>
          <w:szCs w:val="24"/>
        </w:rPr>
        <w:t>Client</w:t>
      </w:r>
      <w:proofErr w:type="gramEnd"/>
      <w:r w:rsidRPr="006D70BF">
        <w:rPr>
          <w:rStyle w:val="normaltextrun"/>
          <w:iCs/>
          <w:color w:val="000000" w:themeColor="text1"/>
          <w:szCs w:val="24"/>
        </w:rPr>
        <w:t xml:space="preserve"> with dignity and courtesy</w:t>
      </w:r>
      <w:r w:rsidR="005503DF">
        <w:rPr>
          <w:rStyle w:val="normaltextrun"/>
          <w:iCs/>
          <w:color w:val="000000" w:themeColor="text1"/>
          <w:szCs w:val="24"/>
        </w:rPr>
        <w:t>,</w:t>
      </w:r>
    </w:p>
    <w:p w14:paraId="293719A3" w14:textId="136F1D65" w:rsidR="00317F89" w:rsidRPr="00737E30" w:rsidRDefault="00317F89" w:rsidP="006D70BF">
      <w:pPr>
        <w:pStyle w:val="List3Alpha-Indented"/>
        <w:rPr>
          <w:rStyle w:val="normaltextrun"/>
          <w:b/>
          <w:iCs/>
          <w:color w:val="000000" w:themeColor="text1"/>
          <w:szCs w:val="24"/>
        </w:rPr>
      </w:pPr>
      <w:r w:rsidRPr="00737E30">
        <w:rPr>
          <w:rStyle w:val="normaltextrun"/>
          <w:iCs/>
          <w:color w:val="000000" w:themeColor="text1"/>
          <w:szCs w:val="24"/>
        </w:rPr>
        <w:t>failed to operate a Vehicle in a safe manner</w:t>
      </w:r>
      <w:r w:rsidR="005503DF">
        <w:rPr>
          <w:rStyle w:val="normaltextrun"/>
          <w:iCs/>
          <w:color w:val="000000" w:themeColor="text1"/>
          <w:szCs w:val="24"/>
        </w:rPr>
        <w:t>,</w:t>
      </w:r>
    </w:p>
    <w:p w14:paraId="41DF4068" w14:textId="0596EF72" w:rsidR="00317F89" w:rsidRPr="00737E30" w:rsidRDefault="00317F89" w:rsidP="006D70BF">
      <w:pPr>
        <w:pStyle w:val="List3Alpha-Indented"/>
        <w:rPr>
          <w:rStyle w:val="normaltextrun"/>
          <w:b/>
          <w:iCs/>
          <w:color w:val="000000" w:themeColor="text1"/>
          <w:szCs w:val="24"/>
        </w:rPr>
      </w:pPr>
      <w:r w:rsidRPr="00737E30">
        <w:rPr>
          <w:rStyle w:val="normaltextrun"/>
          <w:iCs/>
          <w:color w:val="000000" w:themeColor="text1"/>
          <w:szCs w:val="24"/>
        </w:rPr>
        <w:t xml:space="preserve">charged a </w:t>
      </w:r>
      <w:proofErr w:type="gramStart"/>
      <w:r w:rsidRPr="00737E30">
        <w:rPr>
          <w:rStyle w:val="normaltextrun"/>
          <w:iCs/>
          <w:color w:val="000000" w:themeColor="text1"/>
          <w:szCs w:val="24"/>
        </w:rPr>
        <w:t>Client</w:t>
      </w:r>
      <w:proofErr w:type="gramEnd"/>
      <w:r w:rsidRPr="00737E30">
        <w:rPr>
          <w:rStyle w:val="normaltextrun"/>
          <w:iCs/>
          <w:color w:val="000000" w:themeColor="text1"/>
          <w:szCs w:val="24"/>
        </w:rPr>
        <w:t xml:space="preserve"> an incorrect fare</w:t>
      </w:r>
      <w:r w:rsidR="005503DF">
        <w:rPr>
          <w:rStyle w:val="normaltextrun"/>
          <w:iCs/>
          <w:color w:val="000000" w:themeColor="text1"/>
          <w:szCs w:val="24"/>
        </w:rPr>
        <w:t>,</w:t>
      </w:r>
    </w:p>
    <w:p w14:paraId="2CB6A67B" w14:textId="6B822885" w:rsidR="00317F89" w:rsidRPr="00737E30" w:rsidRDefault="00317F89" w:rsidP="006D70BF">
      <w:pPr>
        <w:pStyle w:val="List3Alpha-Indented"/>
        <w:rPr>
          <w:rStyle w:val="normaltextrun"/>
          <w:b/>
          <w:iCs/>
          <w:color w:val="000000" w:themeColor="text1"/>
          <w:szCs w:val="24"/>
        </w:rPr>
      </w:pPr>
      <w:r w:rsidRPr="00737E30">
        <w:rPr>
          <w:rStyle w:val="normaltextrun"/>
          <w:iCs/>
          <w:color w:val="000000" w:themeColor="text1"/>
          <w:szCs w:val="24"/>
        </w:rPr>
        <w:t xml:space="preserve">retained a Client’s Total Mobility ID Card or </w:t>
      </w:r>
      <w:r w:rsidR="00221A27">
        <w:rPr>
          <w:rStyle w:val="normaltextrun"/>
          <w:iCs/>
          <w:color w:val="000000" w:themeColor="text1"/>
          <w:szCs w:val="24"/>
        </w:rPr>
        <w:t>V</w:t>
      </w:r>
      <w:r w:rsidRPr="00737E30">
        <w:rPr>
          <w:rStyle w:val="normaltextrun"/>
          <w:iCs/>
          <w:color w:val="000000" w:themeColor="text1"/>
          <w:szCs w:val="24"/>
        </w:rPr>
        <w:t xml:space="preserve">erification </w:t>
      </w:r>
      <w:r w:rsidR="00221A27">
        <w:rPr>
          <w:rStyle w:val="normaltextrun"/>
          <w:iCs/>
          <w:color w:val="000000" w:themeColor="text1"/>
          <w:szCs w:val="24"/>
        </w:rPr>
        <w:t>L</w:t>
      </w:r>
      <w:r w:rsidRPr="00737E30">
        <w:rPr>
          <w:rStyle w:val="normaltextrun"/>
          <w:iCs/>
          <w:color w:val="000000" w:themeColor="text1"/>
          <w:szCs w:val="24"/>
        </w:rPr>
        <w:t>etter without good reason</w:t>
      </w:r>
      <w:r w:rsidR="005503DF">
        <w:rPr>
          <w:rStyle w:val="normaltextrun"/>
          <w:iCs/>
          <w:color w:val="000000" w:themeColor="text1"/>
          <w:szCs w:val="24"/>
        </w:rPr>
        <w:t>,</w:t>
      </w:r>
    </w:p>
    <w:p w14:paraId="693194DC" w14:textId="21668212" w:rsidR="00317F89" w:rsidRPr="00737E30" w:rsidRDefault="00317F89" w:rsidP="001F6507">
      <w:pPr>
        <w:pStyle w:val="List3Alpha-Indented"/>
        <w:rPr>
          <w:rStyle w:val="normaltextrun"/>
          <w:b/>
          <w:iCs/>
          <w:szCs w:val="24"/>
        </w:rPr>
      </w:pPr>
      <w:r w:rsidRPr="00737E30">
        <w:rPr>
          <w:rStyle w:val="normaltextrun"/>
          <w:iCs/>
          <w:color w:val="000000" w:themeColor="text1"/>
          <w:szCs w:val="24"/>
        </w:rPr>
        <w:t>does not hold or no longer holds all necessary driving licences and training qualifications</w:t>
      </w:r>
      <w:r w:rsidR="005503DF">
        <w:rPr>
          <w:rStyle w:val="normaltextrun"/>
          <w:iCs/>
          <w:color w:val="000000" w:themeColor="text1"/>
          <w:szCs w:val="24"/>
        </w:rPr>
        <w:t>,</w:t>
      </w:r>
      <w:r w:rsidRPr="00737E30">
        <w:rPr>
          <w:rStyle w:val="normaltextrun"/>
          <w:iCs/>
          <w:color w:val="000000" w:themeColor="text1"/>
          <w:szCs w:val="24"/>
        </w:rPr>
        <w:t xml:space="preserve"> and/or</w:t>
      </w:r>
    </w:p>
    <w:p w14:paraId="5A072234" w14:textId="7B596B93" w:rsidR="00317F89" w:rsidRPr="00737E30" w:rsidRDefault="00317F89" w:rsidP="001F6507">
      <w:pPr>
        <w:pStyle w:val="List3Alpha-Indented"/>
        <w:spacing w:after="240"/>
        <w:rPr>
          <w:rStyle w:val="normaltextrun"/>
          <w:b/>
          <w:iCs/>
          <w:szCs w:val="24"/>
        </w:rPr>
      </w:pPr>
      <w:r w:rsidRPr="00341AA9">
        <w:rPr>
          <w:rStyle w:val="normaltextrun"/>
          <w:iCs/>
          <w:color w:val="000000" w:themeColor="text1"/>
          <w:szCs w:val="24"/>
        </w:rPr>
        <w:t xml:space="preserve">has operated the </w:t>
      </w:r>
      <w:r w:rsidR="00DE3B64">
        <w:rPr>
          <w:rStyle w:val="normaltextrun"/>
          <w:iCs/>
          <w:color w:val="000000" w:themeColor="text1"/>
          <w:szCs w:val="24"/>
        </w:rPr>
        <w:t>V</w:t>
      </w:r>
      <w:r w:rsidRPr="00341AA9">
        <w:rPr>
          <w:rStyle w:val="normaltextrun"/>
          <w:iCs/>
          <w:color w:val="000000" w:themeColor="text1"/>
          <w:szCs w:val="24"/>
        </w:rPr>
        <w:t>ehicle without a valid Certificate of Fitness.</w:t>
      </w:r>
    </w:p>
    <w:p w14:paraId="73886C56" w14:textId="77777777" w:rsidR="00317F89" w:rsidRPr="006D70BF" w:rsidRDefault="00317F89" w:rsidP="006D70BF">
      <w:pPr>
        <w:pStyle w:val="Heading1"/>
      </w:pPr>
      <w:bookmarkStart w:id="51" w:name="_Toc163116332"/>
      <w:bookmarkStart w:id="52" w:name="_Toc163116386"/>
      <w:bookmarkStart w:id="53" w:name="_Toc163128613"/>
      <w:bookmarkStart w:id="54" w:name="_Toc163560214"/>
      <w:bookmarkStart w:id="55" w:name="_Toc163563810"/>
      <w:bookmarkStart w:id="56" w:name="_Toc163656301"/>
      <w:bookmarkStart w:id="57" w:name="_Toc163797554"/>
      <w:bookmarkEnd w:id="51"/>
      <w:bookmarkEnd w:id="52"/>
      <w:bookmarkEnd w:id="53"/>
      <w:bookmarkEnd w:id="54"/>
      <w:bookmarkEnd w:id="55"/>
      <w:bookmarkEnd w:id="56"/>
      <w:r w:rsidRPr="006D70BF">
        <w:t>Vehicle standards</w:t>
      </w:r>
      <w:bookmarkEnd w:id="57"/>
    </w:p>
    <w:p w14:paraId="53B108AA" w14:textId="03D63784" w:rsidR="00317F89" w:rsidRDefault="00317F89" w:rsidP="001F6507">
      <w:pPr>
        <w:pStyle w:val="Heading2"/>
        <w:tabs>
          <w:tab w:val="clear" w:pos="1561"/>
        </w:tabs>
        <w:ind w:left="851"/>
        <w:rPr>
          <w:rStyle w:val="eop"/>
          <w:rFonts w:ascii="Calibri" w:hAnsi="Calibri" w:cs="Calibri"/>
          <w:b/>
          <w:bCs w:val="0"/>
          <w:iCs w:val="0"/>
          <w:color w:val="002F5D"/>
          <w:sz w:val="28"/>
          <w:szCs w:val="28"/>
        </w:rPr>
      </w:pPr>
      <w:r w:rsidRPr="2B6E5667">
        <w:rPr>
          <w:rStyle w:val="eop"/>
          <w:rFonts w:eastAsiaTheme="minorEastAsia"/>
          <w:lang w:val="en-US"/>
        </w:rPr>
        <w:t xml:space="preserve">The Transport Operator will ensure that each </w:t>
      </w:r>
      <w:r>
        <w:rPr>
          <w:rStyle w:val="eop"/>
          <w:rFonts w:eastAsiaTheme="minorEastAsia"/>
          <w:lang w:val="en-US"/>
        </w:rPr>
        <w:t>V</w:t>
      </w:r>
      <w:r w:rsidRPr="2B6E5667">
        <w:rPr>
          <w:rStyle w:val="eop"/>
          <w:rFonts w:eastAsiaTheme="minorEastAsia"/>
          <w:lang w:val="en-US"/>
        </w:rPr>
        <w:t>ehicle:</w:t>
      </w:r>
    </w:p>
    <w:p w14:paraId="2AB7E608" w14:textId="7B46DFA3" w:rsidR="00D415D6" w:rsidRDefault="005503DF" w:rsidP="006D70BF">
      <w:pPr>
        <w:pStyle w:val="List3Alpha-Indented"/>
        <w:numPr>
          <w:ilvl w:val="0"/>
          <w:numId w:val="252"/>
        </w:numPr>
        <w:ind w:left="1418" w:hanging="567"/>
        <w:rPr>
          <w:rStyle w:val="eop"/>
        </w:rPr>
      </w:pPr>
      <w:r>
        <w:rPr>
          <w:rStyle w:val="eop"/>
        </w:rPr>
        <w:t>I</w:t>
      </w:r>
      <w:r w:rsidR="00317F89" w:rsidRPr="00F4591D">
        <w:rPr>
          <w:rStyle w:val="eop"/>
        </w:rPr>
        <w:t>s registered, has a Certificate of Fitness, complies with all requirements of Waka Kotahi (including safety requirements and specifications</w:t>
      </w:r>
      <w:proofErr w:type="gramStart"/>
      <w:r w:rsidR="00317F89" w:rsidRPr="00F4591D">
        <w:rPr>
          <w:rStyle w:val="eop"/>
        </w:rPr>
        <w:t>)</w:t>
      </w:r>
      <w:proofErr w:type="gramEnd"/>
      <w:r w:rsidR="00317F89" w:rsidRPr="00F4591D">
        <w:rPr>
          <w:rStyle w:val="eop"/>
        </w:rPr>
        <w:t xml:space="preserve"> and meets all other criteria required by law</w:t>
      </w:r>
      <w:r w:rsidR="00D415D6">
        <w:rPr>
          <w:rStyle w:val="eop"/>
        </w:rPr>
        <w:t>.</w:t>
      </w:r>
      <w:r w:rsidR="00317F89" w:rsidRPr="00F4591D">
        <w:rPr>
          <w:rStyle w:val="eop"/>
        </w:rPr>
        <w:t xml:space="preserve"> </w:t>
      </w:r>
    </w:p>
    <w:p w14:paraId="06F3198F" w14:textId="77EC80AA" w:rsidR="00D415D6" w:rsidRDefault="00D415D6" w:rsidP="006D70BF">
      <w:pPr>
        <w:pStyle w:val="List3Alpha-Indented"/>
        <w:rPr>
          <w:rStyle w:val="eop"/>
        </w:rPr>
      </w:pPr>
      <w:r>
        <w:rPr>
          <w:rStyle w:val="eop"/>
        </w:rPr>
        <w:t>Has mileage of no greater than 250,000</w:t>
      </w:r>
      <w:r w:rsidR="005503DF">
        <w:rPr>
          <w:rStyle w:val="eop"/>
        </w:rPr>
        <w:t xml:space="preserve"> </w:t>
      </w:r>
      <w:r>
        <w:rPr>
          <w:rStyle w:val="eop"/>
        </w:rPr>
        <w:t>kms.</w:t>
      </w:r>
    </w:p>
    <w:p w14:paraId="0C90887F" w14:textId="4D87FDCC" w:rsidR="00317F89" w:rsidRPr="00D415D6" w:rsidRDefault="00D415D6" w:rsidP="001F6507">
      <w:pPr>
        <w:pStyle w:val="List3Alpha-Indented"/>
        <w:rPr>
          <w:rStyle w:val="eop"/>
        </w:rPr>
      </w:pPr>
      <w:r>
        <w:rPr>
          <w:rStyle w:val="eop"/>
        </w:rPr>
        <w:t>I</w:t>
      </w:r>
      <w:r w:rsidR="00317F89" w:rsidRPr="2B6E5667">
        <w:rPr>
          <w:rStyle w:val="eop"/>
          <w:rFonts w:eastAsiaTheme="minorEastAsia"/>
          <w:color w:val="000000" w:themeColor="text1"/>
          <w:lang w:val="en-US"/>
        </w:rPr>
        <w:t>s no older than:</w:t>
      </w:r>
    </w:p>
    <w:p w14:paraId="1FD11514" w14:textId="46EE2581" w:rsidR="00317F89" w:rsidRPr="00F4591D" w:rsidRDefault="00317F89" w:rsidP="006D70BF">
      <w:pPr>
        <w:pStyle w:val="List2Roman-Indented"/>
        <w:numPr>
          <w:ilvl w:val="0"/>
          <w:numId w:val="253"/>
        </w:numPr>
        <w:tabs>
          <w:tab w:val="clear" w:pos="1418"/>
        </w:tabs>
        <w:ind w:left="1985" w:hanging="567"/>
        <w:rPr>
          <w:rStyle w:val="eop"/>
        </w:rPr>
      </w:pPr>
      <w:r w:rsidRPr="00F4591D">
        <w:rPr>
          <w:rStyle w:val="eop"/>
        </w:rPr>
        <w:t>15 years from date of manufacture (</w:t>
      </w:r>
      <w:r w:rsidR="00520D62" w:rsidRPr="00F4591D">
        <w:rPr>
          <w:rStyle w:val="eop"/>
        </w:rPr>
        <w:t>i.e.,</w:t>
      </w:r>
      <w:r w:rsidRPr="00F4591D">
        <w:rPr>
          <w:rStyle w:val="eop"/>
        </w:rPr>
        <w:t xml:space="preserve"> up to 14 years, 364 days) where that Vehicle is being used to provide the Services upon the Commencement Date</w:t>
      </w:r>
      <w:r>
        <w:rPr>
          <w:rStyle w:val="eop"/>
        </w:rPr>
        <w:t>,</w:t>
      </w:r>
      <w:r w:rsidRPr="00F4591D">
        <w:rPr>
          <w:rStyle w:val="eop"/>
        </w:rPr>
        <w:t xml:space="preserve"> or</w:t>
      </w:r>
    </w:p>
    <w:p w14:paraId="332268CC" w14:textId="75205C5D" w:rsidR="00317F89" w:rsidRPr="00F4591D" w:rsidRDefault="00317F89" w:rsidP="00ED1A23">
      <w:pPr>
        <w:pStyle w:val="List2Roman-Indented"/>
        <w:tabs>
          <w:tab w:val="clear" w:pos="1418"/>
        </w:tabs>
        <w:ind w:left="1985" w:hanging="567"/>
        <w:rPr>
          <w:rStyle w:val="eop"/>
        </w:rPr>
      </w:pPr>
      <w:r w:rsidRPr="00F4591D">
        <w:rPr>
          <w:rStyle w:val="eop"/>
        </w:rPr>
        <w:t>five (5) years as calculated from the date of first registration anywhere in the world as recorded on the Certificate of Registration or, if the date of first registration is unknown, as calculated from date of its manufacture, where that Vehicle is introduced to provide the Services after the Commencement Date</w:t>
      </w:r>
      <w:r w:rsidR="005503DF">
        <w:rPr>
          <w:rStyle w:val="eop"/>
        </w:rPr>
        <w:t>.</w:t>
      </w:r>
    </w:p>
    <w:p w14:paraId="0FA7CE55" w14:textId="75845325" w:rsidR="00317F89" w:rsidRPr="003E56B8" w:rsidRDefault="005503DF" w:rsidP="006D70BF">
      <w:pPr>
        <w:pStyle w:val="List3Alpha-Indented"/>
        <w:rPr>
          <w:rStyle w:val="eop"/>
          <w:color w:val="000000" w:themeColor="text1"/>
        </w:rPr>
      </w:pPr>
      <w:r>
        <w:rPr>
          <w:rStyle w:val="eop"/>
          <w:rFonts w:eastAsiaTheme="minorEastAsia"/>
          <w:color w:val="000000" w:themeColor="text1"/>
          <w:lang w:val="en-US"/>
        </w:rPr>
        <w:t>H</w:t>
      </w:r>
      <w:r w:rsidR="00317F89" w:rsidRPr="00F4591D">
        <w:rPr>
          <w:rStyle w:val="eop"/>
          <w:rFonts w:eastAsiaTheme="minorEastAsia"/>
          <w:color w:val="000000" w:themeColor="text1"/>
          <w:lang w:val="en-US"/>
        </w:rPr>
        <w:t>as an ANCAP</w:t>
      </w:r>
      <w:r>
        <w:rPr>
          <w:rStyle w:val="eop"/>
          <w:rFonts w:eastAsiaTheme="minorEastAsia"/>
          <w:color w:val="000000" w:themeColor="text1"/>
          <w:lang w:val="en-US"/>
        </w:rPr>
        <w:t xml:space="preserve"> </w:t>
      </w:r>
      <w:r w:rsidR="00317F89" w:rsidRPr="00F4591D">
        <w:rPr>
          <w:rStyle w:val="eop"/>
          <w:rFonts w:eastAsiaTheme="minorEastAsia"/>
          <w:color w:val="000000" w:themeColor="text1"/>
          <w:lang w:val="en-US"/>
        </w:rPr>
        <w:t xml:space="preserve">(Australasian New Car Assessment </w:t>
      </w:r>
      <w:proofErr w:type="spellStart"/>
      <w:r w:rsidR="00317F89" w:rsidRPr="00F4591D">
        <w:rPr>
          <w:rStyle w:val="eop"/>
          <w:rFonts w:eastAsiaTheme="minorEastAsia"/>
          <w:color w:val="000000" w:themeColor="text1"/>
          <w:lang w:val="en-US"/>
        </w:rPr>
        <w:t>programme</w:t>
      </w:r>
      <w:proofErr w:type="spellEnd"/>
      <w:r w:rsidR="00317F89" w:rsidRPr="00F4591D">
        <w:rPr>
          <w:rStyle w:val="eop"/>
          <w:rFonts w:eastAsiaTheme="minorEastAsia"/>
          <w:color w:val="000000" w:themeColor="text1"/>
          <w:lang w:val="en-US"/>
        </w:rPr>
        <w:t xml:space="preserve">) 5-star </w:t>
      </w:r>
      <w:proofErr w:type="gramStart"/>
      <w:r w:rsidR="00317F89" w:rsidRPr="00F4591D">
        <w:rPr>
          <w:rStyle w:val="eop"/>
          <w:rFonts w:eastAsiaTheme="minorEastAsia"/>
          <w:color w:val="000000" w:themeColor="text1"/>
          <w:lang w:val="en-US"/>
        </w:rPr>
        <w:t>rating</w:t>
      </w:r>
      <w:r w:rsidR="00317F89">
        <w:rPr>
          <w:rStyle w:val="eop"/>
          <w:rFonts w:eastAsiaTheme="minorEastAsia"/>
          <w:color w:val="000000" w:themeColor="text1"/>
          <w:lang w:val="en-US"/>
        </w:rPr>
        <w:t>,</w:t>
      </w:r>
      <w:r w:rsidR="00317F89" w:rsidRPr="00F4591D">
        <w:rPr>
          <w:rStyle w:val="eop"/>
          <w:rFonts w:eastAsiaTheme="minorEastAsia"/>
          <w:color w:val="000000" w:themeColor="text1"/>
          <w:lang w:val="en-US"/>
        </w:rPr>
        <w:t xml:space="preserve"> or</w:t>
      </w:r>
      <w:proofErr w:type="gramEnd"/>
      <w:r w:rsidR="00D415D6">
        <w:rPr>
          <w:rStyle w:val="eop"/>
          <w:rFonts w:eastAsiaTheme="minorEastAsia"/>
          <w:color w:val="000000" w:themeColor="text1"/>
          <w:lang w:val="en-US"/>
        </w:rPr>
        <w:t xml:space="preserve"> </w:t>
      </w:r>
      <w:r w:rsidR="00317F89" w:rsidRPr="003E56B8">
        <w:rPr>
          <w:rStyle w:val="eop"/>
          <w:rFonts w:eastAsiaTheme="minorEastAsia"/>
          <w:color w:val="000000" w:themeColor="text1"/>
          <w:lang w:val="en-US"/>
        </w:rPr>
        <w:t>has an UCSR (Used Car Safety Rating) 5-star Rating.</w:t>
      </w:r>
    </w:p>
    <w:p w14:paraId="33A3574A" w14:textId="707699EA" w:rsidR="00317F89" w:rsidRPr="00F4591D" w:rsidRDefault="005503DF" w:rsidP="001F6507">
      <w:pPr>
        <w:pStyle w:val="List3Alpha-Indented"/>
        <w:rPr>
          <w:rStyle w:val="eop"/>
        </w:rPr>
      </w:pPr>
      <w:r>
        <w:rPr>
          <w:rStyle w:val="eop"/>
        </w:rPr>
        <w:t>I</w:t>
      </w:r>
      <w:r w:rsidR="00317F89" w:rsidRPr="00F4591D">
        <w:rPr>
          <w:rStyle w:val="eop"/>
        </w:rPr>
        <w:t>s maintained, as a whole vehicle and each of its individual components, in accordance with the manufacturers</w:t>
      </w:r>
      <w:r w:rsidR="00C922F4">
        <w:rPr>
          <w:rStyle w:val="eop"/>
        </w:rPr>
        <w:t>’</w:t>
      </w:r>
      <w:r w:rsidR="00317F89" w:rsidRPr="00F4591D">
        <w:rPr>
          <w:rStyle w:val="eop"/>
        </w:rPr>
        <w:t xml:space="preserve"> specifications, Certificate of Fitness standards, and any specifications or safely regulations issued by Waka Kotahi, </w:t>
      </w:r>
      <w:proofErr w:type="gramStart"/>
      <w:r w:rsidR="00317F89" w:rsidRPr="00F4591D">
        <w:rPr>
          <w:rStyle w:val="eop"/>
        </w:rPr>
        <w:t>at all times</w:t>
      </w:r>
      <w:proofErr w:type="gramEnd"/>
      <w:r w:rsidR="00317F89">
        <w:rPr>
          <w:rStyle w:val="eop"/>
        </w:rPr>
        <w:t>,</w:t>
      </w:r>
    </w:p>
    <w:p w14:paraId="1C588581" w14:textId="01F71D4F" w:rsidR="00317F89" w:rsidRPr="00F4591D" w:rsidRDefault="005503DF" w:rsidP="001F6507">
      <w:pPr>
        <w:pStyle w:val="List3Alpha-Indented"/>
        <w:rPr>
          <w:rStyle w:val="eop"/>
        </w:rPr>
      </w:pPr>
      <w:r>
        <w:rPr>
          <w:rStyle w:val="eop"/>
        </w:rPr>
        <w:t>I</w:t>
      </w:r>
      <w:r w:rsidR="00317F89" w:rsidRPr="00F4591D">
        <w:rPr>
          <w:rStyle w:val="eop"/>
        </w:rPr>
        <w:t>s fit for the purpose of providing the Services and presented in a clean and tidy condition and complies with any Government public health advice on vehicle cleaning regimes</w:t>
      </w:r>
      <w:r w:rsidR="00317F89">
        <w:rPr>
          <w:rStyle w:val="eop"/>
        </w:rPr>
        <w:t>,</w:t>
      </w:r>
    </w:p>
    <w:p w14:paraId="0B06749E" w14:textId="36E3644A" w:rsidR="00317F89" w:rsidRPr="00F4591D" w:rsidRDefault="005503DF" w:rsidP="001F6507">
      <w:pPr>
        <w:pStyle w:val="List3Alpha-Indented"/>
        <w:rPr>
          <w:rStyle w:val="eop"/>
        </w:rPr>
      </w:pPr>
      <w:r>
        <w:rPr>
          <w:rStyle w:val="eop"/>
        </w:rPr>
        <w:t>C</w:t>
      </w:r>
      <w:r w:rsidR="00317F89" w:rsidRPr="00F4591D">
        <w:rPr>
          <w:rStyle w:val="eop"/>
        </w:rPr>
        <w:t>omplies with all Waka Kotahi requirements (which may be amended from time to time) in relation to branding and signage</w:t>
      </w:r>
      <w:r w:rsidR="00317F89">
        <w:rPr>
          <w:rStyle w:val="eop"/>
        </w:rPr>
        <w:t>,</w:t>
      </w:r>
      <w:r w:rsidR="00317F89" w:rsidRPr="00F4591D">
        <w:rPr>
          <w:rStyle w:val="eop"/>
        </w:rPr>
        <w:t xml:space="preserve"> and</w:t>
      </w:r>
    </w:p>
    <w:p w14:paraId="11B48135" w14:textId="4FA57891" w:rsidR="00317F89" w:rsidRDefault="005503DF" w:rsidP="001F6507">
      <w:pPr>
        <w:pStyle w:val="List3Alpha-Indented"/>
        <w:rPr>
          <w:rStyle w:val="eop"/>
        </w:rPr>
      </w:pPr>
      <w:r>
        <w:rPr>
          <w:rStyle w:val="eop"/>
        </w:rPr>
        <w:t>I</w:t>
      </w:r>
      <w:r w:rsidR="00317F89" w:rsidRPr="00F4591D">
        <w:rPr>
          <w:rStyle w:val="eop"/>
        </w:rPr>
        <w:t xml:space="preserve">s fitted with an In-Vehicle System which </w:t>
      </w:r>
      <w:proofErr w:type="gramStart"/>
      <w:r w:rsidR="00317F89" w:rsidRPr="00F4591D">
        <w:rPr>
          <w:rStyle w:val="eop"/>
        </w:rPr>
        <w:t>is capable of operating</w:t>
      </w:r>
      <w:proofErr w:type="gramEnd"/>
      <w:r w:rsidR="00317F89" w:rsidRPr="00F4591D">
        <w:rPr>
          <w:rStyle w:val="eop"/>
        </w:rPr>
        <w:t xml:space="preserve"> the most up-to-date version of </w:t>
      </w:r>
      <w:proofErr w:type="spellStart"/>
      <w:r w:rsidR="00317F89" w:rsidRPr="00F4591D">
        <w:rPr>
          <w:rStyle w:val="eop"/>
        </w:rPr>
        <w:t>RideWise</w:t>
      </w:r>
      <w:proofErr w:type="spellEnd"/>
      <w:r w:rsidR="00317F89" w:rsidRPr="00F4591D">
        <w:rPr>
          <w:rStyle w:val="eop"/>
        </w:rPr>
        <w:t xml:space="preserve"> (including software updates) and that the In-Vehicle System is installed and maintained such that </w:t>
      </w:r>
      <w:proofErr w:type="spellStart"/>
      <w:r w:rsidR="00317F89" w:rsidRPr="00F4591D">
        <w:rPr>
          <w:rStyle w:val="eop"/>
        </w:rPr>
        <w:t>RideWise</w:t>
      </w:r>
      <w:proofErr w:type="spellEnd"/>
      <w:r w:rsidR="00317F89" w:rsidRPr="00F4591D">
        <w:rPr>
          <w:rStyle w:val="eop"/>
        </w:rPr>
        <w:t xml:space="preserve"> are operational to the minimum uptime as specified by the In-Vehicle System provider</w:t>
      </w:r>
      <w:r w:rsidR="00317F89">
        <w:rPr>
          <w:rStyle w:val="eop"/>
        </w:rPr>
        <w:t>.</w:t>
      </w:r>
    </w:p>
    <w:p w14:paraId="54CD7D62" w14:textId="77777777" w:rsidR="00317F89" w:rsidRDefault="00317F89">
      <w:pPr>
        <w:pStyle w:val="List3Alpha-Indented"/>
        <w:spacing w:after="240"/>
        <w:rPr>
          <w:rStyle w:val="eop"/>
        </w:rPr>
      </w:pPr>
      <w:r>
        <w:rPr>
          <w:rStyle w:val="eop"/>
        </w:rPr>
        <w:t>Has the</w:t>
      </w:r>
      <w:r w:rsidRPr="008F2DE2">
        <w:rPr>
          <w:rStyle w:val="eop"/>
        </w:rPr>
        <w:t xml:space="preserve"> P endorsement ID card</w:t>
      </w:r>
      <w:r>
        <w:rPr>
          <w:rStyle w:val="eop"/>
        </w:rPr>
        <w:t xml:space="preserve"> for the Driver</w:t>
      </w:r>
      <w:r w:rsidRPr="008F2DE2">
        <w:rPr>
          <w:rStyle w:val="eop"/>
        </w:rPr>
        <w:t xml:space="preserve">, issued by Waka Kotahi displayed in the Vehicle for passenger </w:t>
      </w:r>
      <w:proofErr w:type="gramStart"/>
      <w:r w:rsidRPr="008F2DE2">
        <w:rPr>
          <w:rStyle w:val="eop"/>
        </w:rPr>
        <w:t>viewing at all times</w:t>
      </w:r>
      <w:proofErr w:type="gramEnd"/>
      <w:r w:rsidRPr="008F2DE2">
        <w:rPr>
          <w:rStyle w:val="eop"/>
        </w:rPr>
        <w:t>.</w:t>
      </w:r>
    </w:p>
    <w:p w14:paraId="50E20B31" w14:textId="79CE6640" w:rsidR="004B3A87" w:rsidRPr="00F4591D" w:rsidRDefault="004B3A87" w:rsidP="001F6507">
      <w:pPr>
        <w:pStyle w:val="List3Alpha-Indented"/>
        <w:spacing w:after="240"/>
        <w:rPr>
          <w:rStyle w:val="eop"/>
        </w:rPr>
      </w:pPr>
      <w:r>
        <w:rPr>
          <w:rStyle w:val="eop"/>
        </w:rPr>
        <w:t xml:space="preserve">Is fitted with </w:t>
      </w:r>
      <w:proofErr w:type="gramStart"/>
      <w:r>
        <w:rPr>
          <w:rStyle w:val="eop"/>
        </w:rPr>
        <w:t>a</w:t>
      </w:r>
      <w:proofErr w:type="gramEnd"/>
      <w:r>
        <w:rPr>
          <w:rStyle w:val="eop"/>
        </w:rPr>
        <w:t xml:space="preserve"> EFTPOS terminal and </w:t>
      </w:r>
      <w:proofErr w:type="spellStart"/>
      <w:r w:rsidR="00E970B1">
        <w:rPr>
          <w:rStyle w:val="eop"/>
        </w:rPr>
        <w:t>S</w:t>
      </w:r>
      <w:r>
        <w:rPr>
          <w:rStyle w:val="eop"/>
        </w:rPr>
        <w:t>mart</w:t>
      </w:r>
      <w:r w:rsidR="00E970B1">
        <w:rPr>
          <w:rStyle w:val="eop"/>
        </w:rPr>
        <w:t>P</w:t>
      </w:r>
      <w:r>
        <w:rPr>
          <w:rStyle w:val="eop"/>
        </w:rPr>
        <w:t>ay</w:t>
      </w:r>
      <w:proofErr w:type="spellEnd"/>
      <w:r>
        <w:rPr>
          <w:rStyle w:val="eop"/>
        </w:rPr>
        <w:t xml:space="preserve"> or equivalent compatible with </w:t>
      </w:r>
      <w:proofErr w:type="spellStart"/>
      <w:r>
        <w:rPr>
          <w:rStyle w:val="eop"/>
        </w:rPr>
        <w:t>RideWise</w:t>
      </w:r>
      <w:proofErr w:type="spellEnd"/>
      <w:r>
        <w:rPr>
          <w:rStyle w:val="eop"/>
        </w:rPr>
        <w:t>.</w:t>
      </w:r>
    </w:p>
    <w:p w14:paraId="6A4FFC1B" w14:textId="6D34CE87" w:rsidR="00317F89" w:rsidRPr="00F4591D" w:rsidRDefault="00317F89" w:rsidP="001F6507">
      <w:pPr>
        <w:pStyle w:val="Heading2"/>
        <w:tabs>
          <w:tab w:val="clear" w:pos="1561"/>
        </w:tabs>
        <w:ind w:left="851"/>
        <w:rPr>
          <w:rStyle w:val="eop"/>
          <w:rFonts w:eastAsiaTheme="minorHAnsi"/>
          <w:bCs w:val="0"/>
          <w:iCs w:val="0"/>
          <w:color w:val="auto"/>
          <w:szCs w:val="22"/>
          <w:lang w:eastAsia="en-US"/>
        </w:rPr>
      </w:pPr>
      <w:r>
        <w:rPr>
          <w:rStyle w:val="eop"/>
        </w:rPr>
        <w:t>I</w:t>
      </w:r>
      <w:r w:rsidRPr="00F4591D">
        <w:rPr>
          <w:rStyle w:val="eop"/>
        </w:rPr>
        <w:t>n respect of all Wheelchair Accessible Vehicles, the Transport Operator will additionally ensure that:</w:t>
      </w:r>
    </w:p>
    <w:p w14:paraId="19877A0B" w14:textId="1106851A" w:rsidR="00317F89" w:rsidRPr="00F4591D" w:rsidRDefault="005503DF" w:rsidP="006D70BF">
      <w:pPr>
        <w:pStyle w:val="List3Alpha-Indented"/>
        <w:numPr>
          <w:ilvl w:val="0"/>
          <w:numId w:val="254"/>
        </w:numPr>
        <w:ind w:left="1418" w:hanging="567"/>
        <w:rPr>
          <w:rStyle w:val="eop"/>
        </w:rPr>
      </w:pPr>
      <w:r>
        <w:rPr>
          <w:rStyle w:val="eop"/>
        </w:rPr>
        <w:t>A</w:t>
      </w:r>
      <w:r w:rsidR="00317F89" w:rsidRPr="00F4591D">
        <w:rPr>
          <w:rStyle w:val="eop"/>
        </w:rPr>
        <w:t>ll wheelchair hoists (and/or ramps</w:t>
      </w:r>
      <w:r w:rsidR="00317F89">
        <w:rPr>
          <w:rStyle w:val="eop"/>
        </w:rPr>
        <w:t xml:space="preserve"> and winches</w:t>
      </w:r>
      <w:r w:rsidR="00317F89" w:rsidRPr="00F4591D">
        <w:rPr>
          <w:rStyle w:val="eop"/>
        </w:rPr>
        <w:t xml:space="preserve">) are inspected and certified as safe for use by a Waka Kotahi or </w:t>
      </w:r>
      <w:r w:rsidR="00317F89">
        <w:rPr>
          <w:rStyle w:val="eop"/>
        </w:rPr>
        <w:t>Council</w:t>
      </w:r>
      <w:r w:rsidR="00317F89" w:rsidRPr="00F4591D">
        <w:rPr>
          <w:rStyle w:val="eop"/>
        </w:rPr>
        <w:t xml:space="preserve"> approved engineer of low volume vehicles</w:t>
      </w:r>
      <w:r>
        <w:rPr>
          <w:rStyle w:val="eop"/>
        </w:rPr>
        <w:t>.</w:t>
      </w:r>
    </w:p>
    <w:p w14:paraId="7D61B07D" w14:textId="319CB194" w:rsidR="00317F89" w:rsidRPr="00F4591D" w:rsidRDefault="005503DF" w:rsidP="006D70BF">
      <w:pPr>
        <w:pStyle w:val="List3Alpha-Indented"/>
        <w:rPr>
          <w:rStyle w:val="eop"/>
        </w:rPr>
      </w:pPr>
      <w:r>
        <w:rPr>
          <w:rStyle w:val="eop"/>
        </w:rPr>
        <w:t>A</w:t>
      </w:r>
      <w:r w:rsidR="00317F89" w:rsidRPr="00F4591D">
        <w:rPr>
          <w:rStyle w:val="eop"/>
        </w:rPr>
        <w:t xml:space="preserve">ll wheelchair hoists (and/or ramps) </w:t>
      </w:r>
      <w:r w:rsidR="00317F89" w:rsidRPr="00CB2F1E">
        <w:t xml:space="preserve">must be </w:t>
      </w:r>
      <w:proofErr w:type="gramStart"/>
      <w:r w:rsidR="00317F89" w:rsidRPr="00CB2F1E">
        <w:t>maintained at Certificate of Fitness standard at all times</w:t>
      </w:r>
      <w:proofErr w:type="gramEnd"/>
      <w:r w:rsidR="00317F89" w:rsidRPr="00F4591D">
        <w:rPr>
          <w:rStyle w:val="eop"/>
        </w:rPr>
        <w:t xml:space="preserve"> </w:t>
      </w:r>
      <w:r w:rsidR="00317F89">
        <w:rPr>
          <w:rStyle w:val="eop"/>
        </w:rPr>
        <w:t xml:space="preserve">and </w:t>
      </w:r>
      <w:r w:rsidR="00317F89" w:rsidRPr="00F4591D">
        <w:rPr>
          <w:rStyle w:val="eop"/>
        </w:rPr>
        <w:t>comply with all applicable specifications or safety regulations issued by Waka Kotahi or</w:t>
      </w:r>
      <w:r w:rsidR="00317F89">
        <w:rPr>
          <w:rStyle w:val="eop"/>
        </w:rPr>
        <w:t xml:space="preserve"> Council</w:t>
      </w:r>
      <w:r w:rsidR="00317F89" w:rsidRPr="00F4591D">
        <w:rPr>
          <w:rStyle w:val="eop"/>
        </w:rPr>
        <w:t xml:space="preserve"> at all times</w:t>
      </w:r>
      <w:r>
        <w:rPr>
          <w:rStyle w:val="eop"/>
        </w:rPr>
        <w:t>.</w:t>
      </w:r>
    </w:p>
    <w:p w14:paraId="27BCA9F7" w14:textId="244E57BC" w:rsidR="00317F89" w:rsidRPr="00F4591D" w:rsidRDefault="005503DF" w:rsidP="006D70BF">
      <w:pPr>
        <w:pStyle w:val="List3Alpha-Indented"/>
        <w:rPr>
          <w:rStyle w:val="eop"/>
        </w:rPr>
      </w:pPr>
      <w:r>
        <w:rPr>
          <w:rStyle w:val="eop"/>
        </w:rPr>
        <w:t>A</w:t>
      </w:r>
      <w:r w:rsidR="00317F89" w:rsidRPr="00F4591D">
        <w:rPr>
          <w:rStyle w:val="eop"/>
        </w:rPr>
        <w:t>ll wheelchair hoists (and/or ramps</w:t>
      </w:r>
      <w:r w:rsidR="00317F89">
        <w:rPr>
          <w:rStyle w:val="eop"/>
        </w:rPr>
        <w:t xml:space="preserve"> and winches</w:t>
      </w:r>
      <w:r w:rsidR="00317F89" w:rsidRPr="00F4591D">
        <w:rPr>
          <w:rStyle w:val="eop"/>
        </w:rPr>
        <w:t>) are serviced in accordance with the equipment manufacturer’s requirements</w:t>
      </w:r>
      <w:r w:rsidR="00317F89">
        <w:rPr>
          <w:rStyle w:val="eop"/>
        </w:rPr>
        <w:t>.</w:t>
      </w:r>
    </w:p>
    <w:p w14:paraId="0BD13AA1" w14:textId="1CAB5531" w:rsidR="00317F89" w:rsidRPr="00F4591D" w:rsidRDefault="005503DF" w:rsidP="005503DF">
      <w:pPr>
        <w:pStyle w:val="List3Alpha-Indented"/>
        <w:spacing w:after="240"/>
        <w:rPr>
          <w:rStyle w:val="eop"/>
        </w:rPr>
      </w:pPr>
      <w:r>
        <w:rPr>
          <w:rStyle w:val="eop"/>
        </w:rPr>
        <w:t>A</w:t>
      </w:r>
      <w:r w:rsidR="00317F89" w:rsidRPr="00F4591D">
        <w:rPr>
          <w:rStyle w:val="eop"/>
        </w:rPr>
        <w:t xml:space="preserve">ll Wheelchair Accessible Vehicles have a harness, </w:t>
      </w:r>
      <w:proofErr w:type="gramStart"/>
      <w:r w:rsidR="00317F89" w:rsidRPr="00F4591D">
        <w:rPr>
          <w:rStyle w:val="eop"/>
        </w:rPr>
        <w:t>lap</w:t>
      </w:r>
      <w:proofErr w:type="gramEnd"/>
      <w:r w:rsidR="00317F89" w:rsidRPr="00F4591D">
        <w:rPr>
          <w:rStyle w:val="eop"/>
        </w:rPr>
        <w:t xml:space="preserve"> or lap-sash belt (as defined in the Australian/New Zealand Standard AS/NZS 10542:2009 (Part 1 and Part 2) installed and that each such restraint is connected to floor-mounted anchor fittings to fit to the rear of a wheelchair to stop any forward, rearward or lateral motion of the wheelchair.</w:t>
      </w:r>
    </w:p>
    <w:p w14:paraId="74C2FA6B" w14:textId="291D19F8" w:rsidR="00317F89" w:rsidRDefault="00317F89" w:rsidP="001F6507">
      <w:pPr>
        <w:pStyle w:val="Heading2"/>
        <w:tabs>
          <w:tab w:val="clear" w:pos="1561"/>
        </w:tabs>
        <w:ind w:left="851"/>
        <w:rPr>
          <w:rStyle w:val="eop"/>
          <w:rFonts w:cs="Times New Roman"/>
          <w:bCs w:val="0"/>
          <w:iCs w:val="0"/>
          <w:color w:val="auto"/>
          <w:szCs w:val="22"/>
        </w:rPr>
      </w:pPr>
      <w:r w:rsidRPr="00F4591D">
        <w:rPr>
          <w:rStyle w:val="eop"/>
        </w:rPr>
        <w:t xml:space="preserve">The </w:t>
      </w:r>
      <w:r w:rsidR="003C40A2">
        <w:rPr>
          <w:rStyle w:val="eop"/>
        </w:rPr>
        <w:t xml:space="preserve">Transport </w:t>
      </w:r>
      <w:r w:rsidRPr="00F4591D">
        <w:rPr>
          <w:rStyle w:val="eop"/>
        </w:rPr>
        <w:t xml:space="preserve">Operator will ensure that </w:t>
      </w:r>
      <w:r>
        <w:rPr>
          <w:rStyle w:val="eop"/>
        </w:rPr>
        <w:t>W</w:t>
      </w:r>
      <w:r w:rsidRPr="00F4591D">
        <w:rPr>
          <w:rStyle w:val="eop"/>
        </w:rPr>
        <w:t xml:space="preserve">heelchair </w:t>
      </w:r>
      <w:r>
        <w:rPr>
          <w:rStyle w:val="eop"/>
        </w:rPr>
        <w:t>A</w:t>
      </w:r>
      <w:r w:rsidRPr="00F4591D">
        <w:rPr>
          <w:rStyle w:val="eop"/>
        </w:rPr>
        <w:t xml:space="preserve">ccessible </w:t>
      </w:r>
      <w:r>
        <w:rPr>
          <w:rStyle w:val="eop"/>
        </w:rPr>
        <w:t>V</w:t>
      </w:r>
      <w:r w:rsidRPr="00F4591D">
        <w:rPr>
          <w:rStyle w:val="eop"/>
        </w:rPr>
        <w:t xml:space="preserve">ehicles shall be no older than seven years from the date of first registration (either in NZ or overseas) when entering the </w:t>
      </w:r>
      <w:r>
        <w:rPr>
          <w:rStyle w:val="eop"/>
        </w:rPr>
        <w:t xml:space="preserve">Total Mobility </w:t>
      </w:r>
      <w:r w:rsidRPr="00F4591D">
        <w:rPr>
          <w:rStyle w:val="eop"/>
        </w:rPr>
        <w:t>Scheme or remain in service beyond 15 years from date of first registration, unless prior written consent of the Council is obtained</w:t>
      </w:r>
      <w:r>
        <w:rPr>
          <w:rStyle w:val="eop"/>
        </w:rPr>
        <w:t>.</w:t>
      </w:r>
    </w:p>
    <w:p w14:paraId="728E6BE6" w14:textId="372FAE93" w:rsidR="00D94B91" w:rsidRDefault="0028162B" w:rsidP="001F6507">
      <w:pPr>
        <w:pStyle w:val="Heading2"/>
        <w:tabs>
          <w:tab w:val="clear" w:pos="1561"/>
        </w:tabs>
        <w:ind w:left="851"/>
        <w:rPr>
          <w:rStyle w:val="eop"/>
        </w:rPr>
      </w:pPr>
      <w:bookmarkStart w:id="58" w:name="_Ref163797773"/>
      <w:r>
        <w:rPr>
          <w:rStyle w:val="eop"/>
        </w:rPr>
        <w:t xml:space="preserve">If </w:t>
      </w:r>
      <w:r w:rsidRPr="0028162B">
        <w:rPr>
          <w:rStyle w:val="eop"/>
        </w:rPr>
        <w:t xml:space="preserve">the Transport Operator or its Drivers have received funds from the Council to provide wheelchair accessible vehicles, </w:t>
      </w:r>
      <w:r>
        <w:rPr>
          <w:rStyle w:val="eop"/>
        </w:rPr>
        <w:t>t</w:t>
      </w:r>
      <w:r w:rsidR="003C40A2">
        <w:rPr>
          <w:rStyle w:val="eop"/>
        </w:rPr>
        <w:t xml:space="preserve">he Transport Operator shall retain any </w:t>
      </w:r>
      <w:r>
        <w:rPr>
          <w:rStyle w:val="eop"/>
        </w:rPr>
        <w:t>such Vehicle</w:t>
      </w:r>
      <w:r w:rsidR="003C40A2" w:rsidRPr="003C40A2">
        <w:rPr>
          <w:rStyle w:val="eop"/>
        </w:rPr>
        <w:t xml:space="preserve"> in </w:t>
      </w:r>
      <w:r>
        <w:rPr>
          <w:rStyle w:val="eop"/>
        </w:rPr>
        <w:t>S</w:t>
      </w:r>
      <w:r w:rsidR="003C40A2" w:rsidRPr="003C40A2">
        <w:rPr>
          <w:rStyle w:val="eop"/>
        </w:rPr>
        <w:t>ervice in the Bay of Plenty Region for a minimum period of five (5) years from the installation of the wheelchair hoist into the</w:t>
      </w:r>
      <w:r>
        <w:rPr>
          <w:rStyle w:val="eop"/>
        </w:rPr>
        <w:t xml:space="preserve"> </w:t>
      </w:r>
      <w:r w:rsidR="003C40A2" w:rsidRPr="003C40A2">
        <w:rPr>
          <w:rStyle w:val="eop"/>
        </w:rPr>
        <w:t>Vehicle</w:t>
      </w:r>
      <w:r w:rsidR="003C40A2">
        <w:rPr>
          <w:rStyle w:val="eop"/>
        </w:rPr>
        <w:t>.</w:t>
      </w:r>
      <w:bookmarkEnd w:id="58"/>
    </w:p>
    <w:p w14:paraId="54064C33" w14:textId="54F2ED77" w:rsidR="00F32CFB" w:rsidRDefault="00F32CFB" w:rsidP="001F6507">
      <w:pPr>
        <w:pStyle w:val="Heading2"/>
        <w:tabs>
          <w:tab w:val="clear" w:pos="1561"/>
        </w:tabs>
        <w:ind w:left="851"/>
        <w:rPr>
          <w:rStyle w:val="eop"/>
        </w:rPr>
      </w:pPr>
      <w:r>
        <w:rPr>
          <w:rStyle w:val="eop"/>
        </w:rPr>
        <w:t>The Transport Operator must retain at least one Wheelchair Accessible Vehicle in its Service fleet</w:t>
      </w:r>
      <w:r w:rsidR="00604553">
        <w:rPr>
          <w:rStyle w:val="eop"/>
        </w:rPr>
        <w:t>.</w:t>
      </w:r>
    </w:p>
    <w:p w14:paraId="682F4B44" w14:textId="1F3BA4F7" w:rsidR="005503DF" w:rsidRDefault="00DE75B2" w:rsidP="001F6507">
      <w:pPr>
        <w:pStyle w:val="Heading2"/>
        <w:tabs>
          <w:tab w:val="clear" w:pos="1561"/>
        </w:tabs>
        <w:spacing w:after="240"/>
        <w:ind w:left="851"/>
        <w:rPr>
          <w:rStyle w:val="eop"/>
        </w:rPr>
      </w:pPr>
      <w:r>
        <w:rPr>
          <w:rStyle w:val="eop"/>
        </w:rPr>
        <w:t xml:space="preserve">The Transport Operator must notify Council in writing of any changes to its </w:t>
      </w:r>
      <w:r w:rsidR="003940CF">
        <w:rPr>
          <w:rStyle w:val="eop"/>
        </w:rPr>
        <w:t>list of F</w:t>
      </w:r>
      <w:r>
        <w:rPr>
          <w:rStyle w:val="eop"/>
        </w:rPr>
        <w:t>leet</w:t>
      </w:r>
      <w:r w:rsidR="003940CF">
        <w:rPr>
          <w:rStyle w:val="eop"/>
        </w:rPr>
        <w:t xml:space="preserve"> Vehicles</w:t>
      </w:r>
      <w:r>
        <w:rPr>
          <w:rStyle w:val="eop"/>
        </w:rPr>
        <w:t>.</w:t>
      </w:r>
    </w:p>
    <w:p w14:paraId="770DC318" w14:textId="595B4D25" w:rsidR="00317F89" w:rsidRPr="006D70BF" w:rsidRDefault="00317F89" w:rsidP="006D70BF">
      <w:pPr>
        <w:pStyle w:val="Heading1"/>
      </w:pPr>
      <w:bookmarkStart w:id="59" w:name="_Toc163797555"/>
      <w:proofErr w:type="spellStart"/>
      <w:r w:rsidRPr="006D70BF">
        <w:t>RideWise</w:t>
      </w:r>
      <w:proofErr w:type="spellEnd"/>
      <w:r w:rsidRPr="006D70BF">
        <w:t xml:space="preserve"> requirements</w:t>
      </w:r>
      <w:bookmarkEnd w:id="59"/>
    </w:p>
    <w:p w14:paraId="248D69B6" w14:textId="03DB9754" w:rsidR="00B935C7" w:rsidRDefault="00B935C7" w:rsidP="001F6507">
      <w:pPr>
        <w:pStyle w:val="Heading2"/>
        <w:tabs>
          <w:tab w:val="clear" w:pos="1561"/>
        </w:tabs>
        <w:ind w:left="851"/>
        <w:rPr>
          <w:rStyle w:val="eop"/>
          <w:rFonts w:cs="Times New Roman"/>
          <w:b/>
          <w:bCs w:val="0"/>
          <w:iCs w:val="0"/>
          <w:color w:val="002F5D"/>
          <w:sz w:val="28"/>
          <w:szCs w:val="28"/>
        </w:rPr>
      </w:pPr>
      <w:r>
        <w:rPr>
          <w:rStyle w:val="eop"/>
        </w:rPr>
        <w:t>T</w:t>
      </w:r>
      <w:r w:rsidRPr="00B935C7">
        <w:rPr>
          <w:rStyle w:val="eop"/>
        </w:rPr>
        <w:t xml:space="preserve">he Transport Operator must ensure the following data is provided in the </w:t>
      </w:r>
      <w:proofErr w:type="spellStart"/>
      <w:r w:rsidRPr="00B935C7">
        <w:rPr>
          <w:rStyle w:val="eop"/>
        </w:rPr>
        <w:t>RideWise</w:t>
      </w:r>
      <w:proofErr w:type="spellEnd"/>
      <w:r w:rsidRPr="00B935C7">
        <w:rPr>
          <w:rStyle w:val="eop"/>
        </w:rPr>
        <w:t xml:space="preserve"> transaction submitted for each journey (and such other information in relation to the Transport Operator's provision of the Services as may be reasonably requested by </w:t>
      </w:r>
      <w:r>
        <w:rPr>
          <w:rStyle w:val="eop"/>
        </w:rPr>
        <w:t>Council</w:t>
      </w:r>
      <w:r w:rsidRPr="00B935C7">
        <w:rPr>
          <w:rStyle w:val="eop"/>
        </w:rPr>
        <w:t xml:space="preserve">) to </w:t>
      </w:r>
      <w:r>
        <w:rPr>
          <w:rStyle w:val="eop"/>
        </w:rPr>
        <w:t>Council</w:t>
      </w:r>
      <w:r w:rsidRPr="00B935C7">
        <w:rPr>
          <w:rStyle w:val="eop"/>
        </w:rPr>
        <w:t xml:space="preserve"> at no cost to </w:t>
      </w:r>
      <w:r>
        <w:rPr>
          <w:rStyle w:val="eop"/>
        </w:rPr>
        <w:t>Council</w:t>
      </w:r>
      <w:r w:rsidRPr="00B935C7">
        <w:rPr>
          <w:rStyle w:val="eop"/>
        </w:rPr>
        <w:t>:</w:t>
      </w:r>
    </w:p>
    <w:p w14:paraId="16B69C9C" w14:textId="77777777" w:rsidR="00B935C7" w:rsidRDefault="00B935C7" w:rsidP="001F6507">
      <w:pPr>
        <w:pStyle w:val="List3Alpha-Indented"/>
        <w:numPr>
          <w:ilvl w:val="0"/>
          <w:numId w:val="307"/>
        </w:numPr>
        <w:ind w:left="1418" w:hanging="567"/>
      </w:pPr>
      <w:r>
        <w:t xml:space="preserve">Vehicle </w:t>
      </w:r>
      <w:proofErr w:type="gramStart"/>
      <w:r>
        <w:t>number;</w:t>
      </w:r>
      <w:proofErr w:type="gramEnd"/>
    </w:p>
    <w:p w14:paraId="76A2D9EC" w14:textId="578FA90D" w:rsidR="00B935C7" w:rsidRDefault="00B935C7" w:rsidP="00ED1A23">
      <w:pPr>
        <w:pStyle w:val="List3Alpha-Indented"/>
      </w:pPr>
      <w:r>
        <w:t xml:space="preserve">Driver </w:t>
      </w:r>
      <w:proofErr w:type="gramStart"/>
      <w:r>
        <w:t>identifier;</w:t>
      </w:r>
      <w:proofErr w:type="gramEnd"/>
    </w:p>
    <w:p w14:paraId="608F16FD" w14:textId="250E90BD" w:rsidR="00B935C7" w:rsidRDefault="00B935C7" w:rsidP="00ED1A23">
      <w:pPr>
        <w:pStyle w:val="List3Alpha-Indented"/>
        <w:numPr>
          <w:ilvl w:val="0"/>
          <w:numId w:val="255"/>
        </w:numPr>
        <w:ind w:left="1418" w:hanging="567"/>
      </w:pPr>
      <w:r>
        <w:t>Total Mobility ID Card magnetic journey number (19 digits</w:t>
      </w:r>
      <w:proofErr w:type="gramStart"/>
      <w:r>
        <w:t>);</w:t>
      </w:r>
      <w:proofErr w:type="gramEnd"/>
    </w:p>
    <w:p w14:paraId="6C71C33F" w14:textId="720CF234" w:rsidR="00B935C7" w:rsidRDefault="00B935C7" w:rsidP="00ED1A23">
      <w:pPr>
        <w:pStyle w:val="List3Alpha-Indented"/>
        <w:numPr>
          <w:ilvl w:val="0"/>
          <w:numId w:val="255"/>
        </w:numPr>
        <w:ind w:left="1418" w:hanging="567"/>
      </w:pPr>
      <w:r>
        <w:t xml:space="preserve">process batch </w:t>
      </w:r>
      <w:proofErr w:type="gramStart"/>
      <w:r>
        <w:t>number;</w:t>
      </w:r>
      <w:proofErr w:type="gramEnd"/>
    </w:p>
    <w:p w14:paraId="635C31D5" w14:textId="0AC06E97" w:rsidR="00B935C7" w:rsidRDefault="00B935C7" w:rsidP="00ED1A23">
      <w:pPr>
        <w:pStyle w:val="List3Alpha-Indented"/>
        <w:numPr>
          <w:ilvl w:val="0"/>
          <w:numId w:val="255"/>
        </w:numPr>
        <w:ind w:left="1418" w:hanging="567"/>
      </w:pPr>
      <w:r>
        <w:t xml:space="preserve">tariff </w:t>
      </w:r>
      <w:proofErr w:type="gramStart"/>
      <w:r>
        <w:t>number;</w:t>
      </w:r>
      <w:proofErr w:type="gramEnd"/>
    </w:p>
    <w:p w14:paraId="62F0B296" w14:textId="02A79925" w:rsidR="00B935C7" w:rsidRDefault="00B935C7" w:rsidP="00ED1A23">
      <w:pPr>
        <w:pStyle w:val="List3Alpha-Indented"/>
        <w:numPr>
          <w:ilvl w:val="0"/>
          <w:numId w:val="255"/>
        </w:numPr>
        <w:ind w:left="1418" w:hanging="567"/>
      </w:pPr>
      <w:r>
        <w:t xml:space="preserve">full fare and Total Mobility scheme </w:t>
      </w:r>
      <w:proofErr w:type="gramStart"/>
      <w:r>
        <w:t>subsidy;</w:t>
      </w:r>
      <w:proofErr w:type="gramEnd"/>
    </w:p>
    <w:p w14:paraId="47000826" w14:textId="4684CD27" w:rsidR="00B935C7" w:rsidRDefault="00B935C7" w:rsidP="00ED1A23">
      <w:pPr>
        <w:pStyle w:val="List3Alpha-Indented"/>
        <w:numPr>
          <w:ilvl w:val="0"/>
          <w:numId w:val="255"/>
        </w:numPr>
        <w:ind w:left="1418" w:hanging="567"/>
      </w:pPr>
      <w:r>
        <w:t xml:space="preserve">Transport Operator </w:t>
      </w:r>
      <w:proofErr w:type="gramStart"/>
      <w:r>
        <w:t>code;</w:t>
      </w:r>
      <w:proofErr w:type="gramEnd"/>
    </w:p>
    <w:p w14:paraId="6745639B" w14:textId="15F507C2" w:rsidR="00B935C7" w:rsidRDefault="00B935C7" w:rsidP="00ED1A23">
      <w:pPr>
        <w:pStyle w:val="List3Alpha-Indented"/>
        <w:numPr>
          <w:ilvl w:val="0"/>
          <w:numId w:val="255"/>
        </w:numPr>
        <w:ind w:left="1418" w:hanging="567"/>
      </w:pPr>
      <w:r>
        <w:t xml:space="preserve">date of </w:t>
      </w:r>
      <w:proofErr w:type="gramStart"/>
      <w:r>
        <w:t>journey;</w:t>
      </w:r>
      <w:proofErr w:type="gramEnd"/>
    </w:p>
    <w:p w14:paraId="6C0B2E49" w14:textId="0CAEAC9A" w:rsidR="00B935C7" w:rsidRDefault="00B935C7" w:rsidP="00ED1A23">
      <w:pPr>
        <w:pStyle w:val="List3Alpha-Indented"/>
        <w:numPr>
          <w:ilvl w:val="0"/>
          <w:numId w:val="255"/>
        </w:numPr>
        <w:ind w:left="1418" w:hanging="567"/>
      </w:pPr>
      <w:r>
        <w:t xml:space="preserve">start and end time of </w:t>
      </w:r>
      <w:proofErr w:type="gramStart"/>
      <w:r>
        <w:t>journey;</w:t>
      </w:r>
      <w:proofErr w:type="gramEnd"/>
    </w:p>
    <w:p w14:paraId="03FBA5D4" w14:textId="515FB491" w:rsidR="00B935C7" w:rsidRDefault="00B935C7" w:rsidP="00ED1A23">
      <w:pPr>
        <w:pStyle w:val="List3Alpha-Indented"/>
        <w:numPr>
          <w:ilvl w:val="0"/>
          <w:numId w:val="255"/>
        </w:numPr>
        <w:ind w:left="1418" w:hanging="567"/>
      </w:pPr>
      <w:r>
        <w:t>location from/</w:t>
      </w:r>
      <w:proofErr w:type="gramStart"/>
      <w:r>
        <w:t>to;</w:t>
      </w:r>
      <w:proofErr w:type="gramEnd"/>
    </w:p>
    <w:p w14:paraId="68155A81" w14:textId="0B589B46" w:rsidR="00B935C7" w:rsidRDefault="00B935C7" w:rsidP="00ED1A23">
      <w:pPr>
        <w:pStyle w:val="List3Alpha-Indented"/>
        <w:numPr>
          <w:ilvl w:val="0"/>
          <w:numId w:val="255"/>
        </w:numPr>
        <w:ind w:left="1418" w:hanging="567"/>
      </w:pPr>
      <w:r>
        <w:t xml:space="preserve">total </w:t>
      </w:r>
      <w:proofErr w:type="spellStart"/>
      <w:r>
        <w:t>kilometers</w:t>
      </w:r>
      <w:proofErr w:type="spellEnd"/>
      <w:r>
        <w:t xml:space="preserve"> </w:t>
      </w:r>
      <w:proofErr w:type="gramStart"/>
      <w:r>
        <w:t>travelled;</w:t>
      </w:r>
      <w:proofErr w:type="gramEnd"/>
    </w:p>
    <w:p w14:paraId="163DF250" w14:textId="138D5513" w:rsidR="00B935C7" w:rsidRDefault="00B935C7" w:rsidP="00ED1A23">
      <w:pPr>
        <w:pStyle w:val="List3Alpha-Indented"/>
        <w:numPr>
          <w:ilvl w:val="0"/>
          <w:numId w:val="255"/>
        </w:numPr>
        <w:ind w:left="1418" w:hanging="567"/>
      </w:pPr>
      <w:r>
        <w:t xml:space="preserve">whether hoist </w:t>
      </w:r>
      <w:proofErr w:type="gramStart"/>
      <w:r>
        <w:t>used;</w:t>
      </w:r>
      <w:proofErr w:type="gramEnd"/>
    </w:p>
    <w:p w14:paraId="6185ACAB" w14:textId="50ACC7AE" w:rsidR="00B935C7" w:rsidRDefault="00B935C7" w:rsidP="00ED1A23">
      <w:pPr>
        <w:pStyle w:val="List3Alpha-Indented"/>
        <w:numPr>
          <w:ilvl w:val="0"/>
          <w:numId w:val="255"/>
        </w:numPr>
        <w:ind w:left="1418" w:hanging="567"/>
      </w:pPr>
      <w:r>
        <w:t>number of passengers; and</w:t>
      </w:r>
    </w:p>
    <w:p w14:paraId="5055BC29" w14:textId="24AAC701" w:rsidR="00B935C7" w:rsidRPr="001F6507" w:rsidRDefault="00B935C7" w:rsidP="001F6507">
      <w:pPr>
        <w:pStyle w:val="List3Alpha-Indented"/>
        <w:numPr>
          <w:ilvl w:val="0"/>
          <w:numId w:val="255"/>
        </w:numPr>
        <w:spacing w:after="240"/>
        <w:ind w:left="1418" w:hanging="567"/>
      </w:pPr>
      <w:r>
        <w:t>number of passengers in a wheelchair (travelling with a valid Total Mobility ID Card).</w:t>
      </w:r>
    </w:p>
    <w:p w14:paraId="66026308" w14:textId="69A97228" w:rsidR="00317F89" w:rsidRPr="0026411A" w:rsidRDefault="00317F89" w:rsidP="001F6507">
      <w:pPr>
        <w:pStyle w:val="Heading2"/>
        <w:tabs>
          <w:tab w:val="clear" w:pos="1561"/>
        </w:tabs>
        <w:ind w:left="851"/>
        <w:rPr>
          <w:rStyle w:val="eop"/>
        </w:rPr>
      </w:pPr>
      <w:r w:rsidRPr="0026411A">
        <w:rPr>
          <w:rStyle w:val="eop"/>
        </w:rPr>
        <w:t xml:space="preserve">Data Integrity </w:t>
      </w:r>
    </w:p>
    <w:p w14:paraId="049E18BB" w14:textId="0FA642B3" w:rsidR="00317F89" w:rsidRPr="004B455F" w:rsidRDefault="00317F89" w:rsidP="001F6507">
      <w:pPr>
        <w:pStyle w:val="List3Alpha-Indented"/>
        <w:numPr>
          <w:ilvl w:val="0"/>
          <w:numId w:val="306"/>
        </w:numPr>
        <w:ind w:left="1418" w:hanging="567"/>
      </w:pPr>
      <w:r w:rsidRPr="007B43D0">
        <w:rPr>
          <w:rStyle w:val="eop"/>
        </w:rPr>
        <w:t xml:space="preserve">The Transport Operator will ensure that all Driver and Vehicle data held within </w:t>
      </w:r>
      <w:proofErr w:type="spellStart"/>
      <w:r w:rsidRPr="007B43D0">
        <w:rPr>
          <w:rStyle w:val="eop"/>
        </w:rPr>
        <w:t>Ride</w:t>
      </w:r>
      <w:r>
        <w:rPr>
          <w:rStyle w:val="eop"/>
        </w:rPr>
        <w:t>w</w:t>
      </w:r>
      <w:r w:rsidRPr="007B43D0">
        <w:rPr>
          <w:rStyle w:val="eop"/>
        </w:rPr>
        <w:t>ise</w:t>
      </w:r>
      <w:proofErr w:type="spellEnd"/>
      <w:r w:rsidRPr="007B43D0">
        <w:rPr>
          <w:rStyle w:val="eop"/>
        </w:rPr>
        <w:t xml:space="preserve"> is complete, correct, current, accurate, verified and </w:t>
      </w:r>
      <w:proofErr w:type="gramStart"/>
      <w:r w:rsidRPr="007B43D0">
        <w:rPr>
          <w:rStyle w:val="eop"/>
        </w:rPr>
        <w:t>restricted at all times</w:t>
      </w:r>
      <w:proofErr w:type="gramEnd"/>
      <w:r w:rsidRPr="007B43D0">
        <w:rPr>
          <w:rStyle w:val="eop"/>
        </w:rPr>
        <w:t xml:space="preserve"> during the Term and that all transactional data associated with each </w:t>
      </w:r>
      <w:r>
        <w:rPr>
          <w:rStyle w:val="eop"/>
        </w:rPr>
        <w:t>Trip</w:t>
      </w:r>
      <w:r w:rsidRPr="007B43D0">
        <w:rPr>
          <w:rStyle w:val="eop"/>
        </w:rPr>
        <w:t xml:space="preserve"> is accurate and correctly formatted for entry into </w:t>
      </w:r>
      <w:proofErr w:type="spellStart"/>
      <w:r w:rsidRPr="007B43D0">
        <w:rPr>
          <w:rStyle w:val="eop"/>
        </w:rPr>
        <w:t>Ride</w:t>
      </w:r>
      <w:r w:rsidR="00C55037">
        <w:rPr>
          <w:rStyle w:val="eop"/>
        </w:rPr>
        <w:t>W</w:t>
      </w:r>
      <w:r w:rsidRPr="007B43D0">
        <w:rPr>
          <w:rStyle w:val="eop"/>
        </w:rPr>
        <w:t>ise</w:t>
      </w:r>
      <w:proofErr w:type="spellEnd"/>
      <w:r w:rsidRPr="007B43D0">
        <w:rPr>
          <w:rStyle w:val="eop"/>
        </w:rPr>
        <w:t xml:space="preserve">. </w:t>
      </w:r>
    </w:p>
    <w:p w14:paraId="402763D9" w14:textId="147B9623" w:rsidR="00317F89" w:rsidRPr="007B43D0" w:rsidRDefault="00317F89" w:rsidP="006D70BF">
      <w:pPr>
        <w:pStyle w:val="List3Alpha-Indented"/>
        <w:rPr>
          <w:rStyle w:val="eop"/>
        </w:rPr>
      </w:pPr>
      <w:r w:rsidRPr="007B43D0">
        <w:rPr>
          <w:rStyle w:val="eop"/>
        </w:rPr>
        <w:t xml:space="preserve">Data anomalies that arise will lead to red flags being generated in </w:t>
      </w:r>
      <w:proofErr w:type="spellStart"/>
      <w:r w:rsidRPr="007B43D0">
        <w:rPr>
          <w:rStyle w:val="eop"/>
        </w:rPr>
        <w:t>Ride</w:t>
      </w:r>
      <w:r>
        <w:rPr>
          <w:rStyle w:val="eop"/>
        </w:rPr>
        <w:t>w</w:t>
      </w:r>
      <w:r w:rsidRPr="007B43D0">
        <w:rPr>
          <w:rStyle w:val="eop"/>
        </w:rPr>
        <w:t>ise</w:t>
      </w:r>
      <w:proofErr w:type="spellEnd"/>
      <w:r w:rsidRPr="007B43D0">
        <w:rPr>
          <w:rStyle w:val="eop"/>
        </w:rPr>
        <w:t xml:space="preserve"> which must be cleared by the Transport Operator</w:t>
      </w:r>
      <w:r w:rsidR="0008247E">
        <w:rPr>
          <w:rStyle w:val="eop"/>
        </w:rPr>
        <w:t>.</w:t>
      </w:r>
      <w:r w:rsidRPr="007B43D0">
        <w:rPr>
          <w:rStyle w:val="eop"/>
        </w:rPr>
        <w:t xml:space="preserve"> </w:t>
      </w:r>
      <w:r w:rsidR="00901D78" w:rsidRPr="007B43D0">
        <w:t>All Red Flags to be 100% resolved by Transport Operator prior to invoice submission</w:t>
      </w:r>
      <w:r w:rsidR="00901D78">
        <w:t>.</w:t>
      </w:r>
      <w:r w:rsidRPr="007B43D0">
        <w:rPr>
          <w:rStyle w:val="eop"/>
        </w:rPr>
        <w:t xml:space="preserve"> </w:t>
      </w:r>
    </w:p>
    <w:p w14:paraId="422E5239" w14:textId="0F25AC6C" w:rsidR="00317F89" w:rsidRPr="007B43D0" w:rsidRDefault="00317F89" w:rsidP="006D70BF">
      <w:pPr>
        <w:pStyle w:val="List3Alpha-Indented"/>
        <w:rPr>
          <w:rStyle w:val="eop"/>
        </w:rPr>
      </w:pPr>
      <w:r w:rsidRPr="007B43D0">
        <w:rPr>
          <w:rStyle w:val="eop"/>
        </w:rPr>
        <w:t xml:space="preserve">The Transport Operator will also ensure that all data held in </w:t>
      </w:r>
      <w:proofErr w:type="spellStart"/>
      <w:r w:rsidRPr="007B43D0">
        <w:rPr>
          <w:rStyle w:val="eop"/>
        </w:rPr>
        <w:t>Ride</w:t>
      </w:r>
      <w:r>
        <w:rPr>
          <w:rStyle w:val="eop"/>
        </w:rPr>
        <w:t>w</w:t>
      </w:r>
      <w:r w:rsidRPr="007B43D0">
        <w:rPr>
          <w:rStyle w:val="eop"/>
        </w:rPr>
        <w:t>ise</w:t>
      </w:r>
      <w:proofErr w:type="spellEnd"/>
      <w:r w:rsidRPr="007B43D0">
        <w:rPr>
          <w:rStyle w:val="eop"/>
        </w:rPr>
        <w:t xml:space="preserve"> is secured and only used for its intended purpose. </w:t>
      </w:r>
    </w:p>
    <w:p w14:paraId="06153F1C" w14:textId="1FD091FC" w:rsidR="00317F89" w:rsidRPr="007B43D0" w:rsidRDefault="00317F89" w:rsidP="006D70BF">
      <w:pPr>
        <w:pStyle w:val="List3Alpha-Indented"/>
      </w:pPr>
      <w:r w:rsidRPr="007B43D0">
        <w:rPr>
          <w:rStyle w:val="eop"/>
        </w:rPr>
        <w:t xml:space="preserve">The Transport Operator shall ensure that all automated and manual records of transactions under the Total </w:t>
      </w:r>
      <w:r w:rsidR="00D81F0E" w:rsidRPr="007B43D0">
        <w:rPr>
          <w:rStyle w:val="eop"/>
        </w:rPr>
        <w:t>Mobility</w:t>
      </w:r>
      <w:r w:rsidRPr="007B43D0">
        <w:rPr>
          <w:rStyle w:val="eop"/>
        </w:rPr>
        <w:t xml:space="preserve"> </w:t>
      </w:r>
      <w:r>
        <w:rPr>
          <w:rStyle w:val="eop"/>
        </w:rPr>
        <w:t>S</w:t>
      </w:r>
      <w:r w:rsidRPr="007B43D0">
        <w:rPr>
          <w:rStyle w:val="eop"/>
        </w:rPr>
        <w:t xml:space="preserve">cheme are fully auditable and that it will respond to queries from </w:t>
      </w:r>
      <w:r>
        <w:rPr>
          <w:rStyle w:val="eop"/>
        </w:rPr>
        <w:t>Council</w:t>
      </w:r>
      <w:r w:rsidRPr="007B43D0">
        <w:rPr>
          <w:rStyle w:val="eop"/>
        </w:rPr>
        <w:t xml:space="preserve"> regarding any such transactions within three (3) </w:t>
      </w:r>
      <w:r>
        <w:rPr>
          <w:rStyle w:val="eop"/>
        </w:rPr>
        <w:t>Working Day</w:t>
      </w:r>
      <w:r w:rsidRPr="007B43D0">
        <w:rPr>
          <w:rStyle w:val="eop"/>
        </w:rPr>
        <w:t>s.</w:t>
      </w:r>
      <w:r w:rsidRPr="007B43D0">
        <w:t xml:space="preserve"> </w:t>
      </w:r>
    </w:p>
    <w:p w14:paraId="192372B9" w14:textId="7CE09CE2" w:rsidR="00317F89" w:rsidRPr="006D70BF" w:rsidRDefault="00317F89" w:rsidP="001F6507">
      <w:pPr>
        <w:pStyle w:val="Heading2"/>
        <w:tabs>
          <w:tab w:val="clear" w:pos="1561"/>
        </w:tabs>
        <w:ind w:left="851"/>
      </w:pPr>
      <w:r w:rsidRPr="006D70BF">
        <w:t xml:space="preserve">100% of data </w:t>
      </w:r>
      <w:proofErr w:type="gramStart"/>
      <w:r w:rsidRPr="006D70BF">
        <w:t xml:space="preserve">is correct in </w:t>
      </w:r>
      <w:proofErr w:type="spellStart"/>
      <w:r w:rsidRPr="006D70BF">
        <w:t>Ridewise</w:t>
      </w:r>
      <w:proofErr w:type="spellEnd"/>
      <w:r w:rsidRPr="006D70BF">
        <w:t xml:space="preserve"> at all times</w:t>
      </w:r>
      <w:proofErr w:type="gramEnd"/>
      <w:r w:rsidRPr="006D70BF">
        <w:t xml:space="preserve"> and checked for accuracy each month before that month’s invoice is submitted.</w:t>
      </w:r>
      <w:r w:rsidR="00660499" w:rsidRPr="006D70BF">
        <w:t xml:space="preserve"> </w:t>
      </w:r>
      <w:r w:rsidRPr="006D70BF">
        <w:t xml:space="preserve">The Council is required to validate </w:t>
      </w:r>
      <w:proofErr w:type="spellStart"/>
      <w:r w:rsidRPr="006D70BF">
        <w:t>RideWise</w:t>
      </w:r>
      <w:proofErr w:type="spellEnd"/>
      <w:r w:rsidRPr="006D70BF">
        <w:t xml:space="preserve"> transactions prior to payment of the Transport Operator’s invoice.</w:t>
      </w:r>
    </w:p>
    <w:p w14:paraId="7FF4D674" w14:textId="775CA80E" w:rsidR="00317F89" w:rsidRPr="006D70BF" w:rsidRDefault="00317F89" w:rsidP="001F6507">
      <w:pPr>
        <w:pStyle w:val="Heading2"/>
        <w:tabs>
          <w:tab w:val="clear" w:pos="1561"/>
        </w:tabs>
        <w:ind w:left="851"/>
      </w:pPr>
      <w:r w:rsidRPr="006D70BF">
        <w:t xml:space="preserve">The Transport Operator is required to ensure that transaction information is accurately recorded in </w:t>
      </w:r>
      <w:proofErr w:type="spellStart"/>
      <w:r w:rsidRPr="006D70BF">
        <w:t>RideWise</w:t>
      </w:r>
      <w:proofErr w:type="spellEnd"/>
      <w:r w:rsidRPr="006D70BF">
        <w:t xml:space="preserve"> by carrying out checks </w:t>
      </w:r>
      <w:proofErr w:type="gramStart"/>
      <w:r w:rsidRPr="006D70BF">
        <w:t>on a daily basis</w:t>
      </w:r>
      <w:proofErr w:type="gramEnd"/>
      <w:r w:rsidRPr="006D70BF">
        <w:t>. This includes:</w:t>
      </w:r>
    </w:p>
    <w:p w14:paraId="6ED429A2" w14:textId="5678C304" w:rsidR="00317F89" w:rsidRPr="00553F6F" w:rsidRDefault="00317F89" w:rsidP="001F6507">
      <w:pPr>
        <w:pStyle w:val="List3Alpha-Indented"/>
        <w:numPr>
          <w:ilvl w:val="0"/>
          <w:numId w:val="256"/>
        </w:numPr>
        <w:ind w:left="1418" w:hanging="567"/>
      </w:pPr>
      <w:r w:rsidRPr="00553F6F">
        <w:t>checking for and removing duplicate transactions,</w:t>
      </w:r>
    </w:p>
    <w:p w14:paraId="5C4E11AD" w14:textId="1FB66406" w:rsidR="00317F89" w:rsidRPr="00553F6F" w:rsidRDefault="00317F89" w:rsidP="001F6507">
      <w:pPr>
        <w:pStyle w:val="List3Alpha-Indented"/>
      </w:pPr>
      <w:r w:rsidRPr="00553F6F">
        <w:t xml:space="preserve">checking for and removing any other errors, </w:t>
      </w:r>
    </w:p>
    <w:p w14:paraId="3A09145B" w14:textId="3CC7F36B" w:rsidR="00317F89" w:rsidRPr="00553F6F" w:rsidRDefault="00317F89" w:rsidP="001F6507">
      <w:pPr>
        <w:pStyle w:val="List3Alpha-Indented"/>
        <w:spacing w:after="240"/>
      </w:pPr>
      <w:r w:rsidRPr="00553F6F">
        <w:t>reviewing and providing an explanation to any queries raised by the Council.</w:t>
      </w:r>
      <w:r w:rsidR="00320C1F">
        <w:t xml:space="preserve"> </w:t>
      </w:r>
    </w:p>
    <w:p w14:paraId="095EC03A" w14:textId="15EABAFF" w:rsidR="00317F89" w:rsidRPr="007B43D0" w:rsidRDefault="00317F89" w:rsidP="001F6507">
      <w:pPr>
        <w:pStyle w:val="Heading2"/>
        <w:tabs>
          <w:tab w:val="clear" w:pos="1561"/>
        </w:tabs>
        <w:ind w:left="851"/>
      </w:pPr>
      <w:r w:rsidRPr="007B43D0">
        <w:t xml:space="preserve">The Transport Operator must upload transaction data </w:t>
      </w:r>
      <w:proofErr w:type="gramStart"/>
      <w:r w:rsidRPr="007B43D0">
        <w:t>on a daily basis</w:t>
      </w:r>
      <w:proofErr w:type="gramEnd"/>
      <w:r w:rsidRPr="007B43D0">
        <w:t xml:space="preserve"> to the </w:t>
      </w:r>
      <w:proofErr w:type="spellStart"/>
      <w:r>
        <w:t>RideWise</w:t>
      </w:r>
      <w:proofErr w:type="spellEnd"/>
      <w:r w:rsidRPr="007B43D0">
        <w:t>.</w:t>
      </w:r>
    </w:p>
    <w:p w14:paraId="167917C7" w14:textId="3879A4BB" w:rsidR="00317F89" w:rsidRPr="007B43D0" w:rsidRDefault="00317F89" w:rsidP="001F6507">
      <w:pPr>
        <w:pStyle w:val="Heading2"/>
        <w:tabs>
          <w:tab w:val="clear" w:pos="1561"/>
        </w:tabs>
        <w:ind w:left="851"/>
      </w:pPr>
      <w:r w:rsidRPr="007B43D0">
        <w:t xml:space="preserve">The Transport Operator shall only submit a tax invoice to the Council for Cleared Transactions. </w:t>
      </w:r>
      <w:r w:rsidR="002F083B">
        <w:t>Co</w:t>
      </w:r>
      <w:r w:rsidR="002F083B" w:rsidRPr="007B43D0">
        <w:t>uncil will not approve a payment for a transaction that is not a Cleared Transaction</w:t>
      </w:r>
      <w:r w:rsidR="009565BC">
        <w:t>.</w:t>
      </w:r>
    </w:p>
    <w:p w14:paraId="375CB11F" w14:textId="4F703B4C" w:rsidR="00317F89" w:rsidRDefault="00317F89" w:rsidP="001F6507">
      <w:pPr>
        <w:pStyle w:val="Heading2"/>
        <w:tabs>
          <w:tab w:val="clear" w:pos="1561"/>
        </w:tabs>
        <w:ind w:left="851"/>
      </w:pPr>
      <w:r>
        <w:t>The Transport Operator shall, within 48 hours, respond to any request by the Council for further information for any transaction or trip.</w:t>
      </w:r>
    </w:p>
    <w:p w14:paraId="7D60E2A2" w14:textId="3572C756" w:rsidR="00317F89" w:rsidRDefault="00317F89" w:rsidP="001F6507">
      <w:pPr>
        <w:pStyle w:val="Heading2"/>
        <w:tabs>
          <w:tab w:val="clear" w:pos="1561"/>
        </w:tabs>
        <w:ind w:left="851"/>
      </w:pPr>
      <w:r>
        <w:t>Each of the Transport Operator’s invoices will be based on the value of transactions in accordance with the Fare Schedule only. Administration or handling charges are not permitted to be added.</w:t>
      </w:r>
    </w:p>
    <w:p w14:paraId="08E35C90" w14:textId="77777777" w:rsidR="00317F89" w:rsidRPr="006D70BF" w:rsidRDefault="00317F89" w:rsidP="006D70BF">
      <w:pPr>
        <w:pStyle w:val="Heading1"/>
      </w:pPr>
      <w:bookmarkStart w:id="60" w:name="_Toc163797556"/>
      <w:r w:rsidRPr="006D70BF">
        <w:t>Financial requirements</w:t>
      </w:r>
      <w:bookmarkEnd w:id="60"/>
    </w:p>
    <w:p w14:paraId="1562AF98" w14:textId="2C13BDAC" w:rsidR="00317F89" w:rsidRDefault="00317F89" w:rsidP="001F6507">
      <w:pPr>
        <w:pStyle w:val="Heading2"/>
        <w:tabs>
          <w:tab w:val="clear" w:pos="1561"/>
        </w:tabs>
        <w:ind w:left="851"/>
        <w:rPr>
          <w:rStyle w:val="normaltextrun"/>
          <w:rFonts w:cs="Times New Roman"/>
          <w:b/>
          <w:bCs w:val="0"/>
          <w:iCs w:val="0"/>
          <w:color w:val="002F5D"/>
          <w:sz w:val="28"/>
          <w:szCs w:val="28"/>
        </w:rPr>
      </w:pPr>
      <w:r>
        <w:rPr>
          <w:rStyle w:val="normaltextrun"/>
        </w:rPr>
        <w:t>In consideration of the Transport Operator providing the Services in accordanc</w:t>
      </w:r>
      <w:r w:rsidR="0048737A">
        <w:rPr>
          <w:rStyle w:val="normaltextrun"/>
        </w:rPr>
        <w:t>e</w:t>
      </w:r>
      <w:r>
        <w:rPr>
          <w:rStyle w:val="normaltextrun"/>
        </w:rPr>
        <w:t xml:space="preserve"> with this Contract, Council shall pay to the Transport Operator the Subsidy payments and Hoist Payments</w:t>
      </w:r>
      <w:r w:rsidR="00C922F4">
        <w:rPr>
          <w:rStyle w:val="normaltextrun"/>
        </w:rPr>
        <w:t>, up to the Maximum Contract Price</w:t>
      </w:r>
      <w:r>
        <w:rPr>
          <w:rStyle w:val="normaltextrun"/>
        </w:rPr>
        <w:t>.</w:t>
      </w:r>
    </w:p>
    <w:p w14:paraId="755EAE98" w14:textId="491A3C19" w:rsidR="00317F89" w:rsidRDefault="00317F89" w:rsidP="001F6507">
      <w:pPr>
        <w:pStyle w:val="Heading2"/>
        <w:tabs>
          <w:tab w:val="clear" w:pos="1561"/>
        </w:tabs>
        <w:ind w:left="851"/>
      </w:pPr>
      <w:bookmarkStart w:id="61" w:name="_Ref137733632"/>
      <w:bookmarkStart w:id="62" w:name="_Toc483209167"/>
      <w:bookmarkStart w:id="63" w:name="_Ref49868056"/>
      <w:r w:rsidRPr="00192660">
        <w:t xml:space="preserve">Invoice requirements: Each invoice for </w:t>
      </w:r>
      <w:r>
        <w:t>Subsidy payments and Hoist Payments</w:t>
      </w:r>
      <w:r w:rsidRPr="00192660">
        <w:t xml:space="preserve"> for the relevant period (“</w:t>
      </w:r>
      <w:r w:rsidRPr="009C14F5">
        <w:rPr>
          <w:b/>
        </w:rPr>
        <w:t>Invoice</w:t>
      </w:r>
      <w:r w:rsidRPr="00192660">
        <w:t>”) must be:</w:t>
      </w:r>
      <w:bookmarkEnd w:id="61"/>
    </w:p>
    <w:p w14:paraId="4C5D0331" w14:textId="37EB14CD" w:rsidR="00317F89" w:rsidRDefault="00317F89" w:rsidP="006D70BF">
      <w:pPr>
        <w:pStyle w:val="List3Alpha-Indented"/>
        <w:numPr>
          <w:ilvl w:val="0"/>
          <w:numId w:val="257"/>
        </w:numPr>
        <w:ind w:left="1418" w:hanging="567"/>
      </w:pPr>
      <w:r w:rsidRPr="00192660">
        <w:t>A GST tax invoice quoting a valid Council contract number</w:t>
      </w:r>
      <w:r w:rsidR="006D70BF">
        <w:t>.</w:t>
      </w:r>
    </w:p>
    <w:p w14:paraId="27503FF3" w14:textId="000F948A" w:rsidR="00317F89" w:rsidRDefault="00317F89" w:rsidP="006D70BF">
      <w:pPr>
        <w:pStyle w:val="List3Alpha-Indented"/>
      </w:pPr>
      <w:r w:rsidRPr="00192660">
        <w:t xml:space="preserve">Received by Council on or before the </w:t>
      </w:r>
      <w:r w:rsidR="002C48BB">
        <w:t>2</w:t>
      </w:r>
      <w:r w:rsidR="002C48BB" w:rsidRPr="005503DF">
        <w:rPr>
          <w:vertAlign w:val="superscript"/>
        </w:rPr>
        <w:t>nd</w:t>
      </w:r>
      <w:r w:rsidR="005503DF">
        <w:t xml:space="preserve"> </w:t>
      </w:r>
      <w:r>
        <w:t>Working Day</w:t>
      </w:r>
      <w:r w:rsidRPr="00192660">
        <w:t xml:space="preserve"> following</w:t>
      </w:r>
      <w:r>
        <w:t xml:space="preserve"> t</w:t>
      </w:r>
      <w:r w:rsidRPr="00192660">
        <w:t>he month in which the Services were performed</w:t>
      </w:r>
      <w:r>
        <w:t>.</w:t>
      </w:r>
    </w:p>
    <w:p w14:paraId="4CB21C40" w14:textId="77777777" w:rsidR="00317F89" w:rsidRDefault="00317F89" w:rsidP="006D70BF">
      <w:pPr>
        <w:pStyle w:val="List3Alpha-Indented"/>
      </w:pPr>
      <w:r>
        <w:t>Include:</w:t>
      </w:r>
    </w:p>
    <w:p w14:paraId="67F2AE52" w14:textId="77777777" w:rsidR="00317F89" w:rsidRDefault="00317F89" w:rsidP="00ED1A23">
      <w:pPr>
        <w:pStyle w:val="List2Roman-Indented"/>
        <w:numPr>
          <w:ilvl w:val="0"/>
          <w:numId w:val="258"/>
        </w:numPr>
        <w:tabs>
          <w:tab w:val="clear" w:pos="1418"/>
        </w:tabs>
        <w:ind w:left="1985" w:hanging="567"/>
      </w:pPr>
      <w:r w:rsidRPr="004D0E5E">
        <w:t xml:space="preserve">Bank account details for direct reimbursement. </w:t>
      </w:r>
    </w:p>
    <w:p w14:paraId="64166F48" w14:textId="77777777" w:rsidR="00317F89" w:rsidRDefault="00317F89" w:rsidP="001F6507">
      <w:pPr>
        <w:pStyle w:val="List2Roman-Indented"/>
        <w:numPr>
          <w:ilvl w:val="0"/>
          <w:numId w:val="258"/>
        </w:numPr>
        <w:tabs>
          <w:tab w:val="clear" w:pos="1418"/>
        </w:tabs>
        <w:ind w:left="1985" w:hanging="567"/>
      </w:pPr>
      <w:r w:rsidRPr="004D0E5E">
        <w:t xml:space="preserve">The number of passengers travelling. </w:t>
      </w:r>
    </w:p>
    <w:p w14:paraId="4BB801C9" w14:textId="77777777" w:rsidR="00317F89" w:rsidRPr="004D0E5E" w:rsidRDefault="00317F89" w:rsidP="001F6507">
      <w:pPr>
        <w:pStyle w:val="List2Roman-Indented"/>
        <w:numPr>
          <w:ilvl w:val="0"/>
          <w:numId w:val="258"/>
        </w:numPr>
        <w:tabs>
          <w:tab w:val="clear" w:pos="1418"/>
        </w:tabs>
        <w:ind w:left="1985" w:hanging="567"/>
      </w:pPr>
      <w:r>
        <w:t>The Hoist Payments to be claimed (if any) as separate line items to Subsidy payments.</w:t>
      </w:r>
    </w:p>
    <w:p w14:paraId="657C4E58" w14:textId="397FEED5" w:rsidR="00317F89" w:rsidRPr="00BA577C" w:rsidRDefault="00317F89" w:rsidP="00C40B01">
      <w:pPr>
        <w:pStyle w:val="Heading2"/>
        <w:tabs>
          <w:tab w:val="clear" w:pos="1561"/>
        </w:tabs>
        <w:ind w:left="851"/>
      </w:pPr>
      <w:r w:rsidRPr="00BA577C">
        <w:t xml:space="preserve">Payment timing: Subject to clauses </w:t>
      </w:r>
      <w:r w:rsidRPr="00BA577C">
        <w:fldChar w:fldCharType="begin"/>
      </w:r>
      <w:r w:rsidRPr="00BA577C">
        <w:instrText xml:space="preserve"> REF _Ref137733632 \r \h </w:instrText>
      </w:r>
      <w:r w:rsidR="00BA577C">
        <w:instrText xml:space="preserve"> \* MERGEFORMAT </w:instrText>
      </w:r>
      <w:r w:rsidRPr="00BA577C">
        <w:fldChar w:fldCharType="separate"/>
      </w:r>
      <w:r w:rsidR="00EA2C40">
        <w:t>26.2</w:t>
      </w:r>
      <w:r w:rsidRPr="00BA577C">
        <w:fldChar w:fldCharType="end"/>
      </w:r>
      <w:r w:rsidRPr="00BA577C">
        <w:t xml:space="preserve"> and </w:t>
      </w:r>
      <w:r w:rsidRPr="00BA577C">
        <w:fldChar w:fldCharType="begin"/>
      </w:r>
      <w:r w:rsidRPr="00BA577C">
        <w:instrText xml:space="preserve"> REF _Ref161060075 \r \h </w:instrText>
      </w:r>
      <w:r w:rsidR="00BA577C">
        <w:instrText xml:space="preserve"> \* MERGEFORMAT </w:instrText>
      </w:r>
      <w:r w:rsidRPr="00BA577C">
        <w:fldChar w:fldCharType="separate"/>
      </w:r>
      <w:r w:rsidR="00EA2C40">
        <w:t>26.6</w:t>
      </w:r>
      <w:r w:rsidRPr="00BA577C">
        <w:fldChar w:fldCharType="end"/>
      </w:r>
      <w:r w:rsidRPr="00BA577C">
        <w:t xml:space="preserve"> Council shall pay such Invoice monthly in arrears on or before the 20th day of each month following the issue of the Invoice into the bank account notified in writing by the Transport Operator.</w:t>
      </w:r>
      <w:r w:rsidRPr="00BA577C">
        <w:rPr>
          <w:rFonts w:eastAsia="Calibri"/>
        </w:rPr>
        <w:t xml:space="preserve"> </w:t>
      </w:r>
      <w:r w:rsidRPr="00BA577C">
        <w:t xml:space="preserve">Example: For Services performed in January: </w:t>
      </w:r>
    </w:p>
    <w:p w14:paraId="6CD663DA" w14:textId="09E82388" w:rsidR="00317F89" w:rsidRPr="00B40C54" w:rsidRDefault="00317F89" w:rsidP="00BA577C">
      <w:pPr>
        <w:pStyle w:val="List3Alpha-Indented"/>
        <w:numPr>
          <w:ilvl w:val="0"/>
          <w:numId w:val="259"/>
        </w:numPr>
        <w:ind w:left="1418" w:hanging="567"/>
      </w:pPr>
      <w:r w:rsidRPr="00B40C54">
        <w:t xml:space="preserve">An invoice dated 31 January and received by the </w:t>
      </w:r>
      <w:r w:rsidR="001B2F84" w:rsidRPr="00B40C54">
        <w:t xml:space="preserve">2nd </w:t>
      </w:r>
      <w:r w:rsidRPr="00B40C54">
        <w:t>Working Day in February will be paid on 20</w:t>
      </w:r>
      <w:r w:rsidRPr="00B40C54">
        <w:rPr>
          <w:vertAlign w:val="superscript"/>
        </w:rPr>
        <w:t>th</w:t>
      </w:r>
      <w:r w:rsidRPr="00B40C54">
        <w:t xml:space="preserve"> February.</w:t>
      </w:r>
    </w:p>
    <w:p w14:paraId="77C192E2" w14:textId="4D6C09F9" w:rsidR="00317F89" w:rsidRPr="00B40C54" w:rsidRDefault="00317F89" w:rsidP="00BA577C">
      <w:pPr>
        <w:pStyle w:val="List3Alpha-Indented"/>
        <w:rPr>
          <w:rFonts w:cs="Arial"/>
          <w:szCs w:val="19"/>
        </w:rPr>
      </w:pPr>
      <w:r w:rsidRPr="00B40C54">
        <w:rPr>
          <w:rFonts w:cs="Arial"/>
          <w:szCs w:val="19"/>
        </w:rPr>
        <w:t xml:space="preserve">An invoice dated 2 February and received by the </w:t>
      </w:r>
      <w:r w:rsidR="006C32EE" w:rsidRPr="00B40C54">
        <w:rPr>
          <w:rFonts w:cs="Arial"/>
          <w:szCs w:val="19"/>
        </w:rPr>
        <w:t xml:space="preserve">2nd </w:t>
      </w:r>
      <w:r w:rsidRPr="00B40C54">
        <w:rPr>
          <w:rFonts w:cs="Arial"/>
          <w:szCs w:val="19"/>
        </w:rPr>
        <w:t>Working Day in February will be paid on 20</w:t>
      </w:r>
      <w:r w:rsidRPr="00B40C54">
        <w:rPr>
          <w:rFonts w:cs="Arial"/>
          <w:szCs w:val="19"/>
          <w:vertAlign w:val="superscript"/>
        </w:rPr>
        <w:t>th</w:t>
      </w:r>
      <w:r w:rsidRPr="00B40C54">
        <w:rPr>
          <w:rFonts w:cs="Arial"/>
          <w:szCs w:val="19"/>
        </w:rPr>
        <w:t xml:space="preserve"> March.</w:t>
      </w:r>
    </w:p>
    <w:p w14:paraId="582CEF7F" w14:textId="77777777" w:rsidR="00317F89" w:rsidRPr="00941399" w:rsidRDefault="00317F89" w:rsidP="001F6507">
      <w:pPr>
        <w:pStyle w:val="Heading2"/>
        <w:tabs>
          <w:tab w:val="clear" w:pos="1561"/>
        </w:tabs>
        <w:ind w:left="851"/>
      </w:pPr>
      <w:bookmarkStart w:id="64" w:name="_Toc483133914"/>
      <w:bookmarkStart w:id="65" w:name="_Toc483365475"/>
      <w:r w:rsidRPr="00941399">
        <w:t xml:space="preserve">All amounts payable under this </w:t>
      </w:r>
      <w:r>
        <w:t>Contract</w:t>
      </w:r>
      <w:r w:rsidRPr="00941399">
        <w:t>, unless otherwise stated, are exclusive of GST and other duties or taxes (if any).</w:t>
      </w:r>
    </w:p>
    <w:p w14:paraId="4EECBDAB" w14:textId="77777777" w:rsidR="00317F89" w:rsidRPr="00941399" w:rsidRDefault="00317F89" w:rsidP="001F6507">
      <w:pPr>
        <w:pStyle w:val="Heading2"/>
        <w:tabs>
          <w:tab w:val="clear" w:pos="1561"/>
        </w:tabs>
        <w:ind w:left="851"/>
      </w:pPr>
      <w:r w:rsidRPr="00941399">
        <w:t xml:space="preserve">The </w:t>
      </w:r>
      <w:r>
        <w:t>Transport Operator</w:t>
      </w:r>
      <w:r w:rsidRPr="00941399">
        <w:t xml:space="preserve"> acknowledges that any payment of an Invoice by Council does not constitute a payment for a wage or salary, and the </w:t>
      </w:r>
      <w:r>
        <w:t>Transport Operator</w:t>
      </w:r>
      <w:r w:rsidRPr="00941399">
        <w:t xml:space="preserve"> will not be entitled to any sick leave, annual leave, severance pay, long service leave or any other entitlement which an employee may have in respect of his or her employment. </w:t>
      </w:r>
    </w:p>
    <w:p w14:paraId="6B351D7D" w14:textId="63DA4444" w:rsidR="00317F89" w:rsidRDefault="00317F89" w:rsidP="001F6507">
      <w:pPr>
        <w:pStyle w:val="Heading2"/>
        <w:tabs>
          <w:tab w:val="clear" w:pos="1561"/>
        </w:tabs>
        <w:ind w:left="851"/>
      </w:pPr>
      <w:bookmarkStart w:id="66" w:name="_Ref161060075"/>
      <w:r w:rsidRPr="0069077C">
        <w:t>If the Council does not approve the amount payable in its entirety, the Council shall approve and pay any uncontested part of the tax invoice and will</w:t>
      </w:r>
      <w:r w:rsidR="000B7A57">
        <w:t xml:space="preserve">, within 20 Working Days of receipt of the invoice, </w:t>
      </w:r>
      <w:r w:rsidRPr="0069077C">
        <w:t>provide the Transport Operator an explanation in writing why or part of the tax invoice has not been approved.</w:t>
      </w:r>
      <w:bookmarkEnd w:id="66"/>
    </w:p>
    <w:p w14:paraId="6FB9327A" w14:textId="77777777" w:rsidR="00317F89" w:rsidRPr="00941399" w:rsidRDefault="00317F89" w:rsidP="001F6507">
      <w:pPr>
        <w:pStyle w:val="Heading2"/>
        <w:tabs>
          <w:tab w:val="clear" w:pos="1561"/>
        </w:tabs>
        <w:ind w:left="851"/>
      </w:pPr>
      <w:r w:rsidRPr="00941399">
        <w:t xml:space="preserve">Except as expressly set out in this </w:t>
      </w:r>
      <w:r>
        <w:t>Contract</w:t>
      </w:r>
      <w:r w:rsidRPr="00941399">
        <w:t xml:space="preserve">, the Council shall pay all amounts payable under this </w:t>
      </w:r>
      <w:r>
        <w:t>Contract</w:t>
      </w:r>
      <w:r w:rsidRPr="00941399">
        <w:t>:</w:t>
      </w:r>
      <w:bookmarkEnd w:id="64"/>
      <w:bookmarkEnd w:id="65"/>
    </w:p>
    <w:p w14:paraId="2ED26C15" w14:textId="63B964F0" w:rsidR="00317F89" w:rsidRPr="00BA577C" w:rsidRDefault="00317F89" w:rsidP="00BA577C">
      <w:pPr>
        <w:pStyle w:val="List3Alpha-Indented"/>
        <w:numPr>
          <w:ilvl w:val="0"/>
          <w:numId w:val="260"/>
        </w:numPr>
        <w:ind w:left="1418" w:hanging="567"/>
      </w:pPr>
      <w:r w:rsidRPr="00BA577C">
        <w:t>in cleared funds immediately available for disbursement</w:t>
      </w:r>
      <w:r w:rsidR="00BA577C">
        <w:t>,</w:t>
      </w:r>
    </w:p>
    <w:p w14:paraId="59891B8C" w14:textId="362E693D" w:rsidR="00317F89" w:rsidRPr="00BA577C" w:rsidRDefault="00317F89" w:rsidP="00BA577C">
      <w:pPr>
        <w:pStyle w:val="List3Alpha-Indented"/>
      </w:pPr>
      <w:r w:rsidRPr="00BA577C">
        <w:t>free of any restriction or condition</w:t>
      </w:r>
      <w:r w:rsidR="00BA577C">
        <w:t>,</w:t>
      </w:r>
    </w:p>
    <w:p w14:paraId="7BF2B35B" w14:textId="0E0A360D" w:rsidR="00317F89" w:rsidRPr="00BA577C" w:rsidRDefault="00317F89" w:rsidP="00BA577C">
      <w:pPr>
        <w:pStyle w:val="List3Alpha-Indented"/>
      </w:pPr>
      <w:r w:rsidRPr="00BA577C">
        <w:t>free of and (except to the extent required by law) without any deduction or withholding on account on any tax</w:t>
      </w:r>
      <w:r w:rsidR="00BA577C">
        <w:t>,</w:t>
      </w:r>
      <w:r w:rsidRPr="00BA577C">
        <w:t xml:space="preserve"> and </w:t>
      </w:r>
    </w:p>
    <w:p w14:paraId="28D7A0AC" w14:textId="77777777" w:rsidR="00317F89" w:rsidRPr="001F6507" w:rsidRDefault="00317F89" w:rsidP="001F6507">
      <w:pPr>
        <w:pStyle w:val="List3Alpha-Indented"/>
      </w:pPr>
      <w:r w:rsidRPr="00BA577C">
        <w:t>without any deduction or withholding on account of any other amount, whether by way of set-off, counterclaim or otherwise.</w:t>
      </w:r>
    </w:p>
    <w:p w14:paraId="53A7A058" w14:textId="4779DA31" w:rsidR="00317F89" w:rsidRPr="007B43D0" w:rsidRDefault="00317F89" w:rsidP="001F6507">
      <w:pPr>
        <w:pStyle w:val="Heading2"/>
        <w:tabs>
          <w:tab w:val="clear" w:pos="1561"/>
        </w:tabs>
        <w:ind w:left="851"/>
      </w:pPr>
      <w:r w:rsidRPr="007B43D0">
        <w:t>Each invoice shall be accompanied by the transaction information set out in ‘Information to be provided’ section of this Contract.</w:t>
      </w:r>
    </w:p>
    <w:p w14:paraId="22ADA51D" w14:textId="1ED29349" w:rsidR="00317F89" w:rsidRPr="007B43D0" w:rsidRDefault="00317F89" w:rsidP="001F6507">
      <w:pPr>
        <w:pStyle w:val="Heading2"/>
        <w:tabs>
          <w:tab w:val="clear" w:pos="1561"/>
        </w:tabs>
        <w:ind w:left="851"/>
      </w:pPr>
      <w:r>
        <w:t>Council</w:t>
      </w:r>
      <w:r w:rsidRPr="007B43D0">
        <w:t xml:space="preserve"> will make payment </w:t>
      </w:r>
      <w:proofErr w:type="gramStart"/>
      <w:r w:rsidRPr="007B43D0">
        <w:t>as long as</w:t>
      </w:r>
      <w:proofErr w:type="gramEnd"/>
      <w:r w:rsidRPr="007B43D0">
        <w:t xml:space="preserve"> the information provided by the Transport Operator</w:t>
      </w:r>
      <w:r w:rsidRPr="007B43D0" w:rsidDel="00741F72">
        <w:t xml:space="preserve"> </w:t>
      </w:r>
      <w:r w:rsidRPr="007B43D0">
        <w:t xml:space="preserve">is consistent with the information showing on </w:t>
      </w:r>
      <w:proofErr w:type="spellStart"/>
      <w:r>
        <w:t>RideWise</w:t>
      </w:r>
      <w:proofErr w:type="spellEnd"/>
      <w:r w:rsidRPr="007B43D0">
        <w:t xml:space="preserve">. </w:t>
      </w:r>
    </w:p>
    <w:p w14:paraId="7AA40028" w14:textId="77777777" w:rsidR="00317F89" w:rsidRPr="007B43D0" w:rsidRDefault="00317F89" w:rsidP="001F6507">
      <w:pPr>
        <w:pStyle w:val="Heading2"/>
        <w:tabs>
          <w:tab w:val="clear" w:pos="1561"/>
        </w:tabs>
        <w:ind w:left="851"/>
      </w:pPr>
      <w:r w:rsidRPr="007B43D0">
        <w:t xml:space="preserve">The Transport Operator must ensure that all transactions prepared and submitted are in accordance using the current </w:t>
      </w:r>
      <w:proofErr w:type="spellStart"/>
      <w:r w:rsidRPr="007B43D0">
        <w:t>RideWise</w:t>
      </w:r>
      <w:proofErr w:type="spellEnd"/>
      <w:r w:rsidRPr="007B43D0">
        <w:t xml:space="preserve"> Training Manual (Operator).</w:t>
      </w:r>
    </w:p>
    <w:p w14:paraId="00A6E856" w14:textId="28B45C73" w:rsidR="00ED1A23" w:rsidRDefault="00317F89">
      <w:pPr>
        <w:pStyle w:val="Heading2"/>
        <w:tabs>
          <w:tab w:val="clear" w:pos="1561"/>
        </w:tabs>
        <w:ind w:left="851"/>
      </w:pPr>
      <w:r w:rsidRPr="007B43D0">
        <w:t xml:space="preserve">Provided the Contract conditions and any other requirements have been met to its satisfaction, </w:t>
      </w:r>
      <w:r>
        <w:t>Council</w:t>
      </w:r>
      <w:r w:rsidRPr="007B43D0">
        <w:t xml:space="preserve"> will </w:t>
      </w:r>
      <w:r>
        <w:t>pay the</w:t>
      </w:r>
      <w:r w:rsidRPr="007B43D0">
        <w:t xml:space="preserve"> Transport Operator.</w:t>
      </w:r>
    </w:p>
    <w:p w14:paraId="6912C6D0" w14:textId="77777777" w:rsidR="00ED1A23" w:rsidRDefault="00ED1A23">
      <w:pPr>
        <w:spacing w:after="160" w:line="259" w:lineRule="auto"/>
        <w:rPr>
          <w:rFonts w:cs="Arial"/>
          <w:bCs/>
          <w:iCs/>
          <w:color w:val="000000" w:themeColor="text1"/>
          <w:szCs w:val="24"/>
        </w:rPr>
      </w:pPr>
      <w:r>
        <w:br w:type="page"/>
      </w:r>
    </w:p>
    <w:p w14:paraId="5A356641" w14:textId="77777777" w:rsidR="00317F89" w:rsidRPr="00BA577C" w:rsidRDefault="00317F89" w:rsidP="00BA577C">
      <w:pPr>
        <w:pStyle w:val="Heading1"/>
      </w:pPr>
      <w:bookmarkStart w:id="67" w:name="_Toc163797557"/>
      <w:bookmarkEnd w:id="62"/>
      <w:bookmarkEnd w:id="63"/>
      <w:r w:rsidRPr="00BA577C">
        <w:t>Complaint management</w:t>
      </w:r>
      <w:bookmarkEnd w:id="67"/>
      <w:r w:rsidRPr="00BA577C">
        <w:t> </w:t>
      </w:r>
    </w:p>
    <w:p w14:paraId="4DA0AC32" w14:textId="0059CD1A" w:rsidR="00317F89" w:rsidRPr="00BA577C" w:rsidRDefault="00317F89" w:rsidP="001F6507">
      <w:pPr>
        <w:pStyle w:val="Heading2"/>
        <w:tabs>
          <w:tab w:val="clear" w:pos="1561"/>
        </w:tabs>
        <w:ind w:left="851"/>
      </w:pPr>
      <w:r w:rsidRPr="00BA577C">
        <w:rPr>
          <w:rStyle w:val="normaltextrun"/>
        </w:rPr>
        <w:t>Complaint Process:</w:t>
      </w:r>
    </w:p>
    <w:p w14:paraId="27FAD92D" w14:textId="77777777" w:rsidR="00317F89" w:rsidRDefault="00317F89" w:rsidP="00BA577C">
      <w:pPr>
        <w:pStyle w:val="List3Alpha-Indented"/>
        <w:numPr>
          <w:ilvl w:val="0"/>
          <w:numId w:val="261"/>
        </w:numPr>
        <w:ind w:left="1418" w:hanging="567"/>
      </w:pPr>
      <w:r w:rsidRPr="00F97955">
        <w:t xml:space="preserve">The Transport Operator shall ensure that all written and oral communication it has with clients or the </w:t>
      </w:r>
      <w:proofErr w:type="gramStart"/>
      <w:r w:rsidRPr="00F97955">
        <w:t>general public</w:t>
      </w:r>
      <w:proofErr w:type="gramEnd"/>
      <w:r w:rsidRPr="00F97955">
        <w:t xml:space="preserve"> regarding the delivery of </w:t>
      </w:r>
      <w:r>
        <w:t>Service</w:t>
      </w:r>
      <w:r w:rsidRPr="00F97955">
        <w:t>s is helpful, timely and professional.</w:t>
      </w:r>
    </w:p>
    <w:p w14:paraId="4018C59C" w14:textId="56E29162" w:rsidR="00243EDA" w:rsidRDefault="00317F89" w:rsidP="00243EDA">
      <w:pPr>
        <w:pStyle w:val="List3Alpha-Indented"/>
      </w:pPr>
      <w:r w:rsidRPr="2B6E5667">
        <w:t>The Transport Operator will</w:t>
      </w:r>
      <w:r>
        <w:t xml:space="preserve"> maintain </w:t>
      </w:r>
      <w:proofErr w:type="gramStart"/>
      <w:r>
        <w:t>a complaints</w:t>
      </w:r>
      <w:proofErr w:type="gramEnd"/>
      <w:r>
        <w:t xml:space="preserve"> register in an electronic format agreed by Council and</w:t>
      </w:r>
      <w:r w:rsidRPr="2B6E5667">
        <w:t xml:space="preserve"> record details of </w:t>
      </w:r>
      <w:r>
        <w:t>any</w:t>
      </w:r>
      <w:r w:rsidRPr="2B6E5667">
        <w:t xml:space="preserve"> complaints </w:t>
      </w:r>
      <w:r>
        <w:t>received relating to the performance of the Services.</w:t>
      </w:r>
    </w:p>
    <w:p w14:paraId="1161D6FA" w14:textId="746B6D9A" w:rsidR="00317F89" w:rsidRPr="008D0C3F" w:rsidRDefault="00317F89" w:rsidP="001F6507">
      <w:pPr>
        <w:pStyle w:val="Heading2"/>
        <w:tabs>
          <w:tab w:val="clear" w:pos="1561"/>
          <w:tab w:val="num" w:pos="851"/>
        </w:tabs>
        <w:ind w:hanging="1561"/>
      </w:pPr>
      <w:r w:rsidRPr="2B6E5667">
        <w:t xml:space="preserve">For each complaint the following information must be recorded in the </w:t>
      </w:r>
      <w:r>
        <w:t>c</w:t>
      </w:r>
      <w:r w:rsidRPr="2B6E5667">
        <w:t>omplaint</w:t>
      </w:r>
      <w:r>
        <w:t>s</w:t>
      </w:r>
      <w:r w:rsidRPr="2B6E5667">
        <w:t xml:space="preserve"> </w:t>
      </w:r>
      <w:r w:rsidR="00B645E6">
        <w:t>r</w:t>
      </w:r>
      <w:r w:rsidRPr="2B6E5667">
        <w:t xml:space="preserve">egister: </w:t>
      </w:r>
    </w:p>
    <w:p w14:paraId="7180FE79" w14:textId="30CBD713" w:rsidR="00317F89" w:rsidRPr="008D0C3F" w:rsidRDefault="00317F89" w:rsidP="00BA577C">
      <w:pPr>
        <w:pStyle w:val="List3Alpha-Indented"/>
        <w:numPr>
          <w:ilvl w:val="0"/>
          <w:numId w:val="262"/>
        </w:numPr>
        <w:ind w:left="1418" w:hanging="567"/>
      </w:pPr>
      <w:r>
        <w:t>u</w:t>
      </w:r>
      <w:r w:rsidRPr="2B6E5667">
        <w:t>nique complaint number</w:t>
      </w:r>
      <w:r w:rsidR="00243EDA">
        <w:t>,</w:t>
      </w:r>
      <w:r w:rsidRPr="2B6E5667">
        <w:t xml:space="preserve"> and </w:t>
      </w:r>
    </w:p>
    <w:p w14:paraId="7CAF56FF" w14:textId="4592A9A9" w:rsidR="00317F89" w:rsidRPr="008D0C3F" w:rsidRDefault="00317F89" w:rsidP="00BA577C">
      <w:pPr>
        <w:pStyle w:val="List3Alpha-Indented"/>
      </w:pPr>
      <w:r>
        <w:t>d</w:t>
      </w:r>
      <w:r w:rsidRPr="2B6E5667">
        <w:t xml:space="preserve">river </w:t>
      </w:r>
      <w:r w:rsidR="00F67ED4" w:rsidRPr="2B6E5667">
        <w:t>details if</w:t>
      </w:r>
      <w:r w:rsidRPr="2B6E5667">
        <w:t xml:space="preserve"> the complaint is driver related</w:t>
      </w:r>
      <w:r w:rsidR="00243EDA">
        <w:t>,</w:t>
      </w:r>
      <w:r w:rsidRPr="2B6E5667">
        <w:t xml:space="preserve"> and </w:t>
      </w:r>
    </w:p>
    <w:p w14:paraId="6DA97C54" w14:textId="78C473FD" w:rsidR="00317F89" w:rsidRPr="008D0C3F" w:rsidRDefault="00317F89" w:rsidP="00BA577C">
      <w:pPr>
        <w:pStyle w:val="List3Alpha-Indented"/>
      </w:pPr>
      <w:r>
        <w:t>d</w:t>
      </w:r>
      <w:r w:rsidRPr="2B6E5667">
        <w:t>ate the complaint was received</w:t>
      </w:r>
      <w:r w:rsidR="00243EDA">
        <w:t>,</w:t>
      </w:r>
      <w:r w:rsidRPr="2B6E5667">
        <w:t xml:space="preserve"> and </w:t>
      </w:r>
    </w:p>
    <w:p w14:paraId="1A13A0EC" w14:textId="007F3C58" w:rsidR="00317F89" w:rsidRPr="008D0C3F" w:rsidRDefault="00317F89" w:rsidP="00BA577C">
      <w:pPr>
        <w:pStyle w:val="List3Alpha-Indented"/>
      </w:pPr>
      <w:r>
        <w:t>c</w:t>
      </w:r>
      <w:r w:rsidRPr="2B6E5667">
        <w:t xml:space="preserve">omplaint details </w:t>
      </w:r>
      <w:r w:rsidR="00F67ED4" w:rsidRPr="2B6E5667">
        <w:t>i.e.,</w:t>
      </w:r>
      <w:r w:rsidRPr="2B6E5667">
        <w:t xml:space="preserve"> reason for complaint</w:t>
      </w:r>
      <w:r w:rsidR="00243EDA">
        <w:t>,</w:t>
      </w:r>
      <w:r w:rsidRPr="2B6E5667">
        <w:t xml:space="preserve"> and </w:t>
      </w:r>
    </w:p>
    <w:p w14:paraId="7E1141B1" w14:textId="497FE639" w:rsidR="00317F89" w:rsidRPr="008D0C3F" w:rsidRDefault="00317F89" w:rsidP="00BA577C">
      <w:pPr>
        <w:pStyle w:val="List3Alpha-Indented"/>
      </w:pPr>
      <w:r>
        <w:t>d</w:t>
      </w:r>
      <w:r w:rsidRPr="2B6E5667">
        <w:t xml:space="preserve">ate the complaint was responded </w:t>
      </w:r>
      <w:r w:rsidR="00F67ED4" w:rsidRPr="2B6E5667">
        <w:t>to,</w:t>
      </w:r>
      <w:r w:rsidRPr="2B6E5667">
        <w:t xml:space="preserve"> and the resolution action taken</w:t>
      </w:r>
      <w:r w:rsidR="00243EDA">
        <w:t>,</w:t>
      </w:r>
      <w:r w:rsidRPr="2B6E5667">
        <w:t xml:space="preserve"> and </w:t>
      </w:r>
    </w:p>
    <w:p w14:paraId="771219D6" w14:textId="77777777" w:rsidR="00317F89" w:rsidRPr="008D0C3F" w:rsidRDefault="00317F89" w:rsidP="00243EDA">
      <w:pPr>
        <w:pStyle w:val="List3Alpha-Indented"/>
        <w:spacing w:after="240"/>
      </w:pPr>
      <w:r>
        <w:t>c</w:t>
      </w:r>
      <w:r w:rsidRPr="2B6E5667">
        <w:t xml:space="preserve">omplaint’s contact details. </w:t>
      </w:r>
    </w:p>
    <w:p w14:paraId="0C760E5F" w14:textId="77777777" w:rsidR="00317F89" w:rsidRDefault="00317F89" w:rsidP="001F6507">
      <w:pPr>
        <w:pStyle w:val="Heading2"/>
        <w:tabs>
          <w:tab w:val="clear" w:pos="1561"/>
        </w:tabs>
        <w:ind w:left="851"/>
      </w:pPr>
      <w:r w:rsidRPr="2B6E5667">
        <w:t xml:space="preserve">The Transport Operator must ensure the </w:t>
      </w:r>
      <w:r>
        <w:t>c</w:t>
      </w:r>
      <w:r w:rsidRPr="2B6E5667">
        <w:t xml:space="preserve">omplaints </w:t>
      </w:r>
      <w:r>
        <w:t>r</w:t>
      </w:r>
      <w:r w:rsidRPr="2B6E5667">
        <w:t xml:space="preserve">egister </w:t>
      </w:r>
      <w:proofErr w:type="gramStart"/>
      <w:r w:rsidRPr="2B6E5667">
        <w:t>is up to date at all times</w:t>
      </w:r>
      <w:proofErr w:type="gramEnd"/>
      <w:r w:rsidRPr="2B6E5667">
        <w:t xml:space="preserve"> and </w:t>
      </w:r>
      <w:r>
        <w:t>Council</w:t>
      </w:r>
      <w:r w:rsidRPr="2B6E5667">
        <w:t xml:space="preserve"> has access to the </w:t>
      </w:r>
      <w:r>
        <w:t>c</w:t>
      </w:r>
      <w:r w:rsidRPr="2B6E5667">
        <w:t xml:space="preserve">omplaints </w:t>
      </w:r>
      <w:r>
        <w:t>r</w:t>
      </w:r>
      <w:r w:rsidRPr="2B6E5667">
        <w:t>egister at its request.</w:t>
      </w:r>
    </w:p>
    <w:p w14:paraId="28120E15" w14:textId="77777777" w:rsidR="00317F89" w:rsidRDefault="00317F89" w:rsidP="001F6507">
      <w:pPr>
        <w:pStyle w:val="Heading2"/>
        <w:tabs>
          <w:tab w:val="clear" w:pos="1561"/>
        </w:tabs>
        <w:ind w:left="851"/>
      </w:pPr>
      <w:r>
        <w:t>ln addition, the Transport Operator will:</w:t>
      </w:r>
    </w:p>
    <w:p w14:paraId="57B2FE9D" w14:textId="4AF90FF2" w:rsidR="00317F89" w:rsidRDefault="00BA577C" w:rsidP="00243EDA">
      <w:pPr>
        <w:pStyle w:val="List3Alpha-Indented"/>
        <w:numPr>
          <w:ilvl w:val="0"/>
          <w:numId w:val="283"/>
        </w:numPr>
        <w:ind w:left="1418" w:hanging="567"/>
      </w:pPr>
      <w:r>
        <w:t>A</w:t>
      </w:r>
      <w:r w:rsidR="00317F89">
        <w:t>cknowledge any Client complaint within 24 hours of that complaint</w:t>
      </w:r>
      <w:r>
        <w:t>.</w:t>
      </w:r>
    </w:p>
    <w:p w14:paraId="08DEB5B7" w14:textId="49488499" w:rsidR="00317F89" w:rsidRDefault="00BA577C" w:rsidP="00243EDA">
      <w:pPr>
        <w:pStyle w:val="List3Alpha-Indented"/>
      </w:pPr>
      <w:r>
        <w:t>W</w:t>
      </w:r>
      <w:r w:rsidR="00317F89" w:rsidRPr="00BA0368">
        <w:t xml:space="preserve">here the subject of the complaint relates to allegations of non-compliance with the requirements of this Contract, then the Transport Operator will advise the details of the complaint to Council within 48 hours. </w:t>
      </w:r>
    </w:p>
    <w:p w14:paraId="62EDD770" w14:textId="04816A5D" w:rsidR="00317F89" w:rsidRDefault="00BA577C" w:rsidP="00243EDA">
      <w:pPr>
        <w:pStyle w:val="List3Alpha-Indented"/>
      </w:pPr>
      <w:r>
        <w:t>R</w:t>
      </w:r>
      <w:r w:rsidR="00317F89">
        <w:t>esolve complaints within three (3) Working Days, unless the Council agrees that there is justification for any extension to this period</w:t>
      </w:r>
      <w:r w:rsidR="00243EDA">
        <w:t>.</w:t>
      </w:r>
    </w:p>
    <w:p w14:paraId="596ED919" w14:textId="6312C26E" w:rsidR="00317F89" w:rsidRDefault="00BA577C" w:rsidP="00243EDA">
      <w:pPr>
        <w:pStyle w:val="List3Alpha-Indented"/>
      </w:pPr>
      <w:r>
        <w:t>P</w:t>
      </w:r>
      <w:r w:rsidR="00317F89">
        <w:t>rovide the Council with a weekly report identifying all complaints, including those received by the Transport Operator and the Council, and actions taken by the Transport Operator to address these complaints. This report will include details verifying that complaints have been dealt with to the satisfaction of complainants</w:t>
      </w:r>
      <w:r>
        <w:t>.</w:t>
      </w:r>
    </w:p>
    <w:p w14:paraId="0C8B8620" w14:textId="74323F88" w:rsidR="00317F89" w:rsidRDefault="00BA577C" w:rsidP="00243EDA">
      <w:pPr>
        <w:pStyle w:val="List3Alpha-Indented"/>
        <w:spacing w:after="240"/>
      </w:pPr>
      <w:r>
        <w:t>C</w:t>
      </w:r>
      <w:r w:rsidR="00317F89">
        <w:t>omply with any Council directions in relation to any revised complaints procedure received from the Council from time to time</w:t>
      </w:r>
      <w:r>
        <w:t>.</w:t>
      </w:r>
    </w:p>
    <w:p w14:paraId="6160B1DA" w14:textId="35F9AF8B" w:rsidR="00317F89" w:rsidRDefault="00317F89" w:rsidP="001F6507">
      <w:pPr>
        <w:pStyle w:val="Heading2"/>
        <w:tabs>
          <w:tab w:val="clear" w:pos="1561"/>
        </w:tabs>
        <w:ind w:left="851"/>
      </w:pPr>
      <w:r w:rsidRPr="2B6E5667">
        <w:t xml:space="preserve">If more than three complaints are received in one calendar year for an individual </w:t>
      </w:r>
      <w:r>
        <w:t>D</w:t>
      </w:r>
      <w:r w:rsidRPr="2B6E5667">
        <w:t xml:space="preserve">river, the Transport Operator must retrain the </w:t>
      </w:r>
      <w:r>
        <w:t>D</w:t>
      </w:r>
      <w:r w:rsidRPr="2B6E5667">
        <w:t xml:space="preserve">river within twenty </w:t>
      </w:r>
      <w:r>
        <w:t>W</w:t>
      </w:r>
      <w:r w:rsidRPr="2B6E5667">
        <w:t xml:space="preserve">orking </w:t>
      </w:r>
      <w:r>
        <w:t>D</w:t>
      </w:r>
      <w:r w:rsidRPr="2B6E5667">
        <w:t xml:space="preserve">ays of the third complaint and confirm to </w:t>
      </w:r>
      <w:r>
        <w:t>Council</w:t>
      </w:r>
      <w:r w:rsidRPr="2B6E5667">
        <w:t xml:space="preserve"> that this training has been completed. </w:t>
      </w:r>
    </w:p>
    <w:p w14:paraId="5593F2B4" w14:textId="17D24182" w:rsidR="00317F89" w:rsidRDefault="00317F89" w:rsidP="001F6507">
      <w:pPr>
        <w:pStyle w:val="Heading2"/>
        <w:tabs>
          <w:tab w:val="clear" w:pos="1561"/>
        </w:tabs>
        <w:ind w:left="851"/>
      </w:pPr>
      <w:r w:rsidRPr="2B6E5667">
        <w:t xml:space="preserve">Any costs generated by this training will be met by the Transport Operator. If the </w:t>
      </w:r>
      <w:r>
        <w:t>D</w:t>
      </w:r>
      <w:r w:rsidRPr="2B6E5667">
        <w:t xml:space="preserve">river fails to undertake this training </w:t>
      </w:r>
      <w:r>
        <w:t>the Transport Operator shall not permit this individual to be a Driver under this Contract</w:t>
      </w:r>
      <w:r w:rsidRPr="2B6E5667">
        <w:t xml:space="preserve">. </w:t>
      </w:r>
    </w:p>
    <w:p w14:paraId="258AF62F" w14:textId="77777777" w:rsidR="00317F89" w:rsidRPr="007B43D0" w:rsidRDefault="00317F89" w:rsidP="001F6507">
      <w:pPr>
        <w:pStyle w:val="Heading2"/>
        <w:tabs>
          <w:tab w:val="clear" w:pos="1561"/>
        </w:tabs>
        <w:ind w:left="851"/>
      </w:pPr>
      <w:r w:rsidRPr="007B43D0">
        <w:rPr>
          <w:rStyle w:val="normaltextrun"/>
        </w:rPr>
        <w:t>Council Complaints Investigations</w:t>
      </w:r>
      <w:r w:rsidRPr="007B43D0">
        <w:t xml:space="preserve"> </w:t>
      </w:r>
    </w:p>
    <w:p w14:paraId="5F1333ED" w14:textId="794084DB" w:rsidR="00317F89" w:rsidRDefault="00317F89" w:rsidP="00EA2C40">
      <w:pPr>
        <w:pStyle w:val="List3Alpha-Indented"/>
        <w:numPr>
          <w:ilvl w:val="0"/>
          <w:numId w:val="514"/>
        </w:numPr>
      </w:pPr>
      <w:r>
        <w:t>Council</w:t>
      </w:r>
      <w:r w:rsidRPr="2B6E5667">
        <w:t xml:space="preserve"> takes any allegation of misuse of the T</w:t>
      </w:r>
      <w:r>
        <w:t xml:space="preserve">otal </w:t>
      </w:r>
      <w:r w:rsidRPr="2B6E5667">
        <w:t>M</w:t>
      </w:r>
      <w:r>
        <w:t>obility</w:t>
      </w:r>
      <w:r w:rsidRPr="2B6E5667">
        <w:t xml:space="preserve"> Scheme seriously, and investigative action will be initiated, when considered appropriate. </w:t>
      </w:r>
    </w:p>
    <w:p w14:paraId="7EBBF68B" w14:textId="1AA7DB80" w:rsidR="00317F89" w:rsidRDefault="00317F89" w:rsidP="00EA2C40">
      <w:pPr>
        <w:pStyle w:val="List3Alpha-Indented"/>
        <w:numPr>
          <w:ilvl w:val="0"/>
          <w:numId w:val="514"/>
        </w:numPr>
      </w:pPr>
      <w:r w:rsidRPr="2B6E5667">
        <w:t xml:space="preserve">Where there is evidence of </w:t>
      </w:r>
      <w:r>
        <w:t xml:space="preserve">Total Mobility </w:t>
      </w:r>
      <w:r w:rsidRPr="2B6E5667">
        <w:t xml:space="preserve">Scheme misuse, the evidence may be referred to </w:t>
      </w:r>
      <w:r w:rsidR="0024060E">
        <w:t xml:space="preserve">Waka Kotahi and/or </w:t>
      </w:r>
      <w:r w:rsidRPr="2B6E5667">
        <w:t xml:space="preserve">the Police for action. </w:t>
      </w:r>
    </w:p>
    <w:p w14:paraId="0BEE1E79" w14:textId="4BDEF126" w:rsidR="00317F89" w:rsidRDefault="00317F89" w:rsidP="00EA2C40">
      <w:pPr>
        <w:pStyle w:val="List3Alpha-Indented"/>
        <w:numPr>
          <w:ilvl w:val="0"/>
          <w:numId w:val="514"/>
        </w:numPr>
      </w:pPr>
      <w:r w:rsidRPr="2B6E5667">
        <w:t xml:space="preserve">Any information provided to </w:t>
      </w:r>
      <w:r>
        <w:t>Council</w:t>
      </w:r>
      <w:r w:rsidRPr="2B6E5667">
        <w:t xml:space="preserve"> alleging misuse of the </w:t>
      </w:r>
      <w:r>
        <w:t xml:space="preserve">Total Mobility </w:t>
      </w:r>
      <w:r w:rsidRPr="2B6E5667">
        <w:t xml:space="preserve">Scheme will be treated in confidence, subject to the requirements of the Local Government Official Information and Meetings Act 1987 and any other applicable laws of New Zealand. </w:t>
      </w:r>
    </w:p>
    <w:p w14:paraId="4913B1B1" w14:textId="53D8D34F" w:rsidR="00317F89" w:rsidRDefault="00317F89" w:rsidP="001F6507">
      <w:pPr>
        <w:pStyle w:val="Heading2"/>
        <w:tabs>
          <w:tab w:val="clear" w:pos="1561"/>
        </w:tabs>
        <w:ind w:left="851"/>
      </w:pPr>
      <w:r>
        <w:t>If the Transport Operator or any of its Drivers have c</w:t>
      </w:r>
      <w:r w:rsidRPr="2B6E5667">
        <w:t xml:space="preserve">oncerns about the misuse of the </w:t>
      </w:r>
      <w:r>
        <w:t xml:space="preserve">Total Mobility </w:t>
      </w:r>
      <w:r w:rsidRPr="2B6E5667">
        <w:t>Scheme</w:t>
      </w:r>
      <w:r>
        <w:t>, those concerns</w:t>
      </w:r>
      <w:r w:rsidRPr="2B6E5667">
        <w:t xml:space="preserve"> should be directed to </w:t>
      </w:r>
      <w:r>
        <w:t>Council</w:t>
      </w:r>
      <w:r w:rsidRPr="2B6E5667">
        <w:t xml:space="preserve">. </w:t>
      </w:r>
    </w:p>
    <w:p w14:paraId="1394B3D0" w14:textId="34BB7388" w:rsidR="00317F89" w:rsidRDefault="00317F89" w:rsidP="001F6507">
      <w:pPr>
        <w:pStyle w:val="Heading2"/>
        <w:tabs>
          <w:tab w:val="clear" w:pos="1561"/>
        </w:tabs>
        <w:ind w:left="851"/>
      </w:pPr>
      <w:r w:rsidRPr="2B6E5667">
        <w:t>The Transport Operator will</w:t>
      </w:r>
      <w:r>
        <w:t xml:space="preserve"> (and will ensure its Drivers will)</w:t>
      </w:r>
      <w:r w:rsidRPr="2B6E5667">
        <w:t xml:space="preserve"> assist and co-operate with </w:t>
      </w:r>
      <w:r>
        <w:t>Council</w:t>
      </w:r>
      <w:r w:rsidRPr="2B6E5667">
        <w:t xml:space="preserve"> or its personnel in the investigation of any complaints or reports of abuse or misuse or poor service and if directed by </w:t>
      </w:r>
      <w:r>
        <w:t>Council</w:t>
      </w:r>
      <w:r w:rsidRPr="2B6E5667">
        <w:t xml:space="preserve">, the Transport Operator will conduct its own internal investigation. </w:t>
      </w:r>
    </w:p>
    <w:p w14:paraId="2DE62858" w14:textId="7A1C5EB2" w:rsidR="00317F89" w:rsidRDefault="00317F89" w:rsidP="001F6507">
      <w:pPr>
        <w:pStyle w:val="Heading2"/>
        <w:tabs>
          <w:tab w:val="clear" w:pos="1561"/>
        </w:tabs>
        <w:ind w:left="851"/>
      </w:pPr>
      <w:r w:rsidRPr="2B6E5667">
        <w:t xml:space="preserve">The Council reserves the right at any time to inspect the register of complaints, audit the Transport Operator's procedures regarding complaints and to pursue independent enquiries should it deem it necessary. The </w:t>
      </w:r>
      <w:r>
        <w:t xml:space="preserve">complaints </w:t>
      </w:r>
      <w:r w:rsidRPr="2B6E5667">
        <w:t>register will be retained for inspection for at least two years following the date of the most recent entry, and in accordance with relevant legislation in force at the time.</w:t>
      </w:r>
    </w:p>
    <w:p w14:paraId="33FF1771" w14:textId="77777777" w:rsidR="00DD0847" w:rsidRPr="00BA577C" w:rsidRDefault="00DD0847" w:rsidP="00BA577C">
      <w:pPr>
        <w:pStyle w:val="Heading1"/>
      </w:pPr>
      <w:bookmarkStart w:id="68" w:name="_Toc163797558"/>
      <w:r w:rsidRPr="00BA577C">
        <w:t>Disputes</w:t>
      </w:r>
      <w:bookmarkEnd w:id="68"/>
    </w:p>
    <w:p w14:paraId="5C331D38" w14:textId="77777777" w:rsidR="00DD0847" w:rsidRPr="009D1858" w:rsidRDefault="00DD0847" w:rsidP="001F6507">
      <w:pPr>
        <w:pStyle w:val="Heading2"/>
        <w:tabs>
          <w:tab w:val="clear" w:pos="1561"/>
        </w:tabs>
        <w:ind w:left="851"/>
        <w:rPr>
          <w:bdr w:val="none" w:sz="0" w:space="0" w:color="auto" w:frame="1"/>
        </w:rPr>
      </w:pPr>
      <w:bookmarkStart w:id="69" w:name="_Ref472938898"/>
      <w:bookmarkStart w:id="70" w:name="_Toc363312529"/>
      <w:bookmarkStart w:id="71" w:name="_Toc363332208"/>
      <w:r w:rsidRPr="009D1858">
        <w:rPr>
          <w:bdr w:val="none" w:sz="0" w:space="0" w:color="auto" w:frame="1"/>
        </w:rPr>
        <w:t xml:space="preserve">If a dispute arises out of or in relation to this </w:t>
      </w:r>
      <w:r>
        <w:rPr>
          <w:bdr w:val="none" w:sz="0" w:space="0" w:color="auto" w:frame="1"/>
        </w:rPr>
        <w:t>Contract</w:t>
      </w:r>
      <w:r w:rsidRPr="009D1858">
        <w:rPr>
          <w:bdr w:val="none" w:sz="0" w:space="0" w:color="auto" w:frame="1"/>
        </w:rPr>
        <w:t xml:space="preserve"> (“</w:t>
      </w:r>
      <w:r w:rsidRPr="009D1858">
        <w:rPr>
          <w:b/>
          <w:bdr w:val="none" w:sz="0" w:space="0" w:color="auto" w:frame="1"/>
        </w:rPr>
        <w:t>Dispute</w:t>
      </w:r>
      <w:r w:rsidRPr="009D1858">
        <w:rPr>
          <w:bdr w:val="none" w:sz="0" w:space="0" w:color="auto" w:frame="1"/>
        </w:rPr>
        <w:t>”) a party claiming the Dispute may give notice to the other part</w:t>
      </w:r>
      <w:r>
        <w:rPr>
          <w:bdr w:val="none" w:sz="0" w:space="0" w:color="auto" w:frame="1"/>
        </w:rPr>
        <w:t>y</w:t>
      </w:r>
      <w:r w:rsidRPr="009D1858">
        <w:rPr>
          <w:bdr w:val="none" w:sz="0" w:space="0" w:color="auto" w:frame="1"/>
        </w:rPr>
        <w:t xml:space="preserve"> specifying the nature of the Dispute (“</w:t>
      </w:r>
      <w:r w:rsidRPr="009D1858">
        <w:rPr>
          <w:b/>
          <w:bdr w:val="none" w:sz="0" w:space="0" w:color="auto" w:frame="1"/>
        </w:rPr>
        <w:t>Dispute Notice</w:t>
      </w:r>
      <w:r w:rsidRPr="009D1858">
        <w:rPr>
          <w:bdr w:val="none" w:sz="0" w:space="0" w:color="auto" w:frame="1"/>
        </w:rPr>
        <w:t>”).</w:t>
      </w:r>
      <w:bookmarkEnd w:id="69"/>
      <w:bookmarkEnd w:id="70"/>
      <w:bookmarkEnd w:id="71"/>
    </w:p>
    <w:p w14:paraId="2FF4DF03" w14:textId="4B1B5F69" w:rsidR="00DD0847" w:rsidRPr="009D1858" w:rsidRDefault="00DD0847" w:rsidP="001F6507">
      <w:pPr>
        <w:pStyle w:val="Heading2"/>
        <w:tabs>
          <w:tab w:val="clear" w:pos="1561"/>
        </w:tabs>
        <w:ind w:left="851"/>
        <w:rPr>
          <w:bdr w:val="none" w:sz="0" w:space="0" w:color="auto" w:frame="1"/>
        </w:rPr>
      </w:pPr>
      <w:bookmarkStart w:id="72" w:name="_Ref109640929"/>
      <w:bookmarkStart w:id="73" w:name="_Ref474244568"/>
      <w:r w:rsidRPr="009D1858">
        <w:rPr>
          <w:bdr w:val="none" w:sz="0" w:space="0" w:color="auto" w:frame="1"/>
        </w:rPr>
        <w:t xml:space="preserve">Any Dispute shall, in the first instance, be referred for discussion and determination by a person nominated by </w:t>
      </w:r>
      <w:r>
        <w:rPr>
          <w:bdr w:val="none" w:sz="0" w:space="0" w:color="auto" w:frame="1"/>
        </w:rPr>
        <w:t>each party</w:t>
      </w:r>
      <w:r w:rsidRPr="009D1858">
        <w:rPr>
          <w:bdr w:val="none" w:sz="0" w:space="0" w:color="auto" w:frame="1"/>
        </w:rPr>
        <w:t xml:space="preserve"> (and with full authority to bind th</w:t>
      </w:r>
      <w:r>
        <w:rPr>
          <w:bdr w:val="none" w:sz="0" w:space="0" w:color="auto" w:frame="1"/>
        </w:rPr>
        <w:t xml:space="preserve">at party </w:t>
      </w:r>
      <w:r w:rsidRPr="009D1858">
        <w:rPr>
          <w:bdr w:val="none" w:sz="0" w:space="0" w:color="auto" w:frame="1"/>
        </w:rPr>
        <w:t xml:space="preserve">for the purposes of resolving the dispute) </w:t>
      </w:r>
      <w:r w:rsidR="004310F8">
        <w:rPr>
          <w:bdr w:val="none" w:sz="0" w:space="0" w:color="auto" w:frame="1"/>
        </w:rPr>
        <w:t>(each an “</w:t>
      </w:r>
      <w:r w:rsidR="004310F8" w:rsidRPr="001F6507">
        <w:rPr>
          <w:b/>
          <w:bCs w:val="0"/>
          <w:bdr w:val="none" w:sz="0" w:space="0" w:color="auto" w:frame="1"/>
        </w:rPr>
        <w:t>Escalation Manager</w:t>
      </w:r>
      <w:r w:rsidR="004310F8">
        <w:rPr>
          <w:bdr w:val="none" w:sz="0" w:space="0" w:color="auto" w:frame="1"/>
        </w:rPr>
        <w:t xml:space="preserve">”) </w:t>
      </w:r>
      <w:r w:rsidRPr="009D1858">
        <w:rPr>
          <w:bdr w:val="none" w:sz="0" w:space="0" w:color="auto" w:frame="1"/>
        </w:rPr>
        <w:t>who will meet in good faith and seek to resolve the Dispute.</w:t>
      </w:r>
      <w:bookmarkEnd w:id="72"/>
      <w:r w:rsidRPr="009D1858">
        <w:rPr>
          <w:bdr w:val="none" w:sz="0" w:space="0" w:color="auto" w:frame="1"/>
        </w:rPr>
        <w:t xml:space="preserve">  </w:t>
      </w:r>
      <w:bookmarkEnd w:id="73"/>
    </w:p>
    <w:p w14:paraId="601C3E9E" w14:textId="4A319FD8" w:rsidR="00DD0847" w:rsidRPr="009D1858" w:rsidRDefault="00DD0847" w:rsidP="00C40B01">
      <w:pPr>
        <w:pStyle w:val="Heading2"/>
        <w:tabs>
          <w:tab w:val="clear" w:pos="1561"/>
        </w:tabs>
        <w:ind w:left="851"/>
        <w:rPr>
          <w:bdr w:val="none" w:sz="0" w:space="0" w:color="auto" w:frame="1"/>
        </w:rPr>
      </w:pPr>
      <w:bookmarkStart w:id="74" w:name="_Ref472938907"/>
      <w:r w:rsidRPr="009D1858">
        <w:rPr>
          <w:bdr w:val="none" w:sz="0" w:space="0" w:color="auto" w:frame="1"/>
        </w:rPr>
        <w:t xml:space="preserve">If the dispute is not resolved under clause </w:t>
      </w:r>
      <w:r>
        <w:rPr>
          <w:bdr w:val="none" w:sz="0" w:space="0" w:color="auto" w:frame="1"/>
        </w:rPr>
        <w:fldChar w:fldCharType="begin"/>
      </w:r>
      <w:r w:rsidRPr="689A804D">
        <w:instrText xml:space="preserve"> REF _Ref109640929 \r \h </w:instrText>
      </w:r>
      <w:r w:rsidR="00BA577C">
        <w:rPr>
          <w:bdr w:val="none" w:sz="0" w:space="0" w:color="auto" w:frame="1"/>
        </w:rPr>
        <w:instrText xml:space="preserve"> \* MERGEFORMAT </w:instrText>
      </w:r>
      <w:r>
        <w:rPr>
          <w:bdr w:val="none" w:sz="0" w:space="0" w:color="auto" w:frame="1"/>
        </w:rPr>
      </w:r>
      <w:r>
        <w:rPr>
          <w:bdr w:val="none" w:sz="0" w:space="0" w:color="auto" w:frame="1"/>
        </w:rPr>
        <w:fldChar w:fldCharType="separate"/>
      </w:r>
      <w:r w:rsidR="00EA2C40">
        <w:t>28.2</w:t>
      </w:r>
      <w:r>
        <w:rPr>
          <w:bdr w:val="none" w:sz="0" w:space="0" w:color="auto" w:frame="1"/>
        </w:rPr>
        <w:fldChar w:fldCharType="end"/>
      </w:r>
      <w:r w:rsidRPr="009D1858">
        <w:rPr>
          <w:bdr w:val="none" w:sz="0" w:space="0" w:color="auto" w:frame="1"/>
        </w:rPr>
        <w:t xml:space="preserve"> within 10</w:t>
      </w:r>
      <w:r>
        <w:rPr>
          <w:bdr w:val="none" w:sz="0" w:space="0" w:color="auto" w:frame="1"/>
        </w:rPr>
        <w:t xml:space="preserve"> Working</w:t>
      </w:r>
      <w:r w:rsidRPr="009D1858">
        <w:rPr>
          <w:bdr w:val="none" w:sz="0" w:space="0" w:color="auto" w:frame="1"/>
        </w:rPr>
        <w:t xml:space="preserve"> Days after the Dispute is referred to them, either party may (by written notice to the other party) require that the dispute be submitted for mediation by a single mediator nominated by the president for the time being of the New Zealand Law Society. In the event of mediation:</w:t>
      </w:r>
      <w:bookmarkEnd w:id="74"/>
    </w:p>
    <w:p w14:paraId="369B2D02" w14:textId="301B47C9" w:rsidR="00DD0847" w:rsidRPr="00BA577C" w:rsidRDefault="00DD0847" w:rsidP="00BA577C">
      <w:pPr>
        <w:pStyle w:val="List3Alpha-Indented"/>
        <w:numPr>
          <w:ilvl w:val="0"/>
          <w:numId w:val="264"/>
        </w:numPr>
        <w:ind w:left="1418" w:hanging="567"/>
        <w:rPr>
          <w:bdr w:val="none" w:sz="0" w:space="0" w:color="auto" w:frame="1"/>
          <w:lang w:val="en-GB"/>
        </w:rPr>
      </w:pPr>
      <w:r w:rsidRPr="00BA577C">
        <w:rPr>
          <w:bdr w:val="none" w:sz="0" w:space="0" w:color="auto" w:frame="1"/>
          <w:lang w:val="en-GB"/>
        </w:rPr>
        <w:t>the mediator shall be deemed to be not acting as an expert or an arbitrator</w:t>
      </w:r>
      <w:r w:rsidR="00243EDA">
        <w:rPr>
          <w:bdr w:val="none" w:sz="0" w:space="0" w:color="auto" w:frame="1"/>
          <w:lang w:val="en-GB"/>
        </w:rPr>
        <w:t>,</w:t>
      </w:r>
    </w:p>
    <w:p w14:paraId="7A1A77FF" w14:textId="3E58F17A" w:rsidR="00DD0847" w:rsidRPr="009D1858" w:rsidRDefault="00DD0847" w:rsidP="00BA577C">
      <w:pPr>
        <w:pStyle w:val="List3Alpha-Indented"/>
        <w:rPr>
          <w:bdr w:val="none" w:sz="0" w:space="0" w:color="auto" w:frame="1"/>
          <w:lang w:val="en-GB"/>
        </w:rPr>
      </w:pPr>
      <w:r w:rsidRPr="009D1858">
        <w:rPr>
          <w:bdr w:val="none" w:sz="0" w:space="0" w:color="auto" w:frame="1"/>
          <w:lang w:val="en-GB"/>
        </w:rPr>
        <w:t>the mediator shall determine the procedure and timetable for the mediation</w:t>
      </w:r>
      <w:r w:rsidR="00243EDA">
        <w:rPr>
          <w:bdr w:val="none" w:sz="0" w:space="0" w:color="auto" w:frame="1"/>
          <w:lang w:val="en-GB"/>
        </w:rPr>
        <w:t>,</w:t>
      </w:r>
      <w:r w:rsidRPr="009D1858">
        <w:rPr>
          <w:bdr w:val="none" w:sz="0" w:space="0" w:color="auto" w:frame="1"/>
          <w:lang w:val="en-GB"/>
        </w:rPr>
        <w:t xml:space="preserve"> and</w:t>
      </w:r>
    </w:p>
    <w:p w14:paraId="647A5C68" w14:textId="77777777" w:rsidR="00DD0847" w:rsidRPr="009D1858" w:rsidRDefault="00DD0847" w:rsidP="00BA577C">
      <w:pPr>
        <w:pStyle w:val="List3Alpha-Indented"/>
        <w:spacing w:after="240"/>
        <w:rPr>
          <w:bdr w:val="none" w:sz="0" w:space="0" w:color="auto" w:frame="1"/>
          <w:lang w:val="en-GB"/>
        </w:rPr>
      </w:pPr>
      <w:r w:rsidRPr="009D1858">
        <w:rPr>
          <w:bdr w:val="none" w:sz="0" w:space="0" w:color="auto" w:frame="1"/>
          <w:lang w:val="en-GB"/>
        </w:rPr>
        <w:t>the cost of the mediation shall be shared equally between the parties.</w:t>
      </w:r>
    </w:p>
    <w:p w14:paraId="4537FBD7" w14:textId="362ABC41" w:rsidR="00DD0847" w:rsidRPr="009D1858" w:rsidRDefault="00DD0847" w:rsidP="00C40B01">
      <w:pPr>
        <w:pStyle w:val="Heading2"/>
        <w:tabs>
          <w:tab w:val="clear" w:pos="1561"/>
        </w:tabs>
        <w:ind w:left="851"/>
        <w:rPr>
          <w:bdr w:val="none" w:sz="0" w:space="0" w:color="auto" w:frame="1"/>
        </w:rPr>
      </w:pPr>
      <w:r w:rsidRPr="009D1858">
        <w:rPr>
          <w:bdr w:val="none" w:sz="0" w:space="0" w:color="auto" w:frame="1"/>
        </w:rPr>
        <w:t>Neither party may issue any legal proceedings (other than for urgent interlocutory relief) in respect of any such Dispute, unless that party has first taken all reasonable steps to comply with clauses</w:t>
      </w:r>
      <w:r>
        <w:rPr>
          <w:bdr w:val="none" w:sz="0" w:space="0" w:color="auto" w:frame="1"/>
        </w:rPr>
        <w:t xml:space="preserve"> </w:t>
      </w:r>
      <w:r>
        <w:rPr>
          <w:bdr w:val="none" w:sz="0" w:space="0" w:color="auto" w:frame="1"/>
        </w:rPr>
        <w:fldChar w:fldCharType="begin"/>
      </w:r>
      <w:r w:rsidRPr="689A804D">
        <w:instrText xml:space="preserve"> REF _Ref109640929 \r \h </w:instrText>
      </w:r>
      <w:r w:rsidR="00BA577C">
        <w:rPr>
          <w:bdr w:val="none" w:sz="0" w:space="0" w:color="auto" w:frame="1"/>
        </w:rPr>
        <w:instrText xml:space="preserve"> \* MERGEFORMAT </w:instrText>
      </w:r>
      <w:r>
        <w:rPr>
          <w:bdr w:val="none" w:sz="0" w:space="0" w:color="auto" w:frame="1"/>
        </w:rPr>
      </w:r>
      <w:r>
        <w:rPr>
          <w:bdr w:val="none" w:sz="0" w:space="0" w:color="auto" w:frame="1"/>
        </w:rPr>
        <w:fldChar w:fldCharType="separate"/>
      </w:r>
      <w:r w:rsidR="00EA2C40">
        <w:t>28.2</w:t>
      </w:r>
      <w:r>
        <w:rPr>
          <w:bdr w:val="none" w:sz="0" w:space="0" w:color="auto" w:frame="1"/>
        </w:rPr>
        <w:fldChar w:fldCharType="end"/>
      </w:r>
      <w:r>
        <w:rPr>
          <w:bdr w:val="none" w:sz="0" w:space="0" w:color="auto" w:frame="1"/>
        </w:rPr>
        <w:t xml:space="preserve"> to </w:t>
      </w:r>
      <w:r>
        <w:rPr>
          <w:bdr w:val="none" w:sz="0" w:space="0" w:color="auto" w:frame="1"/>
        </w:rPr>
        <w:fldChar w:fldCharType="begin"/>
      </w:r>
      <w:r w:rsidRPr="689A804D">
        <w:instrText xml:space="preserve"> REF _Ref472938907 \r \h </w:instrText>
      </w:r>
      <w:r w:rsidR="00BA577C">
        <w:rPr>
          <w:bdr w:val="none" w:sz="0" w:space="0" w:color="auto" w:frame="1"/>
        </w:rPr>
        <w:instrText xml:space="preserve"> \* MERGEFORMAT </w:instrText>
      </w:r>
      <w:r>
        <w:rPr>
          <w:bdr w:val="none" w:sz="0" w:space="0" w:color="auto" w:frame="1"/>
        </w:rPr>
      </w:r>
      <w:r>
        <w:rPr>
          <w:bdr w:val="none" w:sz="0" w:space="0" w:color="auto" w:frame="1"/>
        </w:rPr>
        <w:fldChar w:fldCharType="separate"/>
      </w:r>
      <w:r w:rsidR="00EA2C40">
        <w:t>28.3</w:t>
      </w:r>
      <w:r>
        <w:rPr>
          <w:bdr w:val="none" w:sz="0" w:space="0" w:color="auto" w:frame="1"/>
        </w:rPr>
        <w:fldChar w:fldCharType="end"/>
      </w:r>
      <w:r w:rsidRPr="009D1858">
        <w:rPr>
          <w:bdr w:val="none" w:sz="0" w:space="0" w:color="auto" w:frame="1"/>
        </w:rPr>
        <w:t>.</w:t>
      </w:r>
    </w:p>
    <w:p w14:paraId="0FC53CD4" w14:textId="77777777" w:rsidR="00DD0847" w:rsidRDefault="00DD0847" w:rsidP="001F6507">
      <w:pPr>
        <w:pStyle w:val="Heading2"/>
        <w:tabs>
          <w:tab w:val="clear" w:pos="1561"/>
        </w:tabs>
        <w:ind w:left="851"/>
        <w:rPr>
          <w:rStyle w:val="normaltextrun"/>
          <w:rFonts w:ascii="Calibri" w:hAnsi="Calibri" w:cs="Calibri"/>
          <w:color w:val="000000"/>
          <w:bdr w:val="none" w:sz="0" w:space="0" w:color="auto" w:frame="1"/>
          <w:lang w:val="en-US"/>
        </w:rPr>
      </w:pPr>
      <w:r w:rsidRPr="009D1858">
        <w:rPr>
          <w:bdr w:val="none" w:sz="0" w:space="0" w:color="auto" w:frame="1"/>
        </w:rPr>
        <w:t>Nothing in this clause will preclude or prevent either party from taking immediate steps to seek urgent interlocutory relief before an appropriate court.</w:t>
      </w:r>
    </w:p>
    <w:p w14:paraId="74584BC8" w14:textId="5B853EAC" w:rsidR="004A4E22" w:rsidRPr="00BA577C" w:rsidRDefault="00773481" w:rsidP="00BA577C">
      <w:pPr>
        <w:pStyle w:val="Heading1"/>
      </w:pPr>
      <w:bookmarkStart w:id="75" w:name="_Toc163797559"/>
      <w:r w:rsidRPr="00BA577C">
        <w:t>Relationship of parties</w:t>
      </w:r>
      <w:bookmarkEnd w:id="75"/>
    </w:p>
    <w:p w14:paraId="5E6E7681" w14:textId="77C9D577" w:rsidR="00C54E60" w:rsidRPr="00BA577C" w:rsidRDefault="00C54E60" w:rsidP="001F6507">
      <w:pPr>
        <w:pStyle w:val="Heading2"/>
        <w:tabs>
          <w:tab w:val="clear" w:pos="1561"/>
        </w:tabs>
        <w:ind w:left="851"/>
        <w:rPr>
          <w:rStyle w:val="eop"/>
          <w:rFonts w:cs="Times New Roman"/>
          <w:b/>
          <w:bCs w:val="0"/>
          <w:iCs w:val="0"/>
          <w:color w:val="002F5D"/>
          <w:sz w:val="28"/>
          <w:szCs w:val="28"/>
        </w:rPr>
      </w:pPr>
      <w:r w:rsidRPr="00BA577C">
        <w:rPr>
          <w:rStyle w:val="normaltextrun"/>
        </w:rPr>
        <w:t xml:space="preserve">The relationship between </w:t>
      </w:r>
      <w:r w:rsidR="00D13DD2" w:rsidRPr="00BA577C">
        <w:rPr>
          <w:rStyle w:val="normaltextrun"/>
        </w:rPr>
        <w:t>Council</w:t>
      </w:r>
      <w:r w:rsidRPr="00BA577C">
        <w:rPr>
          <w:rStyle w:val="normaltextrun"/>
        </w:rPr>
        <w:t xml:space="preserve"> and the Transport Operator is and shall be for all purposes an independent contractor relationship and neither this Contract nor anything contained expressly with it or implied by it shall constitute any other relationship.</w:t>
      </w:r>
    </w:p>
    <w:p w14:paraId="79AC28EC" w14:textId="3563DEC6" w:rsidR="00773481" w:rsidRPr="00BA577C" w:rsidRDefault="00773481" w:rsidP="001F6507">
      <w:pPr>
        <w:pStyle w:val="Heading2"/>
        <w:tabs>
          <w:tab w:val="clear" w:pos="1561"/>
        </w:tabs>
        <w:ind w:left="851"/>
      </w:pPr>
      <w:r w:rsidRPr="00BA577C">
        <w:t xml:space="preserve">The Transport Operator agrees that at no stage either during or </w:t>
      </w:r>
      <w:proofErr w:type="gramStart"/>
      <w:r w:rsidRPr="00BA577C">
        <w:t>subsequent to</w:t>
      </w:r>
      <w:proofErr w:type="gramEnd"/>
      <w:r w:rsidRPr="00BA577C">
        <w:t xml:space="preserve"> the termination of this Contrac</w:t>
      </w:r>
      <w:r w:rsidR="005E2E1F" w:rsidRPr="00BA577C">
        <w:t>t</w:t>
      </w:r>
      <w:r w:rsidRPr="00BA577C">
        <w:t xml:space="preserve"> will the Transport Operator or </w:t>
      </w:r>
      <w:r w:rsidR="00FB28AB" w:rsidRPr="00BA577C">
        <w:t xml:space="preserve">any of </w:t>
      </w:r>
      <w:r w:rsidRPr="00BA577C">
        <w:t xml:space="preserve">its staff </w:t>
      </w:r>
      <w:r w:rsidR="005E2E1F" w:rsidRPr="00BA577C">
        <w:t xml:space="preserve">(including but not limited to its Drivers) </w:t>
      </w:r>
      <w:r w:rsidRPr="00BA577C">
        <w:t>claim that the Transport Operator</w:t>
      </w:r>
      <w:r w:rsidR="00FB28AB" w:rsidRPr="00BA577C">
        <w:t xml:space="preserve"> or any of its staff</w:t>
      </w:r>
      <w:r w:rsidRPr="00BA577C">
        <w:t xml:space="preserve"> is or was an employee of Council. The </w:t>
      </w:r>
      <w:r w:rsidR="00FB28AB" w:rsidRPr="00BA577C">
        <w:t>Transport Operator</w:t>
      </w:r>
      <w:r w:rsidRPr="00BA577C">
        <w:t xml:space="preserve"> further agrees that the fact the </w:t>
      </w:r>
      <w:r w:rsidR="00FB28AB" w:rsidRPr="00BA577C">
        <w:t>Transport Operator</w:t>
      </w:r>
      <w:r w:rsidRPr="00BA577C">
        <w:t xml:space="preserve"> and/or </w:t>
      </w:r>
      <w:r w:rsidR="00FB28AB" w:rsidRPr="00BA577C">
        <w:t>its staff</w:t>
      </w:r>
      <w:r w:rsidRPr="00BA577C">
        <w:t xml:space="preserve"> are required and agree to complete any compliance training does not give rise to a claim that the </w:t>
      </w:r>
      <w:r w:rsidR="00FB28AB" w:rsidRPr="00BA577C">
        <w:t>Transport Operator</w:t>
      </w:r>
      <w:r w:rsidRPr="00BA577C">
        <w:t xml:space="preserve"> or </w:t>
      </w:r>
      <w:r w:rsidR="00FB28AB" w:rsidRPr="00BA577C">
        <w:t>any of its staff</w:t>
      </w:r>
      <w:r w:rsidRPr="00BA577C">
        <w:t xml:space="preserve"> is or was an employee of Council.</w:t>
      </w:r>
    </w:p>
    <w:p w14:paraId="275FB10E" w14:textId="5A0CC149" w:rsidR="00FB28AB" w:rsidRPr="00BA577C" w:rsidRDefault="00FB28AB" w:rsidP="001F6507">
      <w:pPr>
        <w:pStyle w:val="Heading2"/>
        <w:tabs>
          <w:tab w:val="clear" w:pos="1561"/>
        </w:tabs>
        <w:ind w:left="851"/>
      </w:pPr>
      <w:r w:rsidRPr="00BA577C">
        <w:t xml:space="preserve">The Transport Operator will be responsible for the payment of all taxes, insurance, medical, withholdings or contributions which may be payable by an independent </w:t>
      </w:r>
      <w:r w:rsidR="00DA1BBD" w:rsidRPr="00BA577C">
        <w:t>Transport Operator</w:t>
      </w:r>
      <w:r w:rsidRPr="00BA577C">
        <w:t xml:space="preserve">, </w:t>
      </w:r>
      <w:proofErr w:type="gramStart"/>
      <w:r w:rsidRPr="00BA577C">
        <w:t>as a result of</w:t>
      </w:r>
      <w:proofErr w:type="gramEnd"/>
      <w:r w:rsidRPr="00BA577C">
        <w:t xml:space="preserve"> the receipt of any fees or other moneys paid or payable in respect of the </w:t>
      </w:r>
      <w:r w:rsidR="00447EA2" w:rsidRPr="00BA577C">
        <w:t>Service</w:t>
      </w:r>
      <w:r w:rsidRPr="00BA577C">
        <w:t>s. To the extent permitted at law the Transport Operator indemnifies Council against all costs, claims, expenses (including legal expenses) and/or proceedings arising out of or in connection with payments payable under this clause.</w:t>
      </w:r>
    </w:p>
    <w:p w14:paraId="4EC52846" w14:textId="4F36CD4C" w:rsidR="00C54E60" w:rsidRPr="00BA577C" w:rsidRDefault="00C54E60" w:rsidP="001F6507">
      <w:pPr>
        <w:pStyle w:val="Heading2"/>
        <w:tabs>
          <w:tab w:val="clear" w:pos="1561"/>
        </w:tabs>
        <w:ind w:left="851"/>
        <w:rPr>
          <w:rStyle w:val="eop"/>
        </w:rPr>
      </w:pPr>
      <w:r w:rsidRPr="00BA577C">
        <w:rPr>
          <w:rStyle w:val="normaltextrun"/>
        </w:rPr>
        <w:t xml:space="preserve">For the avoidance of doubt, </w:t>
      </w:r>
      <w:r w:rsidR="00D13DD2" w:rsidRPr="00BA577C">
        <w:rPr>
          <w:rStyle w:val="normaltextrun"/>
        </w:rPr>
        <w:t>Council</w:t>
      </w:r>
      <w:r w:rsidRPr="00BA577C">
        <w:rPr>
          <w:rStyle w:val="normaltextrun"/>
        </w:rPr>
        <w:t xml:space="preserve"> and the Transport Operator acknowledge and agree that this Contract shall not operate as, or constitute, an offer or contract of employment between </w:t>
      </w:r>
      <w:r w:rsidR="00D13DD2" w:rsidRPr="00BA577C">
        <w:rPr>
          <w:rStyle w:val="normaltextrun"/>
        </w:rPr>
        <w:t>Council</w:t>
      </w:r>
      <w:r w:rsidRPr="00BA577C">
        <w:rPr>
          <w:rStyle w:val="normaltextrun"/>
        </w:rPr>
        <w:t xml:space="preserve"> and the Transport Operator, its drivers, employees, agents, contractors, assigns or any other person, either during its currency or on termination for whatever reason.</w:t>
      </w:r>
    </w:p>
    <w:p w14:paraId="7CA6F778" w14:textId="5EAB3A2D" w:rsidR="00C54E60" w:rsidRPr="00BA577C" w:rsidRDefault="00C54E60" w:rsidP="001F6507">
      <w:pPr>
        <w:pStyle w:val="Heading2"/>
        <w:tabs>
          <w:tab w:val="clear" w:pos="1561"/>
        </w:tabs>
        <w:ind w:left="851"/>
      </w:pPr>
      <w:r w:rsidRPr="00BA577C">
        <w:rPr>
          <w:rStyle w:val="normaltextrun"/>
        </w:rPr>
        <w:t xml:space="preserve">The Transport Operator shall not, other than in accordance with this Contract, purport to be an agent of </w:t>
      </w:r>
      <w:r w:rsidR="00D13DD2" w:rsidRPr="00BA577C">
        <w:rPr>
          <w:rStyle w:val="normaltextrun"/>
        </w:rPr>
        <w:t>Council</w:t>
      </w:r>
      <w:r w:rsidRPr="00BA577C">
        <w:rPr>
          <w:rStyle w:val="normaltextrun"/>
        </w:rPr>
        <w:t xml:space="preserve"> for any purpose </w:t>
      </w:r>
      <w:proofErr w:type="gramStart"/>
      <w:r w:rsidRPr="00BA577C">
        <w:rPr>
          <w:rStyle w:val="normaltextrun"/>
        </w:rPr>
        <w:t>whatsoever, or</w:t>
      </w:r>
      <w:proofErr w:type="gramEnd"/>
      <w:r w:rsidRPr="00BA577C">
        <w:rPr>
          <w:rStyle w:val="normaltextrun"/>
        </w:rPr>
        <w:t xml:space="preserve"> incur any obligation in the name of </w:t>
      </w:r>
      <w:r w:rsidR="00D13DD2" w:rsidRPr="00BA577C">
        <w:rPr>
          <w:rStyle w:val="normaltextrun"/>
        </w:rPr>
        <w:t>Council</w:t>
      </w:r>
      <w:r w:rsidRPr="00BA577C">
        <w:rPr>
          <w:rStyle w:val="normaltextrun"/>
        </w:rPr>
        <w:t xml:space="preserve"> whatsoever, or do any other act or thing which could or would lead to any claim being made against </w:t>
      </w:r>
      <w:r w:rsidR="00D13DD2" w:rsidRPr="00BA577C">
        <w:rPr>
          <w:rStyle w:val="normaltextrun"/>
        </w:rPr>
        <w:t>Council</w:t>
      </w:r>
      <w:r w:rsidRPr="00BA577C">
        <w:rPr>
          <w:rStyle w:val="normaltextrun"/>
        </w:rPr>
        <w:t>.</w:t>
      </w:r>
    </w:p>
    <w:p w14:paraId="43926180" w14:textId="7ABCEE79" w:rsidR="005A571F" w:rsidRPr="00E7671B" w:rsidRDefault="005A571F" w:rsidP="00E7671B">
      <w:pPr>
        <w:pStyle w:val="Heading1"/>
      </w:pPr>
      <w:bookmarkStart w:id="76" w:name="_Toc163797560"/>
      <w:r w:rsidRPr="00E7671B">
        <w:t>Intellectual Property</w:t>
      </w:r>
      <w:bookmarkEnd w:id="76"/>
      <w:r w:rsidRPr="00E7671B">
        <w:t xml:space="preserve"> </w:t>
      </w:r>
    </w:p>
    <w:p w14:paraId="07006754" w14:textId="45E099B4" w:rsidR="005A571F" w:rsidRPr="00E7671B" w:rsidRDefault="005A571F" w:rsidP="001F6507">
      <w:pPr>
        <w:pStyle w:val="Heading2"/>
        <w:tabs>
          <w:tab w:val="clear" w:pos="1561"/>
        </w:tabs>
        <w:ind w:left="851"/>
      </w:pPr>
      <w:r w:rsidRPr="00E7671B">
        <w:t xml:space="preserve">All Intellectual Property which is owned by, or is proprietary to, a party at the date of this </w:t>
      </w:r>
      <w:r w:rsidR="0052598D" w:rsidRPr="00E7671B">
        <w:t>Contract</w:t>
      </w:r>
      <w:r w:rsidRPr="00E7671B">
        <w:t xml:space="preserve"> shall remain owned exclusively by that party. </w:t>
      </w:r>
    </w:p>
    <w:p w14:paraId="3588B1FF" w14:textId="1804D8F5" w:rsidR="005A571F" w:rsidRPr="00E7671B" w:rsidRDefault="005A571F" w:rsidP="001F6507">
      <w:pPr>
        <w:pStyle w:val="Heading2"/>
        <w:tabs>
          <w:tab w:val="clear" w:pos="1561"/>
        </w:tabs>
        <w:ind w:left="851"/>
      </w:pPr>
      <w:r w:rsidRPr="00E7671B">
        <w:t xml:space="preserve">Nothing in this </w:t>
      </w:r>
      <w:r w:rsidR="0052598D" w:rsidRPr="00E7671B">
        <w:t>Contract</w:t>
      </w:r>
      <w:r w:rsidRPr="00E7671B">
        <w:t xml:space="preserve"> confers on a party any right or interest in, or licence to use, or permit to use, any of the other party's Intellectual Property, except that: </w:t>
      </w:r>
    </w:p>
    <w:p w14:paraId="58214B1E" w14:textId="0D1C1506" w:rsidR="005A571F" w:rsidRPr="001F6507" w:rsidRDefault="005A571F" w:rsidP="00243EDA">
      <w:pPr>
        <w:pStyle w:val="List3Alpha-Indented"/>
        <w:numPr>
          <w:ilvl w:val="0"/>
          <w:numId w:val="265"/>
        </w:numPr>
        <w:spacing w:after="240"/>
        <w:ind w:left="1418" w:hanging="567"/>
      </w:pPr>
      <w:r w:rsidRPr="001F6507">
        <w:t xml:space="preserve">the </w:t>
      </w:r>
      <w:r w:rsidR="00DA1BBD" w:rsidRPr="001F6507">
        <w:t>Transport Operator</w:t>
      </w:r>
      <w:r w:rsidRPr="001F6507">
        <w:t xml:space="preserve"> shall have a non-exclusive licence to use Council ’s Intellectual Property to the extent required to give effect to this </w:t>
      </w:r>
      <w:r w:rsidR="0052598D" w:rsidRPr="001F6507">
        <w:t>Contract</w:t>
      </w:r>
      <w:r w:rsidRPr="001F6507">
        <w:t xml:space="preserve">. That licence will expire immediately on termination or expiry of this </w:t>
      </w:r>
      <w:r w:rsidR="0052598D" w:rsidRPr="001F6507">
        <w:t>Contract</w:t>
      </w:r>
      <w:r w:rsidR="00E17590">
        <w:t>; and</w:t>
      </w:r>
    </w:p>
    <w:p w14:paraId="104BA2AE" w14:textId="5D57DB91" w:rsidR="005A571F" w:rsidRPr="001F6507" w:rsidRDefault="005A571F" w:rsidP="001F6507">
      <w:pPr>
        <w:pStyle w:val="List3Alpha-Indented"/>
        <w:numPr>
          <w:ilvl w:val="0"/>
          <w:numId w:val="265"/>
        </w:numPr>
        <w:spacing w:after="240"/>
        <w:ind w:left="1418" w:hanging="567"/>
        <w:rPr>
          <w:bCs/>
        </w:rPr>
      </w:pPr>
      <w:r w:rsidRPr="001F6507">
        <w:rPr>
          <w:iCs/>
        </w:rPr>
        <w:t xml:space="preserve">The Council shall have an unrestricted, royalty-free licence to use the </w:t>
      </w:r>
      <w:r w:rsidR="00DA1BBD" w:rsidRPr="001F6507">
        <w:rPr>
          <w:bCs/>
        </w:rPr>
        <w:t>Transport Operator</w:t>
      </w:r>
      <w:r w:rsidRPr="001F6507">
        <w:rPr>
          <w:iCs/>
        </w:rPr>
        <w:t>’s Intellectual Property to the extent required to make use of the Services or use, update or amend any deliverables or products of the Services.</w:t>
      </w:r>
    </w:p>
    <w:p w14:paraId="40ACAC73" w14:textId="25356669" w:rsidR="005A571F" w:rsidRPr="00E7671B" w:rsidRDefault="005A571F" w:rsidP="001F6507">
      <w:pPr>
        <w:pStyle w:val="Heading2"/>
        <w:tabs>
          <w:tab w:val="clear" w:pos="1561"/>
        </w:tabs>
        <w:ind w:left="851"/>
      </w:pPr>
      <w:r w:rsidRPr="00E7671B">
        <w:t xml:space="preserve">The </w:t>
      </w:r>
      <w:r w:rsidR="00DA1BBD" w:rsidRPr="00E7671B">
        <w:t>Transport Operator</w:t>
      </w:r>
      <w:r w:rsidRPr="00E7671B">
        <w:t xml:space="preserve"> must ensure that all inventions, improvements, designs, processes, patents, trademarks, copyright works, source code, object code, know-how, systems, research, </w:t>
      </w:r>
      <w:proofErr w:type="gramStart"/>
      <w:r w:rsidRPr="00E7671B">
        <w:t>findings</w:t>
      </w:r>
      <w:proofErr w:type="gramEnd"/>
      <w:r w:rsidRPr="00E7671B">
        <w:t xml:space="preserve"> or Intellectual Property rights whatsoever created or discovered:</w:t>
      </w:r>
    </w:p>
    <w:p w14:paraId="3B609D4E" w14:textId="0F9B626C" w:rsidR="005A571F" w:rsidRPr="001F6507" w:rsidRDefault="005A571F" w:rsidP="001F6507">
      <w:pPr>
        <w:pStyle w:val="List3Alpha-Indented"/>
        <w:numPr>
          <w:ilvl w:val="0"/>
          <w:numId w:val="266"/>
        </w:numPr>
        <w:ind w:left="1418" w:hanging="567"/>
      </w:pPr>
      <w:r w:rsidRPr="001F6507">
        <w:t xml:space="preserve">by (or on behalf of) the </w:t>
      </w:r>
      <w:r w:rsidR="00DA1BBD" w:rsidRPr="001F6507">
        <w:t>Transport Operator</w:t>
      </w:r>
      <w:r w:rsidRPr="001F6507">
        <w:t xml:space="preserve"> or any of the </w:t>
      </w:r>
      <w:r w:rsidR="00DA1BBD" w:rsidRPr="001F6507">
        <w:t>Transport Operator</w:t>
      </w:r>
      <w:r w:rsidRPr="001F6507">
        <w:t xml:space="preserve">’s directors, officers, employees, agents, </w:t>
      </w:r>
      <w:r w:rsidR="00DA1BBD" w:rsidRPr="001F6507">
        <w:t xml:space="preserve">Transport </w:t>
      </w:r>
      <w:proofErr w:type="gramStart"/>
      <w:r w:rsidR="00DA1BBD" w:rsidRPr="001F6507">
        <w:t>Operator</w:t>
      </w:r>
      <w:r w:rsidRPr="001F6507">
        <w:t>s</w:t>
      </w:r>
      <w:proofErr w:type="gramEnd"/>
      <w:r w:rsidRPr="001F6507">
        <w:t xml:space="preserve"> or representatives (together “</w:t>
      </w:r>
      <w:r w:rsidR="00DA1BBD" w:rsidRPr="001F6507">
        <w:t>Transport Operator</w:t>
      </w:r>
      <w:r w:rsidRPr="001F6507">
        <w:t xml:space="preserve">’s Representatives”) in connection with this </w:t>
      </w:r>
      <w:r w:rsidR="0052598D" w:rsidRPr="001F6507">
        <w:t>Contract</w:t>
      </w:r>
      <w:r w:rsidRPr="001F6507">
        <w:t xml:space="preserve">, the Services (or both) during the Term, whether capable of being patented, or registered, or not; or </w:t>
      </w:r>
    </w:p>
    <w:p w14:paraId="047F97E6" w14:textId="3BC43957" w:rsidR="005A571F" w:rsidRPr="00E7671B" w:rsidRDefault="005A571F" w:rsidP="001F6507">
      <w:pPr>
        <w:pStyle w:val="List3Alpha-Indented"/>
      </w:pPr>
      <w:r w:rsidRPr="001F6507">
        <w:t xml:space="preserve">jointly by Council and the </w:t>
      </w:r>
      <w:r w:rsidR="00DA1BBD" w:rsidRPr="001F6507">
        <w:t>Transport Operator</w:t>
      </w:r>
      <w:r w:rsidRPr="001F6507">
        <w:t xml:space="preserve"> in connection with the provision of any of the Services</w:t>
      </w:r>
      <w:r w:rsidRPr="00E7671B">
        <w:t xml:space="preserve">, </w:t>
      </w:r>
      <w:r w:rsidR="006E225E" w:rsidRPr="00E7671B">
        <w:t>are immediat</w:t>
      </w:r>
      <w:r w:rsidR="005363E5" w:rsidRPr="00E7671B">
        <w:t>ely disclosed to Council.</w:t>
      </w:r>
    </w:p>
    <w:p w14:paraId="2DF30EE0" w14:textId="77777777" w:rsidR="005A571F" w:rsidRPr="005A571F" w:rsidRDefault="005A571F" w:rsidP="001F6507">
      <w:pPr>
        <w:pStyle w:val="Heading2"/>
        <w:numPr>
          <w:ilvl w:val="0"/>
          <w:numId w:val="0"/>
        </w:numPr>
        <w:ind w:left="851"/>
      </w:pPr>
      <w:r w:rsidRPr="005A571F">
        <w:t>(“</w:t>
      </w:r>
      <w:r w:rsidRPr="005A571F">
        <w:rPr>
          <w:b/>
        </w:rPr>
        <w:t>New IP</w:t>
      </w:r>
      <w:r w:rsidRPr="005A571F">
        <w:t xml:space="preserve">”), </w:t>
      </w:r>
    </w:p>
    <w:p w14:paraId="51850041" w14:textId="334EDD16" w:rsidR="005A571F" w:rsidRPr="005A571F" w:rsidRDefault="005A571F" w:rsidP="001F6507">
      <w:pPr>
        <w:pStyle w:val="Heading2"/>
        <w:tabs>
          <w:tab w:val="clear" w:pos="1561"/>
        </w:tabs>
        <w:ind w:left="851"/>
      </w:pPr>
      <w:r w:rsidRPr="005A571F">
        <w:t xml:space="preserve">All New IP shall vest in and be owned absolutely by Council from the time of the creation of the New IP and (to the extent not owned by Council) the New IP is hereby irrevocably assigned by the </w:t>
      </w:r>
      <w:r w:rsidR="00DA1BBD">
        <w:t>Transport Operator</w:t>
      </w:r>
      <w:r w:rsidRPr="005A571F">
        <w:t xml:space="preserve"> (acting in this regard in its own capacity and, where applicable, acting as the authorised agent of the </w:t>
      </w:r>
      <w:r w:rsidR="00DA1BBD">
        <w:t>Transport Operator</w:t>
      </w:r>
      <w:r w:rsidRPr="005A571F">
        <w:t xml:space="preserve">’s Representatives) to Council with effect from the time of creation, development or production of the relevant New IP. The </w:t>
      </w:r>
      <w:r w:rsidR="00DA1BBD">
        <w:t>Transport Operator</w:t>
      </w:r>
      <w:r w:rsidRPr="005A571F">
        <w:t xml:space="preserve"> acknowledges and agrees that it shall have no right, </w:t>
      </w:r>
      <w:proofErr w:type="gramStart"/>
      <w:r w:rsidRPr="005A571F">
        <w:t>title</w:t>
      </w:r>
      <w:proofErr w:type="gramEnd"/>
      <w:r w:rsidRPr="005A571F">
        <w:t xml:space="preserve"> or interest in or to New IP and Council will remain the sole and exclusive owner of the New IP.</w:t>
      </w:r>
    </w:p>
    <w:p w14:paraId="766791AE" w14:textId="53842CD6" w:rsidR="005A571F" w:rsidRPr="005A571F" w:rsidRDefault="005A571F" w:rsidP="001F6507">
      <w:pPr>
        <w:pStyle w:val="Heading2"/>
        <w:tabs>
          <w:tab w:val="clear" w:pos="1561"/>
        </w:tabs>
        <w:ind w:left="851"/>
      </w:pPr>
      <w:r w:rsidRPr="005A571F">
        <w:t xml:space="preserve">The </w:t>
      </w:r>
      <w:r w:rsidR="00DA1BBD">
        <w:t>Transport Operator</w:t>
      </w:r>
      <w:r w:rsidRPr="005A571F">
        <w:t xml:space="preserve"> (at the </w:t>
      </w:r>
      <w:r w:rsidR="00DA1BBD">
        <w:t>Transport Operator</w:t>
      </w:r>
      <w:r w:rsidRPr="005A571F">
        <w:t xml:space="preserve">’s cost) must </w:t>
      </w:r>
      <w:proofErr w:type="gramStart"/>
      <w:r w:rsidRPr="005A571F">
        <w:t>itself, and</w:t>
      </w:r>
      <w:proofErr w:type="gramEnd"/>
      <w:r w:rsidRPr="005A571F">
        <w:t xml:space="preserve"> must procure that each of the relevant </w:t>
      </w:r>
      <w:r w:rsidR="00DA1BBD">
        <w:t>Transport Operator</w:t>
      </w:r>
      <w:r w:rsidRPr="005A571F">
        <w:t>’s Representatives, execute all documents and do all things that Council may require to obtain full and unencumbered legal and beneficial ownership of, and rights to, the New IP.</w:t>
      </w:r>
    </w:p>
    <w:p w14:paraId="7E4CB8C4" w14:textId="35E2CD29" w:rsidR="005A571F" w:rsidRPr="005A571F" w:rsidRDefault="005A571F" w:rsidP="001F6507">
      <w:pPr>
        <w:pStyle w:val="Heading2"/>
        <w:tabs>
          <w:tab w:val="clear" w:pos="1561"/>
        </w:tabs>
        <w:ind w:left="851"/>
      </w:pPr>
      <w:r w:rsidRPr="005A571F">
        <w:t xml:space="preserve">The </w:t>
      </w:r>
      <w:r w:rsidR="00DA1BBD">
        <w:t>Transport Operator</w:t>
      </w:r>
      <w:r w:rsidRPr="005A571F">
        <w:t xml:space="preserve"> must make sure that, unless otherwise agreed in writing with Council , in relation to a particular case, every person who is an author for the purposes of Part 4 of the Copyright Act 1994 or analogous foreign law (“</w:t>
      </w:r>
      <w:r w:rsidRPr="005A571F">
        <w:rPr>
          <w:b/>
        </w:rPr>
        <w:t>Copyright Act</w:t>
      </w:r>
      <w:r w:rsidRPr="005A571F">
        <w:t>”) of any item that is part of the New IP (“</w:t>
      </w:r>
      <w:r w:rsidRPr="005A571F">
        <w:rPr>
          <w:b/>
        </w:rPr>
        <w:t>Author</w:t>
      </w:r>
      <w:r w:rsidRPr="005A571F">
        <w:t xml:space="preserve">”) gives his or her written consent to Council doing any act which, but for that consent, would infringe that Author's “Moral Rights” (as that term is defined in the Copyright Act) in that item and (without limiting the above), the </w:t>
      </w:r>
      <w:r w:rsidR="00DA1BBD">
        <w:t>Transport Operator</w:t>
      </w:r>
      <w:r w:rsidRPr="005A571F">
        <w:t xml:space="preserve"> must ensure that each Author consents in writing to Council:</w:t>
      </w:r>
    </w:p>
    <w:p w14:paraId="60594172" w14:textId="3F7822CD" w:rsidR="005A571F" w:rsidRPr="00E7671B" w:rsidRDefault="005A571F" w:rsidP="001F6507">
      <w:pPr>
        <w:pStyle w:val="List3Alpha-Indented"/>
        <w:numPr>
          <w:ilvl w:val="0"/>
          <w:numId w:val="267"/>
        </w:numPr>
        <w:ind w:left="1418" w:hanging="567"/>
        <w:rPr>
          <w:lang w:val="en-GB"/>
        </w:rPr>
      </w:pPr>
      <w:r w:rsidRPr="00E7671B">
        <w:rPr>
          <w:lang w:val="en-GB"/>
        </w:rPr>
        <w:t>not attributing that Author's authorship of the relevant item</w:t>
      </w:r>
      <w:r w:rsidR="00E7671B">
        <w:rPr>
          <w:lang w:val="en-GB"/>
        </w:rPr>
        <w:t>,</w:t>
      </w:r>
    </w:p>
    <w:p w14:paraId="5B309132" w14:textId="6673B1C8" w:rsidR="005A571F" w:rsidRPr="005A571F" w:rsidRDefault="005A571F" w:rsidP="001F6507">
      <w:pPr>
        <w:pStyle w:val="List3Alpha-Indented"/>
        <w:rPr>
          <w:lang w:val="en-GB"/>
        </w:rPr>
      </w:pPr>
      <w:r w:rsidRPr="005A571F">
        <w:rPr>
          <w:lang w:val="en-GB"/>
        </w:rPr>
        <w:t>attributing the authorship of that item or an adaptation of it to another person</w:t>
      </w:r>
      <w:r w:rsidR="00E7671B">
        <w:rPr>
          <w:lang w:val="en-GB"/>
        </w:rPr>
        <w:t>,</w:t>
      </w:r>
      <w:r w:rsidRPr="005A571F">
        <w:rPr>
          <w:lang w:val="en-GB"/>
        </w:rPr>
        <w:t xml:space="preserve"> and</w:t>
      </w:r>
    </w:p>
    <w:p w14:paraId="713F22BF" w14:textId="3358A33B" w:rsidR="005A571F" w:rsidRPr="005A571F" w:rsidRDefault="005A571F" w:rsidP="001F6507">
      <w:pPr>
        <w:pStyle w:val="List3Alpha-Indented"/>
        <w:rPr>
          <w:lang w:val="en-GB"/>
        </w:rPr>
      </w:pPr>
      <w:r w:rsidRPr="005A571F">
        <w:rPr>
          <w:lang w:val="en-GB"/>
        </w:rPr>
        <w:t>making any change whatsoever to the item including adding to, or removing elements from the item, combining the item with anything else, and adapting the item in any manner</w:t>
      </w:r>
      <w:r w:rsidR="00243EDA">
        <w:rPr>
          <w:lang w:val="en-GB"/>
        </w:rPr>
        <w:t>.</w:t>
      </w:r>
    </w:p>
    <w:p w14:paraId="1E24F5B2" w14:textId="77777777" w:rsidR="005A571F" w:rsidRPr="005A571F" w:rsidRDefault="005A571F" w:rsidP="001F6507">
      <w:pPr>
        <w:pStyle w:val="TextIndent"/>
      </w:pPr>
      <w:r w:rsidRPr="005A571F">
        <w:t>(</w:t>
      </w:r>
      <w:proofErr w:type="gramStart"/>
      <w:r w:rsidRPr="005A571F">
        <w:t>or</w:t>
      </w:r>
      <w:proofErr w:type="gramEnd"/>
      <w:r w:rsidRPr="005A571F">
        <w:t xml:space="preserve"> doing any combination of these things).</w:t>
      </w:r>
    </w:p>
    <w:p w14:paraId="0AF26E55" w14:textId="76183A00" w:rsidR="005A571F" w:rsidRPr="005A571F" w:rsidRDefault="005A571F" w:rsidP="001F6507">
      <w:pPr>
        <w:pStyle w:val="Heading2"/>
        <w:tabs>
          <w:tab w:val="clear" w:pos="1561"/>
        </w:tabs>
        <w:ind w:left="851"/>
      </w:pPr>
      <w:r w:rsidRPr="005A571F">
        <w:t xml:space="preserve">At the request of Council, the </w:t>
      </w:r>
      <w:r w:rsidR="00DA1BBD">
        <w:t>Transport Operator</w:t>
      </w:r>
      <w:r w:rsidRPr="005A571F">
        <w:t xml:space="preserve"> must immediately deliver the original and all copies of the New IP to Council.</w:t>
      </w:r>
    </w:p>
    <w:p w14:paraId="117F5CFE" w14:textId="77777777" w:rsidR="005A571F" w:rsidRPr="005A571F" w:rsidRDefault="005A571F" w:rsidP="001F6507">
      <w:pPr>
        <w:pStyle w:val="Heading2"/>
        <w:tabs>
          <w:tab w:val="clear" w:pos="1561"/>
        </w:tabs>
        <w:ind w:left="851"/>
      </w:pPr>
      <w:r w:rsidRPr="005A571F">
        <w:t>Where and to the extent that the provision of any Services involves the supply or use of any material (including any software or confidential information) owned by a third party (“</w:t>
      </w:r>
      <w:r w:rsidRPr="005A571F">
        <w:rPr>
          <w:b/>
        </w:rPr>
        <w:t>Licensed Material</w:t>
      </w:r>
      <w:r w:rsidRPr="005A571F">
        <w:t>”):</w:t>
      </w:r>
    </w:p>
    <w:p w14:paraId="5E1F32E5" w14:textId="26CB23D6" w:rsidR="005A571F" w:rsidRPr="00E7671B" w:rsidRDefault="00243EDA" w:rsidP="001F6507">
      <w:pPr>
        <w:pStyle w:val="List3Alpha-Indented"/>
        <w:numPr>
          <w:ilvl w:val="0"/>
          <w:numId w:val="268"/>
        </w:numPr>
        <w:ind w:left="1418" w:hanging="567"/>
        <w:rPr>
          <w:lang w:val="en-GB"/>
        </w:rPr>
      </w:pPr>
      <w:r>
        <w:rPr>
          <w:lang w:val="en-GB"/>
        </w:rPr>
        <w:t>I</w:t>
      </w:r>
      <w:r w:rsidR="005A571F" w:rsidRPr="00E7671B">
        <w:rPr>
          <w:lang w:val="en-GB"/>
        </w:rPr>
        <w:t xml:space="preserve">n the case of Licensed Material in which Intellectual Property rights are owned or controlled by the </w:t>
      </w:r>
      <w:r w:rsidR="00DA1BBD" w:rsidRPr="00E7671B">
        <w:rPr>
          <w:lang w:val="en-GB"/>
        </w:rPr>
        <w:t>Transport Operator</w:t>
      </w:r>
      <w:r w:rsidR="005A571F" w:rsidRPr="00E7671B">
        <w:rPr>
          <w:lang w:val="en-GB"/>
        </w:rPr>
        <w:t xml:space="preserve">, the </w:t>
      </w:r>
      <w:r w:rsidR="00DA1BBD" w:rsidRPr="00E7671B">
        <w:rPr>
          <w:lang w:val="en-GB"/>
        </w:rPr>
        <w:t>Transport Operator</w:t>
      </w:r>
      <w:r w:rsidR="005A571F" w:rsidRPr="00E7671B">
        <w:rPr>
          <w:lang w:val="en-GB"/>
        </w:rPr>
        <w:t xml:space="preserve"> irrevocably grants to Council all rights, in that Licensed Material necessary to enable or facilitate the receipt and full enjoyment of the Services (including the full enjoyment, operation, modification, redesign and maintenance of any deliverables or products of the Services) by Council</w:t>
      </w:r>
      <w:r>
        <w:rPr>
          <w:lang w:val="en-GB"/>
        </w:rPr>
        <w:t>.</w:t>
      </w:r>
    </w:p>
    <w:p w14:paraId="6DF064FD" w14:textId="4E1BE3A8" w:rsidR="005A571F" w:rsidRPr="005A571F" w:rsidRDefault="00243EDA" w:rsidP="001F6507">
      <w:pPr>
        <w:pStyle w:val="List3Alpha-Indented"/>
        <w:spacing w:after="240"/>
        <w:rPr>
          <w:lang w:val="en-GB"/>
        </w:rPr>
      </w:pPr>
      <w:r>
        <w:rPr>
          <w:lang w:val="en-GB"/>
        </w:rPr>
        <w:t>I</w:t>
      </w:r>
      <w:r w:rsidR="005A571F" w:rsidRPr="005A571F">
        <w:rPr>
          <w:lang w:val="en-GB"/>
        </w:rPr>
        <w:t xml:space="preserve">n the case of Licensed Material in which Intellectual Property rights are owned by a third party, the </w:t>
      </w:r>
      <w:r w:rsidR="00DA1BBD">
        <w:rPr>
          <w:lang w:val="en-GB"/>
        </w:rPr>
        <w:t>Transport Operator</w:t>
      </w:r>
      <w:r w:rsidR="005A571F" w:rsidRPr="005A571F">
        <w:rPr>
          <w:lang w:val="en-GB"/>
        </w:rPr>
        <w:t xml:space="preserve"> must procure a grant in favour of Council of all rights necessary to enable or facilitate the receipt and full enjoyment of the Services (including the full enjoyment, operation, modification, redesign and maintenance of any deliverables or products of the Services) by Council.</w:t>
      </w:r>
    </w:p>
    <w:p w14:paraId="3A5F2A08" w14:textId="5C1B7B79" w:rsidR="005A571F" w:rsidRPr="005A571F" w:rsidRDefault="005A571F" w:rsidP="001F6507">
      <w:pPr>
        <w:pStyle w:val="Heading2"/>
        <w:tabs>
          <w:tab w:val="clear" w:pos="1561"/>
        </w:tabs>
        <w:ind w:left="851"/>
      </w:pPr>
      <w:bookmarkStart w:id="77" w:name="_Ref50801295"/>
      <w:r w:rsidRPr="005A571F">
        <w:t xml:space="preserve">The </w:t>
      </w:r>
      <w:r w:rsidR="00DA1BBD">
        <w:t>Transport Operator</w:t>
      </w:r>
      <w:r w:rsidRPr="005A571F">
        <w:t xml:space="preserve"> warrants that none of the:</w:t>
      </w:r>
      <w:bookmarkEnd w:id="77"/>
    </w:p>
    <w:p w14:paraId="6FDC52F0" w14:textId="33A05A3F" w:rsidR="005A571F" w:rsidRPr="00E7671B" w:rsidRDefault="005A571F" w:rsidP="001F6507">
      <w:pPr>
        <w:pStyle w:val="List3Alpha-Indented"/>
        <w:numPr>
          <w:ilvl w:val="0"/>
          <w:numId w:val="269"/>
        </w:numPr>
        <w:ind w:left="1418" w:hanging="567"/>
        <w:rPr>
          <w:lang w:val="en-GB"/>
        </w:rPr>
      </w:pPr>
      <w:bookmarkStart w:id="78" w:name="_Ref50801297"/>
      <w:r w:rsidRPr="00E7671B">
        <w:rPr>
          <w:lang w:val="en-GB"/>
        </w:rPr>
        <w:t xml:space="preserve">provision, </w:t>
      </w:r>
      <w:proofErr w:type="gramStart"/>
      <w:r w:rsidRPr="00E7671B">
        <w:rPr>
          <w:lang w:val="en-GB"/>
        </w:rPr>
        <w:t>performance</w:t>
      </w:r>
      <w:proofErr w:type="gramEnd"/>
      <w:r w:rsidRPr="00E7671B">
        <w:rPr>
          <w:lang w:val="en-GB"/>
        </w:rPr>
        <w:t xml:space="preserve"> or use of any of the Services</w:t>
      </w:r>
      <w:bookmarkEnd w:id="78"/>
      <w:r w:rsidR="00E7671B">
        <w:rPr>
          <w:lang w:val="en-GB"/>
        </w:rPr>
        <w:t>,</w:t>
      </w:r>
      <w:r w:rsidRPr="00E7671B">
        <w:rPr>
          <w:lang w:val="en-GB"/>
        </w:rPr>
        <w:t xml:space="preserve"> and</w:t>
      </w:r>
    </w:p>
    <w:p w14:paraId="7266BFD0" w14:textId="73C2AFB8" w:rsidR="005A571F" w:rsidRPr="005A571F" w:rsidRDefault="005A571F" w:rsidP="001F6507">
      <w:pPr>
        <w:pStyle w:val="List3Alpha-Indented"/>
        <w:rPr>
          <w:lang w:val="en-GB"/>
        </w:rPr>
      </w:pPr>
      <w:r w:rsidRPr="005A571F">
        <w:rPr>
          <w:lang w:val="en-GB"/>
        </w:rPr>
        <w:t xml:space="preserve">use of any Licensed Material by or on behalf of the </w:t>
      </w:r>
      <w:r w:rsidR="00DA1BBD">
        <w:rPr>
          <w:lang w:val="en-GB"/>
        </w:rPr>
        <w:t>Transport Operator</w:t>
      </w:r>
      <w:r w:rsidRPr="005A571F">
        <w:rPr>
          <w:lang w:val="en-GB"/>
        </w:rPr>
        <w:t xml:space="preserve">, </w:t>
      </w:r>
    </w:p>
    <w:p w14:paraId="3469453C" w14:textId="6AD98DDD" w:rsidR="005A571F" w:rsidRDefault="005A571F" w:rsidP="001F6507">
      <w:pPr>
        <w:pStyle w:val="TextIndent"/>
        <w:rPr>
          <w:rStyle w:val="normaltextrun"/>
          <w:b/>
          <w:bCs/>
          <w:iCs/>
          <w:color w:val="000000" w:themeColor="text1"/>
          <w:szCs w:val="24"/>
        </w:rPr>
      </w:pPr>
      <w:r w:rsidRPr="005A571F">
        <w:t>infringes or will infringe any rights, including any Intellectual Property rights or Moral Rights, of any third party.</w:t>
      </w:r>
    </w:p>
    <w:p w14:paraId="511D9FB2" w14:textId="38AF9921" w:rsidR="00865308" w:rsidRPr="00E7671B" w:rsidRDefault="00865308" w:rsidP="00E7671B">
      <w:pPr>
        <w:pStyle w:val="Heading1"/>
      </w:pPr>
      <w:bookmarkStart w:id="79" w:name="_Toc163797561"/>
      <w:r w:rsidRPr="00E7671B">
        <w:t>Severability</w:t>
      </w:r>
      <w:bookmarkEnd w:id="79"/>
    </w:p>
    <w:p w14:paraId="711DE772" w14:textId="72EFC994" w:rsidR="00865308" w:rsidRDefault="00ED3B6C" w:rsidP="001F6507">
      <w:pPr>
        <w:pStyle w:val="Heading2"/>
        <w:ind w:left="851"/>
      </w:pPr>
      <w:r w:rsidRPr="00ED3B6C">
        <w:t xml:space="preserve">If any term or provision of this </w:t>
      </w:r>
      <w:r w:rsidR="0052598D">
        <w:t>Contract</w:t>
      </w:r>
      <w:r w:rsidRPr="00ED3B6C">
        <w:t xml:space="preserve"> or the application of any such term or provision to any personal circumstances shall to any extent be invalid or unenforceable, the remaining terms and provisions of this </w:t>
      </w:r>
      <w:r w:rsidR="0052598D">
        <w:t>Contract</w:t>
      </w:r>
      <w:r w:rsidRPr="00ED3B6C">
        <w:t xml:space="preserve"> or the application of such terms or provisions to any personal circumstance, other than those to which it is held invalid or unenforceable, shall not be affected thereby, and each term and provision of this </w:t>
      </w:r>
      <w:r w:rsidR="0052598D">
        <w:t>Contract</w:t>
      </w:r>
      <w:r w:rsidRPr="00ED3B6C">
        <w:t xml:space="preserve"> shall be valid and be enforced to the fullest extent permitted by law.</w:t>
      </w:r>
    </w:p>
    <w:p w14:paraId="2890A4C8" w14:textId="6296D203" w:rsidR="00ED3B6C" w:rsidRDefault="00ED3B6C" w:rsidP="00ED3B6C">
      <w:pPr>
        <w:pStyle w:val="Heading1"/>
      </w:pPr>
      <w:bookmarkStart w:id="80" w:name="_Toc163797562"/>
      <w:r>
        <w:t>Further assurances</w:t>
      </w:r>
      <w:bookmarkEnd w:id="80"/>
    </w:p>
    <w:p w14:paraId="050CDA98" w14:textId="15FF3B2E" w:rsidR="00ED3B6C" w:rsidRDefault="00ED3B6C" w:rsidP="001F6507">
      <w:pPr>
        <w:pStyle w:val="Heading2"/>
        <w:tabs>
          <w:tab w:val="clear" w:pos="1561"/>
        </w:tabs>
        <w:ind w:left="851"/>
      </w:pPr>
      <w:r w:rsidRPr="00F11CAA">
        <w:t xml:space="preserve">Each of the parties to this </w:t>
      </w:r>
      <w:r w:rsidR="0052598D">
        <w:t>Contract</w:t>
      </w:r>
      <w:r w:rsidRPr="00F11CAA">
        <w:t xml:space="preserve"> shall, at the request of the other party, execute and deliver any further documents or assurances and do all acts and things that the other party may reasonably require to give full force and effect to this </w:t>
      </w:r>
      <w:r w:rsidR="0052598D">
        <w:t>Contract</w:t>
      </w:r>
      <w:r w:rsidRPr="00F11CAA">
        <w:t>.</w:t>
      </w:r>
    </w:p>
    <w:p w14:paraId="6073D854" w14:textId="5E9D3C42" w:rsidR="00824144" w:rsidRPr="00E7671B" w:rsidRDefault="004A4E22" w:rsidP="00E7671B">
      <w:pPr>
        <w:pStyle w:val="Heading1"/>
      </w:pPr>
      <w:bookmarkStart w:id="81" w:name="_Toc163797563"/>
      <w:r w:rsidRPr="00E7671B">
        <w:t xml:space="preserve">Entire </w:t>
      </w:r>
      <w:r w:rsidR="00E52A09" w:rsidRPr="00E7671B">
        <w:t>c</w:t>
      </w:r>
      <w:r w:rsidRPr="00E7671B">
        <w:t>ontract</w:t>
      </w:r>
      <w:bookmarkEnd w:id="81"/>
    </w:p>
    <w:p w14:paraId="24EB7062" w14:textId="24A91E10" w:rsidR="00DA6966" w:rsidRPr="00E7671B" w:rsidRDefault="00D258CE" w:rsidP="001F6507">
      <w:pPr>
        <w:pStyle w:val="Heading2"/>
        <w:tabs>
          <w:tab w:val="clear" w:pos="1561"/>
        </w:tabs>
        <w:ind w:left="851"/>
        <w:rPr>
          <w:rStyle w:val="normaltextrun"/>
          <w:rFonts w:cs="Times New Roman"/>
          <w:b/>
          <w:bCs w:val="0"/>
          <w:iCs w:val="0"/>
          <w:color w:val="002F5D"/>
          <w:sz w:val="28"/>
          <w:szCs w:val="28"/>
        </w:rPr>
      </w:pPr>
      <w:r w:rsidRPr="00E7671B">
        <w:rPr>
          <w:rStyle w:val="normaltextrun"/>
        </w:rPr>
        <w:t xml:space="preserve">This Contract constitutes the entire </w:t>
      </w:r>
      <w:r w:rsidR="00624181" w:rsidRPr="00E7671B">
        <w:rPr>
          <w:rStyle w:val="normaltextrun"/>
        </w:rPr>
        <w:t>agreement</w:t>
      </w:r>
      <w:r w:rsidRPr="00E7671B">
        <w:rPr>
          <w:rStyle w:val="normaltextrun"/>
        </w:rPr>
        <w:t xml:space="preserve"> between the parties </w:t>
      </w:r>
      <w:r w:rsidR="00624181" w:rsidRPr="00E7671B">
        <w:rPr>
          <w:rStyle w:val="normaltextrun"/>
        </w:rPr>
        <w:t>pertaining to the subject matter and supersedes all prior</w:t>
      </w:r>
      <w:r w:rsidR="00624181" w:rsidRPr="00E7671B">
        <w:t xml:space="preserve"> and contemporaneous agreements, understandings, </w:t>
      </w:r>
      <w:proofErr w:type="gramStart"/>
      <w:r w:rsidR="00624181" w:rsidRPr="00E7671B">
        <w:t>negotiations</w:t>
      </w:r>
      <w:proofErr w:type="gramEnd"/>
      <w:r w:rsidR="00624181" w:rsidRPr="00E7671B">
        <w:t xml:space="preserve"> and discussions, whether oral or written, of the parties, and there are no warranties, representations or other agreements among the parties in connection with the subject matter hereof except as expressly set out in this Contract. </w:t>
      </w:r>
      <w:r w:rsidR="00DA6966" w:rsidRPr="00E7671B">
        <w:t xml:space="preserve"> </w:t>
      </w:r>
      <w:r w:rsidR="00624181" w:rsidRPr="00E7671B">
        <w:t>No supplement, variat</w:t>
      </w:r>
      <w:r w:rsidR="00DA6966" w:rsidRPr="00E7671B">
        <w:t>i</w:t>
      </w:r>
      <w:r w:rsidR="00624181" w:rsidRPr="00E7671B">
        <w:t>on or modification of this Contract shall be binding unless recorded in writing and signed by both parties</w:t>
      </w:r>
      <w:r w:rsidR="00DA6966" w:rsidRPr="00E7671B">
        <w:t>.</w:t>
      </w:r>
    </w:p>
    <w:p w14:paraId="7247F288" w14:textId="0E1A7A15" w:rsidR="00DA6966" w:rsidRPr="001F6507" w:rsidRDefault="00DA6966" w:rsidP="00E7671B">
      <w:pPr>
        <w:pStyle w:val="Heading1"/>
      </w:pPr>
      <w:bookmarkStart w:id="82" w:name="_Toc163797564"/>
      <w:r w:rsidRPr="00E7671B">
        <w:t>Waiver</w:t>
      </w:r>
      <w:bookmarkEnd w:id="82"/>
    </w:p>
    <w:p w14:paraId="3532AC93" w14:textId="0CFAF0F5" w:rsidR="00DA6966" w:rsidRPr="00E7671B" w:rsidRDefault="00DA6966" w:rsidP="001F6507">
      <w:pPr>
        <w:pStyle w:val="Heading2"/>
        <w:tabs>
          <w:tab w:val="clear" w:pos="1561"/>
        </w:tabs>
        <w:ind w:left="851"/>
        <w:rPr>
          <w:rStyle w:val="normaltextrun"/>
          <w:rFonts w:cs="Times New Roman"/>
          <w:b/>
          <w:bCs w:val="0"/>
          <w:iCs w:val="0"/>
          <w:color w:val="002F5D"/>
          <w:sz w:val="28"/>
          <w:szCs w:val="28"/>
        </w:rPr>
      </w:pPr>
      <w:r w:rsidRPr="00E7671B">
        <w:rPr>
          <w:rStyle w:val="normaltextrun"/>
        </w:rPr>
        <w:t xml:space="preserve">No failure to exercise and no delay in exercising any right, power or remedy under this </w:t>
      </w:r>
      <w:r w:rsidR="0052598D" w:rsidRPr="00E7671B">
        <w:rPr>
          <w:rStyle w:val="normaltextrun"/>
        </w:rPr>
        <w:t>Contract</w:t>
      </w:r>
      <w:r w:rsidRPr="00E7671B">
        <w:rPr>
          <w:rStyle w:val="normaltextrun"/>
        </w:rPr>
        <w:t xml:space="preserve"> will operate as a waiver. Nor will any single or partial exercise of any right, power or remedy preclude any other or further exercise of that or any other right, power or remedy.</w:t>
      </w:r>
    </w:p>
    <w:p w14:paraId="33A5F8B6" w14:textId="23732443" w:rsidR="00DA6966" w:rsidRPr="00E7671B" w:rsidRDefault="00DA6966" w:rsidP="001F6507">
      <w:pPr>
        <w:pStyle w:val="Heading2"/>
        <w:tabs>
          <w:tab w:val="clear" w:pos="1561"/>
        </w:tabs>
        <w:ind w:left="851"/>
      </w:pPr>
      <w:r w:rsidRPr="00E7671B">
        <w:t xml:space="preserve">The parties shall not be taken to have waived any of their rights under this </w:t>
      </w:r>
      <w:r w:rsidR="0052598D" w:rsidRPr="00E7671B">
        <w:t>Contract</w:t>
      </w:r>
      <w:r w:rsidRPr="00E7671B">
        <w:t xml:space="preserve"> unless such a waiver is contained in a notice given to the other party. Any such waiver shall only operate to the extent specified in the notice.</w:t>
      </w:r>
    </w:p>
    <w:p w14:paraId="59B200F8" w14:textId="461D2DF7" w:rsidR="00FB5004" w:rsidRDefault="00FB5004" w:rsidP="00FB5004">
      <w:pPr>
        <w:pStyle w:val="Heading1"/>
        <w:rPr>
          <w:lang w:val="en-GB"/>
        </w:rPr>
      </w:pPr>
      <w:bookmarkStart w:id="83" w:name="_Toc163797565"/>
      <w:r>
        <w:rPr>
          <w:lang w:val="en-GB"/>
        </w:rPr>
        <w:t>Counterparts</w:t>
      </w:r>
      <w:bookmarkEnd w:id="83"/>
    </w:p>
    <w:p w14:paraId="673E05B6" w14:textId="26B8E8ED" w:rsidR="00E7671B" w:rsidRDefault="00FB5004" w:rsidP="001F6507">
      <w:pPr>
        <w:pStyle w:val="Heading2"/>
        <w:tabs>
          <w:tab w:val="clear" w:pos="1561"/>
        </w:tabs>
        <w:ind w:left="851"/>
        <w:rPr>
          <w:lang w:val="en-GB"/>
        </w:rPr>
      </w:pPr>
      <w:r w:rsidRPr="00FB5004">
        <w:rPr>
          <w:lang w:val="en-GB"/>
        </w:rPr>
        <w:t xml:space="preserve">This </w:t>
      </w:r>
      <w:r w:rsidR="0052598D">
        <w:rPr>
          <w:lang w:val="en-GB"/>
        </w:rPr>
        <w:t>Contract</w:t>
      </w:r>
      <w:r w:rsidRPr="00FB5004">
        <w:rPr>
          <w:lang w:val="en-GB"/>
        </w:rPr>
        <w:t xml:space="preserve"> may be executed in any number of counterparts (including email copies) and provided that each party has executed a counterpart, the counterparts together shall constitute a binding and enforceable </w:t>
      </w:r>
      <w:r w:rsidR="0052598D">
        <w:rPr>
          <w:lang w:val="en-GB"/>
        </w:rPr>
        <w:t>a</w:t>
      </w:r>
      <w:r w:rsidRPr="00FB5004">
        <w:rPr>
          <w:lang w:val="en-GB"/>
        </w:rPr>
        <w:t>greement between the parties.</w:t>
      </w:r>
    </w:p>
    <w:p w14:paraId="72C86206" w14:textId="61293AF8" w:rsidR="00FB5004" w:rsidRDefault="00FB5004" w:rsidP="00FB5004">
      <w:pPr>
        <w:pStyle w:val="Heading1"/>
        <w:rPr>
          <w:lang w:val="en-GB"/>
        </w:rPr>
      </w:pPr>
      <w:bookmarkStart w:id="84" w:name="_Toc163797566"/>
      <w:r>
        <w:rPr>
          <w:lang w:val="en-GB"/>
        </w:rPr>
        <w:t>Time of essence</w:t>
      </w:r>
      <w:bookmarkEnd w:id="84"/>
    </w:p>
    <w:p w14:paraId="2A0DE40C" w14:textId="1E2AB9FA" w:rsidR="00FB5004" w:rsidRDefault="00FB5004" w:rsidP="001F6507">
      <w:pPr>
        <w:pStyle w:val="Heading2"/>
        <w:tabs>
          <w:tab w:val="clear" w:pos="1561"/>
        </w:tabs>
        <w:ind w:left="851"/>
        <w:rPr>
          <w:lang w:val="en-GB"/>
        </w:rPr>
      </w:pPr>
      <w:r w:rsidRPr="00FB5004">
        <w:rPr>
          <w:lang w:val="en-GB"/>
        </w:rPr>
        <w:t xml:space="preserve">Time will be of essence in the performance by either party of its obligations under this </w:t>
      </w:r>
      <w:r w:rsidR="0052598D">
        <w:rPr>
          <w:lang w:val="en-GB"/>
        </w:rPr>
        <w:t>Contract</w:t>
      </w:r>
      <w:r w:rsidRPr="00FB5004">
        <w:rPr>
          <w:lang w:val="en-GB"/>
        </w:rPr>
        <w:t>.</w:t>
      </w:r>
    </w:p>
    <w:p w14:paraId="2119313F" w14:textId="6CAB3DB8" w:rsidR="00FB5004" w:rsidRDefault="00FB5004" w:rsidP="00FB5004">
      <w:pPr>
        <w:pStyle w:val="Heading1"/>
        <w:rPr>
          <w:lang w:val="en-GB"/>
        </w:rPr>
      </w:pPr>
      <w:bookmarkStart w:id="85" w:name="_Toc163797567"/>
      <w:r>
        <w:rPr>
          <w:lang w:val="en-GB"/>
        </w:rPr>
        <w:t>Governing Law</w:t>
      </w:r>
      <w:bookmarkEnd w:id="85"/>
    </w:p>
    <w:p w14:paraId="03FDC50A" w14:textId="6B898873" w:rsidR="00FB5004" w:rsidRPr="001F6507" w:rsidRDefault="00FB5004" w:rsidP="001F6507">
      <w:pPr>
        <w:pStyle w:val="Heading2"/>
        <w:tabs>
          <w:tab w:val="clear" w:pos="1561"/>
        </w:tabs>
        <w:ind w:left="851"/>
        <w:rPr>
          <w:lang w:val="en-GB"/>
        </w:rPr>
      </w:pPr>
      <w:r w:rsidRPr="00FB5004">
        <w:t xml:space="preserve">This </w:t>
      </w:r>
      <w:r w:rsidR="0052598D">
        <w:t>Contract</w:t>
      </w:r>
      <w:r w:rsidRPr="00FB5004">
        <w:t xml:space="preserve"> is governed by the laws of New Zealand. Each of the parties submits to the non-exclusive jurisdiction of the courts </w:t>
      </w:r>
      <w:r w:rsidRPr="00FB5004">
        <w:rPr>
          <w:lang w:val="en-GB"/>
        </w:rPr>
        <w:t>exercising jurisdiction in New Zealand.</w:t>
      </w:r>
    </w:p>
    <w:p w14:paraId="76B72644" w14:textId="107BEEAB" w:rsidR="00824144" w:rsidRPr="00E7671B" w:rsidRDefault="00E93AA1" w:rsidP="00E7671B">
      <w:pPr>
        <w:pStyle w:val="Heading1"/>
      </w:pPr>
      <w:bookmarkStart w:id="86" w:name="_Toc163797568"/>
      <w:r w:rsidRPr="00E7671B">
        <w:t>Notices</w:t>
      </w:r>
      <w:bookmarkEnd w:id="86"/>
    </w:p>
    <w:p w14:paraId="46A1168D" w14:textId="650CDC78" w:rsidR="0084170D" w:rsidRPr="00E7671B" w:rsidRDefault="0084170D" w:rsidP="001F6507">
      <w:pPr>
        <w:pStyle w:val="Heading2"/>
        <w:tabs>
          <w:tab w:val="clear" w:pos="1561"/>
        </w:tabs>
        <w:ind w:left="851"/>
      </w:pPr>
      <w:bookmarkStart w:id="87" w:name="_Hlk35936199"/>
      <w:bookmarkStart w:id="88" w:name="_Ref109640969"/>
      <w:r w:rsidRPr="0084170D">
        <w:t xml:space="preserve">Any notice given under this </w:t>
      </w:r>
      <w:r w:rsidR="0052598D">
        <w:t>Contract</w:t>
      </w:r>
      <w:r w:rsidRPr="0084170D">
        <w:t xml:space="preserve"> must be in writing addressed to the intended recipient </w:t>
      </w:r>
      <w:bookmarkEnd w:id="87"/>
      <w:r w:rsidRPr="0084170D">
        <w:t xml:space="preserve">at the </w:t>
      </w:r>
      <w:r w:rsidR="00F1277C">
        <w:t xml:space="preserve">address shown in Schedule 1 or at the </w:t>
      </w:r>
      <w:r w:rsidRPr="0084170D">
        <w:t xml:space="preserve">last address notified in writing by the intended recipient to the sender and shall be deemed to have been given and </w:t>
      </w:r>
      <w:r w:rsidRPr="00E7671B">
        <w:t>received:</w:t>
      </w:r>
      <w:bookmarkEnd w:id="88"/>
    </w:p>
    <w:p w14:paraId="2CEAF744" w14:textId="558263E8" w:rsidR="0084170D" w:rsidRPr="00E7671B" w:rsidRDefault="001D0726" w:rsidP="001F6507">
      <w:pPr>
        <w:pStyle w:val="List3Alpha-Indented"/>
        <w:numPr>
          <w:ilvl w:val="0"/>
          <w:numId w:val="270"/>
        </w:numPr>
        <w:ind w:left="1418" w:hanging="567"/>
      </w:pPr>
      <w:bookmarkStart w:id="89" w:name="_Hlk35936275"/>
      <w:r>
        <w:t>I</w:t>
      </w:r>
      <w:r w:rsidR="0084170D" w:rsidRPr="001F6507">
        <w:t xml:space="preserve">n the case of delivery in person, when delivered to or left at the address of the recipient shown in this </w:t>
      </w:r>
      <w:r w:rsidR="0052598D" w:rsidRPr="00E7671B">
        <w:t>Contract</w:t>
      </w:r>
      <w:r w:rsidR="0084170D" w:rsidRPr="001F6507">
        <w:t xml:space="preserve"> (as the case may be) or at any other address which the recipient may have notified to the sender</w:t>
      </w:r>
      <w:r>
        <w:t>.</w:t>
      </w:r>
    </w:p>
    <w:p w14:paraId="4D1CAF96" w14:textId="3E164396" w:rsidR="0084170D" w:rsidRPr="00E7671B" w:rsidRDefault="001D0726" w:rsidP="001F6507">
      <w:pPr>
        <w:pStyle w:val="List3Alpha-Indented"/>
      </w:pPr>
      <w:r>
        <w:t>I</w:t>
      </w:r>
      <w:r w:rsidR="0084170D" w:rsidRPr="001F6507">
        <w:t>n the case of mail, on the fifth day after the date on which the notice is accepted for posting by the relevant postal authority</w:t>
      </w:r>
      <w:r>
        <w:t>.</w:t>
      </w:r>
    </w:p>
    <w:p w14:paraId="6088FD0F" w14:textId="6AFF93E8" w:rsidR="0084170D" w:rsidRPr="00E7671B" w:rsidRDefault="001D0726" w:rsidP="001F6507">
      <w:pPr>
        <w:pStyle w:val="List3Alpha-Indented"/>
      </w:pPr>
      <w:r>
        <w:t>I</w:t>
      </w:r>
      <w:r w:rsidR="0084170D" w:rsidRPr="001F6507">
        <w:t>n the case of email, on the day on which it was dispatched</w:t>
      </w:r>
      <w:bookmarkEnd w:id="89"/>
      <w:r>
        <w:t>.</w:t>
      </w:r>
    </w:p>
    <w:p w14:paraId="16DA29A6" w14:textId="4B4CCB39" w:rsidR="0084170D" w:rsidRPr="00E7671B" w:rsidRDefault="0084170D" w:rsidP="001F6507">
      <w:pPr>
        <w:pStyle w:val="List3Alpha-Indented"/>
        <w:spacing w:after="240"/>
        <w:rPr>
          <w:rStyle w:val="tabchar"/>
        </w:rPr>
      </w:pPr>
      <w:r w:rsidRPr="00E7671B">
        <w:t>but if service is on a day which is not a Working Day or is later than 4:00 pm (local time) on a Working Day, the notice will be taken to have been served on the next Working Day.</w:t>
      </w:r>
    </w:p>
    <w:p w14:paraId="4F1EDC9B" w14:textId="4F120B67" w:rsidR="00B773BC" w:rsidRDefault="00B773BC" w:rsidP="00315C03">
      <w:pPr>
        <w:pStyle w:val="Heading1"/>
        <w:rPr>
          <w:rStyle w:val="normaltextrun"/>
        </w:rPr>
      </w:pPr>
      <w:bookmarkStart w:id="90" w:name="_Toc163797569"/>
      <w:r>
        <w:rPr>
          <w:rStyle w:val="normaltextrun"/>
        </w:rPr>
        <w:t xml:space="preserve">Sharing of </w:t>
      </w:r>
      <w:r w:rsidR="001D0726">
        <w:rPr>
          <w:rStyle w:val="normaltextrun"/>
        </w:rPr>
        <w:t>i</w:t>
      </w:r>
      <w:r>
        <w:rPr>
          <w:rStyle w:val="normaltextrun"/>
        </w:rPr>
        <w:t>nformation</w:t>
      </w:r>
      <w:r w:rsidR="00EF384C">
        <w:rPr>
          <w:rStyle w:val="normaltextrun"/>
        </w:rPr>
        <w:t xml:space="preserve"> between Council and Waka Kotahi</w:t>
      </w:r>
      <w:bookmarkEnd w:id="90"/>
    </w:p>
    <w:p w14:paraId="239744D7" w14:textId="7C3911B8" w:rsidR="00EF384C" w:rsidRPr="00EF384C" w:rsidRDefault="00EF384C" w:rsidP="001F6507">
      <w:pPr>
        <w:pStyle w:val="Heading2"/>
        <w:tabs>
          <w:tab w:val="clear" w:pos="1561"/>
        </w:tabs>
        <w:ind w:left="851"/>
        <w:rPr>
          <w:rStyle w:val="normaltextrun"/>
          <w:rFonts w:cs="Times New Roman"/>
          <w:b/>
          <w:bCs w:val="0"/>
          <w:iCs w:val="0"/>
          <w:color w:val="002F5D"/>
          <w:sz w:val="28"/>
          <w:szCs w:val="28"/>
        </w:rPr>
      </w:pPr>
      <w:r w:rsidRPr="00EF384C">
        <w:rPr>
          <w:rStyle w:val="normaltextrun"/>
        </w:rPr>
        <w:t>The Transport Operator agrees to</w:t>
      </w:r>
      <w:r>
        <w:rPr>
          <w:rStyle w:val="normaltextrun"/>
        </w:rPr>
        <w:t xml:space="preserve"> Council and Waka Kotahi</w:t>
      </w:r>
      <w:r w:rsidRPr="00EF384C">
        <w:rPr>
          <w:rStyle w:val="normaltextrun"/>
        </w:rPr>
        <w:t xml:space="preserve"> accessing and sharing of information in relation to the Services covered by this </w:t>
      </w:r>
      <w:r w:rsidR="00A14949">
        <w:rPr>
          <w:rStyle w:val="normaltextrun"/>
        </w:rPr>
        <w:t>Contract</w:t>
      </w:r>
      <w:r w:rsidRPr="00EF384C">
        <w:rPr>
          <w:rStyle w:val="normaltextrun"/>
        </w:rPr>
        <w:t>, in particular:</w:t>
      </w:r>
    </w:p>
    <w:p w14:paraId="7D38B994" w14:textId="25D8AF06" w:rsidR="00EF384C" w:rsidRPr="00E7671B" w:rsidRDefault="00EF384C" w:rsidP="001F6507">
      <w:pPr>
        <w:pStyle w:val="List3Alpha-Indented"/>
        <w:numPr>
          <w:ilvl w:val="0"/>
          <w:numId w:val="271"/>
        </w:numPr>
        <w:ind w:left="1418" w:hanging="567"/>
        <w:rPr>
          <w:rStyle w:val="normaltextrun"/>
        </w:rPr>
      </w:pPr>
      <w:r w:rsidRPr="00E7671B">
        <w:rPr>
          <w:rStyle w:val="normaltextrun"/>
        </w:rPr>
        <w:t>Motor Vehicle Register (MVR) to confirm the current ownership and ownership history of the Vehicles</w:t>
      </w:r>
      <w:r w:rsidR="00E7671B">
        <w:rPr>
          <w:rStyle w:val="normaltextrun"/>
        </w:rPr>
        <w:t>.</w:t>
      </w:r>
    </w:p>
    <w:p w14:paraId="04345BEE" w14:textId="0EF1A23F" w:rsidR="00EF384C" w:rsidRPr="001F6507" w:rsidRDefault="00EF384C" w:rsidP="001F6507">
      <w:pPr>
        <w:pStyle w:val="List3Alpha-Indented"/>
        <w:rPr>
          <w:rStyle w:val="normaltextrun"/>
          <w:iCs/>
        </w:rPr>
      </w:pPr>
      <w:r w:rsidRPr="00E7671B">
        <w:rPr>
          <w:rStyle w:val="normaltextrun"/>
        </w:rPr>
        <w:t>Land Automotive Transport Inspection System (LATIS) to retrieve and provide details of the Certificate of Fitness (COF) inspections, including details of faults and re-inspections to the vehicles carried out during the Term</w:t>
      </w:r>
      <w:r w:rsidR="00E7671B">
        <w:rPr>
          <w:rStyle w:val="normaltextrun"/>
        </w:rPr>
        <w:t>.</w:t>
      </w:r>
    </w:p>
    <w:p w14:paraId="67B761FF" w14:textId="0F79C7A0" w:rsidR="00EF384C" w:rsidRPr="001F6507" w:rsidRDefault="00EF384C" w:rsidP="001F6507">
      <w:pPr>
        <w:pStyle w:val="List3Alpha-Indented"/>
        <w:rPr>
          <w:rStyle w:val="normaltextrun"/>
          <w:iCs/>
        </w:rPr>
      </w:pPr>
      <w:r w:rsidRPr="00E7671B">
        <w:rPr>
          <w:rStyle w:val="normaltextrun"/>
        </w:rPr>
        <w:t>Other Waka Kotahi information systems to retrieve and provide details of events including roadside inspections of Vehicles, and traffic offences related to the operation of vehicles</w:t>
      </w:r>
      <w:r w:rsidR="00E7671B">
        <w:rPr>
          <w:rStyle w:val="normaltextrun"/>
        </w:rPr>
        <w:t>.</w:t>
      </w:r>
    </w:p>
    <w:p w14:paraId="013757BF" w14:textId="766E31BB" w:rsidR="00EF384C" w:rsidRPr="001F6507" w:rsidRDefault="00EF384C" w:rsidP="001F6507">
      <w:pPr>
        <w:pStyle w:val="List3Alpha-Indented"/>
        <w:rPr>
          <w:rStyle w:val="normaltextrun"/>
          <w:iCs/>
        </w:rPr>
      </w:pPr>
      <w:r w:rsidRPr="00E7671B">
        <w:rPr>
          <w:rStyle w:val="normaltextrun"/>
        </w:rPr>
        <w:t>Seeking advice from Waka Kotahi Vehicle Standards Advisors and Transport Regulatory Advisors</w:t>
      </w:r>
      <w:r w:rsidR="00E7671B">
        <w:rPr>
          <w:rStyle w:val="normaltextrun"/>
        </w:rPr>
        <w:t>.</w:t>
      </w:r>
    </w:p>
    <w:p w14:paraId="5CCA1571" w14:textId="09884277" w:rsidR="001D0726" w:rsidRDefault="00EF384C" w:rsidP="00E7671B">
      <w:pPr>
        <w:pStyle w:val="List3Alpha-Indented"/>
        <w:spacing w:after="240"/>
        <w:rPr>
          <w:rStyle w:val="normaltextrun"/>
        </w:rPr>
      </w:pPr>
      <w:r w:rsidRPr="00E7671B">
        <w:rPr>
          <w:rStyle w:val="normaltextrun"/>
        </w:rPr>
        <w:t xml:space="preserve">The Transport Operator’s reporting requirements under this </w:t>
      </w:r>
      <w:r w:rsidR="00A14949" w:rsidRPr="00E7671B">
        <w:rPr>
          <w:rStyle w:val="normaltextrun"/>
        </w:rPr>
        <w:t>Contract</w:t>
      </w:r>
      <w:r w:rsidRPr="00E7671B">
        <w:rPr>
          <w:rStyle w:val="normaltextrun"/>
        </w:rPr>
        <w:t>.</w:t>
      </w:r>
    </w:p>
    <w:p w14:paraId="682A7B42" w14:textId="23610A05" w:rsidR="00BD5692" w:rsidRPr="00E7671B" w:rsidRDefault="00D666F5" w:rsidP="001F6507">
      <w:pPr>
        <w:pStyle w:val="Heading1"/>
      </w:pPr>
      <w:bookmarkStart w:id="91" w:name="_Toc163797570"/>
      <w:r w:rsidRPr="00E7671B">
        <w:t>Sub-</w:t>
      </w:r>
      <w:r w:rsidR="001A7A90" w:rsidRPr="00E7671B">
        <w:t>c</w:t>
      </w:r>
      <w:r w:rsidRPr="00E7671B">
        <w:t xml:space="preserve">ontracting and </w:t>
      </w:r>
      <w:r w:rsidR="001A7A90" w:rsidRPr="00E7671B">
        <w:t>a</w:t>
      </w:r>
      <w:r w:rsidRPr="00E7671B">
        <w:t>ssignment</w:t>
      </w:r>
      <w:bookmarkEnd w:id="91"/>
    </w:p>
    <w:p w14:paraId="41785143" w14:textId="6B5CFDB9" w:rsidR="004B36E3" w:rsidRPr="00A67D69" w:rsidRDefault="004B36E3" w:rsidP="001F6507">
      <w:pPr>
        <w:pStyle w:val="Heading2"/>
        <w:tabs>
          <w:tab w:val="clear" w:pos="1561"/>
        </w:tabs>
        <w:ind w:left="851"/>
        <w:rPr>
          <w:rFonts w:eastAsia="Calibri"/>
        </w:rPr>
      </w:pPr>
      <w:bookmarkStart w:id="92" w:name="_Ref403731326"/>
      <w:r w:rsidRPr="00A67D69">
        <w:rPr>
          <w:rFonts w:eastAsia="Calibri"/>
        </w:rPr>
        <w:t xml:space="preserve">The Transport Operator shall not directly or indirectly assign, </w:t>
      </w:r>
      <w:proofErr w:type="gramStart"/>
      <w:r w:rsidRPr="00A67D69">
        <w:rPr>
          <w:rFonts w:eastAsia="Calibri"/>
        </w:rPr>
        <w:t>transfer</w:t>
      </w:r>
      <w:proofErr w:type="gramEnd"/>
      <w:r w:rsidRPr="00A67D69">
        <w:rPr>
          <w:rFonts w:eastAsia="Calibri"/>
        </w:rPr>
        <w:t xml:space="preserve"> or otherwise dispose of any of its rights or interests in, or any of its obligations or liabilities under, or in connection with, this Contract except with the prior written consent of Council.</w:t>
      </w:r>
      <w:bookmarkEnd w:id="92"/>
      <w:r w:rsidRPr="00A67D69">
        <w:rPr>
          <w:rFonts w:eastAsia="Calibri"/>
        </w:rPr>
        <w:t xml:space="preserve"> A change (or proposed change) in the effective control or ownership of the Transport Operator will be deemed to be an assignment requiring the prior written consent of the Council. Council may assign or novate any of its rights and/or obligations under this Contract to any person.</w:t>
      </w:r>
    </w:p>
    <w:p w14:paraId="3778FF66" w14:textId="23957C25" w:rsidR="004B36E3" w:rsidRPr="00A67D69" w:rsidRDefault="002700C7" w:rsidP="00C40B01">
      <w:pPr>
        <w:pStyle w:val="Heading2"/>
        <w:tabs>
          <w:tab w:val="clear" w:pos="1561"/>
        </w:tabs>
        <w:ind w:left="851"/>
      </w:pPr>
      <w:bookmarkStart w:id="93" w:name="_Ref109641673"/>
      <w:r w:rsidRPr="00A67D69">
        <w:t xml:space="preserve">Except for the </w:t>
      </w:r>
      <w:proofErr w:type="gramStart"/>
      <w:r w:rsidRPr="00A67D69">
        <w:t>third party</w:t>
      </w:r>
      <w:proofErr w:type="gramEnd"/>
      <w:r w:rsidRPr="00A67D69">
        <w:t xml:space="preserve"> invoicing described in clause </w:t>
      </w:r>
      <w:r w:rsidRPr="00A67D69">
        <w:fldChar w:fldCharType="begin"/>
      </w:r>
      <w:r w:rsidRPr="00A67D69">
        <w:instrText xml:space="preserve"> REF _Ref162527992 \r \h </w:instrText>
      </w:r>
      <w:r w:rsidR="00A67D69">
        <w:instrText xml:space="preserve"> \* MERGEFORMAT </w:instrText>
      </w:r>
      <w:r w:rsidRPr="00A67D69">
        <w:fldChar w:fldCharType="separate"/>
      </w:r>
      <w:r w:rsidR="00EA2C40">
        <w:t>40.4</w:t>
      </w:r>
      <w:r w:rsidRPr="00A67D69">
        <w:fldChar w:fldCharType="end"/>
      </w:r>
      <w:r w:rsidRPr="00A67D69">
        <w:t xml:space="preserve">, </w:t>
      </w:r>
      <w:r w:rsidR="004B36E3" w:rsidRPr="00A67D69">
        <w:t>The Transport Operator shall not subcontract the performance of all or any part of its obligations under this Contract without the prior written consent of Council. The Transport Operator shall ensure that:</w:t>
      </w:r>
      <w:bookmarkEnd w:id="93"/>
    </w:p>
    <w:p w14:paraId="37EAC67F" w14:textId="1BDE039F" w:rsidR="004B36E3" w:rsidRPr="00C40B01" w:rsidRDefault="00A67D69" w:rsidP="00A67D69">
      <w:pPr>
        <w:pStyle w:val="List3Alpha-Indented"/>
        <w:numPr>
          <w:ilvl w:val="0"/>
          <w:numId w:val="272"/>
        </w:numPr>
        <w:ind w:left="1418" w:hanging="567"/>
      </w:pPr>
      <w:r>
        <w:t>E</w:t>
      </w:r>
      <w:r w:rsidR="004B36E3" w:rsidRPr="00341AA9">
        <w:t xml:space="preserve">ach permitted </w:t>
      </w:r>
      <w:r w:rsidR="00F013B6" w:rsidRPr="001F6507">
        <w:t>subcontractor</w:t>
      </w:r>
      <w:r w:rsidR="004B36E3" w:rsidRPr="00C40B01">
        <w:t xml:space="preserve"> is fully aware of the </w:t>
      </w:r>
      <w:r w:rsidR="00DA1BBD" w:rsidRPr="001F6507">
        <w:t>Transport Operator</w:t>
      </w:r>
      <w:r w:rsidR="004B36E3" w:rsidRPr="00C40B01">
        <w:t xml:space="preserve">’s obligations under this </w:t>
      </w:r>
      <w:r w:rsidR="00727C90" w:rsidRPr="001F6507">
        <w:t>Contract</w:t>
      </w:r>
      <w:r w:rsidR="004B36E3" w:rsidRPr="00C40B01">
        <w:t xml:space="preserve"> to the extent necessary for the </w:t>
      </w:r>
      <w:r w:rsidR="00F013B6" w:rsidRPr="001F6507">
        <w:t>subcontractor</w:t>
      </w:r>
      <w:r w:rsidR="004B36E3" w:rsidRPr="00C40B01">
        <w:t xml:space="preserve"> to properly perform its obligations</w:t>
      </w:r>
      <w:r w:rsidRPr="00C40B01">
        <w:t>.</w:t>
      </w:r>
    </w:p>
    <w:p w14:paraId="44CDC9D5" w14:textId="37617AE8" w:rsidR="004B36E3" w:rsidRPr="00341AA9" w:rsidRDefault="00A67D69" w:rsidP="00A67D69">
      <w:pPr>
        <w:pStyle w:val="List3Alpha-Indented"/>
      </w:pPr>
      <w:r w:rsidRPr="00C40B01">
        <w:t>A</w:t>
      </w:r>
      <w:r w:rsidR="004B36E3" w:rsidRPr="00C40B01">
        <w:t>n</w:t>
      </w:r>
      <w:r w:rsidR="00727C90" w:rsidRPr="00C40B01">
        <w:t>y</w:t>
      </w:r>
      <w:r w:rsidR="004B36E3" w:rsidRPr="00C40B01">
        <w:t xml:space="preserve"> subcontract it </w:t>
      </w:r>
      <w:proofErr w:type="gramStart"/>
      <w:r w:rsidR="004B36E3" w:rsidRPr="00C40B01">
        <w:t>enters into</w:t>
      </w:r>
      <w:proofErr w:type="gramEnd"/>
      <w:r w:rsidR="004B36E3" w:rsidRPr="00C40B01">
        <w:t xml:space="preserve"> with a </w:t>
      </w:r>
      <w:r w:rsidR="00F013B6" w:rsidRPr="001F6507">
        <w:t>subcontractor</w:t>
      </w:r>
      <w:r w:rsidR="004B36E3" w:rsidRPr="00C40B01">
        <w:t xml:space="preserve"> is consistent with this </w:t>
      </w:r>
      <w:r w:rsidR="00727C90" w:rsidRPr="001F6507">
        <w:t>Contract</w:t>
      </w:r>
      <w:r w:rsidR="004B36E3" w:rsidRPr="00C40B01">
        <w:t xml:space="preserve">, to the extent relevant and material for the performance of the </w:t>
      </w:r>
      <w:r w:rsidR="00F013B6" w:rsidRPr="001F6507">
        <w:t>subcontractor</w:t>
      </w:r>
      <w:r w:rsidR="004B36E3" w:rsidRPr="00C40B01">
        <w:t>’s</w:t>
      </w:r>
      <w:r w:rsidR="004B36E3" w:rsidRPr="00341AA9">
        <w:t xml:space="preserve"> obligations.</w:t>
      </w:r>
    </w:p>
    <w:p w14:paraId="5122A2E4" w14:textId="00C35C1D" w:rsidR="004B36E3" w:rsidRDefault="004B36E3" w:rsidP="001F6507">
      <w:pPr>
        <w:pStyle w:val="Heading2"/>
        <w:tabs>
          <w:tab w:val="clear" w:pos="1561"/>
        </w:tabs>
        <w:ind w:left="851"/>
      </w:pPr>
      <w:r w:rsidRPr="00F11CAA">
        <w:t xml:space="preserve">The </w:t>
      </w:r>
      <w:r w:rsidR="00727C90">
        <w:t>Transport Operator</w:t>
      </w:r>
      <w:r w:rsidRPr="00F11CAA">
        <w:t xml:space="preserve"> acknowledges that irrespective of any subcontracting or assignment arrangements it </w:t>
      </w:r>
      <w:proofErr w:type="gramStart"/>
      <w:r w:rsidRPr="00F11CAA">
        <w:t>enters into</w:t>
      </w:r>
      <w:proofErr w:type="gramEnd"/>
      <w:r w:rsidRPr="00F11CAA">
        <w:t xml:space="preserve"> in relation to any of its obligations under this </w:t>
      </w:r>
      <w:r w:rsidR="00727C90">
        <w:t>Contract</w:t>
      </w:r>
      <w:r w:rsidRPr="00F11CAA">
        <w:t xml:space="preserve">, its obligations to Council under this </w:t>
      </w:r>
      <w:r w:rsidR="00727C90">
        <w:t>Contract</w:t>
      </w:r>
      <w:r w:rsidRPr="00F11CAA">
        <w:t xml:space="preserve"> will not be discharged, lessened or otherwise affected.</w:t>
      </w:r>
    </w:p>
    <w:p w14:paraId="21B06F08" w14:textId="77777777" w:rsidR="002700C7" w:rsidRPr="002700C7" w:rsidRDefault="002700C7" w:rsidP="001F6507">
      <w:pPr>
        <w:pStyle w:val="Heading2"/>
        <w:tabs>
          <w:tab w:val="clear" w:pos="1561"/>
        </w:tabs>
        <w:ind w:left="851"/>
        <w:rPr>
          <w:rFonts w:eastAsia="Calibri"/>
        </w:rPr>
      </w:pPr>
      <w:bookmarkStart w:id="94" w:name="_Ref162527992"/>
      <w:r w:rsidRPr="002700C7">
        <w:rPr>
          <w:rFonts w:eastAsia="Calibri"/>
        </w:rPr>
        <w:t xml:space="preserve">Use of a third party to issue invoices and receive </w:t>
      </w:r>
      <w:proofErr w:type="gramStart"/>
      <w:r w:rsidRPr="002700C7">
        <w:rPr>
          <w:rFonts w:eastAsia="Calibri"/>
        </w:rPr>
        <w:t>payment</w:t>
      </w:r>
      <w:bookmarkEnd w:id="94"/>
      <w:proofErr w:type="gramEnd"/>
    </w:p>
    <w:p w14:paraId="08A0570F" w14:textId="34EB144D" w:rsidR="002700C7" w:rsidRPr="00A67D69" w:rsidRDefault="002700C7" w:rsidP="001F6507">
      <w:pPr>
        <w:pStyle w:val="List3Alpha-Indented"/>
        <w:numPr>
          <w:ilvl w:val="0"/>
          <w:numId w:val="273"/>
        </w:numPr>
        <w:ind w:left="1418" w:hanging="567"/>
        <w:rPr>
          <w:rFonts w:eastAsia="Calibri"/>
        </w:rPr>
      </w:pPr>
      <w:r w:rsidRPr="00A67D69">
        <w:rPr>
          <w:rFonts w:eastAsia="Calibri"/>
        </w:rPr>
        <w:t>The Transport Operator has chosen to use [</w:t>
      </w:r>
      <w:r w:rsidRPr="00EA2C40">
        <w:rPr>
          <w:rFonts w:eastAsia="Calibri"/>
          <w:highlight w:val="yellow"/>
        </w:rPr>
        <w:t xml:space="preserve">insert full legal entity name of 3rd party provider </w:t>
      </w:r>
      <w:proofErr w:type="gramStart"/>
      <w:r w:rsidRPr="00EA2C40">
        <w:rPr>
          <w:rFonts w:eastAsia="Calibri"/>
          <w:highlight w:val="yellow"/>
        </w:rPr>
        <w:t>e.g.</w:t>
      </w:r>
      <w:proofErr w:type="gramEnd"/>
      <w:r w:rsidRPr="00EA2C40">
        <w:rPr>
          <w:rFonts w:eastAsia="Calibri"/>
          <w:highlight w:val="yellow"/>
        </w:rPr>
        <w:t xml:space="preserve"> </w:t>
      </w:r>
      <w:proofErr w:type="spellStart"/>
      <w:r w:rsidRPr="00EA2C40">
        <w:rPr>
          <w:rFonts w:eastAsia="Calibri"/>
          <w:highlight w:val="yellow"/>
        </w:rPr>
        <w:t>StringTM</w:t>
      </w:r>
      <w:proofErr w:type="spellEnd"/>
      <w:r w:rsidRPr="00EA2C40">
        <w:rPr>
          <w:rFonts w:eastAsia="Calibri"/>
          <w:highlight w:val="yellow"/>
        </w:rPr>
        <w:t xml:space="preserve"> Limited</w:t>
      </w:r>
      <w:r w:rsidRPr="00A67D69">
        <w:rPr>
          <w:rFonts w:eastAsia="Calibri"/>
        </w:rPr>
        <w:t>] (the “Third Party Provider”) to issue invoices in the name of the Third Party Provider for the Services undertaken by the Transport Operator and receive the payment for such services.</w:t>
      </w:r>
    </w:p>
    <w:p w14:paraId="0A388310" w14:textId="5BC64B36" w:rsidR="002700C7" w:rsidRPr="002700C7" w:rsidRDefault="002700C7" w:rsidP="001F6507">
      <w:pPr>
        <w:pStyle w:val="List3Alpha-Indented"/>
        <w:rPr>
          <w:rFonts w:eastAsia="Calibri"/>
        </w:rPr>
      </w:pPr>
      <w:r w:rsidRPr="002700C7">
        <w:rPr>
          <w:rFonts w:eastAsia="Calibri"/>
        </w:rPr>
        <w:t xml:space="preserve">The Transport Operator acknowledges that payment of an invoice by the Council to the </w:t>
      </w:r>
      <w:proofErr w:type="gramStart"/>
      <w:r w:rsidRPr="002700C7">
        <w:rPr>
          <w:rFonts w:eastAsia="Calibri"/>
        </w:rPr>
        <w:t>Third Party</w:t>
      </w:r>
      <w:proofErr w:type="gramEnd"/>
      <w:r w:rsidRPr="002700C7">
        <w:rPr>
          <w:rFonts w:eastAsia="Calibri"/>
        </w:rPr>
        <w:t xml:space="preserve"> Provider discharges all the Council’s payment obligations under this </w:t>
      </w:r>
      <w:r w:rsidR="00A14949">
        <w:rPr>
          <w:rFonts w:eastAsia="Calibri"/>
        </w:rPr>
        <w:t>Contract</w:t>
      </w:r>
      <w:r w:rsidRPr="002700C7">
        <w:rPr>
          <w:rFonts w:eastAsia="Calibri"/>
        </w:rPr>
        <w:t xml:space="preserve">, in relation to that invoice.  The Council bears no responsibility for any non-payment by the </w:t>
      </w:r>
      <w:proofErr w:type="gramStart"/>
      <w:r w:rsidRPr="002700C7">
        <w:rPr>
          <w:rFonts w:eastAsia="Calibri"/>
        </w:rPr>
        <w:t>Third Party</w:t>
      </w:r>
      <w:proofErr w:type="gramEnd"/>
      <w:r w:rsidRPr="002700C7">
        <w:rPr>
          <w:rFonts w:eastAsia="Calibri"/>
        </w:rPr>
        <w:t xml:space="preserve"> Provider to the Transport Operator.</w:t>
      </w:r>
    </w:p>
    <w:p w14:paraId="75E774CC" w14:textId="2A041BC2" w:rsidR="00D66643" w:rsidRDefault="002700C7">
      <w:pPr>
        <w:pStyle w:val="List3Alpha-Indented"/>
        <w:rPr>
          <w:rFonts w:eastAsia="Calibri"/>
        </w:rPr>
      </w:pPr>
      <w:r w:rsidRPr="00A67D69">
        <w:rPr>
          <w:rFonts w:eastAsia="Calibri"/>
        </w:rPr>
        <w:t>The Transport Operator shall indemnify Council against any loss, damage, cost (including legal costs on a solicitor and own client or full indemnity basis, whichever is greater), expense, claim, demand, action or proceeding incurred, suffered, made or brought against the Council in respect of or arising out of the negligence, misconduct or misfeasance of the Third Party Provider in relation to the performance of the Transport Operator’s obligations under this Contract or any breach of the Transport Operator’s obligations under this Contract.</w:t>
      </w:r>
    </w:p>
    <w:p w14:paraId="7AA9B9F7" w14:textId="77777777" w:rsidR="00D66643" w:rsidRDefault="00D66643">
      <w:pPr>
        <w:spacing w:after="160" w:line="259" w:lineRule="auto"/>
        <w:rPr>
          <w:rFonts w:eastAsia="Calibri"/>
        </w:rPr>
      </w:pPr>
      <w:r>
        <w:rPr>
          <w:rFonts w:eastAsia="Calibri"/>
        </w:rPr>
        <w:br w:type="page"/>
      </w:r>
    </w:p>
    <w:p w14:paraId="1AB1711C" w14:textId="325284C5" w:rsidR="00F43EAC" w:rsidRPr="00A67D69" w:rsidRDefault="00047407" w:rsidP="00A67D69">
      <w:pPr>
        <w:pStyle w:val="Heading1"/>
        <w:rPr>
          <w:rFonts w:eastAsia="Calibri"/>
        </w:rPr>
      </w:pPr>
      <w:bookmarkStart w:id="95" w:name="_Toc163797571"/>
      <w:r w:rsidRPr="00A67D69">
        <w:t>Ev</w:t>
      </w:r>
      <w:r w:rsidRPr="00A67D69">
        <w:rPr>
          <w:rFonts w:eastAsia="Calibri"/>
        </w:rPr>
        <w:t>ents</w:t>
      </w:r>
      <w:r w:rsidR="00ED3B6C" w:rsidRPr="00A67D69">
        <w:rPr>
          <w:rFonts w:eastAsia="Calibri"/>
        </w:rPr>
        <w:t xml:space="preserve"> beyond control</w:t>
      </w:r>
      <w:bookmarkEnd w:id="95"/>
    </w:p>
    <w:p w14:paraId="635CD459" w14:textId="77777777" w:rsidR="00ED3B6C" w:rsidRPr="00ED3B6C" w:rsidRDefault="00ED3B6C" w:rsidP="001F6507">
      <w:pPr>
        <w:pStyle w:val="Heading2"/>
        <w:tabs>
          <w:tab w:val="clear" w:pos="1561"/>
        </w:tabs>
        <w:ind w:left="851"/>
        <w:rPr>
          <w:rFonts w:eastAsia="Calibri"/>
        </w:rPr>
      </w:pPr>
      <w:r w:rsidRPr="00ED3B6C">
        <w:rPr>
          <w:rFonts w:eastAsia="Calibri"/>
        </w:rPr>
        <w:t>Should any event occur which:</w:t>
      </w:r>
    </w:p>
    <w:p w14:paraId="7B4B3D4F" w14:textId="2A933F8E" w:rsidR="00ED3B6C" w:rsidRPr="00A67D69" w:rsidRDefault="00ED3B6C" w:rsidP="001F6507">
      <w:pPr>
        <w:pStyle w:val="List3Alpha-Indented"/>
        <w:numPr>
          <w:ilvl w:val="0"/>
          <w:numId w:val="274"/>
        </w:numPr>
        <w:ind w:left="1418" w:hanging="567"/>
        <w:rPr>
          <w:rFonts w:eastAsia="Calibri"/>
        </w:rPr>
      </w:pPr>
      <w:r w:rsidRPr="00A67D69">
        <w:rPr>
          <w:rFonts w:eastAsia="Calibri"/>
        </w:rPr>
        <w:t>is beyond the control of either Party</w:t>
      </w:r>
      <w:r w:rsidR="00A67D69">
        <w:rPr>
          <w:rFonts w:eastAsia="Calibri"/>
        </w:rPr>
        <w:t>,</w:t>
      </w:r>
      <w:r w:rsidRPr="00A67D69">
        <w:rPr>
          <w:rFonts w:eastAsia="Calibri"/>
        </w:rPr>
        <w:t xml:space="preserve"> </w:t>
      </w:r>
      <w:proofErr w:type="gramStart"/>
      <w:r w:rsidRPr="00A67D69">
        <w:rPr>
          <w:rFonts w:eastAsia="Calibri"/>
        </w:rPr>
        <w:t>and</w:t>
      </w:r>
      <w:proofErr w:type="gramEnd"/>
    </w:p>
    <w:p w14:paraId="107BFDE2" w14:textId="38F987A9" w:rsidR="00ED3B6C" w:rsidRPr="001C5FC3" w:rsidRDefault="00ED3B6C" w:rsidP="001F6507">
      <w:pPr>
        <w:pStyle w:val="List3Alpha-Indented"/>
        <w:rPr>
          <w:rFonts w:eastAsia="Calibri"/>
        </w:rPr>
      </w:pPr>
      <w:r w:rsidRPr="00341AA9">
        <w:rPr>
          <w:rFonts w:eastAsia="Calibri"/>
        </w:rPr>
        <w:t>is neither directly nor indirectly caused by either Party</w:t>
      </w:r>
      <w:r w:rsidR="00A67D69">
        <w:rPr>
          <w:rFonts w:eastAsia="Calibri"/>
        </w:rPr>
        <w:t>,</w:t>
      </w:r>
      <w:r w:rsidRPr="00341AA9">
        <w:rPr>
          <w:rFonts w:eastAsia="Calibri"/>
        </w:rPr>
        <w:t xml:space="preserve"> </w:t>
      </w:r>
      <w:proofErr w:type="gramStart"/>
      <w:r w:rsidRPr="00341AA9">
        <w:rPr>
          <w:rFonts w:eastAsia="Calibri"/>
        </w:rPr>
        <w:t>and</w:t>
      </w:r>
      <w:proofErr w:type="gramEnd"/>
    </w:p>
    <w:p w14:paraId="7FC77614" w14:textId="6A2A57E2" w:rsidR="00ED3B6C" w:rsidRPr="001C5FC3" w:rsidRDefault="00ED3B6C" w:rsidP="001F6507">
      <w:pPr>
        <w:pStyle w:val="List3Alpha-Indented"/>
        <w:rPr>
          <w:rFonts w:eastAsia="Calibri"/>
        </w:rPr>
      </w:pPr>
      <w:r w:rsidRPr="00341AA9">
        <w:rPr>
          <w:rFonts w:eastAsia="Calibri"/>
        </w:rPr>
        <w:t xml:space="preserve">prevents the performance of the Services (in whole or in part) required under this </w:t>
      </w:r>
      <w:r w:rsidR="0052598D" w:rsidRPr="00341AA9">
        <w:rPr>
          <w:rFonts w:eastAsia="Calibri"/>
        </w:rPr>
        <w:t>Contract</w:t>
      </w:r>
      <w:r w:rsidRPr="00341AA9">
        <w:rPr>
          <w:rFonts w:eastAsia="Calibri"/>
        </w:rPr>
        <w:t>,</w:t>
      </w:r>
    </w:p>
    <w:p w14:paraId="6EC78B24" w14:textId="6EDE3DC9" w:rsidR="00ED3B6C" w:rsidRPr="00552ED9" w:rsidRDefault="00ED3B6C" w:rsidP="001F6507">
      <w:pPr>
        <w:pStyle w:val="List3Alpha-Indented"/>
        <w:rPr>
          <w:rFonts w:eastAsia="Calibri"/>
        </w:rPr>
      </w:pPr>
      <w:r w:rsidRPr="00552ED9">
        <w:rPr>
          <w:rFonts w:eastAsia="Calibri"/>
        </w:rPr>
        <w:t>then those Services will be suspended until such time that it becomes practicable to recommence the Services. This does not include events personal to either Party, such as ill-health or lack of funding or resources.</w:t>
      </w:r>
    </w:p>
    <w:p w14:paraId="6E5C616E" w14:textId="7723E319" w:rsidR="00D74CA3" w:rsidRDefault="00D74CA3" w:rsidP="006546AE">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60106B8F" w14:textId="3F6FE794" w:rsidR="00D74CA3" w:rsidRPr="006B3148" w:rsidRDefault="00D74CA3" w:rsidP="006B3148">
      <w:pPr>
        <w:pStyle w:val="Head5Appendix"/>
        <w:rPr>
          <w:b w:val="0"/>
          <w:bCs/>
        </w:rPr>
      </w:pPr>
      <w:bookmarkStart w:id="96" w:name="_Toc163797572"/>
      <w:r w:rsidRPr="006B3148">
        <w:t xml:space="preserve">Appendix </w:t>
      </w:r>
      <w:r w:rsidR="00564D14">
        <w:t>1</w:t>
      </w:r>
      <w:r w:rsidR="006B3148">
        <w:br/>
      </w:r>
      <w:r w:rsidRPr="006B3148">
        <w:rPr>
          <w:b w:val="0"/>
          <w:bCs/>
        </w:rPr>
        <w:t xml:space="preserve">TM </w:t>
      </w:r>
      <w:r w:rsidR="00F01FC7">
        <w:rPr>
          <w:b w:val="0"/>
          <w:bCs/>
        </w:rPr>
        <w:t>f</w:t>
      </w:r>
      <w:r w:rsidRPr="006B3148">
        <w:rPr>
          <w:b w:val="0"/>
          <w:bCs/>
        </w:rPr>
        <w:t xml:space="preserve">lat </w:t>
      </w:r>
      <w:r w:rsidR="00F01FC7">
        <w:rPr>
          <w:b w:val="0"/>
          <w:bCs/>
        </w:rPr>
        <w:t>r</w:t>
      </w:r>
      <w:r w:rsidRPr="006B3148">
        <w:rPr>
          <w:b w:val="0"/>
          <w:bCs/>
        </w:rPr>
        <w:t xml:space="preserve">ate </w:t>
      </w:r>
      <w:r w:rsidR="00F01FC7">
        <w:rPr>
          <w:b w:val="0"/>
          <w:bCs/>
        </w:rPr>
        <w:t>h</w:t>
      </w:r>
      <w:r w:rsidRPr="006B3148">
        <w:rPr>
          <w:b w:val="0"/>
          <w:bCs/>
        </w:rPr>
        <w:t xml:space="preserve">oist </w:t>
      </w:r>
      <w:r w:rsidR="00F01FC7">
        <w:rPr>
          <w:b w:val="0"/>
          <w:bCs/>
        </w:rPr>
        <w:t>p</w:t>
      </w:r>
      <w:r w:rsidRPr="006B3148">
        <w:rPr>
          <w:b w:val="0"/>
          <w:bCs/>
        </w:rPr>
        <w:t>ayments</w:t>
      </w:r>
      <w:bookmarkEnd w:id="96"/>
    </w:p>
    <w:p w14:paraId="3B394CEB" w14:textId="334851DC" w:rsidR="00A45EB3" w:rsidRPr="00A67D69" w:rsidRDefault="00A45EB3" w:rsidP="00A67D69">
      <w:pPr>
        <w:pStyle w:val="List3Alpha-Indented"/>
        <w:numPr>
          <w:ilvl w:val="0"/>
          <w:numId w:val="277"/>
        </w:numPr>
        <w:ind w:left="567" w:hanging="567"/>
      </w:pPr>
      <w:r w:rsidRPr="00A67D69">
        <w:t xml:space="preserve">For each Trip which the Transport Operator completes in accordance with this Contract, the Council will pay to the Transport Operator the Subsidy on the </w:t>
      </w:r>
      <w:r w:rsidR="00FF03C5" w:rsidRPr="00A67D69">
        <w:t>F</w:t>
      </w:r>
      <w:r w:rsidRPr="00A67D69">
        <w:t>are.</w:t>
      </w:r>
    </w:p>
    <w:p w14:paraId="06D2943B" w14:textId="01F1CE6A" w:rsidR="00B60F35" w:rsidRPr="00A67D69" w:rsidRDefault="00C622DD" w:rsidP="00A67D69">
      <w:pPr>
        <w:pStyle w:val="List3Alpha-Normal"/>
        <w:ind w:left="567" w:hanging="567"/>
      </w:pPr>
      <w:r w:rsidRPr="00A67D69">
        <w:t>In addition, Council will pay to the Transport Operator a</w:t>
      </w:r>
      <w:r w:rsidR="00A45EB3" w:rsidRPr="00A67D69">
        <w:t>n amount of $10.00</w:t>
      </w:r>
      <w:r w:rsidR="00F24FB2" w:rsidRPr="00A67D69">
        <w:t xml:space="preserve"> excluding GST ($11.50 GST inclusive)</w:t>
      </w:r>
      <w:r w:rsidR="00A45EB3" w:rsidRPr="00A67D69">
        <w:t xml:space="preserve"> (the “Hoist Payment”) for each </w:t>
      </w:r>
      <w:r w:rsidR="00076C3F" w:rsidRPr="00A67D69">
        <w:t xml:space="preserve">Trip taken by a </w:t>
      </w:r>
      <w:proofErr w:type="gramStart"/>
      <w:r w:rsidR="00A45EB3" w:rsidRPr="00A67D69">
        <w:t>Client</w:t>
      </w:r>
      <w:proofErr w:type="gramEnd"/>
      <w:r w:rsidR="00A45EB3" w:rsidRPr="00A67D69">
        <w:t xml:space="preserve"> requiring a wheelchair hoist.</w:t>
      </w:r>
    </w:p>
    <w:p w14:paraId="2048A7E5" w14:textId="0B594C01" w:rsidR="00A45EB3" w:rsidRPr="00A67D69" w:rsidRDefault="00A45EB3" w:rsidP="00A67D69">
      <w:pPr>
        <w:pStyle w:val="List3Alpha-Normal"/>
        <w:ind w:left="567" w:hanging="567"/>
      </w:pPr>
      <w:r w:rsidRPr="00A67D69">
        <w:t>This payment will be made in accordance with the following conditions:</w:t>
      </w:r>
    </w:p>
    <w:p w14:paraId="3445559B" w14:textId="25652715" w:rsidR="005E48F3" w:rsidRPr="00A67D69" w:rsidRDefault="006B3148" w:rsidP="00A67D69">
      <w:pPr>
        <w:pStyle w:val="List2Roman-Indented"/>
        <w:numPr>
          <w:ilvl w:val="0"/>
          <w:numId w:val="278"/>
        </w:numPr>
        <w:tabs>
          <w:tab w:val="clear" w:pos="1418"/>
        </w:tabs>
        <w:ind w:left="1134" w:hanging="567"/>
        <w:rPr>
          <w:rFonts w:cstheme="minorHAnsi"/>
          <w:szCs w:val="20"/>
          <w:lang w:val="en-GB"/>
        </w:rPr>
      </w:pPr>
      <w:r w:rsidRPr="00A67D69">
        <w:rPr>
          <w:lang w:val="en-GB"/>
        </w:rPr>
        <w:t>T</w:t>
      </w:r>
      <w:r w:rsidR="005E48F3" w:rsidRPr="00A67D69">
        <w:rPr>
          <w:lang w:val="en-GB"/>
        </w:rPr>
        <w:t xml:space="preserve">he </w:t>
      </w:r>
      <w:r w:rsidR="00E9179A" w:rsidRPr="00A67D69">
        <w:rPr>
          <w:lang w:val="en-GB"/>
        </w:rPr>
        <w:t>fare</w:t>
      </w:r>
      <w:r w:rsidR="005E48F3" w:rsidRPr="00A67D69">
        <w:rPr>
          <w:lang w:val="en-GB"/>
        </w:rPr>
        <w:t xml:space="preserve"> meter must not be activated </w:t>
      </w:r>
      <w:r w:rsidR="00076C3F" w:rsidRPr="00A67D69">
        <w:rPr>
          <w:lang w:val="en-GB"/>
        </w:rPr>
        <w:t xml:space="preserve">while </w:t>
      </w:r>
      <w:r w:rsidR="005E48F3" w:rsidRPr="00A67D69">
        <w:rPr>
          <w:lang w:val="en-GB"/>
        </w:rPr>
        <w:t xml:space="preserve">Clients </w:t>
      </w:r>
      <w:r w:rsidR="00076C3F" w:rsidRPr="00A67D69">
        <w:rPr>
          <w:lang w:val="en-GB"/>
        </w:rPr>
        <w:t xml:space="preserve">are being loaded into or out of the </w:t>
      </w:r>
      <w:r w:rsidR="00BD0BFB" w:rsidRPr="00A67D69">
        <w:rPr>
          <w:lang w:val="en-GB"/>
        </w:rPr>
        <w:t>W</w:t>
      </w:r>
      <w:r w:rsidR="00076C3F" w:rsidRPr="00A67D69">
        <w:rPr>
          <w:lang w:val="en-GB"/>
        </w:rPr>
        <w:t xml:space="preserve">heelchair </w:t>
      </w:r>
      <w:r w:rsidR="00BD0BFB" w:rsidRPr="00A67D69">
        <w:rPr>
          <w:lang w:val="en-GB"/>
        </w:rPr>
        <w:t>A</w:t>
      </w:r>
      <w:r w:rsidR="00076C3F" w:rsidRPr="00A67D69">
        <w:rPr>
          <w:lang w:val="en-GB"/>
        </w:rPr>
        <w:t>ccessible Vehicle.</w:t>
      </w:r>
    </w:p>
    <w:p w14:paraId="0DFA8456" w14:textId="165D06E0" w:rsidR="00A45EB3" w:rsidRPr="00B60F35" w:rsidRDefault="006B3148" w:rsidP="00D66643">
      <w:pPr>
        <w:pStyle w:val="List2Roman-Indented"/>
        <w:tabs>
          <w:tab w:val="clear" w:pos="1418"/>
        </w:tabs>
        <w:ind w:left="1134" w:hanging="567"/>
      </w:pPr>
      <w:r>
        <w:t>W</w:t>
      </w:r>
      <w:r w:rsidR="00A45EB3" w:rsidRPr="00B60F35">
        <w:t xml:space="preserve">here </w:t>
      </w:r>
      <w:r w:rsidR="00C622DD">
        <w:t>V</w:t>
      </w:r>
      <w:r w:rsidR="00A45EB3" w:rsidRPr="00B60F35">
        <w:t xml:space="preserve">ehicles with wheelchair hoists are used to transport Clients, the </w:t>
      </w:r>
      <w:r w:rsidR="00F24FB2">
        <w:t>F</w:t>
      </w:r>
      <w:r w:rsidR="00A45EB3" w:rsidRPr="00B60F35">
        <w:t>are must be equivalent to the non-hoist fare</w:t>
      </w:r>
      <w:r>
        <w:t>.</w:t>
      </w:r>
    </w:p>
    <w:p w14:paraId="5EB38BB1" w14:textId="11314FEA" w:rsidR="00A45EB3" w:rsidRPr="00B60F35" w:rsidRDefault="006B3148" w:rsidP="00D66643">
      <w:pPr>
        <w:pStyle w:val="List2Roman-Indented"/>
        <w:tabs>
          <w:tab w:val="clear" w:pos="1418"/>
        </w:tabs>
        <w:ind w:left="1134" w:hanging="567"/>
      </w:pPr>
      <w:r>
        <w:t>T</w:t>
      </w:r>
      <w:r w:rsidR="00A45EB3" w:rsidRPr="00B60F35">
        <w:t>he Hoist Payment is per Client carried per Trip. For example, when two or more wheelchairs are loaded into a van at the same time, one Hoist Payment may be claimed for each Client using the wheelchair hoist at the flat rate of $10.00, GST exclusive ($11.50 GST inclusive) per Client</w:t>
      </w:r>
      <w:r>
        <w:t>.</w:t>
      </w:r>
    </w:p>
    <w:p w14:paraId="7FC38D95" w14:textId="6B16129C" w:rsidR="00B60F35" w:rsidRPr="00B60F35" w:rsidRDefault="006B3148" w:rsidP="00D66643">
      <w:pPr>
        <w:pStyle w:val="List2Roman-Indented"/>
        <w:tabs>
          <w:tab w:val="clear" w:pos="1418"/>
        </w:tabs>
        <w:ind w:left="1134" w:hanging="567"/>
        <w:rPr>
          <w:rFonts w:cstheme="minorHAnsi"/>
        </w:rPr>
      </w:pPr>
      <w:r w:rsidRPr="7BD6F6CF">
        <w:t>T</w:t>
      </w:r>
      <w:r w:rsidR="00A45EB3" w:rsidRPr="7BD6F6CF">
        <w:t xml:space="preserve">he Transport Operator can claim a Hoist Payment for transporting Clients who </w:t>
      </w:r>
      <w:r w:rsidR="00B60F35" w:rsidRPr="7BD6F6CF">
        <w:t xml:space="preserve">cannot transfer in and out of a </w:t>
      </w:r>
      <w:r w:rsidR="00BD0BFB" w:rsidRPr="7BD6F6CF">
        <w:t>W</w:t>
      </w:r>
      <w:r w:rsidR="00B60F35" w:rsidRPr="7BD6F6CF">
        <w:t xml:space="preserve">heelchair </w:t>
      </w:r>
      <w:r w:rsidR="00BD0BFB" w:rsidRPr="7BD6F6CF">
        <w:t>A</w:t>
      </w:r>
      <w:r w:rsidR="00B60F35" w:rsidRPr="7BD6F6CF">
        <w:t xml:space="preserve">ccessible </w:t>
      </w:r>
      <w:r w:rsidR="00BD0BFB" w:rsidRPr="7BD6F6CF">
        <w:t>V</w:t>
      </w:r>
      <w:r w:rsidR="00B60F35" w:rsidRPr="7BD6F6CF">
        <w:t xml:space="preserve">ehicle independently and cannot get into a </w:t>
      </w:r>
      <w:r w:rsidR="00BD0BFB" w:rsidRPr="7BD6F6CF">
        <w:t>W</w:t>
      </w:r>
      <w:r w:rsidR="00B60F35" w:rsidRPr="7BD6F6CF">
        <w:t xml:space="preserve">heelchair </w:t>
      </w:r>
      <w:r w:rsidR="00BD0BFB" w:rsidRPr="7BD6F6CF">
        <w:t>A</w:t>
      </w:r>
      <w:r w:rsidR="00B60F35" w:rsidRPr="7BD6F6CF">
        <w:t xml:space="preserve">ccessible </w:t>
      </w:r>
      <w:r w:rsidR="00BD0BFB" w:rsidRPr="7BD6F6CF">
        <w:t>V</w:t>
      </w:r>
      <w:r w:rsidR="00B60F35" w:rsidRPr="7BD6F6CF">
        <w:t>ehicle without the use of a hoist or ramp</w:t>
      </w:r>
      <w:r w:rsidRPr="7BD6F6CF">
        <w:t>.</w:t>
      </w:r>
    </w:p>
    <w:p w14:paraId="1DD457DF" w14:textId="7F7B6852" w:rsidR="00B60F35" w:rsidRDefault="00414B49" w:rsidP="00D66643">
      <w:pPr>
        <w:pStyle w:val="List2Roman-Indented"/>
        <w:tabs>
          <w:tab w:val="clear" w:pos="1418"/>
        </w:tabs>
        <w:ind w:left="1134" w:hanging="567"/>
        <w:rPr>
          <w:rFonts w:cstheme="minorHAnsi"/>
          <w:szCs w:val="20"/>
          <w:lang w:val="en-GB"/>
        </w:rPr>
      </w:pPr>
      <w:r w:rsidRPr="7BD6F6CF">
        <w:rPr>
          <w:lang w:val="en-GB"/>
        </w:rPr>
        <w:t>M</w:t>
      </w:r>
      <w:r w:rsidR="00B60F35" w:rsidRPr="7BD6F6CF">
        <w:rPr>
          <w:lang w:val="en-GB"/>
        </w:rPr>
        <w:t xml:space="preserve">obility devices must be within the weight ratio of the </w:t>
      </w:r>
      <w:r w:rsidR="00076C3F" w:rsidRPr="7BD6F6CF">
        <w:rPr>
          <w:lang w:val="en-GB"/>
        </w:rPr>
        <w:t>V</w:t>
      </w:r>
      <w:r w:rsidR="00B60F35" w:rsidRPr="7BD6F6CF">
        <w:rPr>
          <w:lang w:val="en-GB"/>
        </w:rPr>
        <w:t>ehicle</w:t>
      </w:r>
      <w:r w:rsidR="006B3148" w:rsidRPr="7BD6F6CF">
        <w:rPr>
          <w:lang w:val="en-GB"/>
        </w:rPr>
        <w:t>.</w:t>
      </w:r>
    </w:p>
    <w:p w14:paraId="0D43D43A" w14:textId="7A5EDAAD" w:rsidR="005E48F3" w:rsidRPr="005E48F3" w:rsidRDefault="00414B49" w:rsidP="00D66643">
      <w:pPr>
        <w:pStyle w:val="List2Roman-Indented"/>
        <w:tabs>
          <w:tab w:val="clear" w:pos="1418"/>
        </w:tabs>
        <w:ind w:left="1134" w:hanging="567"/>
        <w:rPr>
          <w:rFonts w:cstheme="minorHAnsi"/>
        </w:rPr>
      </w:pPr>
      <w:r w:rsidRPr="7BD6F6CF">
        <w:t>T</w:t>
      </w:r>
      <w:r w:rsidR="005E48F3" w:rsidRPr="7BD6F6CF">
        <w:t xml:space="preserve">he </w:t>
      </w:r>
      <w:r w:rsidR="00A31F8E" w:rsidRPr="7BD6F6CF">
        <w:t>T</w:t>
      </w:r>
      <w:r w:rsidR="005E48F3" w:rsidRPr="7BD6F6CF">
        <w:t xml:space="preserve">ransport </w:t>
      </w:r>
      <w:r w:rsidR="00A31F8E" w:rsidRPr="7BD6F6CF">
        <w:t>O</w:t>
      </w:r>
      <w:r w:rsidR="005E48F3" w:rsidRPr="7BD6F6CF">
        <w:t xml:space="preserve">perator must pass the payment on to the owner of the </w:t>
      </w:r>
      <w:r w:rsidR="00BD0BFB" w:rsidRPr="7BD6F6CF">
        <w:t>W</w:t>
      </w:r>
      <w:r w:rsidR="005E48F3" w:rsidRPr="7BD6F6CF">
        <w:t xml:space="preserve">heelchair </w:t>
      </w:r>
      <w:r w:rsidR="00BD0BFB" w:rsidRPr="7BD6F6CF">
        <w:t>A</w:t>
      </w:r>
      <w:r w:rsidR="005E48F3" w:rsidRPr="7BD6F6CF">
        <w:t xml:space="preserve">ccessible </w:t>
      </w:r>
      <w:r w:rsidR="00853F66" w:rsidRPr="7BD6F6CF">
        <w:t>V</w:t>
      </w:r>
      <w:r w:rsidR="005E48F3" w:rsidRPr="7BD6F6CF">
        <w:t xml:space="preserve">ehicle if the </w:t>
      </w:r>
      <w:r w:rsidR="00853F66" w:rsidRPr="7BD6F6CF">
        <w:t>V</w:t>
      </w:r>
      <w:r w:rsidR="005E48F3" w:rsidRPr="7BD6F6CF">
        <w:t xml:space="preserve">ehicle is not owned by the </w:t>
      </w:r>
      <w:r w:rsidR="00A31F8E" w:rsidRPr="7BD6F6CF">
        <w:t>T</w:t>
      </w:r>
      <w:r w:rsidR="005E48F3" w:rsidRPr="7BD6F6CF">
        <w:t xml:space="preserve">ransport </w:t>
      </w:r>
      <w:r w:rsidR="00A31F8E" w:rsidRPr="7BD6F6CF">
        <w:t>O</w:t>
      </w:r>
      <w:r w:rsidR="005E48F3" w:rsidRPr="7BD6F6CF">
        <w:t>perator.</w:t>
      </w:r>
    </w:p>
    <w:p w14:paraId="1496C3D5" w14:textId="0D93720F" w:rsidR="00A45EB3" w:rsidRDefault="00A45EB3" w:rsidP="00D66643">
      <w:pPr>
        <w:pStyle w:val="List2Roman-Indented"/>
        <w:tabs>
          <w:tab w:val="clear" w:pos="1418"/>
        </w:tabs>
        <w:ind w:left="1134" w:hanging="567"/>
        <w:rPr>
          <w:rFonts w:cstheme="minorHAnsi"/>
          <w:szCs w:val="20"/>
          <w:lang w:val="en-GB"/>
        </w:rPr>
      </w:pPr>
      <w:r w:rsidRPr="33EF741E">
        <w:rPr>
          <w:lang w:val="en-GB"/>
        </w:rPr>
        <w:t xml:space="preserve">No additional service time is to be included in the </w:t>
      </w:r>
      <w:r w:rsidR="00A31F8E" w:rsidRPr="33EF741E">
        <w:rPr>
          <w:lang w:val="en-GB"/>
        </w:rPr>
        <w:t>F</w:t>
      </w:r>
      <w:r w:rsidRPr="33EF741E">
        <w:rPr>
          <w:lang w:val="en-GB"/>
        </w:rPr>
        <w:t>are or the agreed cost for travel, for example helping the client to the car or accompanying the client shopping.</w:t>
      </w:r>
    </w:p>
    <w:p w14:paraId="29030F7D" w14:textId="554D9B09" w:rsidR="00A31F8E" w:rsidRPr="005E48F3" w:rsidRDefault="00A31F8E" w:rsidP="00D66643">
      <w:pPr>
        <w:pStyle w:val="List2Roman-Indented"/>
        <w:tabs>
          <w:tab w:val="clear" w:pos="1418"/>
        </w:tabs>
        <w:ind w:left="1134" w:hanging="567"/>
        <w:rPr>
          <w:rFonts w:cstheme="minorHAnsi"/>
          <w:szCs w:val="20"/>
          <w:lang w:val="en-GB"/>
        </w:rPr>
      </w:pPr>
      <w:r w:rsidRPr="7BD6F6CF">
        <w:rPr>
          <w:lang w:val="en-GB"/>
        </w:rPr>
        <w:t xml:space="preserve">Mobility Scooters are considered an independent means of transport by </w:t>
      </w:r>
      <w:r w:rsidR="00247D26" w:rsidRPr="7BD6F6CF">
        <w:rPr>
          <w:lang w:val="en-GB"/>
        </w:rPr>
        <w:t>Waka Kotahi</w:t>
      </w:r>
      <w:r w:rsidRPr="7BD6F6CF">
        <w:rPr>
          <w:lang w:val="en-GB"/>
        </w:rPr>
        <w:t xml:space="preserve"> and Drivers transporting scooters on a hoist may not claim the Hoist Payment. </w:t>
      </w:r>
    </w:p>
    <w:p w14:paraId="7945294C" w14:textId="77777777" w:rsidR="00D74CA3" w:rsidRDefault="00D74CA3">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1AE1F261" w14:textId="0619CDAC" w:rsidR="00D74CA3" w:rsidRPr="00414B49" w:rsidRDefault="00D74CA3" w:rsidP="00414B49">
      <w:pPr>
        <w:pStyle w:val="Head5Appendix"/>
        <w:rPr>
          <w:b w:val="0"/>
          <w:bCs/>
        </w:rPr>
      </w:pPr>
      <w:bookmarkStart w:id="97" w:name="_Toc163797573"/>
      <w:r w:rsidRPr="00414B49">
        <w:t xml:space="preserve">Appendix </w:t>
      </w:r>
      <w:r w:rsidR="00746C95">
        <w:t>2</w:t>
      </w:r>
      <w:r w:rsidR="00414B49" w:rsidRPr="00414B49">
        <w:br/>
      </w:r>
      <w:r w:rsidRPr="00414B49">
        <w:rPr>
          <w:b w:val="0"/>
          <w:bCs/>
        </w:rPr>
        <w:t xml:space="preserve">Operator </w:t>
      </w:r>
      <w:r w:rsidR="00DA5FE1">
        <w:rPr>
          <w:b w:val="0"/>
        </w:rPr>
        <w:t>F</w:t>
      </w:r>
      <w:r>
        <w:rPr>
          <w:b w:val="0"/>
        </w:rPr>
        <w:t>are</w:t>
      </w:r>
      <w:r w:rsidRPr="00414B49">
        <w:rPr>
          <w:b w:val="0"/>
          <w:bCs/>
        </w:rPr>
        <w:t xml:space="preserve"> </w:t>
      </w:r>
      <w:r w:rsidR="00DA5FE1">
        <w:rPr>
          <w:b w:val="0"/>
          <w:bCs/>
        </w:rPr>
        <w:t>S</w:t>
      </w:r>
      <w:r w:rsidRPr="00414B49">
        <w:rPr>
          <w:b w:val="0"/>
          <w:bCs/>
        </w:rPr>
        <w:t>chedule</w:t>
      </w:r>
      <w:bookmarkEnd w:id="97"/>
    </w:p>
    <w:p w14:paraId="232E02A5" w14:textId="398F0477" w:rsidR="00A67D69" w:rsidRDefault="00EA2465" w:rsidP="00A67D69">
      <w:pPr>
        <w:pStyle w:val="TextNormal"/>
        <w:rPr>
          <w:rStyle w:val="eop"/>
        </w:rPr>
      </w:pPr>
      <w:r>
        <w:rPr>
          <w:rStyle w:val="eop"/>
        </w:rPr>
        <w:t>[</w:t>
      </w:r>
      <w:r w:rsidRPr="001F6507">
        <w:rPr>
          <w:rStyle w:val="eop"/>
          <w:highlight w:val="yellow"/>
        </w:rPr>
        <w:t xml:space="preserve">Agreed </w:t>
      </w:r>
      <w:r w:rsidR="003F6244" w:rsidRPr="001F6507">
        <w:rPr>
          <w:rStyle w:val="eop"/>
          <w:highlight w:val="yellow"/>
        </w:rPr>
        <w:t xml:space="preserve">Transport </w:t>
      </w:r>
      <w:r>
        <w:rPr>
          <w:rStyle w:val="eop"/>
          <w:highlight w:val="yellow"/>
        </w:rPr>
        <w:t>O</w:t>
      </w:r>
      <w:r w:rsidR="003F6244" w:rsidRPr="001F6507">
        <w:rPr>
          <w:rStyle w:val="eop"/>
          <w:highlight w:val="yellow"/>
        </w:rPr>
        <w:t>perators fare schedule to be included here</w:t>
      </w:r>
      <w:r>
        <w:rPr>
          <w:rStyle w:val="eop"/>
        </w:rPr>
        <w:t>]</w:t>
      </w:r>
    </w:p>
    <w:p w14:paraId="529306EF" w14:textId="07F6D3F5" w:rsidR="00D74CA3" w:rsidRPr="00A67D69" w:rsidRDefault="00D74CA3" w:rsidP="00A67D69">
      <w:pPr>
        <w:pStyle w:val="TextNormal"/>
        <w:rPr>
          <w:rStyle w:val="eop"/>
        </w:rPr>
      </w:pPr>
      <w:r w:rsidRPr="00A67D69">
        <w:rPr>
          <w:rStyle w:val="eop"/>
        </w:rPr>
        <w:br w:type="page"/>
      </w:r>
    </w:p>
    <w:p w14:paraId="29AFCE92" w14:textId="3EAB17E8" w:rsidR="00D74CA3" w:rsidRPr="00414B49" w:rsidRDefault="00D74CA3" w:rsidP="00414B49">
      <w:pPr>
        <w:pStyle w:val="Head5Appendix"/>
        <w:rPr>
          <w:b w:val="0"/>
          <w:bCs/>
        </w:rPr>
      </w:pPr>
      <w:bookmarkStart w:id="98" w:name="_Toc163797574"/>
      <w:r w:rsidRPr="00414B49">
        <w:t xml:space="preserve">Appendix </w:t>
      </w:r>
      <w:r w:rsidR="00746C95">
        <w:t>3</w:t>
      </w:r>
      <w:r w:rsidR="00414B49">
        <w:br/>
      </w:r>
      <w:r w:rsidRPr="00414B49">
        <w:rPr>
          <w:b w:val="0"/>
          <w:bCs/>
        </w:rPr>
        <w:t xml:space="preserve">Fleet </w:t>
      </w:r>
      <w:r w:rsidR="00D95111">
        <w:rPr>
          <w:b w:val="0"/>
          <w:bCs/>
        </w:rPr>
        <w:t>Vehicles</w:t>
      </w:r>
      <w:bookmarkEnd w:id="98"/>
      <w:r w:rsidR="00D95111">
        <w:rPr>
          <w:b w:val="0"/>
          <w:bCs/>
        </w:rPr>
        <w:t xml:space="preserve"> </w:t>
      </w:r>
    </w:p>
    <w:p w14:paraId="0FE2E109" w14:textId="64CAD469" w:rsidR="4A8CE8F8" w:rsidRPr="00A67D69" w:rsidRDefault="00265DBF" w:rsidP="00A67D69">
      <w:pPr>
        <w:pStyle w:val="TextNormal"/>
      </w:pPr>
      <w:r>
        <w:t>[</w:t>
      </w:r>
      <w:r w:rsidR="4A8CE8F8" w:rsidRPr="001F6507">
        <w:rPr>
          <w:highlight w:val="yellow"/>
        </w:rPr>
        <w:t xml:space="preserve">Information to be added from </w:t>
      </w:r>
      <w:r w:rsidRPr="001F6507">
        <w:rPr>
          <w:highlight w:val="yellow"/>
        </w:rPr>
        <w:t>Transport O</w:t>
      </w:r>
      <w:r w:rsidR="4A8CE8F8" w:rsidRPr="001F6507">
        <w:rPr>
          <w:highlight w:val="yellow"/>
        </w:rPr>
        <w:t>perator</w:t>
      </w:r>
      <w:r w:rsidRPr="001F6507">
        <w:rPr>
          <w:highlight w:val="yellow"/>
        </w:rPr>
        <w:t>’</w:t>
      </w:r>
      <w:r w:rsidR="4A8CE8F8" w:rsidRPr="001F6507">
        <w:rPr>
          <w:highlight w:val="yellow"/>
        </w:rPr>
        <w:t>s RFQ</w:t>
      </w:r>
      <w:r w:rsidR="00F013B6" w:rsidRPr="001F6507">
        <w:rPr>
          <w:highlight w:val="yellow"/>
        </w:rPr>
        <w:t xml:space="preserve"> response</w:t>
      </w:r>
      <w:r>
        <w:t>]</w:t>
      </w:r>
    </w:p>
    <w:p w14:paraId="48E038D3" w14:textId="77777777" w:rsidR="00D74CA3" w:rsidRDefault="00D74CA3">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0643F6D7" w14:textId="62EBF561" w:rsidR="00D74CA3" w:rsidRDefault="00D74CA3" w:rsidP="00414B49">
      <w:pPr>
        <w:pStyle w:val="Head5Appendix"/>
        <w:rPr>
          <w:b w:val="0"/>
          <w:bCs/>
        </w:rPr>
      </w:pPr>
      <w:bookmarkStart w:id="99" w:name="_Toc163797575"/>
      <w:r w:rsidRPr="00414B49">
        <w:t xml:space="preserve">Appendix </w:t>
      </w:r>
      <w:r w:rsidR="00746C95">
        <w:t>4</w:t>
      </w:r>
      <w:r w:rsidR="00414B49">
        <w:br/>
      </w:r>
      <w:r w:rsidRPr="00414B49">
        <w:rPr>
          <w:b w:val="0"/>
          <w:bCs/>
        </w:rPr>
        <w:t xml:space="preserve">Operation of </w:t>
      </w:r>
      <w:r w:rsidR="00E65455">
        <w:rPr>
          <w:b w:val="0"/>
          <w:bCs/>
        </w:rPr>
        <w:t>I</w:t>
      </w:r>
      <w:r w:rsidRPr="00414B49">
        <w:rPr>
          <w:b w:val="0"/>
          <w:bCs/>
        </w:rPr>
        <w:t>n</w:t>
      </w:r>
      <w:r w:rsidR="00414B49">
        <w:rPr>
          <w:b w:val="0"/>
          <w:bCs/>
        </w:rPr>
        <w:t>-</w:t>
      </w:r>
      <w:r w:rsidR="00E65455">
        <w:rPr>
          <w:b w:val="0"/>
          <w:bCs/>
        </w:rPr>
        <w:t>V</w:t>
      </w:r>
      <w:r w:rsidRPr="00414B49">
        <w:rPr>
          <w:b w:val="0"/>
          <w:bCs/>
        </w:rPr>
        <w:t xml:space="preserve">ehicle </w:t>
      </w:r>
      <w:r w:rsidR="00E65455">
        <w:rPr>
          <w:b w:val="0"/>
          <w:bCs/>
        </w:rPr>
        <w:t>System</w:t>
      </w:r>
      <w:bookmarkEnd w:id="99"/>
    </w:p>
    <w:p w14:paraId="5BF64557" w14:textId="127E8AF9" w:rsidR="004F49E0" w:rsidRPr="00D66643" w:rsidRDefault="004F49E0" w:rsidP="00D66643">
      <w:pPr>
        <w:pStyle w:val="Subheading2"/>
      </w:pPr>
      <w:r w:rsidRPr="00D66643">
        <w:t xml:space="preserve">Operation of </w:t>
      </w:r>
      <w:r w:rsidR="00E65455" w:rsidRPr="00D66643">
        <w:t>In-Vehicle System</w:t>
      </w:r>
    </w:p>
    <w:p w14:paraId="11CEEEC1" w14:textId="1BA626AF" w:rsidR="004F49E0" w:rsidRPr="00D66643" w:rsidRDefault="004F49E0" w:rsidP="00D66643">
      <w:pPr>
        <w:pStyle w:val="List1Bullet-Normal"/>
      </w:pPr>
      <w:r w:rsidRPr="00D66643">
        <w:t xml:space="preserve">All </w:t>
      </w:r>
      <w:r w:rsidR="00E65455" w:rsidRPr="00D66643">
        <w:t xml:space="preserve">In-Vehicle </w:t>
      </w:r>
      <w:proofErr w:type="gramStart"/>
      <w:r w:rsidR="00E65455" w:rsidRPr="00D66643">
        <w:t xml:space="preserve">System </w:t>
      </w:r>
      <w:r w:rsidRPr="00D66643">
        <w:t xml:space="preserve"> equipment</w:t>
      </w:r>
      <w:proofErr w:type="gramEnd"/>
      <w:r w:rsidRPr="00D66643">
        <w:t xml:space="preserve"> required is to be provided and installed by the </w:t>
      </w:r>
      <w:r w:rsidR="00E65455" w:rsidRPr="00D66643">
        <w:t xml:space="preserve">Transport </w:t>
      </w:r>
      <w:r w:rsidRPr="00D66643">
        <w:t>Operator including upgrades.</w:t>
      </w:r>
    </w:p>
    <w:p w14:paraId="4AAA14EA" w14:textId="5026D234" w:rsidR="004F49E0" w:rsidRPr="00D66643" w:rsidRDefault="004F49E0" w:rsidP="00D66643">
      <w:pPr>
        <w:pStyle w:val="List1Bullet-Normal"/>
      </w:pPr>
      <w:r w:rsidRPr="00D66643">
        <w:t xml:space="preserve">The </w:t>
      </w:r>
      <w:r w:rsidR="00E65455" w:rsidRPr="00D66643">
        <w:t xml:space="preserve">Transport </w:t>
      </w:r>
      <w:r w:rsidRPr="00D66643">
        <w:t xml:space="preserve">Operator must ensure that Drivers process electronic transactions in accordance with procedures detailed in the </w:t>
      </w:r>
      <w:proofErr w:type="spellStart"/>
      <w:r w:rsidRPr="00D66643">
        <w:t>Ride</w:t>
      </w:r>
      <w:r w:rsidR="00E65455" w:rsidRPr="00D66643">
        <w:t>W</w:t>
      </w:r>
      <w:r w:rsidRPr="00D66643">
        <w:t>ise</w:t>
      </w:r>
      <w:proofErr w:type="spellEnd"/>
      <w:r w:rsidRPr="00D66643">
        <w:t xml:space="preserve"> Guidelines and Procedures manual.</w:t>
      </w:r>
    </w:p>
    <w:p w14:paraId="79F134B0" w14:textId="7C5AEB6E" w:rsidR="004F49E0" w:rsidRPr="00D66643" w:rsidRDefault="004F49E0" w:rsidP="00D66643">
      <w:pPr>
        <w:pStyle w:val="List1Bullet-Normal"/>
      </w:pPr>
      <w:r w:rsidRPr="00D66643">
        <w:t xml:space="preserve">The </w:t>
      </w:r>
      <w:r w:rsidR="00E65455" w:rsidRPr="00D66643">
        <w:t xml:space="preserve">Transport </w:t>
      </w:r>
      <w:r w:rsidRPr="00D66643">
        <w:t xml:space="preserve">Operator is responsible for the input of all data necessary for the operation of </w:t>
      </w:r>
      <w:proofErr w:type="spellStart"/>
      <w:r w:rsidRPr="00D66643">
        <w:t>Ride</w:t>
      </w:r>
      <w:r w:rsidR="00E65455" w:rsidRPr="00D66643">
        <w:t>W</w:t>
      </w:r>
      <w:r w:rsidRPr="00D66643">
        <w:t>ise</w:t>
      </w:r>
      <w:proofErr w:type="spellEnd"/>
      <w:r w:rsidRPr="00D66643">
        <w:t xml:space="preserve">, </w:t>
      </w:r>
      <w:proofErr w:type="gramStart"/>
      <w:r w:rsidRPr="00D66643">
        <w:t>including:</w:t>
      </w:r>
      <w:proofErr w:type="gramEnd"/>
      <w:r w:rsidRPr="00D66643">
        <w:t xml:space="preserve"> individual Driver details, Vehicle details, and transaction information. </w:t>
      </w:r>
    </w:p>
    <w:p w14:paraId="357F426B" w14:textId="4706D34C" w:rsidR="004F49E0" w:rsidRPr="00D66643" w:rsidRDefault="004F49E0" w:rsidP="00D66643">
      <w:pPr>
        <w:pStyle w:val="List1Bullet-Normal"/>
      </w:pPr>
      <w:proofErr w:type="spellStart"/>
      <w:r w:rsidRPr="00D66643">
        <w:t>Ride</w:t>
      </w:r>
      <w:r w:rsidR="00E65455" w:rsidRPr="00D66643">
        <w:t>W</w:t>
      </w:r>
      <w:r w:rsidRPr="00D66643">
        <w:t>ise</w:t>
      </w:r>
      <w:proofErr w:type="spellEnd"/>
      <w:r w:rsidRPr="00D66643">
        <w:t xml:space="preserve"> is to be reviewed and maintained daily.</w:t>
      </w:r>
    </w:p>
    <w:p w14:paraId="6E23CDB9" w14:textId="32664210" w:rsidR="004F49E0" w:rsidRPr="00D66643" w:rsidRDefault="004F49E0" w:rsidP="00D66643">
      <w:pPr>
        <w:pStyle w:val="List1Bullet-Normal"/>
        <w:spacing w:after="240"/>
      </w:pPr>
      <w:r w:rsidRPr="00D66643">
        <w:t xml:space="preserve">The Driver must log off the </w:t>
      </w:r>
      <w:r w:rsidR="00E65455" w:rsidRPr="00D66643">
        <w:t>In-Vehicle System</w:t>
      </w:r>
      <w:r w:rsidRPr="00D66643">
        <w:t xml:space="preserve"> equipment daily and log on at the start of each new shift </w:t>
      </w:r>
      <w:proofErr w:type="gramStart"/>
      <w:r w:rsidRPr="00D66643">
        <w:t>in order to</w:t>
      </w:r>
      <w:proofErr w:type="gramEnd"/>
      <w:r w:rsidRPr="00D66643">
        <w:t xml:space="preserve"> recognise new and updated </w:t>
      </w:r>
      <w:r w:rsidR="005356E7" w:rsidRPr="00D66643">
        <w:t xml:space="preserve">Total Mobility </w:t>
      </w:r>
      <w:r w:rsidRPr="00D66643">
        <w:t>ID Cards and software updates.</w:t>
      </w:r>
    </w:p>
    <w:p w14:paraId="5CB67BCA" w14:textId="0010C43C" w:rsidR="004F49E0" w:rsidRDefault="004F49E0" w:rsidP="00D66643">
      <w:pPr>
        <w:pStyle w:val="TextNormal"/>
        <w:rPr>
          <w:noProof/>
          <w:lang w:val="en-AU"/>
        </w:rPr>
      </w:pPr>
      <w:r w:rsidRPr="004F49E0">
        <w:rPr>
          <w:noProof/>
          <w:lang w:val="en-AU"/>
        </w:rPr>
        <w:t xml:space="preserve">Below shows the standard electronic transaction process overview that applies to all transactions using </w:t>
      </w:r>
      <w:r w:rsidR="005356E7">
        <w:rPr>
          <w:noProof/>
          <w:lang w:val="en-AU"/>
        </w:rPr>
        <w:t>In-Vehicle System</w:t>
      </w:r>
      <w:r w:rsidR="005356E7" w:rsidRPr="004F49E0">
        <w:rPr>
          <w:noProof/>
          <w:lang w:val="en-AU"/>
        </w:rPr>
        <w:t xml:space="preserve"> </w:t>
      </w:r>
      <w:r w:rsidR="005356E7">
        <w:rPr>
          <w:noProof/>
          <w:lang w:val="en-AU"/>
        </w:rPr>
        <w:t>e</w:t>
      </w:r>
      <w:r w:rsidRPr="004F49E0">
        <w:rPr>
          <w:noProof/>
          <w:lang w:val="en-AU"/>
        </w:rPr>
        <w:t>quipment.</w:t>
      </w:r>
    </w:p>
    <w:p w14:paraId="3E4DC4CA" w14:textId="0B915240" w:rsidR="00323444" w:rsidRPr="004F49E0" w:rsidRDefault="00D66643" w:rsidP="001F6507">
      <w:pPr>
        <w:pStyle w:val="TitleFigure"/>
        <w:rPr>
          <w:noProof/>
          <w:lang w:val="en-AU"/>
        </w:rPr>
      </w:pPr>
      <w:r>
        <w:rPr>
          <w:noProof/>
          <w:lang w:val="en-AU"/>
        </w:rPr>
        <w:t>Figure 1</w:t>
      </w:r>
      <w:r>
        <w:rPr>
          <w:noProof/>
          <w:lang w:val="en-AU"/>
        </w:rPr>
        <w:tab/>
      </w:r>
      <w:r w:rsidR="00323444">
        <w:rPr>
          <w:noProof/>
          <w:lang w:val="en-AU"/>
        </w:rPr>
        <w:t>Driver tags/swip</w:t>
      </w:r>
      <w:r>
        <w:rPr>
          <w:noProof/>
          <w:lang w:val="en-AU"/>
        </w:rPr>
        <w:t>e</w:t>
      </w:r>
      <w:r w:rsidR="00323444">
        <w:rPr>
          <w:noProof/>
          <w:lang w:val="en-AU"/>
        </w:rPr>
        <w:t>s Total Mobility ID Card on In-Vehicle System equipment</w:t>
      </w:r>
    </w:p>
    <w:p w14:paraId="5FB7D26B" w14:textId="77777777" w:rsidR="004F49E0" w:rsidRPr="004F49E0" w:rsidRDefault="004F49E0" w:rsidP="004F49E0">
      <w:pPr>
        <w:suppressAutoHyphens/>
        <w:spacing w:before="60" w:after="0" w:line="280" w:lineRule="atLeast"/>
        <w:outlineLvl w:val="2"/>
        <w:rPr>
          <w:rFonts w:ascii="Calibri" w:hAnsi="Calibri" w:cs="Calibri"/>
          <w:noProof/>
          <w:spacing w:val="-4"/>
          <w:lang w:val="en-AU"/>
        </w:rPr>
      </w:pPr>
      <w:r w:rsidRPr="004F49E0">
        <w:rPr>
          <w:rFonts w:ascii="Calibri" w:hAnsi="Calibri" w:cs="Calibri"/>
          <w:noProof/>
          <w:spacing w:val="-4"/>
        </w:rPr>
        <mc:AlternateContent>
          <mc:Choice Requires="wpc">
            <w:drawing>
              <wp:inline distT="0" distB="0" distL="0" distR="0" wp14:anchorId="193DC295" wp14:editId="48CC66C6">
                <wp:extent cx="6289481" cy="2171700"/>
                <wp:effectExtent l="0" t="0" r="16510" b="19050"/>
                <wp:docPr id="134" name="Canvas 1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17" name="Text Box 9"/>
                        <wps:cNvSpPr txBox="1">
                          <a:spLocks noChangeArrowheads="1"/>
                        </wps:cNvSpPr>
                        <wps:spPr bwMode="auto">
                          <a:xfrm>
                            <a:off x="81089" y="216134"/>
                            <a:ext cx="770911" cy="683200"/>
                          </a:xfrm>
                          <a:prstGeom prst="rect">
                            <a:avLst/>
                          </a:prstGeom>
                          <a:solidFill>
                            <a:srgbClr val="FFFFFF"/>
                          </a:solidFill>
                          <a:ln w="9525">
                            <a:solidFill>
                              <a:srgbClr val="000000"/>
                            </a:solidFill>
                            <a:miter lim="800000"/>
                            <a:headEnd/>
                            <a:tailEnd/>
                          </a:ln>
                        </wps:spPr>
                        <wps:txbx>
                          <w:txbxContent>
                            <w:p w14:paraId="3180CBBD" w14:textId="75CB6C77" w:rsidR="004F49E0" w:rsidRDefault="005356E7" w:rsidP="00A95DB9">
                              <w:pPr>
                                <w:spacing w:after="0"/>
                                <w:jc w:val="center"/>
                                <w:rPr>
                                  <w:sz w:val="16"/>
                                  <w:szCs w:val="16"/>
                                </w:rPr>
                              </w:pPr>
                              <w:r>
                                <w:rPr>
                                  <w:sz w:val="16"/>
                                  <w:szCs w:val="16"/>
                                </w:rPr>
                                <w:t>Client</w:t>
                              </w:r>
                              <w:r w:rsidR="004F49E0">
                                <w:rPr>
                                  <w:sz w:val="16"/>
                                  <w:szCs w:val="16"/>
                                </w:rPr>
                                <w:t xml:space="preserve"> enters </w:t>
                              </w:r>
                              <w:proofErr w:type="gramStart"/>
                              <w:r w:rsidR="004F49E0">
                                <w:rPr>
                                  <w:sz w:val="16"/>
                                  <w:szCs w:val="16"/>
                                </w:rPr>
                                <w:t>Vehicle</w:t>
                              </w:r>
                              <w:proofErr w:type="gramEnd"/>
                            </w:p>
                          </w:txbxContent>
                        </wps:txbx>
                        <wps:bodyPr rot="0" vert="horz" wrap="square" lIns="91440" tIns="45720" rIns="91440" bIns="45720" anchor="ctr" anchorCtr="0" upright="1">
                          <a:noAutofit/>
                        </wps:bodyPr>
                      </wps:wsp>
                      <wps:wsp>
                        <wps:cNvPr id="118" name="AutoShape 10"/>
                        <wps:cNvSpPr>
                          <a:spLocks noChangeArrowheads="1"/>
                        </wps:cNvSpPr>
                        <wps:spPr bwMode="auto">
                          <a:xfrm>
                            <a:off x="739708" y="1401693"/>
                            <a:ext cx="723910" cy="255200"/>
                          </a:xfrm>
                          <a:prstGeom prst="flowChartAlternateProcess">
                            <a:avLst/>
                          </a:prstGeom>
                          <a:solidFill>
                            <a:srgbClr val="FFFFFF"/>
                          </a:solidFill>
                          <a:ln w="9525">
                            <a:solidFill>
                              <a:srgbClr val="000000"/>
                            </a:solidFill>
                            <a:miter lim="800000"/>
                            <a:headEnd/>
                            <a:tailEnd/>
                          </a:ln>
                        </wps:spPr>
                        <wps:txbx>
                          <w:txbxContent>
                            <w:p w14:paraId="7EA9BE86" w14:textId="77777777" w:rsidR="004F49E0" w:rsidRDefault="004F49E0" w:rsidP="00A95DB9">
                              <w:pPr>
                                <w:spacing w:after="0"/>
                                <w:jc w:val="center"/>
                                <w:rPr>
                                  <w:sz w:val="16"/>
                                  <w:szCs w:val="16"/>
                                </w:rPr>
                              </w:pPr>
                              <w:r>
                                <w:rPr>
                                  <w:sz w:val="16"/>
                                  <w:szCs w:val="16"/>
                                </w:rPr>
                                <w:t>END</w:t>
                              </w:r>
                            </w:p>
                          </w:txbxContent>
                        </wps:txbx>
                        <wps:bodyPr rot="0" vert="horz" wrap="square" lIns="91440" tIns="45720" rIns="91440" bIns="45720" anchor="ctr" anchorCtr="0" upright="1">
                          <a:noAutofit/>
                        </wps:bodyPr>
                      </wps:wsp>
                      <wps:wsp>
                        <wps:cNvPr id="119" name="Text Box 11"/>
                        <wps:cNvSpPr txBox="1">
                          <a:spLocks noChangeArrowheads="1"/>
                        </wps:cNvSpPr>
                        <wps:spPr bwMode="auto">
                          <a:xfrm>
                            <a:off x="1160568" y="100427"/>
                            <a:ext cx="770811" cy="914400"/>
                          </a:xfrm>
                          <a:prstGeom prst="rect">
                            <a:avLst/>
                          </a:prstGeom>
                          <a:solidFill>
                            <a:srgbClr val="FFFFFF"/>
                          </a:solidFill>
                          <a:ln w="9525">
                            <a:solidFill>
                              <a:srgbClr val="000000"/>
                            </a:solidFill>
                            <a:miter lim="800000"/>
                            <a:headEnd/>
                            <a:tailEnd/>
                          </a:ln>
                        </wps:spPr>
                        <wps:txbx>
                          <w:txbxContent>
                            <w:p w14:paraId="325306C9" w14:textId="651197BA" w:rsidR="004F49E0" w:rsidRDefault="004F49E0" w:rsidP="00A95DB9">
                              <w:pPr>
                                <w:spacing w:after="0"/>
                                <w:jc w:val="center"/>
                                <w:rPr>
                                  <w:sz w:val="16"/>
                                  <w:szCs w:val="16"/>
                                </w:rPr>
                              </w:pPr>
                              <w:r>
                                <w:rPr>
                                  <w:sz w:val="16"/>
                                  <w:szCs w:val="16"/>
                                </w:rPr>
                                <w:t xml:space="preserve">Driver tags or swipes card on </w:t>
                              </w:r>
                              <w:r w:rsidR="00323444">
                                <w:rPr>
                                  <w:sz w:val="16"/>
                                  <w:szCs w:val="16"/>
                                </w:rPr>
                                <w:t>In-Vehicle System</w:t>
                              </w:r>
                            </w:p>
                          </w:txbxContent>
                        </wps:txbx>
                        <wps:bodyPr rot="0" vert="horz" wrap="square" lIns="91440" tIns="45720" rIns="91440" bIns="45720" anchor="ctr" anchorCtr="0" upright="1">
                          <a:noAutofit/>
                        </wps:bodyPr>
                      </wps:wsp>
                      <wps:wsp>
                        <wps:cNvPr id="120" name="Text Box 12"/>
                        <wps:cNvSpPr txBox="1">
                          <a:spLocks noChangeArrowheads="1"/>
                        </wps:cNvSpPr>
                        <wps:spPr bwMode="auto">
                          <a:xfrm>
                            <a:off x="2254097" y="202617"/>
                            <a:ext cx="770911" cy="683200"/>
                          </a:xfrm>
                          <a:prstGeom prst="rect">
                            <a:avLst/>
                          </a:prstGeom>
                          <a:solidFill>
                            <a:srgbClr val="FFFFFF"/>
                          </a:solidFill>
                          <a:ln w="9525">
                            <a:solidFill>
                              <a:srgbClr val="000000"/>
                            </a:solidFill>
                            <a:miter lim="800000"/>
                            <a:headEnd/>
                            <a:tailEnd/>
                          </a:ln>
                        </wps:spPr>
                        <wps:txbx>
                          <w:txbxContent>
                            <w:p w14:paraId="21B668ED" w14:textId="77777777" w:rsidR="004F49E0" w:rsidRDefault="004F49E0" w:rsidP="00A95DB9">
                              <w:pPr>
                                <w:spacing w:after="0"/>
                                <w:jc w:val="center"/>
                                <w:rPr>
                                  <w:sz w:val="16"/>
                                  <w:szCs w:val="16"/>
                                </w:rPr>
                              </w:pPr>
                              <w:r>
                                <w:rPr>
                                  <w:sz w:val="16"/>
                                  <w:szCs w:val="16"/>
                                </w:rPr>
                                <w:t xml:space="preserve">Driver takes Customer to </w:t>
                              </w:r>
                              <w:proofErr w:type="gramStart"/>
                              <w:r>
                                <w:rPr>
                                  <w:sz w:val="16"/>
                                  <w:szCs w:val="16"/>
                                </w:rPr>
                                <w:t>destination</w:t>
                              </w:r>
                              <w:proofErr w:type="gramEnd"/>
                            </w:p>
                          </w:txbxContent>
                        </wps:txbx>
                        <wps:bodyPr rot="0" vert="horz" wrap="square" lIns="91440" tIns="45720" rIns="91440" bIns="45720" anchor="ctr" anchorCtr="0" upright="1">
                          <a:noAutofit/>
                        </wps:bodyPr>
                      </wps:wsp>
                      <wps:wsp>
                        <wps:cNvPr id="121" name="Text Box 13"/>
                        <wps:cNvSpPr txBox="1">
                          <a:spLocks noChangeArrowheads="1"/>
                        </wps:cNvSpPr>
                        <wps:spPr bwMode="auto">
                          <a:xfrm>
                            <a:off x="3360429" y="197248"/>
                            <a:ext cx="770911" cy="683200"/>
                          </a:xfrm>
                          <a:prstGeom prst="rect">
                            <a:avLst/>
                          </a:prstGeom>
                          <a:solidFill>
                            <a:srgbClr val="FFFFFF"/>
                          </a:solidFill>
                          <a:ln w="9525">
                            <a:solidFill>
                              <a:srgbClr val="000000"/>
                            </a:solidFill>
                            <a:miter lim="800000"/>
                            <a:headEnd/>
                            <a:tailEnd/>
                          </a:ln>
                        </wps:spPr>
                        <wps:txbx>
                          <w:txbxContent>
                            <w:p w14:paraId="6103E2BA" w14:textId="77777777" w:rsidR="004F49E0" w:rsidRDefault="004F49E0" w:rsidP="00A95DB9">
                              <w:pPr>
                                <w:spacing w:after="0"/>
                                <w:jc w:val="center"/>
                                <w:rPr>
                                  <w:sz w:val="16"/>
                                  <w:szCs w:val="16"/>
                                </w:rPr>
                              </w:pPr>
                              <w:r>
                                <w:rPr>
                                  <w:sz w:val="16"/>
                                  <w:szCs w:val="16"/>
                                </w:rPr>
                                <w:t xml:space="preserve">Driver stops Meter and calculates </w:t>
                              </w:r>
                              <w:proofErr w:type="gramStart"/>
                              <w:r>
                                <w:rPr>
                                  <w:sz w:val="16"/>
                                  <w:szCs w:val="16"/>
                                </w:rPr>
                                <w:t>Fare</w:t>
                              </w:r>
                              <w:proofErr w:type="gramEnd"/>
                            </w:p>
                          </w:txbxContent>
                        </wps:txbx>
                        <wps:bodyPr rot="0" vert="horz" wrap="square" lIns="91440" tIns="45720" rIns="91440" bIns="45720" anchor="ctr" anchorCtr="0" upright="1">
                          <a:noAutofit/>
                        </wps:bodyPr>
                      </wps:wsp>
                      <wps:wsp>
                        <wps:cNvPr id="122" name="Text Box 14"/>
                        <wps:cNvSpPr txBox="1">
                          <a:spLocks noChangeArrowheads="1"/>
                        </wps:cNvSpPr>
                        <wps:spPr bwMode="auto">
                          <a:xfrm>
                            <a:off x="4720965" y="197242"/>
                            <a:ext cx="1057915" cy="683200"/>
                          </a:xfrm>
                          <a:prstGeom prst="rect">
                            <a:avLst/>
                          </a:prstGeom>
                          <a:solidFill>
                            <a:srgbClr val="FFFFFF"/>
                          </a:solidFill>
                          <a:ln w="9525">
                            <a:solidFill>
                              <a:srgbClr val="000000"/>
                            </a:solidFill>
                            <a:miter lim="800000"/>
                            <a:headEnd/>
                            <a:tailEnd/>
                          </a:ln>
                        </wps:spPr>
                        <wps:txbx>
                          <w:txbxContent>
                            <w:p w14:paraId="2BE838F5" w14:textId="77777777" w:rsidR="004F49E0" w:rsidRDefault="004F49E0" w:rsidP="00A95DB9">
                              <w:pPr>
                                <w:spacing w:after="0"/>
                                <w:jc w:val="center"/>
                                <w:rPr>
                                  <w:sz w:val="16"/>
                                  <w:szCs w:val="16"/>
                                </w:rPr>
                              </w:pPr>
                              <w:r>
                                <w:rPr>
                                  <w:sz w:val="16"/>
                                  <w:szCs w:val="16"/>
                                </w:rPr>
                                <w:t xml:space="preserve">Customer pays balance and Driver issues </w:t>
                              </w:r>
                              <w:proofErr w:type="gramStart"/>
                              <w:r>
                                <w:rPr>
                                  <w:sz w:val="16"/>
                                  <w:szCs w:val="16"/>
                                </w:rPr>
                                <w:t>receipt</w:t>
                              </w:r>
                              <w:proofErr w:type="gramEnd"/>
                            </w:p>
                          </w:txbxContent>
                        </wps:txbx>
                        <wps:bodyPr rot="0" vert="horz" wrap="square" lIns="91440" tIns="45720" rIns="91440" bIns="45720" anchor="ctr" anchorCtr="0" upright="1">
                          <a:noAutofit/>
                        </wps:bodyPr>
                      </wps:wsp>
                      <wps:wsp>
                        <wps:cNvPr id="123" name="Text Box 15"/>
                        <wps:cNvSpPr txBox="1">
                          <a:spLocks noChangeArrowheads="1"/>
                        </wps:cNvSpPr>
                        <wps:spPr bwMode="auto">
                          <a:xfrm>
                            <a:off x="4673388" y="1063413"/>
                            <a:ext cx="1152516" cy="923953"/>
                          </a:xfrm>
                          <a:prstGeom prst="rect">
                            <a:avLst/>
                          </a:prstGeom>
                          <a:solidFill>
                            <a:srgbClr val="FFFFFF"/>
                          </a:solidFill>
                          <a:ln w="9525">
                            <a:solidFill>
                              <a:srgbClr val="000000"/>
                            </a:solidFill>
                            <a:miter lim="800000"/>
                            <a:headEnd/>
                            <a:tailEnd/>
                          </a:ln>
                        </wps:spPr>
                        <wps:txbx>
                          <w:txbxContent>
                            <w:p w14:paraId="06F31DE8" w14:textId="04B6B12C" w:rsidR="004F49E0" w:rsidRDefault="00323444" w:rsidP="00A95DB9">
                              <w:pPr>
                                <w:spacing w:after="0"/>
                                <w:jc w:val="center"/>
                                <w:rPr>
                                  <w:sz w:val="16"/>
                                  <w:szCs w:val="16"/>
                                </w:rPr>
                              </w:pPr>
                              <w:r>
                                <w:rPr>
                                  <w:sz w:val="16"/>
                                  <w:szCs w:val="16"/>
                                </w:rPr>
                                <w:t>In-Vehicle System</w:t>
                              </w:r>
                              <w:r w:rsidR="004F49E0">
                                <w:rPr>
                                  <w:sz w:val="16"/>
                                  <w:szCs w:val="16"/>
                                </w:rPr>
                                <w:t xml:space="preserve"> automatically sends transaction information to service provider (</w:t>
                              </w:r>
                              <w:proofErr w:type="spellStart"/>
                              <w:proofErr w:type="gramStart"/>
                              <w:r w:rsidR="004F49E0">
                                <w:rPr>
                                  <w:sz w:val="16"/>
                                  <w:szCs w:val="16"/>
                                </w:rPr>
                                <w:t>eg</w:t>
                              </w:r>
                              <w:proofErr w:type="spellEnd"/>
                              <w:proofErr w:type="gramEnd"/>
                              <w:r w:rsidR="004F49E0">
                                <w:rPr>
                                  <w:sz w:val="16"/>
                                  <w:szCs w:val="16"/>
                                </w:rPr>
                                <w:t xml:space="preserve"> </w:t>
                              </w:r>
                              <w:proofErr w:type="spellStart"/>
                              <w:r w:rsidR="004F49E0">
                                <w:rPr>
                                  <w:sz w:val="16"/>
                                  <w:szCs w:val="16"/>
                                </w:rPr>
                                <w:t>Smartpay</w:t>
                              </w:r>
                              <w:proofErr w:type="spellEnd"/>
                              <w:r w:rsidR="004F49E0">
                                <w:rPr>
                                  <w:sz w:val="16"/>
                                  <w:szCs w:val="16"/>
                                </w:rPr>
                                <w:t>)</w:t>
                              </w:r>
                            </w:p>
                          </w:txbxContent>
                        </wps:txbx>
                        <wps:bodyPr rot="0" vert="horz" wrap="square" lIns="91440" tIns="45720" rIns="91440" bIns="45720" anchor="ctr" anchorCtr="0" upright="1">
                          <a:noAutofit/>
                        </wps:bodyPr>
                      </wps:wsp>
                      <wps:wsp>
                        <wps:cNvPr id="124" name="Text Box 16"/>
                        <wps:cNvSpPr txBox="1">
                          <a:spLocks noChangeArrowheads="1"/>
                        </wps:cNvSpPr>
                        <wps:spPr bwMode="auto">
                          <a:xfrm>
                            <a:off x="3109596" y="1148572"/>
                            <a:ext cx="922013" cy="753750"/>
                          </a:xfrm>
                          <a:prstGeom prst="rect">
                            <a:avLst/>
                          </a:prstGeom>
                          <a:solidFill>
                            <a:srgbClr val="FFFFFF"/>
                          </a:solidFill>
                          <a:ln w="9525">
                            <a:solidFill>
                              <a:srgbClr val="000000"/>
                            </a:solidFill>
                            <a:miter lim="800000"/>
                            <a:headEnd/>
                            <a:tailEnd/>
                          </a:ln>
                        </wps:spPr>
                        <wps:txbx>
                          <w:txbxContent>
                            <w:p w14:paraId="1D680C9D" w14:textId="6FB7A9D7" w:rsidR="004F49E0" w:rsidRDefault="004F49E0" w:rsidP="00A95DB9">
                              <w:pPr>
                                <w:spacing w:after="0"/>
                                <w:jc w:val="center"/>
                                <w:rPr>
                                  <w:sz w:val="16"/>
                                  <w:szCs w:val="16"/>
                                </w:rPr>
                              </w:pPr>
                              <w:r>
                                <w:rPr>
                                  <w:sz w:val="16"/>
                                  <w:szCs w:val="16"/>
                                </w:rPr>
                                <w:t xml:space="preserve">Service provider exports transaction data directly to </w:t>
                              </w:r>
                              <w:proofErr w:type="spellStart"/>
                              <w:r>
                                <w:rPr>
                                  <w:sz w:val="16"/>
                                  <w:szCs w:val="16"/>
                                </w:rPr>
                                <w:t>Ride</w:t>
                              </w:r>
                              <w:r w:rsidR="00323444">
                                <w:rPr>
                                  <w:sz w:val="16"/>
                                  <w:szCs w:val="16"/>
                                </w:rPr>
                                <w:t>W</w:t>
                              </w:r>
                              <w:r>
                                <w:rPr>
                                  <w:sz w:val="16"/>
                                  <w:szCs w:val="16"/>
                                </w:rPr>
                                <w:t>ise</w:t>
                              </w:r>
                              <w:proofErr w:type="spellEnd"/>
                            </w:p>
                          </w:txbxContent>
                        </wps:txbx>
                        <wps:bodyPr rot="0" vert="horz" wrap="square" lIns="91440" tIns="45720" rIns="91440" bIns="45720" anchor="ctr" anchorCtr="0" upright="1">
                          <a:noAutofit/>
                        </wps:bodyPr>
                      </wps:wsp>
                      <wps:wsp>
                        <wps:cNvPr id="125" name="Text Box 17"/>
                        <wps:cNvSpPr txBox="1">
                          <a:spLocks noChangeArrowheads="1"/>
                        </wps:cNvSpPr>
                        <wps:spPr bwMode="auto">
                          <a:xfrm>
                            <a:off x="1826691" y="1187970"/>
                            <a:ext cx="770911" cy="683200"/>
                          </a:xfrm>
                          <a:prstGeom prst="rect">
                            <a:avLst/>
                          </a:prstGeom>
                          <a:solidFill>
                            <a:srgbClr val="FFFFFF"/>
                          </a:solidFill>
                          <a:ln w="9525">
                            <a:solidFill>
                              <a:srgbClr val="000000"/>
                            </a:solidFill>
                            <a:miter lim="800000"/>
                            <a:headEnd/>
                            <a:tailEnd/>
                          </a:ln>
                        </wps:spPr>
                        <wps:txbx>
                          <w:txbxContent>
                            <w:p w14:paraId="35F6D44B" w14:textId="73FB9A88" w:rsidR="004F49E0" w:rsidRDefault="004F49E0" w:rsidP="00A95DB9">
                              <w:pPr>
                                <w:spacing w:after="0"/>
                                <w:jc w:val="center"/>
                                <w:rPr>
                                  <w:sz w:val="16"/>
                                  <w:szCs w:val="16"/>
                                </w:rPr>
                              </w:pPr>
                              <w:r>
                                <w:rPr>
                                  <w:sz w:val="16"/>
                                  <w:szCs w:val="16"/>
                                </w:rPr>
                                <w:t xml:space="preserve">Transaction recorded in </w:t>
                              </w:r>
                              <w:proofErr w:type="spellStart"/>
                              <w:proofErr w:type="gramStart"/>
                              <w:r>
                                <w:rPr>
                                  <w:sz w:val="16"/>
                                  <w:szCs w:val="16"/>
                                </w:rPr>
                                <w:t>Ride</w:t>
                              </w:r>
                              <w:r w:rsidR="00323444">
                                <w:rPr>
                                  <w:sz w:val="16"/>
                                  <w:szCs w:val="16"/>
                                </w:rPr>
                                <w:t>W</w:t>
                              </w:r>
                              <w:r>
                                <w:rPr>
                                  <w:sz w:val="16"/>
                                  <w:szCs w:val="16"/>
                                </w:rPr>
                                <w:t>ise</w:t>
                              </w:r>
                              <w:proofErr w:type="spellEnd"/>
                              <w:proofErr w:type="gramEnd"/>
                            </w:p>
                          </w:txbxContent>
                        </wps:txbx>
                        <wps:bodyPr rot="0" vert="horz" wrap="square" lIns="91440" tIns="45720" rIns="91440" bIns="45720" anchor="ctr" anchorCtr="0" upright="1">
                          <a:noAutofit/>
                        </wps:bodyPr>
                      </wps:wsp>
                      <wps:wsp>
                        <wps:cNvPr id="126" name="AutoShape 18"/>
                        <wps:cNvCnPr>
                          <a:cxnSpLocks noChangeShapeType="1"/>
                          <a:stCxn id="117" idx="3"/>
                          <a:endCxn id="119" idx="1"/>
                        </wps:cNvCnPr>
                        <wps:spPr bwMode="auto">
                          <a:xfrm flipV="1">
                            <a:off x="852000" y="557627"/>
                            <a:ext cx="308568" cy="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9"/>
                        <wps:cNvCnPr>
                          <a:cxnSpLocks noChangeShapeType="1"/>
                          <a:stCxn id="119" idx="3"/>
                          <a:endCxn id="120" idx="1"/>
                        </wps:cNvCnPr>
                        <wps:spPr bwMode="auto">
                          <a:xfrm flipV="1">
                            <a:off x="1931244" y="544217"/>
                            <a:ext cx="322695" cy="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0"/>
                        <wps:cNvCnPr>
                          <a:cxnSpLocks noChangeShapeType="1"/>
                          <a:stCxn id="120" idx="3"/>
                          <a:endCxn id="121" idx="1"/>
                        </wps:cNvCnPr>
                        <wps:spPr bwMode="auto">
                          <a:xfrm flipV="1">
                            <a:off x="3025008" y="538848"/>
                            <a:ext cx="335421" cy="5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1"/>
                        <wps:cNvCnPr>
                          <a:cxnSpLocks noChangeShapeType="1"/>
                          <a:stCxn id="121" idx="3"/>
                          <a:endCxn id="122" idx="1"/>
                        </wps:cNvCnPr>
                        <wps:spPr bwMode="auto">
                          <a:xfrm flipV="1">
                            <a:off x="4131340" y="538842"/>
                            <a:ext cx="589625"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22"/>
                        <wps:cNvCnPr>
                          <a:cxnSpLocks noChangeShapeType="1"/>
                          <a:stCxn id="122" idx="2"/>
                          <a:endCxn id="123" idx="0"/>
                        </wps:cNvCnPr>
                        <wps:spPr bwMode="auto">
                          <a:xfrm rot="5400000">
                            <a:off x="5158300" y="971789"/>
                            <a:ext cx="182971" cy="2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AutoShape 23"/>
                        <wps:cNvCnPr>
                          <a:cxnSpLocks noChangeShapeType="1"/>
                          <a:stCxn id="123" idx="1"/>
                          <a:endCxn id="124" idx="3"/>
                        </wps:cNvCnPr>
                        <wps:spPr bwMode="auto">
                          <a:xfrm flipH="1">
                            <a:off x="4031609" y="1525390"/>
                            <a:ext cx="641779" cy="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4"/>
                        <wps:cNvCnPr>
                          <a:cxnSpLocks noChangeShapeType="1"/>
                          <a:stCxn id="124" idx="1"/>
                          <a:endCxn id="125" idx="3"/>
                        </wps:cNvCnPr>
                        <wps:spPr bwMode="auto">
                          <a:xfrm flipH="1">
                            <a:off x="2597602" y="1525447"/>
                            <a:ext cx="511994" cy="4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5"/>
                        <wps:cNvCnPr>
                          <a:cxnSpLocks noChangeShapeType="1"/>
                          <a:stCxn id="125" idx="1"/>
                          <a:endCxn id="118" idx="3"/>
                        </wps:cNvCnPr>
                        <wps:spPr bwMode="auto">
                          <a:xfrm flipH="1" flipV="1">
                            <a:off x="1463618" y="1529293"/>
                            <a:ext cx="363073"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93DC295" id="Canvas 134" o:spid="_x0000_s1026" editas="canvas" style="width:495.25pt;height:171pt;mso-position-horizontal-relative:char;mso-position-vertical-relative:line" coordsize="6289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90;height:21717;visibility:visible;mso-wrap-style:square" stroked="t">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10;top:2161;width:7710;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">
                  <v:textbox>
                    <w:txbxContent>
                      <w:p w14:paraId="3180CBBD" w14:textId="75CB6C77" w:rsidR="004F49E0" w:rsidRDefault="005356E7" w:rsidP="00A95DB9">
                        <w:pPr>
                          <w:spacing w:after="0"/>
                          <w:jc w:val="center"/>
                          <w:rPr>
                            <w:sz w:val="16"/>
                            <w:szCs w:val="16"/>
                          </w:rPr>
                        </w:pPr>
                        <w:r>
                          <w:rPr>
                            <w:sz w:val="16"/>
                            <w:szCs w:val="16"/>
                          </w:rPr>
                          <w:t>Client</w:t>
                        </w:r>
                        <w:r w:rsidR="004F49E0">
                          <w:rPr>
                            <w:sz w:val="16"/>
                            <w:szCs w:val="16"/>
                          </w:rPr>
                          <w:t xml:space="preserve"> enters </w:t>
                        </w:r>
                        <w:proofErr w:type="gramStart"/>
                        <w:r w:rsidR="004F49E0">
                          <w:rPr>
                            <w:sz w:val="16"/>
                            <w:szCs w:val="16"/>
                          </w:rPr>
                          <w:t>Vehicle</w:t>
                        </w:r>
                        <w:proofErr w:type="gramEnd"/>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9" type="#_x0000_t176" style="position:absolute;left:7397;top:14016;width:7239;height:2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">
                  <v:textbox>
                    <w:txbxContent>
                      <w:p w14:paraId="7EA9BE86" w14:textId="77777777" w:rsidR="004F49E0" w:rsidRDefault="004F49E0" w:rsidP="00A95DB9">
                        <w:pPr>
                          <w:spacing w:after="0"/>
                          <w:jc w:val="center"/>
                          <w:rPr>
                            <w:sz w:val="16"/>
                            <w:szCs w:val="16"/>
                          </w:rPr>
                        </w:pPr>
                        <w:r>
                          <w:rPr>
                            <w:sz w:val="16"/>
                            <w:szCs w:val="16"/>
                          </w:rPr>
                          <w:t>END</w:t>
                        </w:r>
                      </w:p>
                    </w:txbxContent>
                  </v:textbox>
                </v:shape>
                <v:shape id="Text Box 11" o:spid="_x0000_s1030" type="#_x0000_t202" style="position:absolute;left:11605;top:1004;width:770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">
                  <v:textbox>
                    <w:txbxContent>
                      <w:p w14:paraId="325306C9" w14:textId="651197BA" w:rsidR="004F49E0" w:rsidRDefault="004F49E0" w:rsidP="00A95DB9">
                        <w:pPr>
                          <w:spacing w:after="0"/>
                          <w:jc w:val="center"/>
                          <w:rPr>
                            <w:sz w:val="16"/>
                            <w:szCs w:val="16"/>
                          </w:rPr>
                        </w:pPr>
                        <w:r>
                          <w:rPr>
                            <w:sz w:val="16"/>
                            <w:szCs w:val="16"/>
                          </w:rPr>
                          <w:t xml:space="preserve">Driver tags or swipes card on </w:t>
                        </w:r>
                        <w:r w:rsidR="00323444">
                          <w:rPr>
                            <w:sz w:val="16"/>
                            <w:szCs w:val="16"/>
                          </w:rPr>
                          <w:t>In-Vehicle System</w:t>
                        </w:r>
                      </w:p>
                    </w:txbxContent>
                  </v:textbox>
                </v:shape>
                <v:shape id="Text Box 12" o:spid="_x0000_s1031" type="#_x0000_t202" style="position:absolute;left:22540;top:2026;width:7710;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">
                  <v:textbox>
                    <w:txbxContent>
                      <w:p w14:paraId="21B668ED" w14:textId="77777777" w:rsidR="004F49E0" w:rsidRDefault="004F49E0" w:rsidP="00A95DB9">
                        <w:pPr>
                          <w:spacing w:after="0"/>
                          <w:jc w:val="center"/>
                          <w:rPr>
                            <w:sz w:val="16"/>
                            <w:szCs w:val="16"/>
                          </w:rPr>
                        </w:pPr>
                        <w:r>
                          <w:rPr>
                            <w:sz w:val="16"/>
                            <w:szCs w:val="16"/>
                          </w:rPr>
                          <w:t xml:space="preserve">Driver takes Customer to </w:t>
                        </w:r>
                        <w:proofErr w:type="gramStart"/>
                        <w:r>
                          <w:rPr>
                            <w:sz w:val="16"/>
                            <w:szCs w:val="16"/>
                          </w:rPr>
                          <w:t>destination</w:t>
                        </w:r>
                        <w:proofErr w:type="gramEnd"/>
                      </w:p>
                    </w:txbxContent>
                  </v:textbox>
                </v:shape>
                <v:shape id="Text Box 13" o:spid="_x0000_s1032" type="#_x0000_t202" style="position:absolute;left:33604;top:1972;width:7709;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">
                  <v:textbox>
                    <w:txbxContent>
                      <w:p w14:paraId="6103E2BA" w14:textId="77777777" w:rsidR="004F49E0" w:rsidRDefault="004F49E0" w:rsidP="00A95DB9">
                        <w:pPr>
                          <w:spacing w:after="0"/>
                          <w:jc w:val="center"/>
                          <w:rPr>
                            <w:sz w:val="16"/>
                            <w:szCs w:val="16"/>
                          </w:rPr>
                        </w:pPr>
                        <w:r>
                          <w:rPr>
                            <w:sz w:val="16"/>
                            <w:szCs w:val="16"/>
                          </w:rPr>
                          <w:t xml:space="preserve">Driver stops Meter and calculates </w:t>
                        </w:r>
                        <w:proofErr w:type="gramStart"/>
                        <w:r>
                          <w:rPr>
                            <w:sz w:val="16"/>
                            <w:szCs w:val="16"/>
                          </w:rPr>
                          <w:t>Fare</w:t>
                        </w:r>
                        <w:proofErr w:type="gramEnd"/>
                      </w:p>
                    </w:txbxContent>
                  </v:textbox>
                </v:shape>
                <v:shape id="Text Box 14" o:spid="_x0000_s1033" type="#_x0000_t202" style="position:absolute;left:47209;top:1972;width:10579;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">
                  <v:textbox>
                    <w:txbxContent>
                      <w:p w14:paraId="2BE838F5" w14:textId="77777777" w:rsidR="004F49E0" w:rsidRDefault="004F49E0" w:rsidP="00A95DB9">
                        <w:pPr>
                          <w:spacing w:after="0"/>
                          <w:jc w:val="center"/>
                          <w:rPr>
                            <w:sz w:val="16"/>
                            <w:szCs w:val="16"/>
                          </w:rPr>
                        </w:pPr>
                        <w:r>
                          <w:rPr>
                            <w:sz w:val="16"/>
                            <w:szCs w:val="16"/>
                          </w:rPr>
                          <w:t xml:space="preserve">Customer pays balance and Driver issues </w:t>
                        </w:r>
                        <w:proofErr w:type="gramStart"/>
                        <w:r>
                          <w:rPr>
                            <w:sz w:val="16"/>
                            <w:szCs w:val="16"/>
                          </w:rPr>
                          <w:t>receipt</w:t>
                        </w:r>
                        <w:proofErr w:type="gramEnd"/>
                      </w:p>
                    </w:txbxContent>
                  </v:textbox>
                </v:shape>
                <v:shape id="Text Box 15" o:spid="_x0000_s1034" type="#_x0000_t202" style="position:absolute;left:46733;top:10634;width:11526;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1kcwAAAANwAAAAPAAAAZHJzL2Rvd25yZXYueG1sRE9NawIx&#10;EL0L/Q9hCt40q0K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uKNZHMAAAADcAAAADwAAAAAA&#10;AAAAAAAAAAAHAgAAZHJzL2Rvd25yZXYueG1sUEsFBgAAAAADAAMAtwAAAPQCAAAAAA==&#10;">
                  <v:textbox>
                    <w:txbxContent>
                      <w:p w14:paraId="06F31DE8" w14:textId="04B6B12C" w:rsidR="004F49E0" w:rsidRDefault="00323444" w:rsidP="00A95DB9">
                        <w:pPr>
                          <w:spacing w:after="0"/>
                          <w:jc w:val="center"/>
                          <w:rPr>
                            <w:sz w:val="16"/>
                            <w:szCs w:val="16"/>
                          </w:rPr>
                        </w:pPr>
                        <w:r>
                          <w:rPr>
                            <w:sz w:val="16"/>
                            <w:szCs w:val="16"/>
                          </w:rPr>
                          <w:t>In-Vehicle System</w:t>
                        </w:r>
                        <w:r w:rsidR="004F49E0">
                          <w:rPr>
                            <w:sz w:val="16"/>
                            <w:szCs w:val="16"/>
                          </w:rPr>
                          <w:t xml:space="preserve"> automatically sends transaction information to service provider (</w:t>
                        </w:r>
                        <w:proofErr w:type="spellStart"/>
                        <w:proofErr w:type="gramStart"/>
                        <w:r w:rsidR="004F49E0">
                          <w:rPr>
                            <w:sz w:val="16"/>
                            <w:szCs w:val="16"/>
                          </w:rPr>
                          <w:t>eg</w:t>
                        </w:r>
                        <w:proofErr w:type="spellEnd"/>
                        <w:proofErr w:type="gramEnd"/>
                        <w:r w:rsidR="004F49E0">
                          <w:rPr>
                            <w:sz w:val="16"/>
                            <w:szCs w:val="16"/>
                          </w:rPr>
                          <w:t xml:space="preserve"> </w:t>
                        </w:r>
                        <w:proofErr w:type="spellStart"/>
                        <w:r w:rsidR="004F49E0">
                          <w:rPr>
                            <w:sz w:val="16"/>
                            <w:szCs w:val="16"/>
                          </w:rPr>
                          <w:t>Smartpay</w:t>
                        </w:r>
                        <w:proofErr w:type="spellEnd"/>
                        <w:r w:rsidR="004F49E0">
                          <w:rPr>
                            <w:sz w:val="16"/>
                            <w:szCs w:val="16"/>
                          </w:rPr>
                          <w:t>)</w:t>
                        </w:r>
                      </w:p>
                    </w:txbxContent>
                  </v:textbox>
                </v:shape>
                <v:shape id="Text Box 16" o:spid="_x0000_s1035" type="#_x0000_t202" style="position:absolute;left:31095;top:11485;width:9221;height:7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FowAAAANwAAAAPAAAAZHJzL2Rvd25yZXYueG1sRE9NawIx&#10;EL0L/Q9hCt40q0i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N0rBaMAAAADcAAAADwAAAAAA&#10;AAAAAAAAAAAHAgAAZHJzL2Rvd25yZXYueG1sUEsFBgAAAAADAAMAtwAAAPQCAAAAAA==&#10;">
                  <v:textbox>
                    <w:txbxContent>
                      <w:p w14:paraId="1D680C9D" w14:textId="6FB7A9D7" w:rsidR="004F49E0" w:rsidRDefault="004F49E0" w:rsidP="00A95DB9">
                        <w:pPr>
                          <w:spacing w:after="0"/>
                          <w:jc w:val="center"/>
                          <w:rPr>
                            <w:sz w:val="16"/>
                            <w:szCs w:val="16"/>
                          </w:rPr>
                        </w:pPr>
                        <w:r>
                          <w:rPr>
                            <w:sz w:val="16"/>
                            <w:szCs w:val="16"/>
                          </w:rPr>
                          <w:t xml:space="preserve">Service provider exports transaction data directly to </w:t>
                        </w:r>
                        <w:proofErr w:type="spellStart"/>
                        <w:r>
                          <w:rPr>
                            <w:sz w:val="16"/>
                            <w:szCs w:val="16"/>
                          </w:rPr>
                          <w:t>Ride</w:t>
                        </w:r>
                        <w:r w:rsidR="00323444">
                          <w:rPr>
                            <w:sz w:val="16"/>
                            <w:szCs w:val="16"/>
                          </w:rPr>
                          <w:t>W</w:t>
                        </w:r>
                        <w:r>
                          <w:rPr>
                            <w:sz w:val="16"/>
                            <w:szCs w:val="16"/>
                          </w:rPr>
                          <w:t>ise</w:t>
                        </w:r>
                        <w:proofErr w:type="spellEnd"/>
                      </w:p>
                    </w:txbxContent>
                  </v:textbox>
                </v:shape>
                <v:shape id="Text Box 17" o:spid="_x0000_s1036" type="#_x0000_t202" style="position:absolute;left:18266;top:11879;width:7710;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TzwAAAANwAAAAPAAAAZHJzL2Rvd25yZXYueG1sRE9NawIx&#10;EL0L/Q9hCt40q2C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WAZk88AAAADcAAAADwAAAAAA&#10;AAAAAAAAAAAHAgAAZHJzL2Rvd25yZXYueG1sUEsFBgAAAAADAAMAtwAAAPQCAAAAAA==&#10;">
                  <v:textbox>
                    <w:txbxContent>
                      <w:p w14:paraId="35F6D44B" w14:textId="73FB9A88" w:rsidR="004F49E0" w:rsidRDefault="004F49E0" w:rsidP="00A95DB9">
                        <w:pPr>
                          <w:spacing w:after="0"/>
                          <w:jc w:val="center"/>
                          <w:rPr>
                            <w:sz w:val="16"/>
                            <w:szCs w:val="16"/>
                          </w:rPr>
                        </w:pPr>
                        <w:r>
                          <w:rPr>
                            <w:sz w:val="16"/>
                            <w:szCs w:val="16"/>
                          </w:rPr>
                          <w:t xml:space="preserve">Transaction recorded in </w:t>
                        </w:r>
                        <w:proofErr w:type="spellStart"/>
                        <w:proofErr w:type="gramStart"/>
                        <w:r>
                          <w:rPr>
                            <w:sz w:val="16"/>
                            <w:szCs w:val="16"/>
                          </w:rPr>
                          <w:t>Ride</w:t>
                        </w:r>
                        <w:r w:rsidR="00323444">
                          <w:rPr>
                            <w:sz w:val="16"/>
                            <w:szCs w:val="16"/>
                          </w:rPr>
                          <w:t>W</w:t>
                        </w:r>
                        <w:r>
                          <w:rPr>
                            <w:sz w:val="16"/>
                            <w:szCs w:val="16"/>
                          </w:rPr>
                          <w:t>ise</w:t>
                        </w:r>
                        <w:proofErr w:type="spellEnd"/>
                        <w:proofErr w:type="gramEnd"/>
                      </w:p>
                    </w:txbxContent>
                  </v:textbox>
                </v:shape>
                <v:shapetype id="_x0000_t32" coordsize="21600,21600" o:spt="32" o:oned="t" path="m,l21600,21600e" filled="f">
                  <v:path arrowok="t" fillok="f" o:connecttype="none"/>
                  <o:lock v:ext="edit" shapetype="t"/>
                </v:shapetype>
                <v:shape id="AutoShape 18" o:spid="_x0000_s1037" type="#_x0000_t32" style="position:absolute;left:8520;top:5576;width:3085;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">
                  <v:stroke endarrow="block"/>
                </v:shape>
                <v:shape id="AutoShape 19" o:spid="_x0000_s1038" type="#_x0000_t32" style="position:absolute;left:19312;top:5442;width:3227;height:1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">
                  <v:stroke endarrow="block"/>
                </v:shape>
                <v:shape id="AutoShape 20" o:spid="_x0000_s1039" type="#_x0000_t32" style="position:absolute;left:30250;top:5388;width:3354;height: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">
                  <v:stroke endarrow="block"/>
                </v:shape>
                <v:shape id="AutoShape 21" o:spid="_x0000_s1040" type="#_x0000_t32" style="position:absolute;left:41313;top:5388;width:58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1" type="#_x0000_t34" style="position:absolute;left:51583;top:9717;width:1830;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">
                  <v:stroke endarrow="block"/>
                </v:shape>
                <v:shape id="AutoShape 23" o:spid="_x0000_s1042" type="#_x0000_t32" style="position:absolute;left:40316;top:15253;width:641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rxwQAAANwAAAAPAAAAZHJzL2Rvd25yZXYueG1sRE/fa8Iw&#10;EH4X9j+EG/imaS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EeOCvHBAAAA3AAAAA8AAAAA&#10;AAAAAAAAAAAABwIAAGRycy9kb3ducmV2LnhtbFBLBQYAAAAAAwADALcAAAD1AgAAAAA=&#10;">
                  <v:stroke endarrow="block"/>
                </v:shape>
                <v:shape id="AutoShape 24" o:spid="_x0000_s1043" type="#_x0000_t32" style="position:absolute;left:25976;top:15254;width:5119;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JSGwQAAANwAAAAPAAAAZHJzL2Rvd25yZXYueG1sRE/fa8Iw&#10;EH4X9j+EG/imqZ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LdclIbBAAAA3AAAAA8AAAAA&#10;AAAAAAAAAAAABwIAAGRycy9kb3ducmV2LnhtbFBLBQYAAAAAAwADALcAAAD1AgAAAAA=&#10;">
                  <v:stroke endarrow="block"/>
                </v:shape>
                <v:shape id="AutoShape 25" o:spid="_x0000_s1044" type="#_x0000_t32" style="position:absolute;left:14636;top:15292;width:3630;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">
                  <v:stroke endarrow="block"/>
                </v:shape>
                <w10:anchorlock/>
              </v:group>
            </w:pict>
          </mc:Fallback>
        </mc:AlternateContent>
      </w:r>
    </w:p>
    <w:p w14:paraId="159582DA" w14:textId="7A736E81" w:rsidR="004F49E0" w:rsidRPr="004F49E0" w:rsidRDefault="00653ED4" w:rsidP="001F6507">
      <w:pPr>
        <w:pStyle w:val="Subheading2"/>
        <w:spacing w:before="240"/>
        <w:rPr>
          <w:noProof/>
          <w:lang w:val="en-AU"/>
        </w:rPr>
      </w:pPr>
      <w:r>
        <w:rPr>
          <w:noProof/>
          <w:lang w:val="en-AU"/>
        </w:rPr>
        <w:t>In-Vehicle System</w:t>
      </w:r>
      <w:r w:rsidR="004F49E0" w:rsidRPr="004F49E0">
        <w:rPr>
          <w:noProof/>
          <w:lang w:val="en-AU"/>
        </w:rPr>
        <w:t xml:space="preserve"> Failure</w:t>
      </w:r>
    </w:p>
    <w:p w14:paraId="23C9B2D3" w14:textId="38C2CE27" w:rsidR="004F49E0" w:rsidRPr="004F49E0" w:rsidRDefault="004F49E0" w:rsidP="00D66643">
      <w:pPr>
        <w:pStyle w:val="List1Bullet-Normal"/>
        <w:rPr>
          <w:noProof/>
          <w:lang w:val="en-AU"/>
        </w:rPr>
      </w:pPr>
      <w:r w:rsidRPr="004F49E0">
        <w:rPr>
          <w:noProof/>
          <w:lang w:val="en-AU"/>
        </w:rPr>
        <w:t xml:space="preserve">The cost of repair or reinstatement to any </w:t>
      </w:r>
      <w:r w:rsidR="00653ED4">
        <w:rPr>
          <w:noProof/>
          <w:lang w:val="en-AU"/>
        </w:rPr>
        <w:t>In-Vehicle</w:t>
      </w:r>
      <w:r w:rsidR="00653ED4" w:rsidRPr="004F49E0">
        <w:rPr>
          <w:noProof/>
          <w:lang w:val="en-AU"/>
        </w:rPr>
        <w:t xml:space="preserve"> </w:t>
      </w:r>
      <w:r w:rsidR="00653ED4">
        <w:rPr>
          <w:noProof/>
          <w:lang w:val="en-AU"/>
        </w:rPr>
        <w:t>System e</w:t>
      </w:r>
      <w:r w:rsidRPr="004F49E0">
        <w:rPr>
          <w:noProof/>
          <w:lang w:val="en-AU"/>
        </w:rPr>
        <w:t xml:space="preserve">quipment shall be met by </w:t>
      </w:r>
      <w:r w:rsidR="00653ED4">
        <w:rPr>
          <w:noProof/>
          <w:lang w:val="en-AU"/>
        </w:rPr>
        <w:t>The Transport Operator</w:t>
      </w:r>
      <w:r w:rsidRPr="004F49E0">
        <w:rPr>
          <w:noProof/>
          <w:lang w:val="en-AU"/>
        </w:rPr>
        <w:t xml:space="preserve">. </w:t>
      </w:r>
    </w:p>
    <w:p w14:paraId="0BDE0306" w14:textId="246B71C1" w:rsidR="004F49E0" w:rsidRPr="004F49E0" w:rsidRDefault="004F49E0" w:rsidP="00D66643">
      <w:pPr>
        <w:pStyle w:val="List1Bullet-Normal"/>
        <w:rPr>
          <w:noProof/>
          <w:lang w:val="en-AU"/>
        </w:rPr>
      </w:pPr>
      <w:r w:rsidRPr="004F49E0">
        <w:rPr>
          <w:noProof/>
          <w:lang w:val="en-AU"/>
        </w:rPr>
        <w:t>Bay of Plenty Regional Council will not be held liable for any cost of repair or reinstatement to</w:t>
      </w:r>
      <w:r w:rsidR="00655565">
        <w:rPr>
          <w:noProof/>
          <w:lang w:val="en-AU"/>
        </w:rPr>
        <w:t xml:space="preserve"> the</w:t>
      </w:r>
      <w:r w:rsidRPr="004F49E0">
        <w:rPr>
          <w:noProof/>
          <w:lang w:val="en-AU"/>
        </w:rPr>
        <w:t xml:space="preserve"> </w:t>
      </w:r>
      <w:r w:rsidR="00653ED4">
        <w:rPr>
          <w:noProof/>
          <w:lang w:val="en-AU"/>
        </w:rPr>
        <w:t>In-Vehicle System</w:t>
      </w:r>
      <w:r w:rsidRPr="004F49E0">
        <w:rPr>
          <w:noProof/>
          <w:lang w:val="en-AU"/>
        </w:rPr>
        <w:t xml:space="preserve">. </w:t>
      </w:r>
    </w:p>
    <w:p w14:paraId="5F26C3C3" w14:textId="6CA5676A" w:rsidR="004F49E0" w:rsidRPr="004F49E0" w:rsidRDefault="004F49E0" w:rsidP="00D66643">
      <w:pPr>
        <w:pStyle w:val="List1Bullet-Normal"/>
        <w:rPr>
          <w:noProof/>
          <w:lang w:val="en-AU"/>
        </w:rPr>
      </w:pPr>
      <w:r w:rsidRPr="004F49E0">
        <w:rPr>
          <w:noProof/>
          <w:lang w:val="en-AU"/>
        </w:rPr>
        <w:t xml:space="preserve">In the event of known failure of </w:t>
      </w:r>
      <w:r w:rsidR="00653ED4">
        <w:rPr>
          <w:noProof/>
          <w:lang w:val="en-AU"/>
        </w:rPr>
        <w:t>In-Vehicle System,</w:t>
      </w:r>
      <w:r w:rsidRPr="004F49E0">
        <w:rPr>
          <w:noProof/>
          <w:lang w:val="en-AU"/>
        </w:rPr>
        <w:t xml:space="preserve"> no Services shall be undertaken and the </w:t>
      </w:r>
      <w:r w:rsidR="00653ED4">
        <w:rPr>
          <w:noProof/>
          <w:lang w:val="en-AU"/>
        </w:rPr>
        <w:t>in-Vehicle System</w:t>
      </w:r>
      <w:r w:rsidRPr="004F49E0">
        <w:rPr>
          <w:noProof/>
          <w:lang w:val="en-AU"/>
        </w:rPr>
        <w:t xml:space="preserve"> repaired as soon as possible</w:t>
      </w:r>
      <w:r w:rsidR="00655565">
        <w:rPr>
          <w:noProof/>
          <w:lang w:val="en-AU"/>
        </w:rPr>
        <w:t xml:space="preserve"> but no later than 5 Working Days from the system failing to work</w:t>
      </w:r>
      <w:r w:rsidRPr="004F49E0">
        <w:rPr>
          <w:noProof/>
          <w:lang w:val="en-AU"/>
        </w:rPr>
        <w:t>.</w:t>
      </w:r>
    </w:p>
    <w:p w14:paraId="6D30EDB9" w14:textId="792251B1" w:rsidR="004F49E0" w:rsidRPr="004F49E0" w:rsidRDefault="004F49E0" w:rsidP="00D66643">
      <w:pPr>
        <w:pStyle w:val="List1Bullet-Normal"/>
        <w:rPr>
          <w:noProof/>
          <w:lang w:val="en-AU"/>
        </w:rPr>
      </w:pPr>
      <w:r w:rsidRPr="004F49E0">
        <w:rPr>
          <w:noProof/>
          <w:lang w:val="en-AU"/>
        </w:rPr>
        <w:t xml:space="preserve">When </w:t>
      </w:r>
      <w:r w:rsidR="00655565">
        <w:rPr>
          <w:noProof/>
          <w:lang w:val="en-AU"/>
        </w:rPr>
        <w:t>the In-Vehicle System</w:t>
      </w:r>
      <w:r w:rsidRPr="004F49E0">
        <w:rPr>
          <w:noProof/>
          <w:lang w:val="en-AU"/>
        </w:rPr>
        <w:t xml:space="preserve"> has failed on entry to the Vehicle by a Customer the manual transaction process detailed </w:t>
      </w:r>
      <w:r w:rsidR="00655565">
        <w:rPr>
          <w:noProof/>
          <w:lang w:val="en-AU"/>
        </w:rPr>
        <w:t xml:space="preserve">in clause </w:t>
      </w:r>
      <w:r w:rsidR="00655565">
        <w:rPr>
          <w:noProof/>
          <w:lang w:val="en-AU"/>
        </w:rPr>
        <w:fldChar w:fldCharType="begin"/>
      </w:r>
      <w:r w:rsidR="00655565">
        <w:rPr>
          <w:noProof/>
          <w:lang w:val="en-AU"/>
        </w:rPr>
        <w:instrText xml:space="preserve"> REF _Ref163552897 \r \h </w:instrText>
      </w:r>
      <w:r w:rsidR="00D66643">
        <w:rPr>
          <w:noProof/>
          <w:lang w:val="en-AU"/>
        </w:rPr>
        <w:instrText xml:space="preserve"> \* MERGEFORMAT </w:instrText>
      </w:r>
      <w:r w:rsidR="00655565">
        <w:rPr>
          <w:noProof/>
          <w:lang w:val="en-AU"/>
        </w:rPr>
      </w:r>
      <w:r w:rsidR="00655565">
        <w:rPr>
          <w:noProof/>
          <w:lang w:val="en-AU"/>
        </w:rPr>
        <w:fldChar w:fldCharType="separate"/>
      </w:r>
      <w:r w:rsidR="00EA2C40">
        <w:rPr>
          <w:noProof/>
          <w:lang w:val="en-AU"/>
        </w:rPr>
        <w:t>21.16</w:t>
      </w:r>
      <w:r w:rsidR="00655565">
        <w:rPr>
          <w:noProof/>
          <w:lang w:val="en-AU"/>
        </w:rPr>
        <w:fldChar w:fldCharType="end"/>
      </w:r>
      <w:r w:rsidR="00655565">
        <w:rPr>
          <w:noProof/>
          <w:lang w:val="en-AU"/>
        </w:rPr>
        <w:t xml:space="preserve"> </w:t>
      </w:r>
      <w:r w:rsidRPr="004F49E0">
        <w:rPr>
          <w:noProof/>
          <w:lang w:val="en-AU"/>
        </w:rPr>
        <w:t xml:space="preserve">must be followed. </w:t>
      </w:r>
    </w:p>
    <w:p w14:paraId="209481B7" w14:textId="7FC5CD93" w:rsidR="00D66643" w:rsidRDefault="00D66643">
      <w:pPr>
        <w:spacing w:after="160" w:line="259" w:lineRule="auto"/>
        <w:rPr>
          <w:rFonts w:ascii="Calibri" w:hAnsi="Calibri" w:cs="Calibri"/>
          <w:b/>
          <w:sz w:val="16"/>
          <w:szCs w:val="16"/>
          <w:u w:val="single"/>
        </w:rPr>
      </w:pPr>
      <w:r>
        <w:rPr>
          <w:rFonts w:ascii="Calibri" w:hAnsi="Calibri" w:cs="Calibri"/>
          <w:b/>
          <w:sz w:val="16"/>
          <w:szCs w:val="16"/>
          <w:u w:val="single"/>
        </w:rPr>
        <w:br w:type="page"/>
      </w:r>
    </w:p>
    <w:p w14:paraId="091CC2E7" w14:textId="41457489" w:rsidR="004F49E0" w:rsidRPr="001F6507" w:rsidRDefault="004F49E0" w:rsidP="00D66643">
      <w:pPr>
        <w:pStyle w:val="Subheading2"/>
      </w:pPr>
      <w:r w:rsidRPr="001F6507">
        <w:t xml:space="preserve">Out of the Region paper </w:t>
      </w:r>
      <w:proofErr w:type="gramStart"/>
      <w:r w:rsidRPr="001F6507">
        <w:t>vouchers</w:t>
      </w:r>
      <w:proofErr w:type="gramEnd"/>
    </w:p>
    <w:p w14:paraId="2F6DD297" w14:textId="7919881D" w:rsidR="004F49E0" w:rsidRPr="001F6507" w:rsidRDefault="004F49E0" w:rsidP="001F6507">
      <w:pPr>
        <w:pStyle w:val="List1Bullet-Normal"/>
        <w:rPr>
          <w:noProof/>
          <w:lang w:val="en-AU"/>
        </w:rPr>
      </w:pPr>
      <w:r w:rsidRPr="001F6507">
        <w:rPr>
          <w:noProof/>
          <w:lang w:val="en-AU"/>
        </w:rPr>
        <w:t xml:space="preserve">Regional Authorities that have not yet adopted an electronic Total Mobility system instead issue their </w:t>
      </w:r>
      <w:r w:rsidR="00655565" w:rsidRPr="001F6507">
        <w:rPr>
          <w:noProof/>
          <w:lang w:val="en-AU"/>
        </w:rPr>
        <w:t>Clients</w:t>
      </w:r>
      <w:r w:rsidRPr="001F6507">
        <w:rPr>
          <w:noProof/>
          <w:lang w:val="en-AU"/>
        </w:rPr>
        <w:t xml:space="preserve"> with paper vouchers. Whenever a </w:t>
      </w:r>
      <w:r w:rsidR="00655565" w:rsidRPr="001F6507">
        <w:rPr>
          <w:noProof/>
          <w:lang w:val="en-AU"/>
        </w:rPr>
        <w:t xml:space="preserve">Client </w:t>
      </w:r>
      <w:r w:rsidRPr="001F6507">
        <w:rPr>
          <w:noProof/>
          <w:lang w:val="en-AU"/>
        </w:rPr>
        <w:t xml:space="preserve">presents a paper based “out of town” Total Mobility </w:t>
      </w:r>
      <w:r w:rsidR="00221A27" w:rsidRPr="001F6507">
        <w:rPr>
          <w:noProof/>
          <w:lang w:val="en-AU"/>
        </w:rPr>
        <w:t>v</w:t>
      </w:r>
      <w:r w:rsidRPr="001F6507">
        <w:rPr>
          <w:noProof/>
          <w:lang w:val="en-AU"/>
        </w:rPr>
        <w:t xml:space="preserve">oucher, issued by another regional council or regional authority (other than Bay of Plenty Regional Council) the </w:t>
      </w:r>
      <w:r w:rsidR="00221A27" w:rsidRPr="001F6507">
        <w:rPr>
          <w:noProof/>
          <w:lang w:val="en-AU"/>
        </w:rPr>
        <w:t xml:space="preserve">Transport </w:t>
      </w:r>
      <w:r w:rsidRPr="001F6507">
        <w:rPr>
          <w:noProof/>
          <w:lang w:val="en-AU"/>
        </w:rPr>
        <w:t xml:space="preserve">Operator and the Driver must follow the procedures as illustrated in </w:t>
      </w:r>
      <w:r w:rsidRPr="001F6507">
        <w:rPr>
          <w:noProof/>
          <w:lang w:val="en-AU"/>
        </w:rPr>
        <w:fldChar w:fldCharType="begin"/>
      </w:r>
      <w:r w:rsidRPr="001F6507">
        <w:rPr>
          <w:noProof/>
          <w:lang w:val="en-AU"/>
        </w:rPr>
        <w:instrText xml:space="preserve"> REF _Ref273972289 \h  \* MERGEFORMAT </w:instrText>
      </w:r>
      <w:r w:rsidRPr="001F6507">
        <w:rPr>
          <w:noProof/>
          <w:lang w:val="en-AU"/>
        </w:rPr>
      </w:r>
      <w:r w:rsidRPr="001F6507">
        <w:rPr>
          <w:noProof/>
          <w:lang w:val="en-AU"/>
        </w:rPr>
        <w:fldChar w:fldCharType="separate"/>
      </w:r>
      <w:r w:rsidR="00EA2C40" w:rsidRPr="004F49E0">
        <w:rPr>
          <w:noProof/>
          <w:lang w:val="en-AU"/>
        </w:rPr>
        <w:t>Figure 2</w:t>
      </w:r>
      <w:r w:rsidRPr="001F6507">
        <w:rPr>
          <w:noProof/>
          <w:lang w:val="en-AU"/>
        </w:rPr>
        <w:fldChar w:fldCharType="end"/>
      </w:r>
      <w:r w:rsidRPr="001F6507">
        <w:rPr>
          <w:noProof/>
          <w:lang w:val="en-AU"/>
        </w:rPr>
        <w:t xml:space="preserve">. </w:t>
      </w:r>
    </w:p>
    <w:p w14:paraId="2334A6F3" w14:textId="033D92D6" w:rsidR="004F49E0" w:rsidRPr="004F49E0" w:rsidRDefault="004F49E0" w:rsidP="00D66643">
      <w:pPr>
        <w:pStyle w:val="TitleFigure"/>
        <w:rPr>
          <w:noProof/>
          <w:lang w:val="en-AU"/>
        </w:rPr>
      </w:pPr>
      <w:bookmarkStart w:id="100" w:name="_Ref273972289"/>
      <w:r w:rsidRPr="004F49E0">
        <w:rPr>
          <w:noProof/>
          <w:lang w:val="en-AU"/>
        </w:rPr>
        <w:t>Figure 2</w:t>
      </w:r>
      <w:bookmarkEnd w:id="100"/>
      <w:r w:rsidR="00D66643">
        <w:rPr>
          <w:noProof/>
          <w:lang w:val="en-AU"/>
        </w:rPr>
        <w:tab/>
      </w:r>
      <w:r w:rsidRPr="004F49E0">
        <w:rPr>
          <w:noProof/>
          <w:lang w:val="en-AU"/>
        </w:rPr>
        <w:t>Customer paper voucher process overview</w:t>
      </w:r>
    </w:p>
    <w:p w14:paraId="35F585AE" w14:textId="77777777" w:rsidR="004F49E0" w:rsidRPr="004F49E0" w:rsidRDefault="004F49E0" w:rsidP="004F49E0">
      <w:pPr>
        <w:suppressAutoHyphens/>
        <w:spacing w:before="60" w:after="0" w:line="280" w:lineRule="atLeast"/>
        <w:outlineLvl w:val="2"/>
        <w:rPr>
          <w:rFonts w:ascii="Calibri" w:hAnsi="Calibri" w:cs="Calibri"/>
          <w:noProof/>
          <w:spacing w:val="-4"/>
          <w:lang w:val="en-AU"/>
        </w:rPr>
      </w:pPr>
      <w:r w:rsidRPr="004F49E0">
        <w:rPr>
          <w:rFonts w:ascii="Calibri" w:hAnsi="Calibri" w:cs="Calibri"/>
          <w:noProof/>
          <w:spacing w:val="-4"/>
        </w:rPr>
        <mc:AlternateContent>
          <mc:Choice Requires="wpc">
            <w:drawing>
              <wp:inline distT="0" distB="0" distL="0" distR="0" wp14:anchorId="520F03F0" wp14:editId="00A91D8D">
                <wp:extent cx="6233822" cy="2560320"/>
                <wp:effectExtent l="0" t="0" r="14605" b="11430"/>
                <wp:docPr id="116" name="Canvas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01" name="Text Box 28"/>
                        <wps:cNvSpPr txBox="1">
                          <a:spLocks noChangeArrowheads="1"/>
                        </wps:cNvSpPr>
                        <wps:spPr bwMode="auto">
                          <a:xfrm>
                            <a:off x="457200" y="114300"/>
                            <a:ext cx="914400" cy="954400"/>
                          </a:xfrm>
                          <a:prstGeom prst="rect">
                            <a:avLst/>
                          </a:prstGeom>
                          <a:solidFill>
                            <a:srgbClr val="FFFFFF"/>
                          </a:solidFill>
                          <a:ln w="9525">
                            <a:solidFill>
                              <a:srgbClr val="000000"/>
                            </a:solidFill>
                            <a:miter lim="800000"/>
                            <a:headEnd/>
                            <a:tailEnd/>
                          </a:ln>
                        </wps:spPr>
                        <wps:txbx>
                          <w:txbxContent>
                            <w:p w14:paraId="4B1DB194" w14:textId="1664564F" w:rsidR="004F49E0" w:rsidRDefault="00221A27" w:rsidP="00544CE4">
                              <w:pPr>
                                <w:spacing w:after="0"/>
                                <w:jc w:val="center"/>
                                <w:rPr>
                                  <w:sz w:val="16"/>
                                  <w:szCs w:val="16"/>
                                </w:rPr>
                              </w:pPr>
                              <w:r>
                                <w:rPr>
                                  <w:sz w:val="16"/>
                                  <w:szCs w:val="16"/>
                                </w:rPr>
                                <w:t>Client</w:t>
                              </w:r>
                              <w:r w:rsidR="004F49E0">
                                <w:rPr>
                                  <w:sz w:val="16"/>
                                  <w:szCs w:val="16"/>
                                </w:rPr>
                                <w:t xml:space="preserve"> enters Vehicle and advises using Total Mobility </w:t>
                              </w:r>
                              <w:proofErr w:type="gramStart"/>
                              <w:r w:rsidR="004F49E0">
                                <w:rPr>
                                  <w:sz w:val="16"/>
                                  <w:szCs w:val="16"/>
                                </w:rPr>
                                <w:t>voucher</w:t>
                              </w:r>
                              <w:proofErr w:type="gramEnd"/>
                            </w:p>
                          </w:txbxContent>
                        </wps:txbx>
                        <wps:bodyPr rot="0" vert="horz" wrap="square" lIns="91440" tIns="45720" rIns="91440" bIns="45720" anchor="ctr" anchorCtr="0" upright="1">
                          <a:noAutofit/>
                        </wps:bodyPr>
                      </wps:wsp>
                      <wps:wsp>
                        <wps:cNvPr id="102" name="Text Box 29"/>
                        <wps:cNvSpPr txBox="1">
                          <a:spLocks noChangeArrowheads="1"/>
                        </wps:cNvSpPr>
                        <wps:spPr bwMode="auto">
                          <a:xfrm>
                            <a:off x="1714500" y="111125"/>
                            <a:ext cx="886100" cy="954400"/>
                          </a:xfrm>
                          <a:prstGeom prst="rect">
                            <a:avLst/>
                          </a:prstGeom>
                          <a:solidFill>
                            <a:srgbClr val="FFFFFF"/>
                          </a:solidFill>
                          <a:ln w="9525">
                            <a:solidFill>
                              <a:srgbClr val="000000"/>
                            </a:solidFill>
                            <a:miter lim="800000"/>
                            <a:headEnd/>
                            <a:tailEnd/>
                          </a:ln>
                        </wps:spPr>
                        <wps:txbx>
                          <w:txbxContent>
                            <w:p w14:paraId="1F4C0B54" w14:textId="77777777" w:rsidR="004F49E0" w:rsidRDefault="004F49E0" w:rsidP="00544CE4">
                              <w:pPr>
                                <w:spacing w:after="0"/>
                                <w:jc w:val="center"/>
                                <w:rPr>
                                  <w:sz w:val="16"/>
                                  <w:szCs w:val="16"/>
                                </w:rPr>
                              </w:pPr>
                              <w:r>
                                <w:rPr>
                                  <w:sz w:val="16"/>
                                  <w:szCs w:val="16"/>
                                </w:rPr>
                                <w:t xml:space="preserve">Driver checks Photo ID Card (if applicable*) and takes Customer to </w:t>
                              </w:r>
                              <w:proofErr w:type="gramStart"/>
                              <w:r>
                                <w:rPr>
                                  <w:sz w:val="16"/>
                                  <w:szCs w:val="16"/>
                                </w:rPr>
                                <w:t>destination</w:t>
                              </w:r>
                              <w:proofErr w:type="gramEnd"/>
                            </w:p>
                          </w:txbxContent>
                        </wps:txbx>
                        <wps:bodyPr rot="0" vert="horz" wrap="square" lIns="91440" tIns="45720" rIns="91440" bIns="45720" anchor="ctr" anchorCtr="0" upright="1">
                          <a:noAutofit/>
                        </wps:bodyPr>
                      </wps:wsp>
                      <wps:wsp>
                        <wps:cNvPr id="103" name="Text Box 30"/>
                        <wps:cNvSpPr txBox="1">
                          <a:spLocks noChangeArrowheads="1"/>
                        </wps:cNvSpPr>
                        <wps:spPr bwMode="auto">
                          <a:xfrm>
                            <a:off x="2989368" y="190923"/>
                            <a:ext cx="1078800" cy="794173"/>
                          </a:xfrm>
                          <a:prstGeom prst="rect">
                            <a:avLst/>
                          </a:prstGeom>
                          <a:solidFill>
                            <a:srgbClr val="FFFFFF"/>
                          </a:solidFill>
                          <a:ln w="9525">
                            <a:solidFill>
                              <a:srgbClr val="000000"/>
                            </a:solidFill>
                            <a:miter lim="800000"/>
                            <a:headEnd/>
                            <a:tailEnd/>
                          </a:ln>
                        </wps:spPr>
                        <wps:txbx>
                          <w:txbxContent>
                            <w:p w14:paraId="20BE41EE" w14:textId="77777777" w:rsidR="004F49E0" w:rsidRDefault="004F49E0" w:rsidP="00544CE4">
                              <w:pPr>
                                <w:spacing w:after="0"/>
                                <w:jc w:val="center"/>
                                <w:rPr>
                                  <w:sz w:val="16"/>
                                  <w:szCs w:val="16"/>
                                </w:rPr>
                              </w:pPr>
                              <w:r>
                                <w:rPr>
                                  <w:sz w:val="16"/>
                                  <w:szCs w:val="16"/>
                                </w:rPr>
                                <w:t xml:space="preserve">Driver stops Meter, calculates Fare and fills in Voucher provided by </w:t>
                              </w:r>
                              <w:proofErr w:type="gramStart"/>
                              <w:r>
                                <w:rPr>
                                  <w:sz w:val="16"/>
                                  <w:szCs w:val="16"/>
                                </w:rPr>
                                <w:t>Customer</w:t>
                              </w:r>
                              <w:proofErr w:type="gramEnd"/>
                            </w:p>
                          </w:txbxContent>
                        </wps:txbx>
                        <wps:bodyPr rot="0" vert="horz" wrap="square" lIns="91440" tIns="45720" rIns="91440" bIns="45720" anchor="ctr" anchorCtr="0" upright="1">
                          <a:noAutofit/>
                        </wps:bodyPr>
                      </wps:wsp>
                      <wps:wsp>
                        <wps:cNvPr id="104" name="AutoShape 31"/>
                        <wps:cNvSpPr>
                          <a:spLocks noChangeArrowheads="1"/>
                        </wps:cNvSpPr>
                        <wps:spPr bwMode="auto">
                          <a:xfrm>
                            <a:off x="457200" y="1390015"/>
                            <a:ext cx="723900" cy="457200"/>
                          </a:xfrm>
                          <a:prstGeom prst="flowChartAlternateProcess">
                            <a:avLst/>
                          </a:prstGeom>
                          <a:solidFill>
                            <a:srgbClr val="FFFFFF"/>
                          </a:solidFill>
                          <a:ln w="9525">
                            <a:solidFill>
                              <a:srgbClr val="000000"/>
                            </a:solidFill>
                            <a:miter lim="800000"/>
                            <a:headEnd/>
                            <a:tailEnd/>
                          </a:ln>
                        </wps:spPr>
                        <wps:txbx>
                          <w:txbxContent>
                            <w:p w14:paraId="55D18522" w14:textId="77777777" w:rsidR="004F49E0" w:rsidRDefault="004F49E0" w:rsidP="00544CE4">
                              <w:pPr>
                                <w:spacing w:after="0"/>
                                <w:jc w:val="center"/>
                                <w:rPr>
                                  <w:sz w:val="16"/>
                                  <w:szCs w:val="16"/>
                                </w:rPr>
                              </w:pPr>
                              <w:r>
                                <w:rPr>
                                  <w:sz w:val="16"/>
                                  <w:szCs w:val="16"/>
                                </w:rPr>
                                <w:t>END</w:t>
                              </w:r>
                            </w:p>
                          </w:txbxContent>
                        </wps:txbx>
                        <wps:bodyPr rot="0" vert="horz" wrap="square" lIns="91440" tIns="45720" rIns="91440" bIns="45720" anchor="ctr" anchorCtr="0" upright="1">
                          <a:noAutofit/>
                        </wps:bodyPr>
                      </wps:wsp>
                      <wps:wsp>
                        <wps:cNvPr id="105" name="Text Box 32"/>
                        <wps:cNvSpPr txBox="1">
                          <a:spLocks noChangeArrowheads="1"/>
                        </wps:cNvSpPr>
                        <wps:spPr bwMode="auto">
                          <a:xfrm>
                            <a:off x="4457700" y="246380"/>
                            <a:ext cx="800100" cy="683200"/>
                          </a:xfrm>
                          <a:prstGeom prst="rect">
                            <a:avLst/>
                          </a:prstGeom>
                          <a:solidFill>
                            <a:srgbClr val="FFFFFF"/>
                          </a:solidFill>
                          <a:ln w="9525">
                            <a:solidFill>
                              <a:srgbClr val="000000"/>
                            </a:solidFill>
                            <a:miter lim="800000"/>
                            <a:headEnd/>
                            <a:tailEnd/>
                          </a:ln>
                        </wps:spPr>
                        <wps:txbx>
                          <w:txbxContent>
                            <w:p w14:paraId="65E1445A" w14:textId="77777777" w:rsidR="004F49E0" w:rsidRDefault="004F49E0" w:rsidP="00544CE4">
                              <w:pPr>
                                <w:spacing w:after="0"/>
                                <w:jc w:val="center"/>
                                <w:rPr>
                                  <w:sz w:val="16"/>
                                  <w:szCs w:val="16"/>
                                </w:rPr>
                              </w:pPr>
                              <w:r>
                                <w:rPr>
                                  <w:sz w:val="16"/>
                                  <w:szCs w:val="16"/>
                                </w:rPr>
                                <w:t xml:space="preserve">Customer pays balance and Driver issues </w:t>
                              </w:r>
                              <w:proofErr w:type="gramStart"/>
                              <w:r>
                                <w:rPr>
                                  <w:sz w:val="16"/>
                                  <w:szCs w:val="16"/>
                                </w:rPr>
                                <w:t>receipt</w:t>
                              </w:r>
                              <w:proofErr w:type="gramEnd"/>
                            </w:p>
                          </w:txbxContent>
                        </wps:txbx>
                        <wps:bodyPr rot="0" vert="horz" wrap="square" lIns="91440" tIns="45720" rIns="91440" bIns="45720" anchor="ctr" anchorCtr="0" upright="1">
                          <a:noAutofit/>
                        </wps:bodyPr>
                      </wps:wsp>
                      <wps:wsp>
                        <wps:cNvPr id="106" name="Text Box 33"/>
                        <wps:cNvSpPr txBox="1">
                          <a:spLocks noChangeArrowheads="1"/>
                        </wps:cNvSpPr>
                        <wps:spPr bwMode="auto">
                          <a:xfrm>
                            <a:off x="2743200" y="1193165"/>
                            <a:ext cx="1143000" cy="850900"/>
                          </a:xfrm>
                          <a:prstGeom prst="rect">
                            <a:avLst/>
                          </a:prstGeom>
                          <a:solidFill>
                            <a:srgbClr val="FFFFFF"/>
                          </a:solidFill>
                          <a:ln w="9525">
                            <a:solidFill>
                              <a:srgbClr val="000000"/>
                            </a:solidFill>
                            <a:miter lim="800000"/>
                            <a:headEnd/>
                            <a:tailEnd/>
                          </a:ln>
                        </wps:spPr>
                        <wps:txbx>
                          <w:txbxContent>
                            <w:p w14:paraId="66BF6D79" w14:textId="224FD4C4" w:rsidR="004F49E0" w:rsidRDefault="00221A27" w:rsidP="00544CE4">
                              <w:pPr>
                                <w:spacing w:after="0"/>
                                <w:jc w:val="center"/>
                                <w:rPr>
                                  <w:sz w:val="16"/>
                                  <w:szCs w:val="16"/>
                                </w:rPr>
                              </w:pPr>
                              <w:r>
                                <w:rPr>
                                  <w:sz w:val="16"/>
                                  <w:szCs w:val="16"/>
                                </w:rPr>
                                <w:t xml:space="preserve">Transport </w:t>
                              </w:r>
                              <w:r w:rsidR="004F49E0">
                                <w:rPr>
                                  <w:sz w:val="16"/>
                                  <w:szCs w:val="16"/>
                                </w:rPr>
                                <w:t xml:space="preserve">Operator enters transaction information directly in </w:t>
                              </w:r>
                              <w:proofErr w:type="spellStart"/>
                              <w:r w:rsidR="004F49E0">
                                <w:rPr>
                                  <w:sz w:val="16"/>
                                  <w:szCs w:val="16"/>
                                </w:rPr>
                                <w:t>Ride</w:t>
                              </w:r>
                              <w:r>
                                <w:rPr>
                                  <w:sz w:val="16"/>
                                  <w:szCs w:val="16"/>
                                </w:rPr>
                                <w:t>W</w:t>
                              </w:r>
                              <w:r w:rsidR="004F49E0">
                                <w:rPr>
                                  <w:sz w:val="16"/>
                                  <w:szCs w:val="16"/>
                                </w:rPr>
                                <w:t>ise</w:t>
                              </w:r>
                              <w:proofErr w:type="spellEnd"/>
                              <w:r w:rsidR="004F49E0">
                                <w:rPr>
                                  <w:sz w:val="16"/>
                                  <w:szCs w:val="16"/>
                                </w:rPr>
                                <w:t xml:space="preserve"> as a ‘manual transaction’.</w:t>
                              </w:r>
                            </w:p>
                          </w:txbxContent>
                        </wps:txbx>
                        <wps:bodyPr rot="0" vert="horz" wrap="square" lIns="91440" tIns="45720" rIns="91440" bIns="45720" anchor="ctr" anchorCtr="0" upright="1">
                          <a:noAutofit/>
                        </wps:bodyPr>
                      </wps:wsp>
                      <wps:wsp>
                        <wps:cNvPr id="107" name="Text Box 34"/>
                        <wps:cNvSpPr txBox="1">
                          <a:spLocks noChangeArrowheads="1"/>
                        </wps:cNvSpPr>
                        <wps:spPr bwMode="auto">
                          <a:xfrm>
                            <a:off x="1560444" y="1390015"/>
                            <a:ext cx="800100" cy="457200"/>
                          </a:xfrm>
                          <a:prstGeom prst="rect">
                            <a:avLst/>
                          </a:prstGeom>
                          <a:solidFill>
                            <a:srgbClr val="FFFFFF"/>
                          </a:solidFill>
                          <a:ln w="9525">
                            <a:solidFill>
                              <a:srgbClr val="000000"/>
                            </a:solidFill>
                            <a:miter lim="800000"/>
                            <a:headEnd/>
                            <a:tailEnd/>
                          </a:ln>
                        </wps:spPr>
                        <wps:txbx>
                          <w:txbxContent>
                            <w:p w14:paraId="63AD4E2C" w14:textId="6BA2224A" w:rsidR="004F49E0" w:rsidRDefault="004F49E0" w:rsidP="00544CE4">
                              <w:pPr>
                                <w:spacing w:after="0"/>
                                <w:jc w:val="center"/>
                                <w:rPr>
                                  <w:sz w:val="16"/>
                                  <w:szCs w:val="16"/>
                                </w:rPr>
                              </w:pPr>
                              <w:r>
                                <w:rPr>
                                  <w:sz w:val="16"/>
                                  <w:szCs w:val="16"/>
                                </w:rPr>
                                <w:t xml:space="preserve">Transaction recorded in </w:t>
                              </w:r>
                              <w:proofErr w:type="spellStart"/>
                              <w:proofErr w:type="gramStart"/>
                              <w:r>
                                <w:rPr>
                                  <w:sz w:val="16"/>
                                  <w:szCs w:val="16"/>
                                </w:rPr>
                                <w:t>Ride</w:t>
                              </w:r>
                              <w:r w:rsidR="00221A27">
                                <w:rPr>
                                  <w:sz w:val="16"/>
                                  <w:szCs w:val="16"/>
                                </w:rPr>
                                <w:t>W</w:t>
                              </w:r>
                              <w:r>
                                <w:rPr>
                                  <w:sz w:val="16"/>
                                  <w:szCs w:val="16"/>
                                </w:rPr>
                                <w:t>ise</w:t>
                              </w:r>
                              <w:proofErr w:type="spellEnd"/>
                              <w:proofErr w:type="gramEnd"/>
                            </w:p>
                          </w:txbxContent>
                        </wps:txbx>
                        <wps:bodyPr rot="0" vert="horz" wrap="square" lIns="91440" tIns="45720" rIns="91440" bIns="45720" anchor="ctr" anchorCtr="0" upright="1">
                          <a:noAutofit/>
                        </wps:bodyPr>
                      </wps:wsp>
                      <wps:wsp>
                        <wps:cNvPr id="108" name="AutoShape 35"/>
                        <wps:cNvCnPr>
                          <a:cxnSpLocks noChangeShapeType="1"/>
                          <a:stCxn id="101" idx="3"/>
                          <a:endCxn id="102" idx="1"/>
                        </wps:cNvCnPr>
                        <wps:spPr bwMode="auto">
                          <a:xfrm flipV="1">
                            <a:off x="1371600" y="588325"/>
                            <a:ext cx="3429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36"/>
                        <wps:cNvCnPr>
                          <a:cxnSpLocks noChangeShapeType="1"/>
                          <a:stCxn id="102" idx="3"/>
                          <a:endCxn id="103" idx="1"/>
                        </wps:cNvCnPr>
                        <wps:spPr bwMode="auto">
                          <a:xfrm flipV="1">
                            <a:off x="2600600" y="588010"/>
                            <a:ext cx="388768" cy="3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 name="AutoShape 37"/>
                        <wps:cNvCnPr>
                          <a:cxnSpLocks noChangeShapeType="1"/>
                          <a:stCxn id="103" idx="3"/>
                          <a:endCxn id="105" idx="1"/>
                        </wps:cNvCnPr>
                        <wps:spPr bwMode="auto">
                          <a:xfrm flipV="1">
                            <a:off x="4068168" y="587980"/>
                            <a:ext cx="389532"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38"/>
                        <wps:cNvCnPr>
                          <a:cxnSpLocks noChangeShapeType="1"/>
                          <a:stCxn id="112" idx="1"/>
                          <a:endCxn id="106" idx="3"/>
                        </wps:cNvCnPr>
                        <wps:spPr bwMode="auto">
                          <a:xfrm rot="10800000">
                            <a:off x="3886200" y="1618616"/>
                            <a:ext cx="457200" cy="1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 name="Text Box 39"/>
                        <wps:cNvSpPr txBox="1">
                          <a:spLocks noChangeArrowheads="1"/>
                        </wps:cNvSpPr>
                        <wps:spPr bwMode="auto">
                          <a:xfrm>
                            <a:off x="4343400" y="1143000"/>
                            <a:ext cx="1028700" cy="951600"/>
                          </a:xfrm>
                          <a:prstGeom prst="rect">
                            <a:avLst/>
                          </a:prstGeom>
                          <a:solidFill>
                            <a:srgbClr val="FFFFFF"/>
                          </a:solidFill>
                          <a:ln w="9525">
                            <a:solidFill>
                              <a:srgbClr val="000000"/>
                            </a:solidFill>
                            <a:miter lim="800000"/>
                            <a:headEnd/>
                            <a:tailEnd/>
                          </a:ln>
                        </wps:spPr>
                        <wps:txbx>
                          <w:txbxContent>
                            <w:p w14:paraId="3FCC8BBC" w14:textId="445D7156" w:rsidR="004F49E0" w:rsidRDefault="004F49E0" w:rsidP="00544CE4">
                              <w:pPr>
                                <w:spacing w:after="0"/>
                                <w:jc w:val="center"/>
                                <w:rPr>
                                  <w:sz w:val="16"/>
                                  <w:szCs w:val="16"/>
                                </w:rPr>
                              </w:pPr>
                              <w:r>
                                <w:rPr>
                                  <w:sz w:val="16"/>
                                  <w:szCs w:val="16"/>
                                </w:rPr>
                                <w:t xml:space="preserve">Driver advises </w:t>
                              </w:r>
                              <w:r w:rsidR="00221A27">
                                <w:rPr>
                                  <w:sz w:val="16"/>
                                  <w:szCs w:val="16"/>
                                </w:rPr>
                                <w:t xml:space="preserve">Transport </w:t>
                              </w:r>
                              <w:r>
                                <w:rPr>
                                  <w:sz w:val="16"/>
                                  <w:szCs w:val="16"/>
                                </w:rPr>
                                <w:t xml:space="preserve">Operator’s administrator or support staff of Customer and Fare </w:t>
                              </w:r>
                              <w:proofErr w:type="gramStart"/>
                              <w:r>
                                <w:rPr>
                                  <w:sz w:val="16"/>
                                  <w:szCs w:val="16"/>
                                </w:rPr>
                                <w:t>details</w:t>
                              </w:r>
                              <w:proofErr w:type="gramEnd"/>
                            </w:p>
                          </w:txbxContent>
                        </wps:txbx>
                        <wps:bodyPr rot="0" vert="horz" wrap="square" lIns="91440" tIns="45720" rIns="91440" bIns="45720" anchor="ctr" anchorCtr="0" upright="1">
                          <a:noAutofit/>
                        </wps:bodyPr>
                      </wps:wsp>
                      <wps:wsp>
                        <wps:cNvPr id="113" name="AutoShape 40"/>
                        <wps:cNvCnPr>
                          <a:cxnSpLocks noChangeShapeType="1"/>
                          <a:stCxn id="105" idx="2"/>
                          <a:endCxn id="112" idx="0"/>
                        </wps:cNvCnPr>
                        <wps:spPr bwMode="auto">
                          <a:xfrm>
                            <a:off x="4857750" y="929580"/>
                            <a:ext cx="0" cy="21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41"/>
                        <wps:cNvCnPr>
                          <a:cxnSpLocks noChangeShapeType="1"/>
                          <a:stCxn id="107" idx="1"/>
                          <a:endCxn id="104" idx="3"/>
                        </wps:cNvCnPr>
                        <wps:spPr bwMode="auto">
                          <a:xfrm flipH="1">
                            <a:off x="1181100" y="1618615"/>
                            <a:ext cx="3793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3"/>
                        <wps:cNvCnPr>
                          <a:stCxn id="106" idx="1"/>
                          <a:endCxn id="107" idx="3"/>
                        </wps:cNvCnPr>
                        <wps:spPr>
                          <a:xfrm flipH="1">
                            <a:off x="2360534" y="1618615"/>
                            <a:ext cx="382654"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20F03F0" id="Canvas 116" o:spid="_x0000_s1045" editas="canvas" style="width:490.85pt;height:201.6pt;mso-position-horizontal-relative:char;mso-position-vertical-relative:line" coordsize="62337,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">
                <v:shape id="_x0000_s1046" type="#_x0000_t75" style="position:absolute;width:62337;height:25603;visibility:visible;mso-wrap-style:square" stroked="t">
                  <v:fill o:detectmouseclick="t"/>
                  <v:path o:connecttype="none"/>
                </v:shape>
                <v:shape id="Text Box 28" o:spid="_x0000_s1047" type="#_x0000_t202" style="position:absolute;left:4572;top:1143;width:9144;height:9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">
                  <v:textbox>
                    <w:txbxContent>
                      <w:p w14:paraId="4B1DB194" w14:textId="1664564F" w:rsidR="004F49E0" w:rsidRDefault="00221A27" w:rsidP="00544CE4">
                        <w:pPr>
                          <w:spacing w:after="0"/>
                          <w:jc w:val="center"/>
                          <w:rPr>
                            <w:sz w:val="16"/>
                            <w:szCs w:val="16"/>
                          </w:rPr>
                        </w:pPr>
                        <w:r>
                          <w:rPr>
                            <w:sz w:val="16"/>
                            <w:szCs w:val="16"/>
                          </w:rPr>
                          <w:t>Client</w:t>
                        </w:r>
                        <w:r w:rsidR="004F49E0">
                          <w:rPr>
                            <w:sz w:val="16"/>
                            <w:szCs w:val="16"/>
                          </w:rPr>
                          <w:t xml:space="preserve"> enters Vehicle and advises using Total Mobility </w:t>
                        </w:r>
                        <w:proofErr w:type="gramStart"/>
                        <w:r w:rsidR="004F49E0">
                          <w:rPr>
                            <w:sz w:val="16"/>
                            <w:szCs w:val="16"/>
                          </w:rPr>
                          <w:t>voucher</w:t>
                        </w:r>
                        <w:proofErr w:type="gramEnd"/>
                      </w:p>
                    </w:txbxContent>
                  </v:textbox>
                </v:shape>
                <v:shape id="Text Box 29" o:spid="_x0000_s1048" type="#_x0000_t202" style="position:absolute;left:17145;top:1111;width:8861;height:9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">
                  <v:textbox>
                    <w:txbxContent>
                      <w:p w14:paraId="1F4C0B54" w14:textId="77777777" w:rsidR="004F49E0" w:rsidRDefault="004F49E0" w:rsidP="00544CE4">
                        <w:pPr>
                          <w:spacing w:after="0"/>
                          <w:jc w:val="center"/>
                          <w:rPr>
                            <w:sz w:val="16"/>
                            <w:szCs w:val="16"/>
                          </w:rPr>
                        </w:pPr>
                        <w:r>
                          <w:rPr>
                            <w:sz w:val="16"/>
                            <w:szCs w:val="16"/>
                          </w:rPr>
                          <w:t xml:space="preserve">Driver checks Photo ID Card (if applicable*) and takes Customer to </w:t>
                        </w:r>
                        <w:proofErr w:type="gramStart"/>
                        <w:r>
                          <w:rPr>
                            <w:sz w:val="16"/>
                            <w:szCs w:val="16"/>
                          </w:rPr>
                          <w:t>destination</w:t>
                        </w:r>
                        <w:proofErr w:type="gramEnd"/>
                      </w:p>
                    </w:txbxContent>
                  </v:textbox>
                </v:shape>
                <v:shape id="Text Box 30" o:spid="_x0000_s1049" type="#_x0000_t202" style="position:absolute;left:29893;top:1909;width:10788;height:7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">
                  <v:textbox>
                    <w:txbxContent>
                      <w:p w14:paraId="20BE41EE" w14:textId="77777777" w:rsidR="004F49E0" w:rsidRDefault="004F49E0" w:rsidP="00544CE4">
                        <w:pPr>
                          <w:spacing w:after="0"/>
                          <w:jc w:val="center"/>
                          <w:rPr>
                            <w:sz w:val="16"/>
                            <w:szCs w:val="16"/>
                          </w:rPr>
                        </w:pPr>
                        <w:r>
                          <w:rPr>
                            <w:sz w:val="16"/>
                            <w:szCs w:val="16"/>
                          </w:rPr>
                          <w:t xml:space="preserve">Driver stops Meter, calculates Fare and fills in Voucher provided by </w:t>
                        </w:r>
                        <w:proofErr w:type="gramStart"/>
                        <w:r>
                          <w:rPr>
                            <w:sz w:val="16"/>
                            <w:szCs w:val="16"/>
                          </w:rPr>
                          <w:t>Customer</w:t>
                        </w:r>
                        <w:proofErr w:type="gramEnd"/>
                      </w:p>
                    </w:txbxContent>
                  </v:textbox>
                </v:shape>
                <v:shape id="AutoShape 31" o:spid="_x0000_s1050" type="#_x0000_t176" style="position:absolute;left:4572;top:13900;width:723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">
                  <v:textbox>
                    <w:txbxContent>
                      <w:p w14:paraId="55D18522" w14:textId="77777777" w:rsidR="004F49E0" w:rsidRDefault="004F49E0" w:rsidP="00544CE4">
                        <w:pPr>
                          <w:spacing w:after="0"/>
                          <w:jc w:val="center"/>
                          <w:rPr>
                            <w:sz w:val="16"/>
                            <w:szCs w:val="16"/>
                          </w:rPr>
                        </w:pPr>
                        <w:r>
                          <w:rPr>
                            <w:sz w:val="16"/>
                            <w:szCs w:val="16"/>
                          </w:rPr>
                          <w:t>END</w:t>
                        </w:r>
                      </w:p>
                    </w:txbxContent>
                  </v:textbox>
                </v:shape>
                <v:shape id="Text Box 32" o:spid="_x0000_s1051" type="#_x0000_t202" style="position:absolute;left:44577;top:2463;width:8001;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">
                  <v:textbox>
                    <w:txbxContent>
                      <w:p w14:paraId="65E1445A" w14:textId="77777777" w:rsidR="004F49E0" w:rsidRDefault="004F49E0" w:rsidP="00544CE4">
                        <w:pPr>
                          <w:spacing w:after="0"/>
                          <w:jc w:val="center"/>
                          <w:rPr>
                            <w:sz w:val="16"/>
                            <w:szCs w:val="16"/>
                          </w:rPr>
                        </w:pPr>
                        <w:r>
                          <w:rPr>
                            <w:sz w:val="16"/>
                            <w:szCs w:val="16"/>
                          </w:rPr>
                          <w:t xml:space="preserve">Customer pays balance and Driver issues </w:t>
                        </w:r>
                        <w:proofErr w:type="gramStart"/>
                        <w:r>
                          <w:rPr>
                            <w:sz w:val="16"/>
                            <w:szCs w:val="16"/>
                          </w:rPr>
                          <w:t>receipt</w:t>
                        </w:r>
                        <w:proofErr w:type="gramEnd"/>
                      </w:p>
                    </w:txbxContent>
                  </v:textbox>
                </v:shape>
                <v:shape id="Text Box 33" o:spid="_x0000_s1052" type="#_x0000_t202" style="position:absolute;left:27432;top:11931;width:11430;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">
                  <v:textbox>
                    <w:txbxContent>
                      <w:p w14:paraId="66BF6D79" w14:textId="224FD4C4" w:rsidR="004F49E0" w:rsidRDefault="00221A27" w:rsidP="00544CE4">
                        <w:pPr>
                          <w:spacing w:after="0"/>
                          <w:jc w:val="center"/>
                          <w:rPr>
                            <w:sz w:val="16"/>
                            <w:szCs w:val="16"/>
                          </w:rPr>
                        </w:pPr>
                        <w:r>
                          <w:rPr>
                            <w:sz w:val="16"/>
                            <w:szCs w:val="16"/>
                          </w:rPr>
                          <w:t xml:space="preserve">Transport </w:t>
                        </w:r>
                        <w:r w:rsidR="004F49E0">
                          <w:rPr>
                            <w:sz w:val="16"/>
                            <w:szCs w:val="16"/>
                          </w:rPr>
                          <w:t xml:space="preserve">Operator enters transaction information directly in </w:t>
                        </w:r>
                        <w:proofErr w:type="spellStart"/>
                        <w:r w:rsidR="004F49E0">
                          <w:rPr>
                            <w:sz w:val="16"/>
                            <w:szCs w:val="16"/>
                          </w:rPr>
                          <w:t>Ride</w:t>
                        </w:r>
                        <w:r>
                          <w:rPr>
                            <w:sz w:val="16"/>
                            <w:szCs w:val="16"/>
                          </w:rPr>
                          <w:t>W</w:t>
                        </w:r>
                        <w:r w:rsidR="004F49E0">
                          <w:rPr>
                            <w:sz w:val="16"/>
                            <w:szCs w:val="16"/>
                          </w:rPr>
                          <w:t>ise</w:t>
                        </w:r>
                        <w:proofErr w:type="spellEnd"/>
                        <w:r w:rsidR="004F49E0">
                          <w:rPr>
                            <w:sz w:val="16"/>
                            <w:szCs w:val="16"/>
                          </w:rPr>
                          <w:t xml:space="preserve"> as a ‘manual transaction’.</w:t>
                        </w:r>
                      </w:p>
                    </w:txbxContent>
                  </v:textbox>
                </v:shape>
                <v:shape id="Text Box 34" o:spid="_x0000_s1053" type="#_x0000_t202" style="position:absolute;left:15604;top:13900;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">
                  <v:textbox>
                    <w:txbxContent>
                      <w:p w14:paraId="63AD4E2C" w14:textId="6BA2224A" w:rsidR="004F49E0" w:rsidRDefault="004F49E0" w:rsidP="00544CE4">
                        <w:pPr>
                          <w:spacing w:after="0"/>
                          <w:jc w:val="center"/>
                          <w:rPr>
                            <w:sz w:val="16"/>
                            <w:szCs w:val="16"/>
                          </w:rPr>
                        </w:pPr>
                        <w:r>
                          <w:rPr>
                            <w:sz w:val="16"/>
                            <w:szCs w:val="16"/>
                          </w:rPr>
                          <w:t xml:space="preserve">Transaction recorded in </w:t>
                        </w:r>
                        <w:proofErr w:type="spellStart"/>
                        <w:proofErr w:type="gramStart"/>
                        <w:r>
                          <w:rPr>
                            <w:sz w:val="16"/>
                            <w:szCs w:val="16"/>
                          </w:rPr>
                          <w:t>Ride</w:t>
                        </w:r>
                        <w:r w:rsidR="00221A27">
                          <w:rPr>
                            <w:sz w:val="16"/>
                            <w:szCs w:val="16"/>
                          </w:rPr>
                          <w:t>W</w:t>
                        </w:r>
                        <w:r>
                          <w:rPr>
                            <w:sz w:val="16"/>
                            <w:szCs w:val="16"/>
                          </w:rPr>
                          <w:t>ise</w:t>
                        </w:r>
                        <w:proofErr w:type="spellEnd"/>
                        <w:proofErr w:type="gramEnd"/>
                      </w:p>
                    </w:txbxContent>
                  </v:textbox>
                </v:shape>
                <v:shape id="AutoShape 35" o:spid="_x0000_s1054" type="#_x0000_t32" style="position:absolute;left:13716;top:5883;width:3429;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">
                  <v:stroke endarrow="block"/>
                </v:shape>
                <v:shape id="AutoShape 36" o:spid="_x0000_s1055" type="#_x0000_t34" style="position:absolute;left:26006;top:5880;width:3887;height: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">
                  <v:stroke endarrow="block"/>
                </v:shape>
                <v:shape id="AutoShape 37" o:spid="_x0000_s1056" type="#_x0000_t32" style="position:absolute;left:40681;top:5879;width:389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">
                  <v:stroke endarrow="block"/>
                </v:shape>
                <v:shape id="AutoShape 38" o:spid="_x0000_s1057" type="#_x0000_t34" style="position:absolute;left:38862;top:16186;width:4572;height: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">
                  <v:stroke endarrow="block"/>
                </v:shape>
                <v:shape id="Text Box 39" o:spid="_x0000_s1058" type="#_x0000_t202" style="position:absolute;left:43434;top:11430;width:10287;height:9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">
                  <v:textbox>
                    <w:txbxContent>
                      <w:p w14:paraId="3FCC8BBC" w14:textId="445D7156" w:rsidR="004F49E0" w:rsidRDefault="004F49E0" w:rsidP="00544CE4">
                        <w:pPr>
                          <w:spacing w:after="0"/>
                          <w:jc w:val="center"/>
                          <w:rPr>
                            <w:sz w:val="16"/>
                            <w:szCs w:val="16"/>
                          </w:rPr>
                        </w:pPr>
                        <w:r>
                          <w:rPr>
                            <w:sz w:val="16"/>
                            <w:szCs w:val="16"/>
                          </w:rPr>
                          <w:t xml:space="preserve">Driver advises </w:t>
                        </w:r>
                        <w:r w:rsidR="00221A27">
                          <w:rPr>
                            <w:sz w:val="16"/>
                            <w:szCs w:val="16"/>
                          </w:rPr>
                          <w:t xml:space="preserve">Transport </w:t>
                        </w:r>
                        <w:r>
                          <w:rPr>
                            <w:sz w:val="16"/>
                            <w:szCs w:val="16"/>
                          </w:rPr>
                          <w:t xml:space="preserve">Operator’s administrator or support staff of Customer and Fare </w:t>
                        </w:r>
                        <w:proofErr w:type="gramStart"/>
                        <w:r>
                          <w:rPr>
                            <w:sz w:val="16"/>
                            <w:szCs w:val="16"/>
                          </w:rPr>
                          <w:t>details</w:t>
                        </w:r>
                        <w:proofErr w:type="gramEnd"/>
                      </w:p>
                    </w:txbxContent>
                  </v:textbox>
                </v:shape>
                <v:shape id="AutoShape 40" o:spid="_x0000_s1059" type="#_x0000_t32" style="position:absolute;left:48577;top:9295;width:0;height:2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41" o:spid="_x0000_s1060" type="#_x0000_t32" style="position:absolute;left:11811;top:16186;width:37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UJwQAAANwAAAAPAAAAZHJzL2Rvd25yZXYueG1sRE/fa8Iw&#10;EH4X9j+EG/imaY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BxM9QnBAAAA3AAAAA8AAAAA&#10;AAAAAAAAAAAABwIAAGRycy9kb3ducmV2LnhtbFBLBQYAAAAAAwADALcAAAD1AgAAAAA=&#10;">
                  <v:stroke endarrow="block"/>
                </v:shape>
                <v:shape id="Straight Arrow Connector 3" o:spid="_x0000_s1061" type="#_x0000_t32" style="position:absolute;left:23605;top:16186;width:38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">
                  <v:stroke endarrow="block" joinstyle="miter"/>
                </v:shape>
                <w10:anchorlock/>
              </v:group>
            </w:pict>
          </mc:Fallback>
        </mc:AlternateContent>
      </w:r>
    </w:p>
    <w:p w14:paraId="2716300A" w14:textId="77777777" w:rsidR="004F49E0" w:rsidRPr="004F49E0" w:rsidRDefault="004F49E0" w:rsidP="004F49E0">
      <w:pPr>
        <w:suppressAutoHyphens/>
        <w:spacing w:before="60" w:after="0" w:line="280" w:lineRule="atLeast"/>
        <w:outlineLvl w:val="2"/>
        <w:rPr>
          <w:rFonts w:ascii="Calibri" w:hAnsi="Calibri" w:cs="Calibri"/>
          <w:noProof/>
          <w:spacing w:val="-4"/>
          <w:sz w:val="16"/>
          <w:szCs w:val="16"/>
          <w:lang w:val="en-AU"/>
        </w:rPr>
      </w:pPr>
    </w:p>
    <w:p w14:paraId="7629EA68" w14:textId="77777777" w:rsidR="004F49E0" w:rsidRPr="001F6507" w:rsidRDefault="004F49E0" w:rsidP="004F49E0">
      <w:pPr>
        <w:pStyle w:val="Head5Appendix"/>
        <w:outlineLvl w:val="9"/>
        <w:rPr>
          <w:b w:val="0"/>
          <w:bCs/>
          <w:sz w:val="22"/>
        </w:rPr>
      </w:pPr>
    </w:p>
    <w:p w14:paraId="61FA3053" w14:textId="77777777" w:rsidR="00D74CA3" w:rsidRDefault="00D74CA3">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0EC24A67" w14:textId="5660F1C7" w:rsidR="00D74CA3" w:rsidRPr="00414B49" w:rsidRDefault="00D74CA3" w:rsidP="007B43D0">
      <w:pPr>
        <w:pStyle w:val="Head5Appendix"/>
        <w:rPr>
          <w:rStyle w:val="eop"/>
          <w:b w:val="0"/>
          <w:bCs/>
        </w:rPr>
      </w:pPr>
      <w:bookmarkStart w:id="101" w:name="_Toc163797576"/>
      <w:r w:rsidRPr="007B43D0">
        <w:rPr>
          <w:rStyle w:val="normaltextrun"/>
        </w:rPr>
        <w:t xml:space="preserve">Appendix </w:t>
      </w:r>
      <w:r w:rsidR="00746C95">
        <w:rPr>
          <w:rStyle w:val="normaltextrun"/>
        </w:rPr>
        <w:t>5</w:t>
      </w:r>
      <w:r w:rsidR="00414B49">
        <w:rPr>
          <w:rStyle w:val="normaltextrun"/>
        </w:rPr>
        <w:br/>
      </w:r>
      <w:r w:rsidRPr="00414B49">
        <w:rPr>
          <w:rStyle w:val="normaltextrun"/>
          <w:b w:val="0"/>
          <w:bCs/>
        </w:rPr>
        <w:t xml:space="preserve">Contract </w:t>
      </w:r>
      <w:r w:rsidR="00414B49" w:rsidRPr="00414B49">
        <w:rPr>
          <w:rStyle w:val="normaltextrun"/>
          <w:b w:val="0"/>
          <w:bCs/>
        </w:rPr>
        <w:t>m</w:t>
      </w:r>
      <w:r w:rsidRPr="00414B49">
        <w:rPr>
          <w:rStyle w:val="normaltextrun"/>
          <w:b w:val="0"/>
          <w:bCs/>
        </w:rPr>
        <w:t xml:space="preserve">anagement and </w:t>
      </w:r>
      <w:r w:rsidR="00414B49" w:rsidRPr="00414B49">
        <w:rPr>
          <w:rStyle w:val="normaltextrun"/>
          <w:b w:val="0"/>
          <w:bCs/>
        </w:rPr>
        <w:t>c</w:t>
      </w:r>
      <w:r w:rsidRPr="00414B49">
        <w:rPr>
          <w:rStyle w:val="normaltextrun"/>
          <w:b w:val="0"/>
          <w:bCs/>
        </w:rPr>
        <w:t>ompliance</w:t>
      </w:r>
      <w:bookmarkEnd w:id="101"/>
      <w:r w:rsidRPr="00414B49">
        <w:rPr>
          <w:rStyle w:val="normaltextrun"/>
          <w:b w:val="0"/>
          <w:bCs/>
        </w:rPr>
        <w:t xml:space="preserve"> </w:t>
      </w:r>
    </w:p>
    <w:p w14:paraId="2168DF08" w14:textId="7C64D38B" w:rsidR="0016010C" w:rsidRDefault="00414B49" w:rsidP="001F6507">
      <w:pPr>
        <w:pStyle w:val="TextNormal"/>
      </w:pPr>
      <w:r w:rsidRPr="00414B49">
        <w:t>Council</w:t>
      </w:r>
      <w:r w:rsidR="003C35D4" w:rsidRPr="00414B49">
        <w:t xml:space="preserve"> and the </w:t>
      </w:r>
      <w:r w:rsidR="00DA1BBD">
        <w:t>Transport Operator</w:t>
      </w:r>
      <w:r w:rsidR="003C35D4" w:rsidRPr="00414B49">
        <w:t xml:space="preserve"> will arrange and attend a Contract Management and Compliance Meeting at least once every six (6) months or more frequently if agreed between the parties. The </w:t>
      </w:r>
      <w:proofErr w:type="gramStart"/>
      <w:r w:rsidR="003C35D4" w:rsidRPr="00414B49">
        <w:t>Agenda</w:t>
      </w:r>
      <w:proofErr w:type="gramEnd"/>
      <w:r w:rsidR="003C35D4" w:rsidRPr="00414B49">
        <w:t xml:space="preserve"> of such meetings will include:</w:t>
      </w:r>
    </w:p>
    <w:p w14:paraId="377268EA" w14:textId="034F5497" w:rsidR="0016010C" w:rsidRDefault="0016010C" w:rsidP="001F6507">
      <w:pPr>
        <w:pStyle w:val="List3Alpha-Indented"/>
        <w:numPr>
          <w:ilvl w:val="0"/>
          <w:numId w:val="512"/>
        </w:numPr>
        <w:ind w:left="567" w:hanging="567"/>
      </w:pPr>
      <w:r>
        <w:t xml:space="preserve">Review of the Transport Operator’s performance against the KPIs </w:t>
      </w:r>
      <w:r w:rsidR="00DB0751">
        <w:t xml:space="preserve">and discuss any areas of improvement required.  </w:t>
      </w:r>
    </w:p>
    <w:p w14:paraId="2C797F09" w14:textId="524EC828" w:rsidR="003C35D4" w:rsidRDefault="003C35D4" w:rsidP="00D66643">
      <w:pPr>
        <w:pStyle w:val="List3Alpha-Normal"/>
        <w:ind w:left="567" w:hanging="567"/>
      </w:pPr>
      <w:r>
        <w:t>Vehicles</w:t>
      </w:r>
      <w:r w:rsidR="00414B49">
        <w:t>:</w:t>
      </w:r>
    </w:p>
    <w:p w14:paraId="4C0B5044" w14:textId="77777777" w:rsidR="003C35D4" w:rsidRPr="007B43D0" w:rsidRDefault="003C35D4" w:rsidP="00D66643">
      <w:pPr>
        <w:pStyle w:val="List2Roman-Indented"/>
        <w:numPr>
          <w:ilvl w:val="0"/>
          <w:numId w:val="280"/>
        </w:numPr>
        <w:tabs>
          <w:tab w:val="clear" w:pos="1418"/>
        </w:tabs>
        <w:ind w:left="1134" w:hanging="567"/>
      </w:pPr>
      <w:r w:rsidRPr="007B43D0">
        <w:t>Certificates</w:t>
      </w:r>
      <w:r w:rsidRPr="00C559B3">
        <w:rPr>
          <w:spacing w:val="-9"/>
        </w:rPr>
        <w:t xml:space="preserve"> </w:t>
      </w:r>
      <w:r w:rsidRPr="007B43D0">
        <w:t>of</w:t>
      </w:r>
      <w:r w:rsidRPr="00C559B3">
        <w:rPr>
          <w:spacing w:val="-7"/>
        </w:rPr>
        <w:t xml:space="preserve"> </w:t>
      </w:r>
      <w:r w:rsidRPr="00C559B3">
        <w:rPr>
          <w:spacing w:val="-2"/>
        </w:rPr>
        <w:t>Fitness</w:t>
      </w:r>
    </w:p>
    <w:p w14:paraId="69130BEE" w14:textId="120E643B" w:rsidR="003C35D4" w:rsidRPr="007B43D0" w:rsidRDefault="003C35D4" w:rsidP="00D66643">
      <w:pPr>
        <w:pStyle w:val="List2Roman-Indented"/>
        <w:tabs>
          <w:tab w:val="clear" w:pos="1418"/>
        </w:tabs>
        <w:ind w:left="1134" w:hanging="567"/>
      </w:pPr>
      <w:r w:rsidRPr="007B43D0">
        <w:t>Ages,</w:t>
      </w:r>
      <w:r w:rsidRPr="007B43D0">
        <w:rPr>
          <w:spacing w:val="-7"/>
        </w:rPr>
        <w:t xml:space="preserve"> </w:t>
      </w:r>
      <w:r w:rsidRPr="007B43D0">
        <w:t>and</w:t>
      </w:r>
      <w:r w:rsidRPr="007B43D0">
        <w:rPr>
          <w:spacing w:val="-8"/>
        </w:rPr>
        <w:t xml:space="preserve"> </w:t>
      </w:r>
      <w:r w:rsidRPr="007B43D0">
        <w:t>replacement</w:t>
      </w:r>
      <w:r w:rsidRPr="007B43D0">
        <w:rPr>
          <w:spacing w:val="-8"/>
        </w:rPr>
        <w:t xml:space="preserve"> </w:t>
      </w:r>
      <w:r w:rsidRPr="007B43D0">
        <w:rPr>
          <w:spacing w:val="-2"/>
        </w:rPr>
        <w:t>programme</w:t>
      </w:r>
      <w:r w:rsidR="00C559B3">
        <w:rPr>
          <w:spacing w:val="-2"/>
        </w:rPr>
        <w:t>.</w:t>
      </w:r>
    </w:p>
    <w:p w14:paraId="28A48AA3" w14:textId="426EEAB0" w:rsidR="003C35D4" w:rsidRDefault="00E15C29" w:rsidP="00D66643">
      <w:pPr>
        <w:pStyle w:val="List3Alpha-Normal"/>
        <w:ind w:left="567" w:hanging="567"/>
      </w:pPr>
      <w:r w:rsidRPr="007B43D0">
        <w:t>Insurance</w:t>
      </w:r>
    </w:p>
    <w:p w14:paraId="4B6754BF" w14:textId="77777777" w:rsidR="003C35D4" w:rsidRDefault="003C35D4" w:rsidP="00D66643">
      <w:pPr>
        <w:pStyle w:val="List3Alpha-Normal"/>
        <w:ind w:left="567" w:hanging="567"/>
      </w:pPr>
      <w:r>
        <w:t>Any</w:t>
      </w:r>
      <w:r>
        <w:rPr>
          <w:spacing w:val="-8"/>
        </w:rPr>
        <w:t xml:space="preserve"> </w:t>
      </w:r>
      <w:r>
        <w:t>Other</w:t>
      </w:r>
      <w:r>
        <w:rPr>
          <w:spacing w:val="-3"/>
        </w:rPr>
        <w:t xml:space="preserve"> </w:t>
      </w:r>
      <w:r>
        <w:rPr>
          <w:spacing w:val="-2"/>
        </w:rPr>
        <w:t>Business</w:t>
      </w:r>
    </w:p>
    <w:p w14:paraId="5A0651EC" w14:textId="77777777" w:rsidR="003C35D4" w:rsidRDefault="003C35D4" w:rsidP="00D66643">
      <w:pPr>
        <w:pStyle w:val="List3Alpha-Normal"/>
        <w:ind w:left="567" w:hanging="567"/>
      </w:pPr>
      <w:r>
        <w:t>Attendees:</w:t>
      </w:r>
    </w:p>
    <w:p w14:paraId="3F81B821" w14:textId="6D61AB55" w:rsidR="003C35D4" w:rsidRDefault="002E3F66" w:rsidP="00D66643">
      <w:pPr>
        <w:pStyle w:val="List2Roman-Indented"/>
        <w:numPr>
          <w:ilvl w:val="0"/>
          <w:numId w:val="282"/>
        </w:numPr>
        <w:tabs>
          <w:tab w:val="clear" w:pos="1418"/>
        </w:tabs>
        <w:ind w:left="1134" w:hanging="567"/>
      </w:pPr>
      <w:r>
        <w:t>Transport Operator’s o</w:t>
      </w:r>
      <w:r w:rsidR="003C35D4">
        <w:t>perational</w:t>
      </w:r>
      <w:r w:rsidR="003C35D4" w:rsidRPr="00C559B3">
        <w:rPr>
          <w:spacing w:val="4"/>
        </w:rPr>
        <w:t xml:space="preserve"> </w:t>
      </w:r>
      <w:r>
        <w:t>m</w:t>
      </w:r>
      <w:r w:rsidR="003C35D4">
        <w:t>anager</w:t>
      </w:r>
    </w:p>
    <w:p w14:paraId="68501BAC" w14:textId="7DA13332" w:rsidR="00A97B09" w:rsidRPr="001F6507" w:rsidRDefault="00A9230B" w:rsidP="00D66643">
      <w:pPr>
        <w:pStyle w:val="List2Roman-Indented"/>
        <w:tabs>
          <w:tab w:val="clear" w:pos="1418"/>
        </w:tabs>
        <w:ind w:left="1134" w:hanging="567"/>
        <w:rPr>
          <w:i/>
        </w:rPr>
      </w:pPr>
      <w:r>
        <w:t xml:space="preserve">Transport Operator’s </w:t>
      </w:r>
      <w:r w:rsidR="003C35D4">
        <w:t>Owner</w:t>
      </w:r>
      <w:r>
        <w:t xml:space="preserve"> </w:t>
      </w:r>
      <w:r w:rsidR="003C35D4">
        <w:t>/</w:t>
      </w:r>
      <w:r>
        <w:t xml:space="preserve"> </w:t>
      </w:r>
      <w:r w:rsidR="003C35D4">
        <w:t>Escalation Manager</w:t>
      </w:r>
      <w:r w:rsidR="003C35D4">
        <w:rPr>
          <w:spacing w:val="-1"/>
        </w:rPr>
        <w:t xml:space="preserve"> </w:t>
      </w:r>
      <w:r w:rsidR="003C35D4">
        <w:t>(at</w:t>
      </w:r>
      <w:r w:rsidR="003C35D4">
        <w:rPr>
          <w:spacing w:val="-2"/>
        </w:rPr>
        <w:t xml:space="preserve"> </w:t>
      </w:r>
      <w:r w:rsidR="003C35D4">
        <w:t>least</w:t>
      </w:r>
      <w:r w:rsidR="003C35D4">
        <w:rPr>
          <w:spacing w:val="-1"/>
        </w:rPr>
        <w:t xml:space="preserve"> </w:t>
      </w:r>
      <w:r w:rsidR="003C35D4">
        <w:t>once</w:t>
      </w:r>
      <w:r w:rsidR="003C35D4">
        <w:rPr>
          <w:spacing w:val="-2"/>
        </w:rPr>
        <w:t xml:space="preserve"> </w:t>
      </w:r>
      <w:r w:rsidR="003C35D4">
        <w:t>per year</w:t>
      </w:r>
      <w:r w:rsidR="003C35D4">
        <w:rPr>
          <w:spacing w:val="-1"/>
        </w:rPr>
        <w:t xml:space="preserve"> </w:t>
      </w:r>
      <w:r w:rsidR="003C35D4">
        <w:t>if meeting is held more frequently)</w:t>
      </w:r>
    </w:p>
    <w:p w14:paraId="65ADDDA5" w14:textId="6A1B0428" w:rsidR="00401DB3" w:rsidRPr="001F6507" w:rsidRDefault="00401DB3" w:rsidP="00D66643">
      <w:pPr>
        <w:pStyle w:val="List2Roman-Indented"/>
        <w:tabs>
          <w:tab w:val="clear" w:pos="1418"/>
        </w:tabs>
        <w:ind w:left="1134" w:hanging="567"/>
        <w:rPr>
          <w:iCs/>
        </w:rPr>
      </w:pPr>
      <w:r w:rsidRPr="001F6507">
        <w:rPr>
          <w:iCs/>
        </w:rPr>
        <w:t>BOPRC representatives</w:t>
      </w:r>
    </w:p>
    <w:p w14:paraId="5433A0BC" w14:textId="56F6CEAB" w:rsidR="008105AB" w:rsidRDefault="008105AB">
      <w:pPr>
        <w:pStyle w:val="List1Bullet-Normal"/>
        <w:numPr>
          <w:ilvl w:val="0"/>
          <w:numId w:val="0"/>
        </w:numPr>
        <w:rPr>
          <w:i/>
        </w:rPr>
      </w:pPr>
    </w:p>
    <w:p w14:paraId="6F381E44" w14:textId="77777777" w:rsidR="008105AB" w:rsidRDefault="008105AB">
      <w:pPr>
        <w:spacing w:after="160" w:line="259" w:lineRule="auto"/>
        <w:rPr>
          <w:rFonts w:eastAsiaTheme="minorHAnsi" w:cs="Arial"/>
          <w:i/>
          <w:lang w:eastAsia="en-US"/>
        </w:rPr>
      </w:pPr>
      <w:r>
        <w:rPr>
          <w:i/>
        </w:rPr>
        <w:br w:type="page"/>
      </w:r>
    </w:p>
    <w:p w14:paraId="46B0BC0F" w14:textId="6C2C3E71" w:rsidR="00627117" w:rsidRPr="001F6507" w:rsidRDefault="008105AB" w:rsidP="001F6507">
      <w:pPr>
        <w:pStyle w:val="Head5Appendix"/>
        <w:rPr>
          <w:iCs/>
        </w:rPr>
      </w:pPr>
      <w:bookmarkStart w:id="102" w:name="_Toc163797577"/>
      <w:r>
        <w:rPr>
          <w:iCs/>
        </w:rPr>
        <w:t>Appendix 6</w:t>
      </w:r>
      <w:r w:rsidR="00D66643">
        <w:rPr>
          <w:iCs/>
        </w:rPr>
        <w:br/>
      </w:r>
      <w:r w:rsidRPr="00D66643">
        <w:rPr>
          <w:b w:val="0"/>
          <w:bCs/>
          <w:iCs/>
        </w:rPr>
        <w:t>Key Performance Indicators</w:t>
      </w:r>
      <w:bookmarkEnd w:id="102"/>
    </w:p>
    <w:tbl>
      <w:tblPr>
        <w:tblStyle w:val="TableGrid2"/>
        <w:tblW w:w="5000" w:type="pct"/>
        <w:tblLook w:val="04A0" w:firstRow="1" w:lastRow="0" w:firstColumn="1" w:lastColumn="0" w:noHBand="0" w:noVBand="1"/>
      </w:tblPr>
      <w:tblGrid>
        <w:gridCol w:w="3021"/>
        <w:gridCol w:w="6607"/>
      </w:tblGrid>
      <w:tr w:rsidR="007C0FF7" w:rsidRPr="00BE7E03" w14:paraId="7889F736" w14:textId="77777777" w:rsidTr="00C559B3">
        <w:tc>
          <w:tcPr>
            <w:tcW w:w="1569" w:type="pct"/>
            <w:shd w:val="clear" w:color="auto" w:fill="0064A3" w:themeFill="accent1"/>
          </w:tcPr>
          <w:p w14:paraId="0856033D" w14:textId="598BD216" w:rsidR="007C0FF7" w:rsidRPr="001F6507" w:rsidRDefault="007C0FF7" w:rsidP="00A41266">
            <w:pPr>
              <w:spacing w:before="120" w:after="120"/>
              <w:jc w:val="left"/>
              <w:rPr>
                <w:rFonts w:cs="Arial"/>
                <w:b/>
                <w:bCs/>
                <w:color w:val="FFFFFF" w:themeColor="background1"/>
              </w:rPr>
            </w:pPr>
            <w:r w:rsidRPr="001F6507">
              <w:rPr>
                <w:rFonts w:cs="Arial"/>
                <w:b/>
                <w:bCs/>
                <w:color w:val="FFFFFF" w:themeColor="background1"/>
              </w:rPr>
              <w:t>KPI</w:t>
            </w:r>
          </w:p>
        </w:tc>
        <w:tc>
          <w:tcPr>
            <w:tcW w:w="3431" w:type="pct"/>
            <w:shd w:val="clear" w:color="auto" w:fill="0064A3" w:themeFill="accent1"/>
          </w:tcPr>
          <w:p w14:paraId="66C6ED49" w14:textId="256E4035" w:rsidR="007C0FF7" w:rsidRPr="001F6507" w:rsidRDefault="007C0FF7" w:rsidP="001F6507">
            <w:pPr>
              <w:spacing w:before="120" w:after="120"/>
              <w:rPr>
                <w:rStyle w:val="eop"/>
                <w:rFonts w:cs="Arial"/>
                <w:b/>
                <w:bCs/>
                <w:color w:val="FFFFFF" w:themeColor="background1"/>
              </w:rPr>
            </w:pPr>
            <w:r w:rsidRPr="001F6507">
              <w:rPr>
                <w:rStyle w:val="eop"/>
                <w:rFonts w:cs="Arial"/>
                <w:b/>
                <w:bCs/>
                <w:color w:val="FFFFFF" w:themeColor="background1"/>
              </w:rPr>
              <w:t>Standard</w:t>
            </w:r>
          </w:p>
        </w:tc>
      </w:tr>
      <w:tr w:rsidR="00A97B09" w:rsidRPr="00BE7E03" w14:paraId="75CA11F3" w14:textId="77777777" w:rsidTr="00C559B3">
        <w:tc>
          <w:tcPr>
            <w:tcW w:w="1569" w:type="pct"/>
          </w:tcPr>
          <w:p w14:paraId="19FB4938" w14:textId="7353083A" w:rsidR="00A97B09" w:rsidRPr="001D7D6D" w:rsidRDefault="2382ED77" w:rsidP="00A41266">
            <w:pPr>
              <w:spacing w:before="120" w:after="120"/>
              <w:jc w:val="left"/>
              <w:rPr>
                <w:rFonts w:cs="Arial"/>
                <w:i/>
              </w:rPr>
            </w:pPr>
            <w:r w:rsidRPr="33EF741E">
              <w:rPr>
                <w:rFonts w:cs="Arial"/>
                <w:i/>
                <w:iCs/>
              </w:rPr>
              <w:t>Health &amp;</w:t>
            </w:r>
            <w:r w:rsidR="00A97B09" w:rsidRPr="001D7D6D">
              <w:rPr>
                <w:rFonts w:cs="Arial"/>
                <w:i/>
              </w:rPr>
              <w:t xml:space="preserve"> </w:t>
            </w:r>
            <w:r w:rsidRPr="33EF741E">
              <w:rPr>
                <w:rFonts w:cs="Arial"/>
                <w:i/>
                <w:iCs/>
              </w:rPr>
              <w:t>Safety</w:t>
            </w:r>
            <w:r w:rsidR="00A97B09" w:rsidRPr="001D7D6D">
              <w:rPr>
                <w:rFonts w:cs="Arial"/>
                <w:i/>
              </w:rPr>
              <w:t xml:space="preserve"> </w:t>
            </w:r>
          </w:p>
        </w:tc>
        <w:tc>
          <w:tcPr>
            <w:tcW w:w="3431" w:type="pct"/>
          </w:tcPr>
          <w:p w14:paraId="6B944439" w14:textId="55EFD6DB" w:rsidR="005D3434" w:rsidRPr="005D3434" w:rsidRDefault="008535A1" w:rsidP="00A41266">
            <w:pPr>
              <w:pStyle w:val="ListParagraph"/>
              <w:numPr>
                <w:ilvl w:val="0"/>
                <w:numId w:val="175"/>
              </w:numPr>
              <w:spacing w:before="120" w:after="120"/>
              <w:ind w:left="410" w:hanging="410"/>
              <w:jc w:val="left"/>
              <w:rPr>
                <w:rStyle w:val="eop"/>
                <w:i/>
                <w:iCs/>
              </w:rPr>
            </w:pPr>
            <w:r>
              <w:rPr>
                <w:rStyle w:val="eop"/>
                <w:rFonts w:cs="Arial"/>
                <w:i/>
                <w:iCs/>
                <w:szCs w:val="22"/>
              </w:rPr>
              <w:t>R</w:t>
            </w:r>
            <w:r w:rsidR="00A004F0" w:rsidRPr="005D3434">
              <w:rPr>
                <w:rStyle w:val="eop"/>
                <w:rFonts w:cs="Arial"/>
                <w:i/>
                <w:iCs/>
                <w:szCs w:val="22"/>
              </w:rPr>
              <w:t xml:space="preserve">eport Notifiable Events to </w:t>
            </w:r>
            <w:r w:rsidR="00A004F0">
              <w:rPr>
                <w:rStyle w:val="eop"/>
                <w:rFonts w:cs="Arial"/>
                <w:i/>
                <w:iCs/>
                <w:szCs w:val="22"/>
              </w:rPr>
              <w:t>BO</w:t>
            </w:r>
            <w:r w:rsidR="00A004F0">
              <w:rPr>
                <w:rStyle w:val="eop"/>
                <w:rFonts w:cs="Arial"/>
                <w:i/>
                <w:iCs/>
              </w:rPr>
              <w:t>PRC</w:t>
            </w:r>
            <w:r w:rsidR="00A004F0" w:rsidRPr="005D3434">
              <w:rPr>
                <w:rStyle w:val="eop"/>
                <w:rFonts w:cs="Arial"/>
                <w:i/>
                <w:iCs/>
                <w:szCs w:val="22"/>
              </w:rPr>
              <w:t xml:space="preserve"> and any other organisation to which Notifiable Events must be reported (including Work</w:t>
            </w:r>
            <w:r w:rsidR="00A004F0">
              <w:rPr>
                <w:rStyle w:val="eop"/>
                <w:rFonts w:cs="Arial"/>
                <w:i/>
                <w:iCs/>
                <w:szCs w:val="22"/>
              </w:rPr>
              <w:t>S</w:t>
            </w:r>
            <w:r w:rsidR="00A004F0" w:rsidRPr="005D3434">
              <w:rPr>
                <w:rStyle w:val="eop"/>
                <w:rFonts w:cs="Arial"/>
                <w:i/>
                <w:iCs/>
                <w:szCs w:val="22"/>
              </w:rPr>
              <w:t>afe) immediately where practicable otherwise within one hour of the Notifiable Event occurring or the Transport Operator becoming aware of the Notifiable Event – 100%</w:t>
            </w:r>
            <w:r w:rsidR="00A41266">
              <w:rPr>
                <w:rStyle w:val="eop"/>
                <w:rFonts w:cs="Arial"/>
                <w:i/>
                <w:iCs/>
                <w:szCs w:val="22"/>
              </w:rPr>
              <w:t>.</w:t>
            </w:r>
          </w:p>
          <w:p w14:paraId="58349F24" w14:textId="5513D7CB" w:rsidR="00A97B09" w:rsidRPr="005D3434" w:rsidRDefault="008535A1" w:rsidP="00A41266">
            <w:pPr>
              <w:pStyle w:val="ListParagraph"/>
              <w:numPr>
                <w:ilvl w:val="0"/>
                <w:numId w:val="175"/>
              </w:numPr>
              <w:spacing w:before="120" w:after="120"/>
              <w:ind w:left="410" w:hanging="410"/>
              <w:jc w:val="left"/>
              <w:rPr>
                <w:rFonts w:cs="Arial"/>
              </w:rPr>
            </w:pPr>
            <w:r>
              <w:rPr>
                <w:i/>
                <w:iCs/>
              </w:rPr>
              <w:t>I</w:t>
            </w:r>
            <w:r w:rsidR="00A004F0" w:rsidRPr="005D3434">
              <w:rPr>
                <w:i/>
                <w:iCs/>
              </w:rPr>
              <w:t xml:space="preserve">nvestigate all Notifiable Events and report the findings of the investigation back to </w:t>
            </w:r>
            <w:r w:rsidR="00A004F0">
              <w:rPr>
                <w:i/>
                <w:iCs/>
              </w:rPr>
              <w:t>BOPRC</w:t>
            </w:r>
            <w:r w:rsidR="00A004F0" w:rsidRPr="005D3434">
              <w:rPr>
                <w:i/>
                <w:iCs/>
              </w:rPr>
              <w:t xml:space="preserve"> within five</w:t>
            </w:r>
            <w:r>
              <w:rPr>
                <w:i/>
                <w:iCs/>
              </w:rPr>
              <w:t xml:space="preserve"> </w:t>
            </w:r>
            <w:r w:rsidR="005D3434" w:rsidRPr="005D3434">
              <w:rPr>
                <w:i/>
                <w:iCs/>
              </w:rPr>
              <w:t xml:space="preserve">(5) </w:t>
            </w:r>
            <w:r w:rsidR="00540970">
              <w:rPr>
                <w:i/>
                <w:iCs/>
              </w:rPr>
              <w:t>Working Day</w:t>
            </w:r>
            <w:r w:rsidR="005D3434" w:rsidRPr="005D3434">
              <w:rPr>
                <w:i/>
                <w:iCs/>
              </w:rPr>
              <w:t>s – 100%.</w:t>
            </w:r>
          </w:p>
        </w:tc>
      </w:tr>
      <w:tr w:rsidR="00A97B09" w:rsidRPr="00BE7E03" w14:paraId="748BC93F" w14:textId="77777777" w:rsidTr="00C559B3">
        <w:tc>
          <w:tcPr>
            <w:tcW w:w="1569" w:type="pct"/>
            <w:shd w:val="clear" w:color="auto" w:fill="auto"/>
          </w:tcPr>
          <w:p w14:paraId="56597584" w14:textId="4F5120EF" w:rsidR="00A97B09" w:rsidRPr="0092220E" w:rsidRDefault="00A97B09" w:rsidP="00A41266">
            <w:pPr>
              <w:spacing w:before="120" w:after="120"/>
              <w:jc w:val="left"/>
              <w:rPr>
                <w:rFonts w:cs="Arial"/>
                <w:i/>
                <w:iCs/>
              </w:rPr>
            </w:pPr>
            <w:r w:rsidRPr="0092220E">
              <w:rPr>
                <w:rFonts w:cs="Arial"/>
                <w:i/>
                <w:iCs/>
              </w:rPr>
              <w:t>Relationship Management – Resolution of Council issues</w:t>
            </w:r>
          </w:p>
        </w:tc>
        <w:tc>
          <w:tcPr>
            <w:tcW w:w="3431" w:type="pct"/>
          </w:tcPr>
          <w:p w14:paraId="40FE3D8B" w14:textId="744BA29B" w:rsidR="00A97B09" w:rsidRPr="0092220E" w:rsidRDefault="00A97B09" w:rsidP="00A41266">
            <w:pPr>
              <w:pStyle w:val="ListParagraph"/>
              <w:numPr>
                <w:ilvl w:val="0"/>
                <w:numId w:val="180"/>
              </w:numPr>
              <w:spacing w:before="120" w:after="120"/>
              <w:jc w:val="left"/>
              <w:rPr>
                <w:rFonts w:cs="Arial"/>
                <w:i/>
                <w:iCs/>
              </w:rPr>
            </w:pPr>
            <w:r w:rsidRPr="0092220E">
              <w:rPr>
                <w:rFonts w:cs="Arial"/>
                <w:i/>
                <w:iCs/>
              </w:rPr>
              <w:t xml:space="preserve">90% of issues communicated by Council to the </w:t>
            </w:r>
            <w:r w:rsidR="00DA1BBD" w:rsidRPr="0092220E">
              <w:rPr>
                <w:rFonts w:cs="Arial"/>
                <w:i/>
                <w:iCs/>
              </w:rPr>
              <w:t>Transport Operator</w:t>
            </w:r>
            <w:r w:rsidRPr="0092220E">
              <w:rPr>
                <w:rFonts w:cs="Arial"/>
                <w:i/>
                <w:iCs/>
              </w:rPr>
              <w:t>’s Address for Notices are addressed within 24 hours.</w:t>
            </w:r>
          </w:p>
        </w:tc>
      </w:tr>
      <w:tr w:rsidR="00304EC3" w:rsidRPr="00BE7E03" w14:paraId="2BE4B55F" w14:textId="77777777" w:rsidTr="00C559B3">
        <w:tc>
          <w:tcPr>
            <w:tcW w:w="1569" w:type="pct"/>
            <w:shd w:val="clear" w:color="auto" w:fill="auto"/>
          </w:tcPr>
          <w:p w14:paraId="31094038" w14:textId="754A5831" w:rsidR="00304EC3" w:rsidRPr="00304EC3" w:rsidRDefault="00F5082F" w:rsidP="00A41266">
            <w:pPr>
              <w:spacing w:before="120" w:after="120"/>
              <w:jc w:val="left"/>
              <w:rPr>
                <w:rFonts w:cs="Arial"/>
                <w:i/>
                <w:iCs/>
              </w:rPr>
            </w:pPr>
            <w:r>
              <w:rPr>
                <w:rFonts w:cs="Arial"/>
                <w:i/>
                <w:iCs/>
              </w:rPr>
              <w:t>Client</w:t>
            </w:r>
            <w:r w:rsidR="005246E3">
              <w:rPr>
                <w:rFonts w:cs="Arial"/>
                <w:i/>
                <w:iCs/>
              </w:rPr>
              <w:t xml:space="preserve"> Satisfaction</w:t>
            </w:r>
          </w:p>
        </w:tc>
        <w:tc>
          <w:tcPr>
            <w:tcW w:w="3431" w:type="pct"/>
          </w:tcPr>
          <w:p w14:paraId="1AC2B1A3" w14:textId="660FAC06" w:rsidR="00304EC3" w:rsidRPr="005D3434" w:rsidRDefault="00F5082F" w:rsidP="00A41266">
            <w:pPr>
              <w:pStyle w:val="ListParagraph"/>
              <w:numPr>
                <w:ilvl w:val="0"/>
                <w:numId w:val="173"/>
              </w:numPr>
              <w:spacing w:before="120" w:after="120"/>
              <w:jc w:val="left"/>
              <w:rPr>
                <w:rFonts w:cs="Arial"/>
                <w:i/>
              </w:rPr>
            </w:pPr>
            <w:r>
              <w:rPr>
                <w:rFonts w:cs="Arial"/>
                <w:i/>
              </w:rPr>
              <w:t>Client</w:t>
            </w:r>
            <w:r w:rsidR="00F05250" w:rsidRPr="00695C9D">
              <w:rPr>
                <w:rFonts w:cs="Arial"/>
                <w:i/>
              </w:rPr>
              <w:t xml:space="preserve"> complaints: reported to </w:t>
            </w:r>
            <w:r w:rsidR="00695C9D" w:rsidRPr="00695C9D">
              <w:rPr>
                <w:rFonts w:cs="Arial"/>
                <w:i/>
              </w:rPr>
              <w:t>BOPRC</w:t>
            </w:r>
            <w:r w:rsidR="00F05250" w:rsidRPr="00695C9D">
              <w:rPr>
                <w:rFonts w:cs="Arial"/>
                <w:i/>
              </w:rPr>
              <w:t xml:space="preserve"> within </w:t>
            </w:r>
            <w:r w:rsidR="00234017">
              <w:rPr>
                <w:rFonts w:cs="Arial"/>
                <w:i/>
              </w:rPr>
              <w:t>48 hours</w:t>
            </w:r>
            <w:r w:rsidR="00F05250" w:rsidRPr="00695C9D">
              <w:rPr>
                <w:rFonts w:cs="Arial"/>
                <w:i/>
              </w:rPr>
              <w:t xml:space="preserve"> of </w:t>
            </w:r>
            <w:r w:rsidR="008535A1" w:rsidRPr="00695C9D">
              <w:rPr>
                <w:rFonts w:cs="Arial"/>
                <w:i/>
              </w:rPr>
              <w:t>receipt, –</w:t>
            </w:r>
            <w:r w:rsidR="00F05250" w:rsidRPr="00695C9D">
              <w:rPr>
                <w:rFonts w:cs="Arial"/>
                <w:i/>
              </w:rPr>
              <w:t xml:space="preserve"> 100</w:t>
            </w:r>
            <w:proofErr w:type="gramStart"/>
            <w:r w:rsidR="00F05250" w:rsidRPr="00695C9D">
              <w:rPr>
                <w:rFonts w:cs="Arial"/>
                <w:i/>
              </w:rPr>
              <w:t>%</w:t>
            </w:r>
            <w:r w:rsidR="00234017">
              <w:rPr>
                <w:rFonts w:cs="Arial"/>
                <w:i/>
              </w:rPr>
              <w:t>.</w:t>
            </w:r>
            <w:r w:rsidR="00F05250" w:rsidRPr="00695C9D">
              <w:rPr>
                <w:rFonts w:cs="Arial"/>
                <w:i/>
              </w:rPr>
              <w:t>.</w:t>
            </w:r>
            <w:proofErr w:type="gramEnd"/>
          </w:p>
          <w:p w14:paraId="4AF17365" w14:textId="65D2D211" w:rsidR="00304EC3" w:rsidRPr="00695C9D" w:rsidRDefault="00F5082F" w:rsidP="00A41266">
            <w:pPr>
              <w:pStyle w:val="ListParagraph"/>
              <w:numPr>
                <w:ilvl w:val="0"/>
                <w:numId w:val="173"/>
              </w:numPr>
              <w:spacing w:before="120" w:after="120"/>
              <w:jc w:val="left"/>
              <w:rPr>
                <w:rFonts w:cs="Arial"/>
                <w:i/>
              </w:rPr>
            </w:pPr>
            <w:r>
              <w:rPr>
                <w:rFonts w:cs="Arial"/>
                <w:i/>
              </w:rPr>
              <w:t>Client</w:t>
            </w:r>
            <w:r w:rsidR="008C7192" w:rsidRPr="005D3434">
              <w:rPr>
                <w:rFonts w:cs="Arial"/>
                <w:i/>
              </w:rPr>
              <w:t xml:space="preserve"> complaint resolved within </w:t>
            </w:r>
            <w:r w:rsidR="00234017">
              <w:rPr>
                <w:rFonts w:cs="Arial"/>
                <w:i/>
              </w:rPr>
              <w:t>three</w:t>
            </w:r>
            <w:r w:rsidR="008C7192" w:rsidRPr="005D3434">
              <w:rPr>
                <w:rFonts w:cs="Arial"/>
                <w:i/>
              </w:rPr>
              <w:t xml:space="preserve"> </w:t>
            </w:r>
            <w:r w:rsidR="00540970">
              <w:rPr>
                <w:rFonts w:cs="Arial"/>
                <w:i/>
              </w:rPr>
              <w:t>Working Day</w:t>
            </w:r>
            <w:r w:rsidR="008C7192" w:rsidRPr="005D3434">
              <w:rPr>
                <w:rFonts w:cs="Arial"/>
                <w:i/>
              </w:rPr>
              <w:t>s of receipt</w:t>
            </w:r>
            <w:r w:rsidR="008535A1">
              <w:rPr>
                <w:rFonts w:cs="Arial"/>
                <w:i/>
              </w:rPr>
              <w:t xml:space="preserve"> </w:t>
            </w:r>
            <w:r w:rsidR="008C7192" w:rsidRPr="005D3434">
              <w:rPr>
                <w:rFonts w:cs="Arial"/>
                <w:i/>
              </w:rPr>
              <w:t>– 100%.</w:t>
            </w:r>
          </w:p>
        </w:tc>
      </w:tr>
      <w:tr w:rsidR="00304EC3" w:rsidRPr="00BE7E03" w14:paraId="6E6FCFFD" w14:textId="77777777" w:rsidTr="00C559B3">
        <w:tc>
          <w:tcPr>
            <w:tcW w:w="1569" w:type="pct"/>
            <w:shd w:val="clear" w:color="auto" w:fill="auto"/>
          </w:tcPr>
          <w:p w14:paraId="480731BA" w14:textId="19E69840" w:rsidR="00304EC3" w:rsidRPr="00304EC3" w:rsidRDefault="000D10BE" w:rsidP="00A41266">
            <w:pPr>
              <w:spacing w:before="120" w:after="120"/>
              <w:jc w:val="left"/>
              <w:rPr>
                <w:rFonts w:cs="Arial"/>
                <w:i/>
                <w:iCs/>
              </w:rPr>
            </w:pPr>
            <w:r>
              <w:rPr>
                <w:rFonts w:cs="Arial"/>
                <w:i/>
                <w:iCs/>
              </w:rPr>
              <w:t>Data &amp; Invoicing</w:t>
            </w:r>
          </w:p>
        </w:tc>
        <w:tc>
          <w:tcPr>
            <w:tcW w:w="3431" w:type="pct"/>
          </w:tcPr>
          <w:p w14:paraId="19E17D4C" w14:textId="61F6F485" w:rsidR="00805918" w:rsidRPr="005D3434" w:rsidRDefault="00805918" w:rsidP="00A41266">
            <w:pPr>
              <w:pStyle w:val="ListParagraph"/>
              <w:numPr>
                <w:ilvl w:val="0"/>
                <w:numId w:val="174"/>
              </w:numPr>
              <w:spacing w:before="120" w:after="120"/>
              <w:jc w:val="left"/>
              <w:rPr>
                <w:rFonts w:cs="Arial"/>
                <w:i/>
              </w:rPr>
            </w:pPr>
            <w:r w:rsidRPr="005D3434">
              <w:rPr>
                <w:rFonts w:cs="Arial"/>
                <w:i/>
              </w:rPr>
              <w:t xml:space="preserve">100% of data </w:t>
            </w:r>
            <w:proofErr w:type="gramStart"/>
            <w:r w:rsidRPr="005D3434">
              <w:rPr>
                <w:rFonts w:cs="Arial"/>
                <w:i/>
              </w:rPr>
              <w:t xml:space="preserve">is correct in </w:t>
            </w:r>
            <w:proofErr w:type="spellStart"/>
            <w:r w:rsidRPr="005D3434">
              <w:rPr>
                <w:rFonts w:cs="Arial"/>
                <w:i/>
              </w:rPr>
              <w:t>RideWise</w:t>
            </w:r>
            <w:proofErr w:type="spellEnd"/>
            <w:r w:rsidRPr="005D3434">
              <w:rPr>
                <w:rFonts w:cs="Arial"/>
                <w:i/>
              </w:rPr>
              <w:t xml:space="preserve"> at all times</w:t>
            </w:r>
            <w:proofErr w:type="gramEnd"/>
            <w:r w:rsidRPr="005D3434">
              <w:rPr>
                <w:rFonts w:cs="Arial"/>
                <w:i/>
              </w:rPr>
              <w:t xml:space="preserve"> and checked for accuracy each month before that month’s invoice is submitted</w:t>
            </w:r>
            <w:r w:rsidR="00A41266">
              <w:rPr>
                <w:rFonts w:cs="Arial"/>
                <w:i/>
              </w:rPr>
              <w:t>.</w:t>
            </w:r>
          </w:p>
          <w:p w14:paraId="7A908AA6" w14:textId="02893015" w:rsidR="00805918" w:rsidRPr="00435AD6" w:rsidRDefault="00805918" w:rsidP="00A41266">
            <w:pPr>
              <w:pStyle w:val="ListParagraph"/>
              <w:numPr>
                <w:ilvl w:val="0"/>
                <w:numId w:val="174"/>
              </w:numPr>
              <w:spacing w:before="120" w:after="120"/>
              <w:jc w:val="left"/>
              <w:rPr>
                <w:rFonts w:cs="Arial"/>
                <w:i/>
                <w:iCs/>
              </w:rPr>
            </w:pPr>
            <w:r w:rsidRPr="005D3434">
              <w:rPr>
                <w:rFonts w:cs="Arial"/>
                <w:i/>
              </w:rPr>
              <w:t xml:space="preserve">Red flag - All Red Flags </w:t>
            </w:r>
            <w:r w:rsidR="007A4185">
              <w:rPr>
                <w:i/>
                <w:iCs/>
              </w:rPr>
              <w:t>should</w:t>
            </w:r>
            <w:r>
              <w:rPr>
                <w:i/>
              </w:rPr>
              <w:t xml:space="preserve"> be </w:t>
            </w:r>
            <w:r w:rsidR="007A4185">
              <w:rPr>
                <w:i/>
                <w:iCs/>
              </w:rPr>
              <w:t xml:space="preserve">checked </w:t>
            </w:r>
            <w:proofErr w:type="gramStart"/>
            <w:r w:rsidR="007A4185">
              <w:rPr>
                <w:i/>
                <w:iCs/>
              </w:rPr>
              <w:t>on a daily basis</w:t>
            </w:r>
            <w:proofErr w:type="gramEnd"/>
            <w:r w:rsidR="007A4185">
              <w:rPr>
                <w:i/>
                <w:iCs/>
              </w:rPr>
              <w:t xml:space="preserve"> and be</w:t>
            </w:r>
            <w:r w:rsidR="00234017">
              <w:rPr>
                <w:i/>
                <w:iCs/>
              </w:rPr>
              <w:t xml:space="preserve"> </w:t>
            </w:r>
            <w:r w:rsidRPr="005D3434">
              <w:rPr>
                <w:rFonts w:cs="Arial"/>
                <w:i/>
                <w:iCs/>
              </w:rPr>
              <w:t>100</w:t>
            </w:r>
            <w:r w:rsidRPr="005D3434">
              <w:rPr>
                <w:rFonts w:cs="Arial"/>
                <w:i/>
              </w:rPr>
              <w:t xml:space="preserve">% </w:t>
            </w:r>
            <w:r w:rsidR="00435AD6" w:rsidRPr="00435AD6">
              <w:rPr>
                <w:rFonts w:cs="Arial"/>
                <w:i/>
                <w:iCs/>
              </w:rPr>
              <w:t>resolved by</w:t>
            </w:r>
            <w:r w:rsidRPr="00435AD6">
              <w:rPr>
                <w:rFonts w:cs="Arial"/>
                <w:i/>
                <w:iCs/>
              </w:rPr>
              <w:t xml:space="preserve"> Transport Operator </w:t>
            </w:r>
            <w:r w:rsidR="008F1C44" w:rsidRPr="00695C9D">
              <w:rPr>
                <w:rFonts w:cs="Arial"/>
                <w:i/>
                <w:iCs/>
              </w:rPr>
              <w:t>within</w:t>
            </w:r>
            <w:r w:rsidR="00C63CFF" w:rsidRPr="00695C9D">
              <w:rPr>
                <w:rFonts w:cs="Arial"/>
                <w:i/>
                <w:iCs/>
              </w:rPr>
              <w:t xml:space="preserve"> five (5) days</w:t>
            </w:r>
            <w:r w:rsidR="008535A1">
              <w:rPr>
                <w:rFonts w:cs="Arial"/>
                <w:i/>
                <w:iCs/>
              </w:rPr>
              <w:t>.</w:t>
            </w:r>
          </w:p>
          <w:p w14:paraId="35C0A905" w14:textId="5C91B67F" w:rsidR="00304EC3" w:rsidRDefault="00805918" w:rsidP="00A41266">
            <w:pPr>
              <w:pStyle w:val="ListParagraph"/>
              <w:numPr>
                <w:ilvl w:val="0"/>
                <w:numId w:val="174"/>
              </w:numPr>
              <w:spacing w:before="120" w:after="120"/>
              <w:jc w:val="left"/>
              <w:rPr>
                <w:rFonts w:cs="Arial"/>
                <w:i/>
              </w:rPr>
            </w:pPr>
            <w:r w:rsidRPr="00435AD6">
              <w:rPr>
                <w:rFonts w:cs="Arial"/>
                <w:i/>
                <w:iCs/>
              </w:rPr>
              <w:t>Transaction/invoicing accuracy – 100% submitted and correct</w:t>
            </w:r>
            <w:r w:rsidRPr="00695C9D">
              <w:rPr>
                <w:rFonts w:cs="Arial"/>
                <w:i/>
              </w:rPr>
              <w:t>.</w:t>
            </w:r>
          </w:p>
          <w:p w14:paraId="570B7AB8" w14:textId="3B516F1B" w:rsidR="00304EC3" w:rsidRPr="00695C9D" w:rsidRDefault="00FE1BC4" w:rsidP="00A41266">
            <w:pPr>
              <w:pStyle w:val="ListParagraph"/>
              <w:numPr>
                <w:ilvl w:val="0"/>
                <w:numId w:val="174"/>
              </w:numPr>
              <w:spacing w:before="120" w:after="120"/>
              <w:jc w:val="left"/>
              <w:rPr>
                <w:rFonts w:cs="Arial"/>
                <w:i/>
              </w:rPr>
            </w:pPr>
            <w:r>
              <w:rPr>
                <w:rFonts w:cs="Arial"/>
                <w:i/>
              </w:rPr>
              <w:t xml:space="preserve">The Transport Operator is responsible for keeping their </w:t>
            </w:r>
            <w:r w:rsidR="007D6113">
              <w:rPr>
                <w:rFonts w:cs="Arial"/>
                <w:i/>
              </w:rPr>
              <w:t xml:space="preserve">details up to date in </w:t>
            </w:r>
            <w:proofErr w:type="spellStart"/>
            <w:r w:rsidR="007D6113">
              <w:rPr>
                <w:rFonts w:cs="Arial"/>
                <w:i/>
              </w:rPr>
              <w:t>RideWise</w:t>
            </w:r>
            <w:proofErr w:type="spellEnd"/>
            <w:r w:rsidR="007D6113">
              <w:rPr>
                <w:rFonts w:cs="Arial"/>
                <w:i/>
              </w:rPr>
              <w:t xml:space="preserve">, </w:t>
            </w:r>
            <w:r w:rsidR="007A30AA">
              <w:rPr>
                <w:rFonts w:cs="Arial"/>
                <w:i/>
              </w:rPr>
              <w:t xml:space="preserve">this includes </w:t>
            </w:r>
            <w:r w:rsidR="00492ECC">
              <w:rPr>
                <w:rFonts w:cs="Arial"/>
                <w:i/>
              </w:rPr>
              <w:t>D</w:t>
            </w:r>
            <w:r w:rsidR="007A30AA">
              <w:rPr>
                <w:rFonts w:cs="Arial"/>
                <w:i/>
              </w:rPr>
              <w:t xml:space="preserve">rivers and </w:t>
            </w:r>
            <w:r w:rsidR="00492ECC">
              <w:rPr>
                <w:rFonts w:cs="Arial"/>
                <w:i/>
              </w:rPr>
              <w:t>V</w:t>
            </w:r>
            <w:r w:rsidR="00B30179">
              <w:rPr>
                <w:rFonts w:cs="Arial"/>
                <w:i/>
              </w:rPr>
              <w:t>ehicles</w:t>
            </w:r>
            <w:r w:rsidR="006E5A4C">
              <w:rPr>
                <w:rFonts w:cs="Arial"/>
                <w:i/>
              </w:rPr>
              <w:t xml:space="preserve">. For </w:t>
            </w:r>
            <w:r w:rsidR="001F2AB7">
              <w:rPr>
                <w:rFonts w:cs="Arial"/>
                <w:i/>
              </w:rPr>
              <w:t>example,</w:t>
            </w:r>
            <w:r w:rsidR="006E5A4C">
              <w:rPr>
                <w:rFonts w:cs="Arial"/>
                <w:i/>
              </w:rPr>
              <w:t xml:space="preserve"> </w:t>
            </w:r>
            <w:r w:rsidR="00492ECC">
              <w:rPr>
                <w:rFonts w:cs="Arial"/>
                <w:i/>
              </w:rPr>
              <w:t>D</w:t>
            </w:r>
            <w:r w:rsidR="00EA233E">
              <w:rPr>
                <w:rFonts w:cs="Arial"/>
                <w:i/>
              </w:rPr>
              <w:t>river unit standards</w:t>
            </w:r>
            <w:r w:rsidR="001F2AB7">
              <w:rPr>
                <w:rFonts w:cs="Arial"/>
                <w:i/>
              </w:rPr>
              <w:t>/training</w:t>
            </w:r>
            <w:r w:rsidR="00EA233E">
              <w:rPr>
                <w:rFonts w:cs="Arial"/>
                <w:i/>
              </w:rPr>
              <w:t xml:space="preserve">, </w:t>
            </w:r>
            <w:r w:rsidR="00071490">
              <w:rPr>
                <w:rFonts w:cs="Arial"/>
                <w:i/>
              </w:rPr>
              <w:t xml:space="preserve">drivers who are no longer working for the </w:t>
            </w:r>
            <w:r w:rsidR="00492ECC">
              <w:rPr>
                <w:rFonts w:cs="Arial"/>
                <w:i/>
              </w:rPr>
              <w:t>Transport O</w:t>
            </w:r>
            <w:r w:rsidR="00071490">
              <w:rPr>
                <w:rFonts w:cs="Arial"/>
                <w:i/>
              </w:rPr>
              <w:t xml:space="preserve">perator and need to be </w:t>
            </w:r>
            <w:r w:rsidR="00DC7F11">
              <w:rPr>
                <w:rFonts w:cs="Arial"/>
                <w:i/>
              </w:rPr>
              <w:t xml:space="preserve">removed, vehicle COF’s </w:t>
            </w:r>
            <w:r w:rsidR="001F2AB7">
              <w:rPr>
                <w:rFonts w:cs="Arial"/>
                <w:i/>
              </w:rPr>
              <w:t>etc</w:t>
            </w:r>
            <w:r w:rsidR="005F2E52" w:rsidRPr="00695C9D">
              <w:rPr>
                <w:rFonts w:cs="Arial"/>
                <w:i/>
                <w:iCs/>
              </w:rPr>
              <w:t>.</w:t>
            </w:r>
          </w:p>
        </w:tc>
      </w:tr>
      <w:tr w:rsidR="003523F0" w:rsidRPr="00BE7E03" w14:paraId="52803B59" w14:textId="77777777" w:rsidTr="00C559B3">
        <w:tc>
          <w:tcPr>
            <w:tcW w:w="1569" w:type="pct"/>
            <w:shd w:val="clear" w:color="auto" w:fill="auto"/>
          </w:tcPr>
          <w:p w14:paraId="7C45E3C5" w14:textId="76730EEF" w:rsidR="003523F0" w:rsidRDefault="007F217A" w:rsidP="00A41266">
            <w:pPr>
              <w:spacing w:before="120" w:after="120"/>
              <w:jc w:val="left"/>
              <w:rPr>
                <w:rFonts w:cs="Arial"/>
                <w:i/>
                <w:iCs/>
              </w:rPr>
            </w:pPr>
            <w:r>
              <w:rPr>
                <w:rFonts w:cs="Arial"/>
                <w:i/>
                <w:iCs/>
              </w:rPr>
              <w:t>Certification</w:t>
            </w:r>
          </w:p>
        </w:tc>
        <w:tc>
          <w:tcPr>
            <w:tcW w:w="3431" w:type="pct"/>
          </w:tcPr>
          <w:p w14:paraId="5B120BA9" w14:textId="76BF57BD" w:rsidR="003523F0" w:rsidRDefault="00F115D8" w:rsidP="00A41266">
            <w:pPr>
              <w:pStyle w:val="ListParagraph"/>
              <w:numPr>
                <w:ilvl w:val="0"/>
                <w:numId w:val="174"/>
              </w:numPr>
              <w:spacing w:before="120" w:after="120"/>
              <w:jc w:val="left"/>
              <w:rPr>
                <w:rFonts w:cs="Arial"/>
                <w:i/>
                <w:iCs/>
              </w:rPr>
            </w:pPr>
            <w:r>
              <w:rPr>
                <w:rFonts w:cs="Arial"/>
                <w:i/>
                <w:iCs/>
              </w:rPr>
              <w:t xml:space="preserve">Evidence of current </w:t>
            </w:r>
            <w:r w:rsidR="00F407D6">
              <w:rPr>
                <w:rFonts w:cs="Arial"/>
                <w:i/>
                <w:iCs/>
              </w:rPr>
              <w:t xml:space="preserve">Driver </w:t>
            </w:r>
            <w:r w:rsidR="00BC2D13">
              <w:rPr>
                <w:rFonts w:cs="Arial"/>
                <w:i/>
                <w:iCs/>
              </w:rPr>
              <w:t>licence</w:t>
            </w:r>
            <w:r w:rsidR="00F407D6">
              <w:rPr>
                <w:rFonts w:cs="Arial"/>
                <w:i/>
                <w:iCs/>
              </w:rPr>
              <w:t xml:space="preserve"> and relevant NZQA standards and </w:t>
            </w:r>
            <w:r w:rsidR="00492ECC">
              <w:rPr>
                <w:rFonts w:cs="Arial"/>
                <w:i/>
                <w:iCs/>
              </w:rPr>
              <w:t>refresher training</w:t>
            </w:r>
            <w:r w:rsidR="00C00AB0">
              <w:rPr>
                <w:rFonts w:cs="Arial"/>
                <w:i/>
                <w:iCs/>
              </w:rPr>
              <w:t xml:space="preserve"> 100%</w:t>
            </w:r>
          </w:p>
          <w:p w14:paraId="3888A8D5" w14:textId="5DC83495" w:rsidR="00F407D6" w:rsidRDefault="00F407D6" w:rsidP="00A41266">
            <w:pPr>
              <w:pStyle w:val="ListParagraph"/>
              <w:numPr>
                <w:ilvl w:val="0"/>
                <w:numId w:val="174"/>
              </w:numPr>
              <w:spacing w:before="120" w:after="120"/>
              <w:jc w:val="left"/>
              <w:rPr>
                <w:rFonts w:cs="Arial"/>
                <w:i/>
                <w:iCs/>
              </w:rPr>
            </w:pPr>
            <w:r>
              <w:rPr>
                <w:rFonts w:cs="Arial"/>
                <w:i/>
                <w:iCs/>
              </w:rPr>
              <w:t xml:space="preserve">Evidence of </w:t>
            </w:r>
            <w:r w:rsidR="005C3BFE">
              <w:rPr>
                <w:rFonts w:cs="Arial"/>
                <w:i/>
                <w:iCs/>
              </w:rPr>
              <w:t xml:space="preserve">current insurance certificates </w:t>
            </w:r>
            <w:r w:rsidR="00C00AB0">
              <w:rPr>
                <w:rFonts w:cs="Arial"/>
                <w:i/>
                <w:iCs/>
              </w:rPr>
              <w:t>100%</w:t>
            </w:r>
          </w:p>
          <w:p w14:paraId="0067CA5E" w14:textId="2595E7CC" w:rsidR="005C3BFE" w:rsidRDefault="00F115D8" w:rsidP="00A41266">
            <w:pPr>
              <w:pStyle w:val="ListParagraph"/>
              <w:numPr>
                <w:ilvl w:val="0"/>
                <w:numId w:val="174"/>
              </w:numPr>
              <w:spacing w:before="120" w:after="120"/>
              <w:jc w:val="left"/>
              <w:rPr>
                <w:rFonts w:cs="Arial"/>
                <w:i/>
                <w:iCs/>
              </w:rPr>
            </w:pPr>
            <w:r>
              <w:rPr>
                <w:rFonts w:cs="Arial"/>
                <w:i/>
                <w:iCs/>
              </w:rPr>
              <w:t xml:space="preserve">Evidence of current </w:t>
            </w:r>
            <w:r w:rsidR="00492ECC">
              <w:rPr>
                <w:rFonts w:cs="Arial"/>
                <w:i/>
                <w:iCs/>
              </w:rPr>
              <w:t>small passenger service</w:t>
            </w:r>
            <w:r w:rsidR="00C00AB0">
              <w:rPr>
                <w:rFonts w:cs="Arial"/>
                <w:i/>
                <w:iCs/>
              </w:rPr>
              <w:t xml:space="preserve"> </w:t>
            </w:r>
            <w:r w:rsidR="00BC2D13">
              <w:rPr>
                <w:rFonts w:cs="Arial"/>
                <w:i/>
                <w:iCs/>
              </w:rPr>
              <w:t xml:space="preserve">licence held by Transport Operator - </w:t>
            </w:r>
            <w:r w:rsidR="00C00AB0">
              <w:rPr>
                <w:rFonts w:cs="Arial"/>
                <w:i/>
                <w:iCs/>
              </w:rPr>
              <w:t>100%</w:t>
            </w:r>
          </w:p>
          <w:p w14:paraId="20400157" w14:textId="6353AB75" w:rsidR="00F115D8" w:rsidRPr="005D3434" w:rsidRDefault="00F115D8" w:rsidP="00A41266">
            <w:pPr>
              <w:pStyle w:val="ListParagraph"/>
              <w:numPr>
                <w:ilvl w:val="0"/>
                <w:numId w:val="174"/>
              </w:numPr>
              <w:spacing w:before="120" w:after="120"/>
              <w:jc w:val="left"/>
              <w:rPr>
                <w:rFonts w:cs="Arial"/>
                <w:i/>
                <w:iCs/>
              </w:rPr>
            </w:pPr>
            <w:r>
              <w:rPr>
                <w:rFonts w:cs="Arial"/>
                <w:i/>
                <w:iCs/>
              </w:rPr>
              <w:t xml:space="preserve">Evidence of </w:t>
            </w:r>
            <w:r w:rsidR="00DE75B2">
              <w:rPr>
                <w:rFonts w:cs="Arial"/>
                <w:i/>
                <w:iCs/>
              </w:rPr>
              <w:t xml:space="preserve">Vehicles fleet meeting Vehicle Requirements, including </w:t>
            </w:r>
            <w:r>
              <w:rPr>
                <w:rFonts w:cs="Arial"/>
                <w:i/>
                <w:iCs/>
              </w:rPr>
              <w:t xml:space="preserve">current vehicle </w:t>
            </w:r>
            <w:r w:rsidR="00C00AB0">
              <w:rPr>
                <w:rFonts w:cs="Arial"/>
                <w:i/>
                <w:iCs/>
              </w:rPr>
              <w:t>maintenance schedules 100%</w:t>
            </w:r>
          </w:p>
        </w:tc>
      </w:tr>
    </w:tbl>
    <w:p w14:paraId="7DC25440" w14:textId="77777777" w:rsidR="00C559B3" w:rsidRDefault="00C559B3">
      <w:pPr>
        <w:pStyle w:val="List1Bullet-Normal"/>
        <w:numPr>
          <w:ilvl w:val="0"/>
          <w:numId w:val="0"/>
        </w:numPr>
        <w:rPr>
          <w:i/>
          <w:iCs/>
        </w:rPr>
      </w:pPr>
    </w:p>
    <w:p w14:paraId="2B58654A" w14:textId="77777777" w:rsidR="00C559B3" w:rsidRDefault="00C559B3">
      <w:pPr>
        <w:spacing w:after="160" w:line="259" w:lineRule="auto"/>
        <w:rPr>
          <w:rFonts w:eastAsiaTheme="minorHAnsi" w:cs="Arial"/>
          <w:i/>
          <w:iCs/>
          <w:lang w:eastAsia="en-US"/>
        </w:rPr>
      </w:pPr>
      <w:r>
        <w:rPr>
          <w:i/>
          <w:iCs/>
        </w:rPr>
        <w:br w:type="page"/>
      </w:r>
    </w:p>
    <w:p w14:paraId="277FE157" w14:textId="5794B0DF" w:rsidR="00D666F5" w:rsidRDefault="00D74CA3" w:rsidP="00414B49">
      <w:pPr>
        <w:pStyle w:val="Head5Appendix"/>
        <w:rPr>
          <w:b w:val="0"/>
          <w:bCs/>
        </w:rPr>
      </w:pPr>
      <w:bookmarkStart w:id="103" w:name="_Toc163797578"/>
      <w:r w:rsidRPr="00414B49">
        <w:t xml:space="preserve">Appendix </w:t>
      </w:r>
      <w:r w:rsidR="5B8DC63B" w:rsidRPr="00414B49">
        <w:t>8</w:t>
      </w:r>
      <w:r w:rsidR="00D66643">
        <w:br/>
      </w:r>
      <w:r w:rsidRPr="00F01FC7">
        <w:rPr>
          <w:b w:val="0"/>
          <w:bCs/>
        </w:rPr>
        <w:t>Map</w:t>
      </w:r>
      <w:bookmarkEnd w:id="103"/>
    </w:p>
    <w:p w14:paraId="11BCF07F" w14:textId="7E7A1F83" w:rsidR="70B01871" w:rsidRDefault="4ED296C5" w:rsidP="00C559B3">
      <w:pPr>
        <w:pStyle w:val="TextNormal"/>
        <w:rPr>
          <w:b/>
        </w:rPr>
      </w:pPr>
      <w:r w:rsidRPr="56CE98E2">
        <w:t xml:space="preserve">The </w:t>
      </w:r>
      <w:r w:rsidR="000316F8">
        <w:t xml:space="preserve">map below shows the </w:t>
      </w:r>
      <w:r w:rsidRPr="5E02A69E">
        <w:t xml:space="preserve">Bay of Plenty </w:t>
      </w:r>
      <w:r w:rsidR="000316F8">
        <w:t xml:space="preserve">Regional Council </w:t>
      </w:r>
      <w:r w:rsidR="00CA6380">
        <w:t xml:space="preserve">boundaries </w:t>
      </w:r>
      <w:r w:rsidR="00CA6380" w:rsidRPr="56CE98E2">
        <w:t>that</w:t>
      </w:r>
      <w:r w:rsidRPr="56CE98E2">
        <w:t xml:space="preserve"> this contract </w:t>
      </w:r>
      <w:r w:rsidR="00CA6380">
        <w:t>operates within.</w:t>
      </w:r>
      <w:r w:rsidRPr="56CE98E2">
        <w:t xml:space="preserve"> </w:t>
      </w:r>
    </w:p>
    <w:p w14:paraId="4B5875B1" w14:textId="2B7FE49F" w:rsidR="00D666F5" w:rsidRPr="00414B49" w:rsidRDefault="001E0EEE" w:rsidP="00744AEB">
      <w:r w:rsidRPr="001E0EEE">
        <w:rPr>
          <w:noProof/>
        </w:rPr>
        <w:drawing>
          <wp:inline distT="0" distB="0" distL="0" distR="0" wp14:anchorId="64728366" wp14:editId="43494448">
            <wp:extent cx="6120130" cy="5784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5784215"/>
                    </a:xfrm>
                    <a:prstGeom prst="rect">
                      <a:avLst/>
                    </a:prstGeom>
                  </pic:spPr>
                </pic:pic>
              </a:graphicData>
            </a:graphic>
          </wp:inline>
        </w:drawing>
      </w:r>
    </w:p>
    <w:sectPr w:rsidR="00D666F5" w:rsidRPr="00414B49" w:rsidSect="00A3370B">
      <w:headerReference w:type="even" r:id="rId20"/>
      <w:headerReference w:type="default" r:id="rId21"/>
      <w:headerReference w:type="first" r:id="rId22"/>
      <w:footerReference w:type="first" r:id="rId2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0CF2" w14:textId="77777777" w:rsidR="0055251D" w:rsidRDefault="0055251D" w:rsidP="00A558F1">
      <w:pPr>
        <w:spacing w:after="0"/>
      </w:pPr>
      <w:r>
        <w:separator/>
      </w:r>
    </w:p>
  </w:endnote>
  <w:endnote w:type="continuationSeparator" w:id="0">
    <w:p w14:paraId="63B66C60" w14:textId="77777777" w:rsidR="0055251D" w:rsidRDefault="0055251D" w:rsidP="00A558F1">
      <w:pPr>
        <w:spacing w:after="0"/>
      </w:pPr>
      <w:r>
        <w:continuationSeparator/>
      </w:r>
    </w:p>
  </w:endnote>
  <w:endnote w:type="continuationNotice" w:id="1">
    <w:p w14:paraId="0B677098" w14:textId="77777777" w:rsidR="0055251D" w:rsidRDefault="005525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054D" w14:textId="65B12B80" w:rsidR="00A3370B" w:rsidRPr="00A3370B" w:rsidRDefault="00A3370B" w:rsidP="00A3370B">
    <w:pPr>
      <w:pStyle w:val="Footer"/>
      <w:tabs>
        <w:tab w:val="clear" w:pos="4153"/>
        <w:tab w:val="clear" w:pos="8306"/>
        <w:tab w:val="right" w:pos="9639"/>
      </w:tabs>
      <w:rPr>
        <w:rFonts w:cs="Arial"/>
        <w:b/>
        <w:i/>
        <w:szCs w:val="18"/>
      </w:rPr>
    </w:pPr>
    <w:r>
      <w:rPr>
        <w:rFonts w:cs="Arial"/>
        <w:i/>
        <w:color w:val="0063A3"/>
        <w:szCs w:val="18"/>
      </w:rPr>
      <w:t xml:space="preserve">Total Mobility Transport </w:t>
    </w:r>
    <w:r w:rsidR="006D2878">
      <w:rPr>
        <w:rFonts w:cs="Arial"/>
        <w:i/>
        <w:color w:val="0063A3"/>
        <w:szCs w:val="18"/>
      </w:rPr>
      <w:t>Operator</w:t>
    </w:r>
    <w:r>
      <w:rPr>
        <w:rFonts w:cs="Arial"/>
        <w:i/>
        <w:color w:val="0063A3"/>
        <w:szCs w:val="18"/>
      </w:rPr>
      <w:t xml:space="preserve"> Contract</w:t>
    </w:r>
    <w:r>
      <w:rPr>
        <w:rFonts w:cs="Arial"/>
        <w:i/>
        <w:color w:val="0063A3"/>
        <w:szCs w:val="18"/>
      </w:rPr>
      <w:tab/>
    </w:r>
    <w:r w:rsidRPr="009A5D46">
      <w:rPr>
        <w:rFonts w:cs="Arial"/>
        <w:b/>
        <w:i/>
        <w:color w:val="0096DC"/>
        <w:szCs w:val="18"/>
      </w:rPr>
      <w:fldChar w:fldCharType="begin"/>
    </w:r>
    <w:r w:rsidRPr="009A5D46">
      <w:rPr>
        <w:rFonts w:cs="Arial"/>
        <w:b/>
        <w:i/>
        <w:color w:val="0096DC"/>
        <w:szCs w:val="18"/>
      </w:rPr>
      <w:instrText xml:space="preserve"> PAGE   \* MERGEFORMAT </w:instrText>
    </w:r>
    <w:r w:rsidRPr="009A5D46">
      <w:rPr>
        <w:rFonts w:cs="Arial"/>
        <w:b/>
        <w:i/>
        <w:color w:val="0096DC"/>
        <w:szCs w:val="18"/>
      </w:rPr>
      <w:fldChar w:fldCharType="separate"/>
    </w:r>
    <w:r>
      <w:rPr>
        <w:rFonts w:cs="Arial"/>
        <w:b/>
        <w:i/>
        <w:color w:val="0096DC"/>
        <w:szCs w:val="18"/>
      </w:rPr>
      <w:t>2</w:t>
    </w:r>
    <w:r w:rsidRPr="009A5D46">
      <w:rPr>
        <w:rFonts w:cs="Arial"/>
        <w:b/>
        <w:i/>
        <w:noProof/>
        <w:color w:val="0096DC"/>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49D8" w14:textId="27394307" w:rsidR="00A3370B" w:rsidRPr="00A3370B" w:rsidRDefault="00A3370B" w:rsidP="00A3370B">
    <w:pPr>
      <w:pStyle w:val="Footer"/>
      <w:tabs>
        <w:tab w:val="clear" w:pos="4153"/>
        <w:tab w:val="clear" w:pos="8306"/>
        <w:tab w:val="right" w:pos="9639"/>
      </w:tabs>
      <w:rPr>
        <w:rFonts w:cs="Arial"/>
        <w:b/>
        <w:szCs w:val="18"/>
      </w:rPr>
    </w:pP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Pr>
        <w:rFonts w:cs="Arial"/>
        <w:b/>
        <w:color w:val="0096DC"/>
        <w:szCs w:val="18"/>
      </w:rPr>
      <w:t>1</w:t>
    </w:r>
    <w:r w:rsidRPr="009A5D46">
      <w:rPr>
        <w:rFonts w:cs="Arial"/>
        <w:b/>
        <w:noProof/>
        <w:color w:val="0096DC"/>
        <w:szCs w:val="18"/>
      </w:rPr>
      <w:fldChar w:fldCharType="end"/>
    </w:r>
    <w:r>
      <w:rPr>
        <w:rFonts w:cs="Arial"/>
        <w:b/>
        <w:szCs w:val="18"/>
      </w:rPr>
      <w:tab/>
    </w: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F801" w14:textId="58DEC8D5" w:rsidR="00A3370B" w:rsidRPr="009A5D46" w:rsidRDefault="00A3370B" w:rsidP="00A3370B">
    <w:pPr>
      <w:pStyle w:val="Footer"/>
      <w:tabs>
        <w:tab w:val="clear" w:pos="4153"/>
        <w:tab w:val="clear" w:pos="8306"/>
        <w:tab w:val="right" w:pos="9639"/>
      </w:tabs>
      <w:rPr>
        <w:rFonts w:cs="Arial"/>
        <w:b/>
        <w:szCs w:val="18"/>
      </w:rPr>
    </w:pP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Pr>
        <w:rFonts w:cs="Arial"/>
        <w:b/>
        <w:color w:val="0096DC"/>
        <w:szCs w:val="18"/>
      </w:rPr>
      <w:t>2</w:t>
    </w:r>
    <w:r w:rsidRPr="009A5D46">
      <w:rPr>
        <w:rFonts w:cs="Arial"/>
        <w:b/>
        <w:noProof/>
        <w:color w:val="0096DC"/>
        <w:szCs w:val="18"/>
      </w:rPr>
      <w:fldChar w:fldCharType="end"/>
    </w:r>
    <w:r>
      <w:rPr>
        <w:rFonts w:cs="Arial"/>
        <w:b/>
        <w:szCs w:val="18"/>
      </w:rPr>
      <w:tab/>
    </w:r>
    <w:r w:rsidRPr="009A5D46">
      <w:rPr>
        <w:rFonts w:cs="Arial"/>
        <w:b/>
        <w:color w:val="0063A3"/>
        <w:szCs w:val="18"/>
      </w:rPr>
      <w:t xml:space="preserve">BAY OF PLENTY REGIONAL </w:t>
    </w:r>
    <w:r w:rsidR="00D13DD2">
      <w:rPr>
        <w:rFonts w:cs="Arial"/>
        <w:b/>
        <w:color w:val="0063A3"/>
        <w:szCs w:val="18"/>
      </w:rPr>
      <w:t>Council</w:t>
    </w:r>
    <w:r w:rsidRPr="009A5D46">
      <w:rPr>
        <w:rFonts w:cs="Arial"/>
        <w:b/>
        <w:szCs w:val="18"/>
      </w:rPr>
      <w:t xml:space="preserve"> </w:t>
    </w:r>
    <w:r w:rsidRPr="009A5D46">
      <w:rPr>
        <w:rFonts w:cs="Arial"/>
        <w:b/>
        <w:color w:val="0096DC"/>
        <w:szCs w:val="18"/>
      </w:rPr>
      <w:t>TOI MOANA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F879" w14:textId="77777777" w:rsidR="0055251D" w:rsidRDefault="0055251D" w:rsidP="00A558F1">
      <w:pPr>
        <w:spacing w:after="0"/>
      </w:pPr>
      <w:r>
        <w:separator/>
      </w:r>
    </w:p>
  </w:footnote>
  <w:footnote w:type="continuationSeparator" w:id="0">
    <w:p w14:paraId="26CE787E" w14:textId="77777777" w:rsidR="0055251D" w:rsidRDefault="0055251D" w:rsidP="00A558F1">
      <w:pPr>
        <w:spacing w:after="0"/>
      </w:pPr>
      <w:r>
        <w:continuationSeparator/>
      </w:r>
    </w:p>
  </w:footnote>
  <w:footnote w:type="continuationNotice" w:id="1">
    <w:p w14:paraId="19A5E545" w14:textId="77777777" w:rsidR="0055251D" w:rsidRDefault="005525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DB4A8D" w14:paraId="0FE8AB4B" w14:textId="77777777" w:rsidTr="001F6507">
      <w:trPr>
        <w:trHeight w:val="300"/>
      </w:trPr>
      <w:tc>
        <w:tcPr>
          <w:tcW w:w="3210" w:type="dxa"/>
        </w:tcPr>
        <w:p w14:paraId="71CFA185" w14:textId="12B599D9" w:rsidR="4DDB4A8D" w:rsidRDefault="4DDB4A8D" w:rsidP="001F6507">
          <w:pPr>
            <w:pStyle w:val="Header"/>
            <w:ind w:left="-115"/>
          </w:pPr>
        </w:p>
      </w:tc>
      <w:tc>
        <w:tcPr>
          <w:tcW w:w="3210" w:type="dxa"/>
        </w:tcPr>
        <w:p w14:paraId="2C592831" w14:textId="713291F7" w:rsidR="4DDB4A8D" w:rsidRDefault="4DDB4A8D" w:rsidP="001F6507">
          <w:pPr>
            <w:pStyle w:val="Header"/>
            <w:jc w:val="center"/>
          </w:pPr>
        </w:p>
      </w:tc>
      <w:tc>
        <w:tcPr>
          <w:tcW w:w="3210" w:type="dxa"/>
        </w:tcPr>
        <w:p w14:paraId="7E0AA50C" w14:textId="7A1F7B1A" w:rsidR="4DDB4A8D" w:rsidRDefault="4DDB4A8D" w:rsidP="001F6507">
          <w:pPr>
            <w:pStyle w:val="Header"/>
            <w:ind w:right="-115"/>
            <w:jc w:val="right"/>
          </w:pPr>
        </w:p>
      </w:tc>
    </w:tr>
  </w:tbl>
  <w:p w14:paraId="40412EFE" w14:textId="04F686B0" w:rsidR="00644CE4" w:rsidRDefault="00000000">
    <w:pPr>
      <w:pStyle w:val="Header"/>
    </w:pPr>
    <w:r>
      <w:rPr>
        <w:noProof/>
      </w:rPr>
      <w:pict w14:anchorId="5019B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16251" o:spid="_x0000_s1026" type="#_x0000_t136" style="position:absolute;margin-left:0;margin-top:0;width:485.3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DB4A8D" w14:paraId="44DF5051" w14:textId="77777777" w:rsidTr="001F6507">
      <w:trPr>
        <w:trHeight w:val="300"/>
      </w:trPr>
      <w:tc>
        <w:tcPr>
          <w:tcW w:w="3210" w:type="dxa"/>
        </w:tcPr>
        <w:p w14:paraId="410B6CA0" w14:textId="20CBDB4A" w:rsidR="4DDB4A8D" w:rsidRDefault="4DDB4A8D" w:rsidP="001F6507">
          <w:pPr>
            <w:pStyle w:val="Header"/>
            <w:ind w:left="-115"/>
          </w:pPr>
        </w:p>
      </w:tc>
      <w:tc>
        <w:tcPr>
          <w:tcW w:w="3210" w:type="dxa"/>
        </w:tcPr>
        <w:p w14:paraId="40E0DC9A" w14:textId="43014C5E" w:rsidR="4DDB4A8D" w:rsidRDefault="4DDB4A8D" w:rsidP="001F6507">
          <w:pPr>
            <w:pStyle w:val="Header"/>
            <w:jc w:val="center"/>
          </w:pPr>
        </w:p>
      </w:tc>
      <w:tc>
        <w:tcPr>
          <w:tcW w:w="3210" w:type="dxa"/>
        </w:tcPr>
        <w:p w14:paraId="1E739EEF" w14:textId="4E2A4BF5" w:rsidR="4DDB4A8D" w:rsidRDefault="4DDB4A8D" w:rsidP="001F6507">
          <w:pPr>
            <w:pStyle w:val="Header"/>
            <w:ind w:right="-115"/>
            <w:jc w:val="right"/>
          </w:pPr>
        </w:p>
      </w:tc>
    </w:tr>
  </w:tbl>
  <w:p w14:paraId="4942FAA2" w14:textId="21FBC85D" w:rsidR="00644CE4" w:rsidRDefault="00000000">
    <w:pPr>
      <w:pStyle w:val="Header"/>
    </w:pPr>
    <w:r>
      <w:rPr>
        <w:noProof/>
      </w:rPr>
      <w:pict w14:anchorId="2AE80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16252" o:spid="_x0000_s1027" type="#_x0000_t136" style="position:absolute;margin-left:0;margin-top:0;width:485.3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3BC2" w14:textId="129E6998" w:rsidR="00A3370B" w:rsidRDefault="00000FDD">
    <w:pPr>
      <w:pStyle w:val="Header"/>
    </w:pPr>
    <w:r>
      <w:rPr>
        <w:noProof/>
      </w:rPr>
      <w:drawing>
        <wp:anchor distT="0" distB="0" distL="114300" distR="114300" simplePos="0" relativeHeight="251658240" behindDoc="1" locked="0" layoutInCell="1" allowOverlap="1" wp14:anchorId="612F9F0D" wp14:editId="5392DDE4">
          <wp:simplePos x="0" y="0"/>
          <wp:positionH relativeFrom="margin">
            <wp:align>right</wp:align>
          </wp:positionH>
          <wp:positionV relativeFrom="paragraph">
            <wp:posOffset>176962</wp:posOffset>
          </wp:positionV>
          <wp:extent cx="6120765" cy="785495"/>
          <wp:effectExtent l="0" t="0" r="0" b="0"/>
          <wp:wrapTopAndBottom/>
          <wp:docPr id="10" name="Picture 10"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0765" cy="78549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0E07D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16250" o:spid="_x0000_s1025"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0757" w14:textId="5C29E5D2" w:rsidR="00644CE4" w:rsidRDefault="00000000">
    <w:pPr>
      <w:pStyle w:val="Header"/>
    </w:pPr>
    <w:r>
      <w:rPr>
        <w:noProof/>
      </w:rPr>
      <w:pict w14:anchorId="643EE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16254" o:spid="_x0000_s1029"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9025" w14:textId="5F89C9D0" w:rsidR="00644CE4" w:rsidRDefault="00000000">
    <w:pPr>
      <w:pStyle w:val="Header"/>
    </w:pPr>
    <w:r>
      <w:rPr>
        <w:noProof/>
      </w:rPr>
      <w:pict w14:anchorId="77B11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16255" o:spid="_x0000_s1030"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7C46" w14:textId="7E63B472" w:rsidR="00A3370B" w:rsidRDefault="00000000">
    <w:pPr>
      <w:pStyle w:val="Header"/>
    </w:pPr>
    <w:r>
      <w:rPr>
        <w:noProof/>
      </w:rPr>
      <w:pict w14:anchorId="0BD17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16253" o:spid="_x0000_s1028" type="#_x0000_t136" style="position:absolute;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AC00DE"/>
    <w:lvl w:ilvl="0">
      <w:start w:val="1"/>
      <w:numFmt w:val="decimal"/>
      <w:lvlText w:val="%1."/>
      <w:lvlJc w:val="left"/>
      <w:pPr>
        <w:tabs>
          <w:tab w:val="num" w:pos="720"/>
        </w:tabs>
        <w:ind w:left="720" w:hanging="720"/>
      </w:pPr>
      <w:rPr>
        <w:rFonts w:ascii="Arial" w:hAnsi="Arial" w:cs="Calibri" w:hint="default"/>
        <w:b w:val="0"/>
        <w:i w:val="0"/>
        <w:color w:val="000000"/>
      </w:rPr>
    </w:lvl>
    <w:lvl w:ilvl="1">
      <w:start w:val="1"/>
      <w:numFmt w:val="decimal"/>
      <w:lvlText w:val="%1.%2"/>
      <w:lvlJc w:val="left"/>
      <w:pPr>
        <w:tabs>
          <w:tab w:val="num" w:pos="720"/>
        </w:tabs>
        <w:ind w:left="720" w:hanging="720"/>
      </w:pPr>
      <w:rPr>
        <w:rFonts w:ascii="Arial" w:hAnsi="Arial" w:cs="Arial" w:hint="default"/>
        <w:b w:val="0"/>
        <w:i w:val="0"/>
        <w:color w:val="000000"/>
        <w:sz w:val="19"/>
        <w:szCs w:val="19"/>
      </w:rPr>
    </w:lvl>
    <w:lvl w:ilvl="2">
      <w:start w:val="1"/>
      <w:numFmt w:val="lowerLetter"/>
      <w:lvlText w:val="(%3)"/>
      <w:lvlJc w:val="left"/>
      <w:pPr>
        <w:tabs>
          <w:tab w:val="num" w:pos="1440"/>
        </w:tabs>
        <w:ind w:left="1440" w:hanging="720"/>
      </w:pPr>
      <w:rPr>
        <w:rFonts w:ascii="Arial" w:hAnsi="Arial" w:cs="Arial" w:hint="default"/>
        <w:b w:val="0"/>
        <w:i w:val="0"/>
        <w:color w:val="000000"/>
        <w:sz w:val="19"/>
        <w:szCs w:val="19"/>
      </w:rPr>
    </w:lvl>
    <w:lvl w:ilvl="3">
      <w:start w:val="1"/>
      <w:numFmt w:val="lowerRoman"/>
      <w:lvlText w:val="(%4)"/>
      <w:lvlJc w:val="left"/>
      <w:pPr>
        <w:tabs>
          <w:tab w:val="num" w:pos="2160"/>
        </w:tabs>
        <w:ind w:left="2160" w:hanging="720"/>
      </w:pPr>
      <w:rPr>
        <w:rFonts w:ascii="Calibri" w:hAnsi="Calibri" w:cs="Calibri" w:hint="default"/>
        <w:b w:val="0"/>
        <w:i w:val="0"/>
        <w:color w:val="000000"/>
      </w:rPr>
    </w:lvl>
    <w:lvl w:ilvl="4">
      <w:start w:val="1"/>
      <w:numFmt w:val="upperLetter"/>
      <w:lvlText w:val="%5."/>
      <w:lvlJc w:val="left"/>
      <w:pPr>
        <w:tabs>
          <w:tab w:val="num" w:pos="2880"/>
        </w:tabs>
        <w:ind w:left="2880" w:hanging="720"/>
      </w:pPr>
      <w:rPr>
        <w:rFonts w:ascii="Calibri" w:hAnsi="Calibri" w:cs="Calibri" w:hint="default"/>
        <w:b w:val="0"/>
        <w:i w:val="0"/>
        <w:color w:val="000000"/>
      </w:rPr>
    </w:lvl>
    <w:lvl w:ilvl="5">
      <w:start w:val="1"/>
      <w:numFmt w:val="none"/>
      <w:suff w:val="nothing"/>
      <w:lvlText w:val=""/>
      <w:lvlJc w:val="left"/>
      <w:pPr>
        <w:ind w:left="0" w:firstLine="0"/>
      </w:pPr>
      <w:rPr>
        <w:rFonts w:ascii="Calibri" w:hAnsi="Calibri" w:cs="Calibri" w:hint="default"/>
        <w:color w:val="000000"/>
      </w:rPr>
    </w:lvl>
    <w:lvl w:ilvl="6">
      <w:start w:val="1"/>
      <w:numFmt w:val="none"/>
      <w:suff w:val="nothing"/>
      <w:lvlText w:val=""/>
      <w:lvlJc w:val="left"/>
      <w:pPr>
        <w:ind w:left="0" w:firstLine="0"/>
      </w:pPr>
      <w:rPr>
        <w:rFonts w:ascii="Calibri" w:hAnsi="Calibri" w:cs="Calibri" w:hint="default"/>
        <w:color w:val="000000"/>
      </w:rPr>
    </w:lvl>
    <w:lvl w:ilvl="7">
      <w:start w:val="1"/>
      <w:numFmt w:val="none"/>
      <w:suff w:val="nothing"/>
      <w:lvlText w:val=""/>
      <w:lvlJc w:val="left"/>
      <w:pPr>
        <w:ind w:left="0" w:firstLine="0"/>
      </w:pPr>
      <w:rPr>
        <w:rFonts w:ascii="Calibri" w:hAnsi="Calibri" w:cs="Calibri" w:hint="default"/>
        <w:color w:val="000000"/>
      </w:rPr>
    </w:lvl>
    <w:lvl w:ilvl="8">
      <w:start w:val="1"/>
      <w:numFmt w:val="none"/>
      <w:suff w:val="nothing"/>
      <w:lvlText w:val=""/>
      <w:lvlJc w:val="left"/>
      <w:pPr>
        <w:ind w:left="0" w:firstLine="0"/>
      </w:pPr>
      <w:rPr>
        <w:rFonts w:ascii="Calibri" w:hAnsi="Calibri" w:cs="Calibri" w:hint="default"/>
        <w:color w:val="000000"/>
      </w:rPr>
    </w:lvl>
  </w:abstractNum>
  <w:abstractNum w:abstractNumId="1" w15:restartNumberingAfterBreak="0">
    <w:nsid w:val="000570EF"/>
    <w:multiLevelType w:val="hybridMultilevel"/>
    <w:tmpl w:val="BFF47D4A"/>
    <w:lvl w:ilvl="0" w:tplc="14090001">
      <w:start w:val="1"/>
      <w:numFmt w:val="bullet"/>
      <w:lvlText w:val=""/>
      <w:lvlJc w:val="left"/>
      <w:pPr>
        <w:ind w:left="1210" w:hanging="360"/>
      </w:pPr>
      <w:rPr>
        <w:rFonts w:ascii="Symbol" w:hAnsi="Symbol"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 w15:restartNumberingAfterBreak="0">
    <w:nsid w:val="0065770C"/>
    <w:multiLevelType w:val="hybridMultilevel"/>
    <w:tmpl w:val="26C47F9C"/>
    <w:lvl w:ilvl="0" w:tplc="0ABE6518">
      <w:start w:val="1"/>
      <w:numFmt w:val="bullet"/>
      <w:lvlText w:val=""/>
      <w:lvlJc w:val="left"/>
      <w:pPr>
        <w:ind w:left="720" w:hanging="360"/>
      </w:pPr>
      <w:rPr>
        <w:rFonts w:ascii="Symbol" w:hAnsi="Symbol" w:hint="default"/>
      </w:rPr>
    </w:lvl>
    <w:lvl w:ilvl="1" w:tplc="E5520BD6">
      <w:start w:val="1"/>
      <w:numFmt w:val="bullet"/>
      <w:lvlText w:val="o"/>
      <w:lvlJc w:val="left"/>
      <w:pPr>
        <w:ind w:left="1440" w:hanging="360"/>
      </w:pPr>
      <w:rPr>
        <w:rFonts w:ascii="Courier New" w:hAnsi="Courier New" w:hint="default"/>
      </w:rPr>
    </w:lvl>
    <w:lvl w:ilvl="2" w:tplc="71DEB488">
      <w:start w:val="1"/>
      <w:numFmt w:val="bullet"/>
      <w:lvlText w:val=""/>
      <w:lvlJc w:val="left"/>
      <w:pPr>
        <w:ind w:left="2160" w:hanging="360"/>
      </w:pPr>
      <w:rPr>
        <w:rFonts w:ascii="Wingdings" w:hAnsi="Wingdings" w:hint="default"/>
      </w:rPr>
    </w:lvl>
    <w:lvl w:ilvl="3" w:tplc="5F2CB7EE">
      <w:start w:val="1"/>
      <w:numFmt w:val="bullet"/>
      <w:lvlText w:val=""/>
      <w:lvlJc w:val="left"/>
      <w:pPr>
        <w:ind w:left="2880" w:hanging="360"/>
      </w:pPr>
      <w:rPr>
        <w:rFonts w:ascii="Symbol" w:hAnsi="Symbol" w:hint="default"/>
      </w:rPr>
    </w:lvl>
    <w:lvl w:ilvl="4" w:tplc="BD86694A">
      <w:start w:val="1"/>
      <w:numFmt w:val="bullet"/>
      <w:lvlText w:val="o"/>
      <w:lvlJc w:val="left"/>
      <w:pPr>
        <w:ind w:left="3600" w:hanging="360"/>
      </w:pPr>
      <w:rPr>
        <w:rFonts w:ascii="Courier New" w:hAnsi="Courier New" w:hint="default"/>
      </w:rPr>
    </w:lvl>
    <w:lvl w:ilvl="5" w:tplc="BBF2BF94">
      <w:start w:val="1"/>
      <w:numFmt w:val="bullet"/>
      <w:lvlText w:val=""/>
      <w:lvlJc w:val="left"/>
      <w:pPr>
        <w:ind w:left="4320" w:hanging="360"/>
      </w:pPr>
      <w:rPr>
        <w:rFonts w:ascii="Wingdings" w:hAnsi="Wingdings" w:hint="default"/>
      </w:rPr>
    </w:lvl>
    <w:lvl w:ilvl="6" w:tplc="46D235D0">
      <w:start w:val="1"/>
      <w:numFmt w:val="bullet"/>
      <w:lvlText w:val=""/>
      <w:lvlJc w:val="left"/>
      <w:pPr>
        <w:ind w:left="5040" w:hanging="360"/>
      </w:pPr>
      <w:rPr>
        <w:rFonts w:ascii="Symbol" w:hAnsi="Symbol" w:hint="default"/>
      </w:rPr>
    </w:lvl>
    <w:lvl w:ilvl="7" w:tplc="C464A6E4">
      <w:start w:val="1"/>
      <w:numFmt w:val="bullet"/>
      <w:lvlText w:val="o"/>
      <w:lvlJc w:val="left"/>
      <w:pPr>
        <w:ind w:left="5760" w:hanging="360"/>
      </w:pPr>
      <w:rPr>
        <w:rFonts w:ascii="Courier New" w:hAnsi="Courier New" w:hint="default"/>
      </w:rPr>
    </w:lvl>
    <w:lvl w:ilvl="8" w:tplc="2524508C">
      <w:start w:val="1"/>
      <w:numFmt w:val="bullet"/>
      <w:lvlText w:val=""/>
      <w:lvlJc w:val="left"/>
      <w:pPr>
        <w:ind w:left="6480" w:hanging="360"/>
      </w:pPr>
      <w:rPr>
        <w:rFonts w:ascii="Wingdings" w:hAnsi="Wingdings" w:hint="default"/>
      </w:rPr>
    </w:lvl>
  </w:abstractNum>
  <w:abstractNum w:abstractNumId="3" w15:restartNumberingAfterBreak="0">
    <w:nsid w:val="01A96CF2"/>
    <w:multiLevelType w:val="hybridMultilevel"/>
    <w:tmpl w:val="7A769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5B083B"/>
    <w:multiLevelType w:val="multilevel"/>
    <w:tmpl w:val="E49CE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2791D77"/>
    <w:multiLevelType w:val="multilevel"/>
    <w:tmpl w:val="33F0CE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7A3A6F"/>
    <w:multiLevelType w:val="hybridMultilevel"/>
    <w:tmpl w:val="E4228D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80294D"/>
    <w:multiLevelType w:val="singleLevel"/>
    <w:tmpl w:val="8ADEEFF8"/>
    <w:lvl w:ilvl="0">
      <w:start w:val="1"/>
      <w:numFmt w:val="lowerLetter"/>
      <w:pStyle w:val="List3Alpha-Indented"/>
      <w:lvlText w:val="(%1)"/>
      <w:lvlJc w:val="left"/>
      <w:pPr>
        <w:ind w:left="1211" w:hanging="360"/>
      </w:pPr>
      <w:rPr>
        <w:b w:val="0"/>
        <w:bCs w:val="0"/>
        <w:specVanish w:val="0"/>
      </w:rPr>
    </w:lvl>
  </w:abstractNum>
  <w:abstractNum w:abstractNumId="8" w15:restartNumberingAfterBreak="0">
    <w:nsid w:val="030A43F9"/>
    <w:multiLevelType w:val="multilevel"/>
    <w:tmpl w:val="D9EE42E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3D64EEF"/>
    <w:multiLevelType w:val="hybridMultilevel"/>
    <w:tmpl w:val="ED96551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0" w15:restartNumberingAfterBreak="0">
    <w:nsid w:val="05315A95"/>
    <w:multiLevelType w:val="hybridMultilevel"/>
    <w:tmpl w:val="07D604D0"/>
    <w:lvl w:ilvl="0" w:tplc="CD523D96">
      <w:start w:val="1"/>
      <w:numFmt w:val="decimal"/>
      <w:lvlText w:val="%1."/>
      <w:lvlJc w:val="left"/>
      <w:pPr>
        <w:tabs>
          <w:tab w:val="num" w:pos="1080"/>
        </w:tabs>
        <w:ind w:left="1080" w:hanging="720"/>
      </w:pPr>
      <w:rPr>
        <w:rFonts w:hint="default"/>
        <w:color w:val="000000"/>
      </w:rPr>
    </w:lvl>
    <w:lvl w:ilvl="1" w:tplc="B01238B6" w:tentative="1">
      <w:start w:val="1"/>
      <w:numFmt w:val="lowerLetter"/>
      <w:lvlText w:val="%2."/>
      <w:lvlJc w:val="left"/>
      <w:pPr>
        <w:tabs>
          <w:tab w:val="num" w:pos="1440"/>
        </w:tabs>
        <w:ind w:left="1440" w:hanging="360"/>
      </w:pPr>
      <w:rPr>
        <w:color w:val="000000"/>
      </w:rPr>
    </w:lvl>
    <w:lvl w:ilvl="2" w:tplc="D60C3322" w:tentative="1">
      <w:start w:val="1"/>
      <w:numFmt w:val="lowerRoman"/>
      <w:lvlText w:val="%3."/>
      <w:lvlJc w:val="right"/>
      <w:pPr>
        <w:tabs>
          <w:tab w:val="num" w:pos="2160"/>
        </w:tabs>
        <w:ind w:left="2160" w:hanging="180"/>
      </w:pPr>
      <w:rPr>
        <w:color w:val="000000"/>
      </w:rPr>
    </w:lvl>
    <w:lvl w:ilvl="3" w:tplc="F5E60478" w:tentative="1">
      <w:start w:val="1"/>
      <w:numFmt w:val="decimal"/>
      <w:lvlText w:val="%4."/>
      <w:lvlJc w:val="left"/>
      <w:pPr>
        <w:tabs>
          <w:tab w:val="num" w:pos="2880"/>
        </w:tabs>
        <w:ind w:left="2880" w:hanging="360"/>
      </w:pPr>
      <w:rPr>
        <w:color w:val="000000"/>
      </w:rPr>
    </w:lvl>
    <w:lvl w:ilvl="4" w:tplc="56186230" w:tentative="1">
      <w:start w:val="1"/>
      <w:numFmt w:val="lowerLetter"/>
      <w:lvlText w:val="%5."/>
      <w:lvlJc w:val="left"/>
      <w:pPr>
        <w:tabs>
          <w:tab w:val="num" w:pos="3600"/>
        </w:tabs>
        <w:ind w:left="3600" w:hanging="360"/>
      </w:pPr>
      <w:rPr>
        <w:color w:val="000000"/>
      </w:rPr>
    </w:lvl>
    <w:lvl w:ilvl="5" w:tplc="BA549CF2" w:tentative="1">
      <w:start w:val="1"/>
      <w:numFmt w:val="lowerRoman"/>
      <w:lvlText w:val="%6."/>
      <w:lvlJc w:val="right"/>
      <w:pPr>
        <w:tabs>
          <w:tab w:val="num" w:pos="4320"/>
        </w:tabs>
        <w:ind w:left="4320" w:hanging="180"/>
      </w:pPr>
      <w:rPr>
        <w:color w:val="000000"/>
      </w:rPr>
    </w:lvl>
    <w:lvl w:ilvl="6" w:tplc="BECAE4CE" w:tentative="1">
      <w:start w:val="1"/>
      <w:numFmt w:val="decimal"/>
      <w:lvlText w:val="%7."/>
      <w:lvlJc w:val="left"/>
      <w:pPr>
        <w:tabs>
          <w:tab w:val="num" w:pos="5040"/>
        </w:tabs>
        <w:ind w:left="5040" w:hanging="360"/>
      </w:pPr>
      <w:rPr>
        <w:color w:val="000000"/>
      </w:rPr>
    </w:lvl>
    <w:lvl w:ilvl="7" w:tplc="37A4E926" w:tentative="1">
      <w:start w:val="1"/>
      <w:numFmt w:val="lowerLetter"/>
      <w:lvlText w:val="%8."/>
      <w:lvlJc w:val="left"/>
      <w:pPr>
        <w:tabs>
          <w:tab w:val="num" w:pos="5760"/>
        </w:tabs>
        <w:ind w:left="5760" w:hanging="360"/>
      </w:pPr>
      <w:rPr>
        <w:color w:val="000000"/>
      </w:rPr>
    </w:lvl>
    <w:lvl w:ilvl="8" w:tplc="EEC8F7BC" w:tentative="1">
      <w:start w:val="1"/>
      <w:numFmt w:val="lowerRoman"/>
      <w:lvlText w:val="%9."/>
      <w:lvlJc w:val="right"/>
      <w:pPr>
        <w:tabs>
          <w:tab w:val="num" w:pos="6480"/>
        </w:tabs>
        <w:ind w:left="6480" w:hanging="180"/>
      </w:pPr>
      <w:rPr>
        <w:color w:val="000000"/>
      </w:rPr>
    </w:lvl>
  </w:abstractNum>
  <w:abstractNum w:abstractNumId="11" w15:restartNumberingAfterBreak="0">
    <w:nsid w:val="066A4BAA"/>
    <w:multiLevelType w:val="hybridMultilevel"/>
    <w:tmpl w:val="95B60F7C"/>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12" w15:restartNumberingAfterBreak="0">
    <w:nsid w:val="06DB3321"/>
    <w:multiLevelType w:val="hybridMultilevel"/>
    <w:tmpl w:val="75AA8A9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09564B69"/>
    <w:multiLevelType w:val="hybridMultilevel"/>
    <w:tmpl w:val="6824CE9C"/>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14" w15:restartNumberingAfterBreak="0">
    <w:nsid w:val="098F72F6"/>
    <w:multiLevelType w:val="hybridMultilevel"/>
    <w:tmpl w:val="BCF6C732"/>
    <w:lvl w:ilvl="0" w:tplc="7298B5B6">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5" w15:restartNumberingAfterBreak="0">
    <w:nsid w:val="0A4C2494"/>
    <w:multiLevelType w:val="hybridMultilevel"/>
    <w:tmpl w:val="A3847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A545847"/>
    <w:multiLevelType w:val="singleLevel"/>
    <w:tmpl w:val="E188A12E"/>
    <w:lvl w:ilvl="0">
      <w:start w:val="1"/>
      <w:numFmt w:val="lowerRoman"/>
      <w:pStyle w:val="List2Roman-Indented"/>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7" w15:restartNumberingAfterBreak="0">
    <w:nsid w:val="0B3C3233"/>
    <w:multiLevelType w:val="hybridMultilevel"/>
    <w:tmpl w:val="06148BD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0BDF217F"/>
    <w:multiLevelType w:val="hybridMultilevel"/>
    <w:tmpl w:val="63A4113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0D454040"/>
    <w:multiLevelType w:val="hybridMultilevel"/>
    <w:tmpl w:val="1786D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2B311CA"/>
    <w:multiLevelType w:val="hybridMultilevel"/>
    <w:tmpl w:val="68AE4034"/>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1" w15:restartNumberingAfterBreak="0">
    <w:nsid w:val="12B6097C"/>
    <w:multiLevelType w:val="hybridMultilevel"/>
    <w:tmpl w:val="FD2049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3DA4BF3"/>
    <w:multiLevelType w:val="multilevel"/>
    <w:tmpl w:val="E6F62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685285F"/>
    <w:multiLevelType w:val="singleLevel"/>
    <w:tmpl w:val="8346999E"/>
    <w:lvl w:ilvl="0">
      <w:start w:val="1"/>
      <w:numFmt w:val="bullet"/>
      <w:pStyle w:val="List1Bullet-Indented"/>
      <w:lvlText w:val=""/>
      <w:lvlJc w:val="left"/>
      <w:pPr>
        <w:tabs>
          <w:tab w:val="num" w:pos="1418"/>
        </w:tabs>
        <w:ind w:left="1418" w:hanging="567"/>
      </w:pPr>
      <w:rPr>
        <w:rFonts w:ascii="Symbol" w:hAnsi="Symbol" w:hint="default"/>
      </w:rPr>
    </w:lvl>
  </w:abstractNum>
  <w:abstractNum w:abstractNumId="24" w15:restartNumberingAfterBreak="0">
    <w:nsid w:val="185E0CD9"/>
    <w:multiLevelType w:val="hybridMultilevel"/>
    <w:tmpl w:val="8F485F48"/>
    <w:lvl w:ilvl="0" w:tplc="BF4A1D50">
      <w:start w:val="1"/>
      <w:numFmt w:val="decimal"/>
      <w:pStyle w:val="List4Numerical-Indented"/>
      <w:lvlText w:val="%1"/>
      <w:lvlJc w:val="left"/>
      <w:pPr>
        <w:ind w:left="589"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309" w:hanging="360"/>
      </w:pPr>
    </w:lvl>
    <w:lvl w:ilvl="2" w:tplc="1409001B" w:tentative="1">
      <w:start w:val="1"/>
      <w:numFmt w:val="lowerRoman"/>
      <w:lvlText w:val="%3."/>
      <w:lvlJc w:val="right"/>
      <w:pPr>
        <w:ind w:left="2029" w:hanging="180"/>
      </w:pPr>
    </w:lvl>
    <w:lvl w:ilvl="3" w:tplc="1409000F" w:tentative="1">
      <w:start w:val="1"/>
      <w:numFmt w:val="decimal"/>
      <w:lvlText w:val="%4."/>
      <w:lvlJc w:val="left"/>
      <w:pPr>
        <w:ind w:left="2749" w:hanging="360"/>
      </w:pPr>
    </w:lvl>
    <w:lvl w:ilvl="4" w:tplc="14090019" w:tentative="1">
      <w:start w:val="1"/>
      <w:numFmt w:val="lowerLetter"/>
      <w:lvlText w:val="%5."/>
      <w:lvlJc w:val="left"/>
      <w:pPr>
        <w:ind w:left="3469" w:hanging="360"/>
      </w:pPr>
    </w:lvl>
    <w:lvl w:ilvl="5" w:tplc="1409001B" w:tentative="1">
      <w:start w:val="1"/>
      <w:numFmt w:val="lowerRoman"/>
      <w:lvlText w:val="%6."/>
      <w:lvlJc w:val="right"/>
      <w:pPr>
        <w:ind w:left="4189" w:hanging="180"/>
      </w:pPr>
    </w:lvl>
    <w:lvl w:ilvl="6" w:tplc="1409000F" w:tentative="1">
      <w:start w:val="1"/>
      <w:numFmt w:val="decimal"/>
      <w:lvlText w:val="%7."/>
      <w:lvlJc w:val="left"/>
      <w:pPr>
        <w:ind w:left="4909" w:hanging="360"/>
      </w:pPr>
    </w:lvl>
    <w:lvl w:ilvl="7" w:tplc="14090019" w:tentative="1">
      <w:start w:val="1"/>
      <w:numFmt w:val="lowerLetter"/>
      <w:lvlText w:val="%8."/>
      <w:lvlJc w:val="left"/>
      <w:pPr>
        <w:ind w:left="5629" w:hanging="360"/>
      </w:pPr>
    </w:lvl>
    <w:lvl w:ilvl="8" w:tplc="1409001B" w:tentative="1">
      <w:start w:val="1"/>
      <w:numFmt w:val="lowerRoman"/>
      <w:lvlText w:val="%9."/>
      <w:lvlJc w:val="right"/>
      <w:pPr>
        <w:ind w:left="6349" w:hanging="180"/>
      </w:pPr>
    </w:lvl>
  </w:abstractNum>
  <w:abstractNum w:abstractNumId="25" w15:restartNumberingAfterBreak="0">
    <w:nsid w:val="186F026D"/>
    <w:multiLevelType w:val="multilevel"/>
    <w:tmpl w:val="881C0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9E80646"/>
    <w:multiLevelType w:val="multilevel"/>
    <w:tmpl w:val="3FA6460A"/>
    <w:lvl w:ilvl="0">
      <w:start w:val="1"/>
      <w:numFmt w:val="decimal"/>
      <w:pStyle w:val="Heading1"/>
      <w:isLgl/>
      <w:lvlText w:val="%1"/>
      <w:lvlJc w:val="left"/>
      <w:pPr>
        <w:tabs>
          <w:tab w:val="num" w:pos="851"/>
        </w:tabs>
        <w:ind w:left="851" w:hanging="851"/>
      </w:pPr>
      <w:rPr>
        <w:rFonts w:ascii="Arial" w:hAnsi="Arial" w:hint="default"/>
        <w:b/>
        <w:bCs/>
        <w:i w:val="0"/>
        <w:sz w:val="28"/>
        <w:szCs w:val="28"/>
      </w:rPr>
    </w:lvl>
    <w:lvl w:ilvl="1">
      <w:start w:val="1"/>
      <w:numFmt w:val="decimal"/>
      <w:pStyle w:val="Heading2"/>
      <w:lvlText w:val="%1.%2"/>
      <w:lvlJc w:val="left"/>
      <w:pPr>
        <w:tabs>
          <w:tab w:val="num" w:pos="1561"/>
        </w:tabs>
        <w:ind w:left="1561" w:hanging="851"/>
      </w:pPr>
      <w:rPr>
        <w:rFonts w:ascii="Arial" w:hAnsi="Arial" w:hint="default"/>
        <w:b w:val="0"/>
        <w:bCs/>
        <w:i w:val="0"/>
        <w:sz w:val="22"/>
        <w:szCs w:val="22"/>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AEB573A"/>
    <w:multiLevelType w:val="hybridMultilevel"/>
    <w:tmpl w:val="146E1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B6F2D6A"/>
    <w:multiLevelType w:val="hybridMultilevel"/>
    <w:tmpl w:val="2B2C95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1E5C69C3"/>
    <w:multiLevelType w:val="hybridMultilevel"/>
    <w:tmpl w:val="69D45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E8D4C18"/>
    <w:multiLevelType w:val="hybridMultilevel"/>
    <w:tmpl w:val="D88E5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08410F1"/>
    <w:multiLevelType w:val="hybridMultilevel"/>
    <w:tmpl w:val="2AAEAC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09A2407"/>
    <w:multiLevelType w:val="hybridMultilevel"/>
    <w:tmpl w:val="112C2368"/>
    <w:lvl w:ilvl="0" w:tplc="B0D43556">
      <w:start w:val="1"/>
      <w:numFmt w:val="bullet"/>
      <w:lvlText w:val=""/>
      <w:lvlJc w:val="left"/>
      <w:pPr>
        <w:ind w:left="720" w:hanging="360"/>
      </w:pPr>
      <w:rPr>
        <w:rFonts w:ascii="Symbol" w:hAnsi="Symbol" w:hint="default"/>
      </w:rPr>
    </w:lvl>
    <w:lvl w:ilvl="1" w:tplc="6CBCFDCC">
      <w:start w:val="1"/>
      <w:numFmt w:val="bullet"/>
      <w:lvlText w:val=""/>
      <w:lvlJc w:val="left"/>
      <w:pPr>
        <w:ind w:left="1440" w:hanging="360"/>
      </w:pPr>
      <w:rPr>
        <w:rFonts w:ascii="Symbol" w:hAnsi="Symbol" w:hint="default"/>
      </w:rPr>
    </w:lvl>
    <w:lvl w:ilvl="2" w:tplc="05829C3C">
      <w:start w:val="1"/>
      <w:numFmt w:val="bullet"/>
      <w:lvlText w:val=""/>
      <w:lvlJc w:val="left"/>
      <w:pPr>
        <w:ind w:left="2160" w:hanging="360"/>
      </w:pPr>
      <w:rPr>
        <w:rFonts w:ascii="Wingdings" w:hAnsi="Wingdings" w:hint="default"/>
      </w:rPr>
    </w:lvl>
    <w:lvl w:ilvl="3" w:tplc="26227352">
      <w:start w:val="1"/>
      <w:numFmt w:val="bullet"/>
      <w:lvlText w:val=""/>
      <w:lvlJc w:val="left"/>
      <w:pPr>
        <w:ind w:left="2880" w:hanging="360"/>
      </w:pPr>
      <w:rPr>
        <w:rFonts w:ascii="Symbol" w:hAnsi="Symbol" w:hint="default"/>
      </w:rPr>
    </w:lvl>
    <w:lvl w:ilvl="4" w:tplc="A1140810">
      <w:start w:val="1"/>
      <w:numFmt w:val="bullet"/>
      <w:lvlText w:val="o"/>
      <w:lvlJc w:val="left"/>
      <w:pPr>
        <w:ind w:left="3600" w:hanging="360"/>
      </w:pPr>
      <w:rPr>
        <w:rFonts w:ascii="Courier New" w:hAnsi="Courier New" w:hint="default"/>
      </w:rPr>
    </w:lvl>
    <w:lvl w:ilvl="5" w:tplc="C0E8278E">
      <w:start w:val="1"/>
      <w:numFmt w:val="bullet"/>
      <w:lvlText w:val=""/>
      <w:lvlJc w:val="left"/>
      <w:pPr>
        <w:ind w:left="4320" w:hanging="360"/>
      </w:pPr>
      <w:rPr>
        <w:rFonts w:ascii="Wingdings" w:hAnsi="Wingdings" w:hint="default"/>
      </w:rPr>
    </w:lvl>
    <w:lvl w:ilvl="6" w:tplc="FA1EDB30">
      <w:start w:val="1"/>
      <w:numFmt w:val="bullet"/>
      <w:lvlText w:val=""/>
      <w:lvlJc w:val="left"/>
      <w:pPr>
        <w:ind w:left="5040" w:hanging="360"/>
      </w:pPr>
      <w:rPr>
        <w:rFonts w:ascii="Symbol" w:hAnsi="Symbol" w:hint="default"/>
      </w:rPr>
    </w:lvl>
    <w:lvl w:ilvl="7" w:tplc="50482E7E">
      <w:start w:val="1"/>
      <w:numFmt w:val="bullet"/>
      <w:lvlText w:val="o"/>
      <w:lvlJc w:val="left"/>
      <w:pPr>
        <w:ind w:left="5760" w:hanging="360"/>
      </w:pPr>
      <w:rPr>
        <w:rFonts w:ascii="Courier New" w:hAnsi="Courier New" w:hint="default"/>
      </w:rPr>
    </w:lvl>
    <w:lvl w:ilvl="8" w:tplc="EE7496A4">
      <w:start w:val="1"/>
      <w:numFmt w:val="bullet"/>
      <w:lvlText w:val=""/>
      <w:lvlJc w:val="left"/>
      <w:pPr>
        <w:ind w:left="6480" w:hanging="360"/>
      </w:pPr>
      <w:rPr>
        <w:rFonts w:ascii="Wingdings" w:hAnsi="Wingdings" w:hint="default"/>
      </w:rPr>
    </w:lvl>
  </w:abstractNum>
  <w:abstractNum w:abstractNumId="33" w15:restartNumberingAfterBreak="0">
    <w:nsid w:val="215C0E6E"/>
    <w:multiLevelType w:val="hybridMultilevel"/>
    <w:tmpl w:val="90E2B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1A4578D"/>
    <w:multiLevelType w:val="hybridMultilevel"/>
    <w:tmpl w:val="244AA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1D05B06"/>
    <w:multiLevelType w:val="hybridMultilevel"/>
    <w:tmpl w:val="1E5880DA"/>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23842CC0"/>
    <w:multiLevelType w:val="multilevel"/>
    <w:tmpl w:val="CBAABAA8"/>
    <w:lvl w:ilvl="0">
      <w:start w:val="1"/>
      <w:numFmt w:val="decimal"/>
      <w:pStyle w:val="Head4Chapter"/>
      <w:isLgl/>
      <w:suff w:val="space"/>
      <w:lvlText w:val="Part %1: "/>
      <w:lvlJc w:val="left"/>
      <w:pPr>
        <w:ind w:left="0" w:firstLine="0"/>
      </w:pPr>
      <w:rPr>
        <w:rFonts w:ascii="Arial" w:hAnsi="Arial"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7" w15:restartNumberingAfterBreak="0">
    <w:nsid w:val="24FB6E80"/>
    <w:multiLevelType w:val="multilevel"/>
    <w:tmpl w:val="21365846"/>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1701"/>
        </w:tabs>
        <w:ind w:left="1701" w:hanging="851"/>
      </w:pPr>
      <w:rPr>
        <w:b w:val="0"/>
      </w:rPr>
    </w:lvl>
    <w:lvl w:ilvl="4">
      <w:start w:val="1"/>
      <w:numFmt w:val="lowerRoman"/>
      <w:lvlText w:val="(%5)"/>
      <w:lvlJc w:val="left"/>
      <w:pPr>
        <w:tabs>
          <w:tab w:val="num" w:pos="2551"/>
        </w:tabs>
        <w:ind w:left="2551" w:hanging="85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26007692"/>
    <w:multiLevelType w:val="multilevel"/>
    <w:tmpl w:val="211C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95673E"/>
    <w:multiLevelType w:val="hybridMultilevel"/>
    <w:tmpl w:val="240AE3AE"/>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0" w15:restartNumberingAfterBreak="0">
    <w:nsid w:val="2975154F"/>
    <w:multiLevelType w:val="hybridMultilevel"/>
    <w:tmpl w:val="41386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9F12DDF"/>
    <w:multiLevelType w:val="multilevel"/>
    <w:tmpl w:val="058ADA8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2B7C6E0F"/>
    <w:multiLevelType w:val="multilevel"/>
    <w:tmpl w:val="F126BD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D0D795F"/>
    <w:multiLevelType w:val="hybridMultilevel"/>
    <w:tmpl w:val="A23425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4" w15:restartNumberingAfterBreak="0">
    <w:nsid w:val="2DF67501"/>
    <w:multiLevelType w:val="hybridMultilevel"/>
    <w:tmpl w:val="F550B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2E2743FA"/>
    <w:multiLevelType w:val="hybridMultilevel"/>
    <w:tmpl w:val="24960274"/>
    <w:lvl w:ilvl="0" w:tplc="14090019">
      <w:start w:val="1"/>
      <w:numFmt w:val="lowerLetter"/>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46" w15:restartNumberingAfterBreak="0">
    <w:nsid w:val="2ED02D28"/>
    <w:multiLevelType w:val="hybridMultilevel"/>
    <w:tmpl w:val="352891F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07D58C7"/>
    <w:multiLevelType w:val="hybridMultilevel"/>
    <w:tmpl w:val="09EAB25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8" w15:restartNumberingAfterBreak="0">
    <w:nsid w:val="313F6A7D"/>
    <w:multiLevelType w:val="hybridMultilevel"/>
    <w:tmpl w:val="324C0182"/>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9" w15:restartNumberingAfterBreak="0">
    <w:nsid w:val="337D0E2F"/>
    <w:multiLevelType w:val="multilevel"/>
    <w:tmpl w:val="92427F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3B96CE7"/>
    <w:multiLevelType w:val="multilevel"/>
    <w:tmpl w:val="5AC00B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1D7F5C"/>
    <w:multiLevelType w:val="hybridMultilevel"/>
    <w:tmpl w:val="74B6EC1A"/>
    <w:lvl w:ilvl="0" w:tplc="47FE5D62">
      <w:start w:val="1"/>
      <w:numFmt w:val="bullet"/>
      <w:lvlText w:val=""/>
      <w:lvlJc w:val="left"/>
      <w:pPr>
        <w:ind w:left="1440" w:hanging="360"/>
      </w:pPr>
      <w:rPr>
        <w:rFonts w:ascii="Symbol" w:hAnsi="Symbol"/>
      </w:rPr>
    </w:lvl>
    <w:lvl w:ilvl="1" w:tplc="EA62392A">
      <w:start w:val="1"/>
      <w:numFmt w:val="bullet"/>
      <w:lvlText w:val=""/>
      <w:lvlJc w:val="left"/>
      <w:pPr>
        <w:ind w:left="1440" w:hanging="360"/>
      </w:pPr>
      <w:rPr>
        <w:rFonts w:ascii="Symbol" w:hAnsi="Symbol"/>
      </w:rPr>
    </w:lvl>
    <w:lvl w:ilvl="2" w:tplc="5ECC1498">
      <w:start w:val="1"/>
      <w:numFmt w:val="bullet"/>
      <w:lvlText w:val=""/>
      <w:lvlJc w:val="left"/>
      <w:pPr>
        <w:ind w:left="1440" w:hanging="360"/>
      </w:pPr>
      <w:rPr>
        <w:rFonts w:ascii="Symbol" w:hAnsi="Symbol"/>
      </w:rPr>
    </w:lvl>
    <w:lvl w:ilvl="3" w:tplc="545016B8">
      <w:start w:val="1"/>
      <w:numFmt w:val="bullet"/>
      <w:lvlText w:val=""/>
      <w:lvlJc w:val="left"/>
      <w:pPr>
        <w:ind w:left="1440" w:hanging="360"/>
      </w:pPr>
      <w:rPr>
        <w:rFonts w:ascii="Symbol" w:hAnsi="Symbol"/>
      </w:rPr>
    </w:lvl>
    <w:lvl w:ilvl="4" w:tplc="F2902FC4">
      <w:start w:val="1"/>
      <w:numFmt w:val="bullet"/>
      <w:lvlText w:val=""/>
      <w:lvlJc w:val="left"/>
      <w:pPr>
        <w:ind w:left="1440" w:hanging="360"/>
      </w:pPr>
      <w:rPr>
        <w:rFonts w:ascii="Symbol" w:hAnsi="Symbol"/>
      </w:rPr>
    </w:lvl>
    <w:lvl w:ilvl="5" w:tplc="C39E37CC">
      <w:start w:val="1"/>
      <w:numFmt w:val="bullet"/>
      <w:lvlText w:val=""/>
      <w:lvlJc w:val="left"/>
      <w:pPr>
        <w:ind w:left="1440" w:hanging="360"/>
      </w:pPr>
      <w:rPr>
        <w:rFonts w:ascii="Symbol" w:hAnsi="Symbol"/>
      </w:rPr>
    </w:lvl>
    <w:lvl w:ilvl="6" w:tplc="2064DC4E">
      <w:start w:val="1"/>
      <w:numFmt w:val="bullet"/>
      <w:lvlText w:val=""/>
      <w:lvlJc w:val="left"/>
      <w:pPr>
        <w:ind w:left="1440" w:hanging="360"/>
      </w:pPr>
      <w:rPr>
        <w:rFonts w:ascii="Symbol" w:hAnsi="Symbol"/>
      </w:rPr>
    </w:lvl>
    <w:lvl w:ilvl="7" w:tplc="546E7B86">
      <w:start w:val="1"/>
      <w:numFmt w:val="bullet"/>
      <w:lvlText w:val=""/>
      <w:lvlJc w:val="left"/>
      <w:pPr>
        <w:ind w:left="1440" w:hanging="360"/>
      </w:pPr>
      <w:rPr>
        <w:rFonts w:ascii="Symbol" w:hAnsi="Symbol"/>
      </w:rPr>
    </w:lvl>
    <w:lvl w:ilvl="8" w:tplc="56F21384">
      <w:start w:val="1"/>
      <w:numFmt w:val="bullet"/>
      <w:lvlText w:val=""/>
      <w:lvlJc w:val="left"/>
      <w:pPr>
        <w:ind w:left="1440" w:hanging="360"/>
      </w:pPr>
      <w:rPr>
        <w:rFonts w:ascii="Symbol" w:hAnsi="Symbol"/>
      </w:rPr>
    </w:lvl>
  </w:abstractNum>
  <w:abstractNum w:abstractNumId="52" w15:restartNumberingAfterBreak="0">
    <w:nsid w:val="346673CD"/>
    <w:multiLevelType w:val="hybridMultilevel"/>
    <w:tmpl w:val="906CF48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54" w15:restartNumberingAfterBreak="0">
    <w:nsid w:val="384621B7"/>
    <w:multiLevelType w:val="hybridMultilevel"/>
    <w:tmpl w:val="A694231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8585786"/>
    <w:multiLevelType w:val="multilevel"/>
    <w:tmpl w:val="00D6844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1701"/>
        </w:tabs>
        <w:ind w:left="1701" w:hanging="851"/>
      </w:pPr>
      <w:rPr>
        <w:b w:val="0"/>
      </w:rPr>
    </w:lvl>
    <w:lvl w:ilvl="4">
      <w:start w:val="1"/>
      <w:numFmt w:val="lowerRoman"/>
      <w:lvlText w:val="(%5)"/>
      <w:lvlJc w:val="left"/>
      <w:pPr>
        <w:tabs>
          <w:tab w:val="num" w:pos="2551"/>
        </w:tabs>
        <w:ind w:left="2551" w:hanging="85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6" w15:restartNumberingAfterBreak="0">
    <w:nsid w:val="386423CE"/>
    <w:multiLevelType w:val="hybridMultilevel"/>
    <w:tmpl w:val="7D443540"/>
    <w:lvl w:ilvl="0" w:tplc="2222EB16">
      <w:numFmt w:val="bullet"/>
      <w:lvlText w:val=""/>
      <w:lvlJc w:val="left"/>
      <w:pPr>
        <w:ind w:left="828" w:hanging="361"/>
      </w:pPr>
      <w:rPr>
        <w:rFonts w:ascii="Symbol" w:eastAsia="Symbol" w:hAnsi="Symbol" w:cs="Symbol" w:hint="default"/>
        <w:b w:val="0"/>
        <w:bCs w:val="0"/>
        <w:i w:val="0"/>
        <w:iCs w:val="0"/>
        <w:color w:val="202020"/>
        <w:spacing w:val="0"/>
        <w:w w:val="99"/>
        <w:sz w:val="20"/>
        <w:szCs w:val="20"/>
        <w:lang w:val="en-US" w:eastAsia="en-US" w:bidi="ar-SA"/>
      </w:rPr>
    </w:lvl>
    <w:lvl w:ilvl="1" w:tplc="426CA518">
      <w:numFmt w:val="bullet"/>
      <w:lvlText w:val="o"/>
      <w:lvlJc w:val="left"/>
      <w:pPr>
        <w:ind w:left="1548" w:hanging="360"/>
      </w:pPr>
      <w:rPr>
        <w:rFonts w:ascii="Courier New" w:eastAsia="Courier New" w:hAnsi="Courier New" w:cs="Courier New" w:hint="default"/>
        <w:b w:val="0"/>
        <w:bCs w:val="0"/>
        <w:i w:val="0"/>
        <w:iCs w:val="0"/>
        <w:color w:val="202020"/>
        <w:spacing w:val="0"/>
        <w:w w:val="99"/>
        <w:sz w:val="20"/>
        <w:szCs w:val="20"/>
        <w:lang w:val="en-US" w:eastAsia="en-US" w:bidi="ar-SA"/>
      </w:rPr>
    </w:lvl>
    <w:lvl w:ilvl="2" w:tplc="F702D41E">
      <w:numFmt w:val="bullet"/>
      <w:lvlText w:val=""/>
      <w:lvlJc w:val="left"/>
      <w:pPr>
        <w:ind w:left="2268" w:hanging="360"/>
      </w:pPr>
      <w:rPr>
        <w:rFonts w:ascii="Wingdings" w:eastAsia="Wingdings" w:hAnsi="Wingdings" w:cs="Wingdings" w:hint="default"/>
        <w:b w:val="0"/>
        <w:bCs w:val="0"/>
        <w:i w:val="0"/>
        <w:iCs w:val="0"/>
        <w:color w:val="202020"/>
        <w:spacing w:val="0"/>
        <w:w w:val="99"/>
        <w:sz w:val="20"/>
        <w:szCs w:val="20"/>
        <w:lang w:val="en-US" w:eastAsia="en-US" w:bidi="ar-SA"/>
      </w:rPr>
    </w:lvl>
    <w:lvl w:ilvl="3" w:tplc="26669484">
      <w:numFmt w:val="bullet"/>
      <w:lvlText w:val="•"/>
      <w:lvlJc w:val="left"/>
      <w:pPr>
        <w:ind w:left="2770" w:hanging="360"/>
      </w:pPr>
      <w:rPr>
        <w:rFonts w:hint="default"/>
        <w:lang w:val="en-US" w:eastAsia="en-US" w:bidi="ar-SA"/>
      </w:rPr>
    </w:lvl>
    <w:lvl w:ilvl="4" w:tplc="19E82420">
      <w:numFmt w:val="bullet"/>
      <w:lvlText w:val="•"/>
      <w:lvlJc w:val="left"/>
      <w:pPr>
        <w:ind w:left="3281" w:hanging="360"/>
      </w:pPr>
      <w:rPr>
        <w:rFonts w:hint="default"/>
        <w:lang w:val="en-US" w:eastAsia="en-US" w:bidi="ar-SA"/>
      </w:rPr>
    </w:lvl>
    <w:lvl w:ilvl="5" w:tplc="2EF4D52C">
      <w:numFmt w:val="bullet"/>
      <w:lvlText w:val="•"/>
      <w:lvlJc w:val="left"/>
      <w:pPr>
        <w:ind w:left="3792" w:hanging="360"/>
      </w:pPr>
      <w:rPr>
        <w:rFonts w:hint="default"/>
        <w:lang w:val="en-US" w:eastAsia="en-US" w:bidi="ar-SA"/>
      </w:rPr>
    </w:lvl>
    <w:lvl w:ilvl="6" w:tplc="862021F2">
      <w:numFmt w:val="bullet"/>
      <w:lvlText w:val="•"/>
      <w:lvlJc w:val="left"/>
      <w:pPr>
        <w:ind w:left="4303" w:hanging="360"/>
      </w:pPr>
      <w:rPr>
        <w:rFonts w:hint="default"/>
        <w:lang w:val="en-US" w:eastAsia="en-US" w:bidi="ar-SA"/>
      </w:rPr>
    </w:lvl>
    <w:lvl w:ilvl="7" w:tplc="88A0FB32">
      <w:numFmt w:val="bullet"/>
      <w:lvlText w:val="•"/>
      <w:lvlJc w:val="left"/>
      <w:pPr>
        <w:ind w:left="4813" w:hanging="360"/>
      </w:pPr>
      <w:rPr>
        <w:rFonts w:hint="default"/>
        <w:lang w:val="en-US" w:eastAsia="en-US" w:bidi="ar-SA"/>
      </w:rPr>
    </w:lvl>
    <w:lvl w:ilvl="8" w:tplc="42A04B86">
      <w:numFmt w:val="bullet"/>
      <w:lvlText w:val="•"/>
      <w:lvlJc w:val="left"/>
      <w:pPr>
        <w:ind w:left="5324" w:hanging="360"/>
      </w:pPr>
      <w:rPr>
        <w:rFonts w:hint="default"/>
        <w:lang w:val="en-US" w:eastAsia="en-US" w:bidi="ar-SA"/>
      </w:rPr>
    </w:lvl>
  </w:abstractNum>
  <w:abstractNum w:abstractNumId="57" w15:restartNumberingAfterBreak="0">
    <w:nsid w:val="3DB17057"/>
    <w:multiLevelType w:val="multilevel"/>
    <w:tmpl w:val="F64A23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E394277"/>
    <w:multiLevelType w:val="hybridMultilevel"/>
    <w:tmpl w:val="1568B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3EBD0E5C"/>
    <w:multiLevelType w:val="hybridMultilevel"/>
    <w:tmpl w:val="6054E012"/>
    <w:lvl w:ilvl="0" w:tplc="1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412F4724"/>
    <w:multiLevelType w:val="hybridMultilevel"/>
    <w:tmpl w:val="5C1C00EE"/>
    <w:lvl w:ilvl="0" w:tplc="2034C8A6">
      <w:start w:val="1"/>
      <w:numFmt w:val="bullet"/>
      <w:lvlText w:val="o"/>
      <w:lvlJc w:val="left"/>
      <w:pPr>
        <w:ind w:left="2160" w:hanging="360"/>
      </w:pPr>
      <w:rPr>
        <w:rFonts w:ascii="Courier New" w:hAnsi="Courier New" w:hint="default"/>
      </w:rPr>
    </w:lvl>
    <w:lvl w:ilvl="1" w:tplc="0C1CF4CC">
      <w:start w:val="1"/>
      <w:numFmt w:val="bullet"/>
      <w:lvlText w:val="o"/>
      <w:lvlJc w:val="left"/>
      <w:pPr>
        <w:ind w:left="2880" w:hanging="360"/>
      </w:pPr>
      <w:rPr>
        <w:rFonts w:ascii="Courier New" w:hAnsi="Courier New" w:hint="default"/>
      </w:rPr>
    </w:lvl>
    <w:lvl w:ilvl="2" w:tplc="BF66654E">
      <w:start w:val="1"/>
      <w:numFmt w:val="bullet"/>
      <w:lvlText w:val=""/>
      <w:lvlJc w:val="left"/>
      <w:pPr>
        <w:ind w:left="3600" w:hanging="360"/>
      </w:pPr>
      <w:rPr>
        <w:rFonts w:ascii="Wingdings" w:hAnsi="Wingdings" w:hint="default"/>
      </w:rPr>
    </w:lvl>
    <w:lvl w:ilvl="3" w:tplc="BEECF536">
      <w:start w:val="1"/>
      <w:numFmt w:val="bullet"/>
      <w:lvlText w:val=""/>
      <w:lvlJc w:val="left"/>
      <w:pPr>
        <w:ind w:left="4320" w:hanging="360"/>
      </w:pPr>
      <w:rPr>
        <w:rFonts w:ascii="Symbol" w:hAnsi="Symbol" w:hint="default"/>
      </w:rPr>
    </w:lvl>
    <w:lvl w:ilvl="4" w:tplc="D51E5712">
      <w:start w:val="1"/>
      <w:numFmt w:val="bullet"/>
      <w:lvlText w:val="o"/>
      <w:lvlJc w:val="left"/>
      <w:pPr>
        <w:ind w:left="5040" w:hanging="360"/>
      </w:pPr>
      <w:rPr>
        <w:rFonts w:ascii="Courier New" w:hAnsi="Courier New" w:hint="default"/>
      </w:rPr>
    </w:lvl>
    <w:lvl w:ilvl="5" w:tplc="CE9A7550">
      <w:start w:val="1"/>
      <w:numFmt w:val="bullet"/>
      <w:lvlText w:val=""/>
      <w:lvlJc w:val="left"/>
      <w:pPr>
        <w:ind w:left="5760" w:hanging="360"/>
      </w:pPr>
      <w:rPr>
        <w:rFonts w:ascii="Wingdings" w:hAnsi="Wingdings" w:hint="default"/>
      </w:rPr>
    </w:lvl>
    <w:lvl w:ilvl="6" w:tplc="1F2899A0">
      <w:start w:val="1"/>
      <w:numFmt w:val="bullet"/>
      <w:lvlText w:val=""/>
      <w:lvlJc w:val="left"/>
      <w:pPr>
        <w:ind w:left="6480" w:hanging="360"/>
      </w:pPr>
      <w:rPr>
        <w:rFonts w:ascii="Symbol" w:hAnsi="Symbol" w:hint="default"/>
      </w:rPr>
    </w:lvl>
    <w:lvl w:ilvl="7" w:tplc="FC40AB64">
      <w:start w:val="1"/>
      <w:numFmt w:val="bullet"/>
      <w:lvlText w:val="o"/>
      <w:lvlJc w:val="left"/>
      <w:pPr>
        <w:ind w:left="7200" w:hanging="360"/>
      </w:pPr>
      <w:rPr>
        <w:rFonts w:ascii="Courier New" w:hAnsi="Courier New" w:hint="default"/>
      </w:rPr>
    </w:lvl>
    <w:lvl w:ilvl="8" w:tplc="87B0EB1E">
      <w:start w:val="1"/>
      <w:numFmt w:val="bullet"/>
      <w:lvlText w:val=""/>
      <w:lvlJc w:val="left"/>
      <w:pPr>
        <w:ind w:left="7920" w:hanging="360"/>
      </w:pPr>
      <w:rPr>
        <w:rFonts w:ascii="Wingdings" w:hAnsi="Wingdings" w:hint="default"/>
      </w:rPr>
    </w:lvl>
  </w:abstractNum>
  <w:abstractNum w:abstractNumId="61" w15:restartNumberingAfterBreak="0">
    <w:nsid w:val="44791415"/>
    <w:multiLevelType w:val="hybridMultilevel"/>
    <w:tmpl w:val="1FBA772E"/>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62" w15:restartNumberingAfterBreak="0">
    <w:nsid w:val="467E0E58"/>
    <w:multiLevelType w:val="multilevel"/>
    <w:tmpl w:val="FB20C8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695069D"/>
    <w:multiLevelType w:val="hybridMultilevel"/>
    <w:tmpl w:val="D7429AFE"/>
    <w:lvl w:ilvl="0" w:tplc="1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46957981"/>
    <w:multiLevelType w:val="multilevel"/>
    <w:tmpl w:val="12C0D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71B1208"/>
    <w:multiLevelType w:val="hybridMultilevel"/>
    <w:tmpl w:val="FA8200F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6" w15:restartNumberingAfterBreak="0">
    <w:nsid w:val="47427AAE"/>
    <w:multiLevelType w:val="hybridMultilevel"/>
    <w:tmpl w:val="B5A87850"/>
    <w:lvl w:ilvl="0" w:tplc="1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7" w15:restartNumberingAfterBreak="0">
    <w:nsid w:val="47C46A90"/>
    <w:multiLevelType w:val="hybridMultilevel"/>
    <w:tmpl w:val="CEA4F272"/>
    <w:lvl w:ilvl="0" w:tplc="AE8A7F92">
      <w:start w:val="1"/>
      <w:numFmt w:val="bullet"/>
      <w:lvlText w:val=""/>
      <w:lvlJc w:val="left"/>
      <w:pPr>
        <w:ind w:left="720" w:hanging="360"/>
      </w:pPr>
      <w:rPr>
        <w:rFonts w:ascii="Symbol" w:hAnsi="Symbol"/>
      </w:rPr>
    </w:lvl>
    <w:lvl w:ilvl="1" w:tplc="6F14C4B8">
      <w:start w:val="1"/>
      <w:numFmt w:val="bullet"/>
      <w:lvlText w:val=""/>
      <w:lvlJc w:val="left"/>
      <w:pPr>
        <w:ind w:left="720" w:hanging="360"/>
      </w:pPr>
      <w:rPr>
        <w:rFonts w:ascii="Symbol" w:hAnsi="Symbol"/>
      </w:rPr>
    </w:lvl>
    <w:lvl w:ilvl="2" w:tplc="393C3138">
      <w:start w:val="1"/>
      <w:numFmt w:val="bullet"/>
      <w:lvlText w:val=""/>
      <w:lvlJc w:val="left"/>
      <w:pPr>
        <w:ind w:left="720" w:hanging="360"/>
      </w:pPr>
      <w:rPr>
        <w:rFonts w:ascii="Symbol" w:hAnsi="Symbol"/>
      </w:rPr>
    </w:lvl>
    <w:lvl w:ilvl="3" w:tplc="BC382CCE">
      <w:start w:val="1"/>
      <w:numFmt w:val="bullet"/>
      <w:lvlText w:val=""/>
      <w:lvlJc w:val="left"/>
      <w:pPr>
        <w:ind w:left="720" w:hanging="360"/>
      </w:pPr>
      <w:rPr>
        <w:rFonts w:ascii="Symbol" w:hAnsi="Symbol"/>
      </w:rPr>
    </w:lvl>
    <w:lvl w:ilvl="4" w:tplc="4142EDB2">
      <w:start w:val="1"/>
      <w:numFmt w:val="bullet"/>
      <w:lvlText w:val=""/>
      <w:lvlJc w:val="left"/>
      <w:pPr>
        <w:ind w:left="720" w:hanging="360"/>
      </w:pPr>
      <w:rPr>
        <w:rFonts w:ascii="Symbol" w:hAnsi="Symbol"/>
      </w:rPr>
    </w:lvl>
    <w:lvl w:ilvl="5" w:tplc="59FA6670">
      <w:start w:val="1"/>
      <w:numFmt w:val="bullet"/>
      <w:lvlText w:val=""/>
      <w:lvlJc w:val="left"/>
      <w:pPr>
        <w:ind w:left="720" w:hanging="360"/>
      </w:pPr>
      <w:rPr>
        <w:rFonts w:ascii="Symbol" w:hAnsi="Symbol"/>
      </w:rPr>
    </w:lvl>
    <w:lvl w:ilvl="6" w:tplc="2F3EEE4C">
      <w:start w:val="1"/>
      <w:numFmt w:val="bullet"/>
      <w:lvlText w:val=""/>
      <w:lvlJc w:val="left"/>
      <w:pPr>
        <w:ind w:left="720" w:hanging="360"/>
      </w:pPr>
      <w:rPr>
        <w:rFonts w:ascii="Symbol" w:hAnsi="Symbol"/>
      </w:rPr>
    </w:lvl>
    <w:lvl w:ilvl="7" w:tplc="874A9324">
      <w:start w:val="1"/>
      <w:numFmt w:val="bullet"/>
      <w:lvlText w:val=""/>
      <w:lvlJc w:val="left"/>
      <w:pPr>
        <w:ind w:left="720" w:hanging="360"/>
      </w:pPr>
      <w:rPr>
        <w:rFonts w:ascii="Symbol" w:hAnsi="Symbol"/>
      </w:rPr>
    </w:lvl>
    <w:lvl w:ilvl="8" w:tplc="7AD4A646">
      <w:start w:val="1"/>
      <w:numFmt w:val="bullet"/>
      <w:lvlText w:val=""/>
      <w:lvlJc w:val="left"/>
      <w:pPr>
        <w:ind w:left="720" w:hanging="360"/>
      </w:pPr>
      <w:rPr>
        <w:rFonts w:ascii="Symbol" w:hAnsi="Symbol"/>
      </w:rPr>
    </w:lvl>
  </w:abstractNum>
  <w:abstractNum w:abstractNumId="68" w15:restartNumberingAfterBreak="0">
    <w:nsid w:val="4AC418DE"/>
    <w:multiLevelType w:val="hybridMultilevel"/>
    <w:tmpl w:val="76062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4C0065E3"/>
    <w:multiLevelType w:val="hybridMultilevel"/>
    <w:tmpl w:val="F14A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4E91233E"/>
    <w:multiLevelType w:val="hybridMultilevel"/>
    <w:tmpl w:val="BD143918"/>
    <w:lvl w:ilvl="0" w:tplc="CED09CB6">
      <w:start w:val="1"/>
      <w:numFmt w:val="bullet"/>
      <w:lvlText w:val="o"/>
      <w:lvlJc w:val="left"/>
      <w:pPr>
        <w:ind w:left="1440" w:hanging="360"/>
      </w:pPr>
      <w:rPr>
        <w:rFonts w:ascii="Courier New" w:hAnsi="Courier New" w:hint="default"/>
      </w:rPr>
    </w:lvl>
    <w:lvl w:ilvl="1" w:tplc="75C0C748">
      <w:start w:val="1"/>
      <w:numFmt w:val="bullet"/>
      <w:lvlText w:val="o"/>
      <w:lvlJc w:val="left"/>
      <w:pPr>
        <w:ind w:left="2160" w:hanging="360"/>
      </w:pPr>
      <w:rPr>
        <w:rFonts w:ascii="Courier New" w:hAnsi="Courier New" w:hint="default"/>
      </w:rPr>
    </w:lvl>
    <w:lvl w:ilvl="2" w:tplc="B77E059E">
      <w:start w:val="1"/>
      <w:numFmt w:val="bullet"/>
      <w:lvlText w:val=""/>
      <w:lvlJc w:val="left"/>
      <w:pPr>
        <w:ind w:left="2880" w:hanging="360"/>
      </w:pPr>
      <w:rPr>
        <w:rFonts w:ascii="Wingdings" w:hAnsi="Wingdings" w:hint="default"/>
      </w:rPr>
    </w:lvl>
    <w:lvl w:ilvl="3" w:tplc="BB985692">
      <w:start w:val="1"/>
      <w:numFmt w:val="bullet"/>
      <w:lvlText w:val=""/>
      <w:lvlJc w:val="left"/>
      <w:pPr>
        <w:ind w:left="3600" w:hanging="360"/>
      </w:pPr>
      <w:rPr>
        <w:rFonts w:ascii="Symbol" w:hAnsi="Symbol" w:hint="default"/>
      </w:rPr>
    </w:lvl>
    <w:lvl w:ilvl="4" w:tplc="9020AEE4">
      <w:start w:val="1"/>
      <w:numFmt w:val="bullet"/>
      <w:lvlText w:val="o"/>
      <w:lvlJc w:val="left"/>
      <w:pPr>
        <w:ind w:left="4320" w:hanging="360"/>
      </w:pPr>
      <w:rPr>
        <w:rFonts w:ascii="Courier New" w:hAnsi="Courier New" w:hint="default"/>
      </w:rPr>
    </w:lvl>
    <w:lvl w:ilvl="5" w:tplc="00984966">
      <w:start w:val="1"/>
      <w:numFmt w:val="bullet"/>
      <w:lvlText w:val=""/>
      <w:lvlJc w:val="left"/>
      <w:pPr>
        <w:ind w:left="5040" w:hanging="360"/>
      </w:pPr>
      <w:rPr>
        <w:rFonts w:ascii="Wingdings" w:hAnsi="Wingdings" w:hint="default"/>
      </w:rPr>
    </w:lvl>
    <w:lvl w:ilvl="6" w:tplc="3912D1D0">
      <w:start w:val="1"/>
      <w:numFmt w:val="bullet"/>
      <w:lvlText w:val=""/>
      <w:lvlJc w:val="left"/>
      <w:pPr>
        <w:ind w:left="5760" w:hanging="360"/>
      </w:pPr>
      <w:rPr>
        <w:rFonts w:ascii="Symbol" w:hAnsi="Symbol" w:hint="default"/>
      </w:rPr>
    </w:lvl>
    <w:lvl w:ilvl="7" w:tplc="97DA30E2">
      <w:start w:val="1"/>
      <w:numFmt w:val="bullet"/>
      <w:lvlText w:val="o"/>
      <w:lvlJc w:val="left"/>
      <w:pPr>
        <w:ind w:left="6480" w:hanging="360"/>
      </w:pPr>
      <w:rPr>
        <w:rFonts w:ascii="Courier New" w:hAnsi="Courier New" w:hint="default"/>
      </w:rPr>
    </w:lvl>
    <w:lvl w:ilvl="8" w:tplc="96B29410">
      <w:start w:val="1"/>
      <w:numFmt w:val="bullet"/>
      <w:lvlText w:val=""/>
      <w:lvlJc w:val="left"/>
      <w:pPr>
        <w:ind w:left="7200" w:hanging="360"/>
      </w:pPr>
      <w:rPr>
        <w:rFonts w:ascii="Wingdings" w:hAnsi="Wingdings" w:hint="default"/>
      </w:rPr>
    </w:lvl>
  </w:abstractNum>
  <w:abstractNum w:abstractNumId="71" w15:restartNumberingAfterBreak="0">
    <w:nsid w:val="4EBD7461"/>
    <w:multiLevelType w:val="hybridMultilevel"/>
    <w:tmpl w:val="9FB68962"/>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4F291F7D"/>
    <w:multiLevelType w:val="hybridMultilevel"/>
    <w:tmpl w:val="8FE25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506516E4"/>
    <w:multiLevelType w:val="hybridMultilevel"/>
    <w:tmpl w:val="523EA898"/>
    <w:lvl w:ilvl="0" w:tplc="5B52AE14">
      <w:start w:val="1"/>
      <w:numFmt w:val="bullet"/>
      <w:lvlText w:val=""/>
      <w:lvlJc w:val="left"/>
      <w:pPr>
        <w:ind w:left="720" w:hanging="360"/>
      </w:pPr>
      <w:rPr>
        <w:rFonts w:ascii="Symbol" w:hAnsi="Symbol" w:hint="default"/>
      </w:rPr>
    </w:lvl>
    <w:lvl w:ilvl="1" w:tplc="A7305346">
      <w:start w:val="1"/>
      <w:numFmt w:val="bullet"/>
      <w:lvlText w:val=""/>
      <w:lvlJc w:val="left"/>
      <w:pPr>
        <w:ind w:left="1440" w:hanging="360"/>
      </w:pPr>
      <w:rPr>
        <w:rFonts w:ascii="Symbol" w:hAnsi="Symbol" w:hint="default"/>
      </w:rPr>
    </w:lvl>
    <w:lvl w:ilvl="2" w:tplc="0772FD46">
      <w:start w:val="1"/>
      <w:numFmt w:val="bullet"/>
      <w:lvlText w:val=""/>
      <w:lvlJc w:val="left"/>
      <w:pPr>
        <w:ind w:left="2160" w:hanging="360"/>
      </w:pPr>
      <w:rPr>
        <w:rFonts w:ascii="Wingdings" w:hAnsi="Wingdings" w:hint="default"/>
      </w:rPr>
    </w:lvl>
    <w:lvl w:ilvl="3" w:tplc="F25C4AE6">
      <w:start w:val="1"/>
      <w:numFmt w:val="bullet"/>
      <w:lvlText w:val=""/>
      <w:lvlJc w:val="left"/>
      <w:pPr>
        <w:ind w:left="2880" w:hanging="360"/>
      </w:pPr>
      <w:rPr>
        <w:rFonts w:ascii="Symbol" w:hAnsi="Symbol" w:hint="default"/>
      </w:rPr>
    </w:lvl>
    <w:lvl w:ilvl="4" w:tplc="B6FEAB26">
      <w:start w:val="1"/>
      <w:numFmt w:val="bullet"/>
      <w:lvlText w:val="o"/>
      <w:lvlJc w:val="left"/>
      <w:pPr>
        <w:ind w:left="3600" w:hanging="360"/>
      </w:pPr>
      <w:rPr>
        <w:rFonts w:ascii="Courier New" w:hAnsi="Courier New" w:hint="default"/>
      </w:rPr>
    </w:lvl>
    <w:lvl w:ilvl="5" w:tplc="5DECA8B0">
      <w:start w:val="1"/>
      <w:numFmt w:val="bullet"/>
      <w:lvlText w:val=""/>
      <w:lvlJc w:val="left"/>
      <w:pPr>
        <w:ind w:left="4320" w:hanging="360"/>
      </w:pPr>
      <w:rPr>
        <w:rFonts w:ascii="Wingdings" w:hAnsi="Wingdings" w:hint="default"/>
      </w:rPr>
    </w:lvl>
    <w:lvl w:ilvl="6" w:tplc="EC5624F8">
      <w:start w:val="1"/>
      <w:numFmt w:val="bullet"/>
      <w:lvlText w:val=""/>
      <w:lvlJc w:val="left"/>
      <w:pPr>
        <w:ind w:left="5040" w:hanging="360"/>
      </w:pPr>
      <w:rPr>
        <w:rFonts w:ascii="Symbol" w:hAnsi="Symbol" w:hint="default"/>
      </w:rPr>
    </w:lvl>
    <w:lvl w:ilvl="7" w:tplc="B8F89F88">
      <w:start w:val="1"/>
      <w:numFmt w:val="bullet"/>
      <w:lvlText w:val="o"/>
      <w:lvlJc w:val="left"/>
      <w:pPr>
        <w:ind w:left="5760" w:hanging="360"/>
      </w:pPr>
      <w:rPr>
        <w:rFonts w:ascii="Courier New" w:hAnsi="Courier New" w:hint="default"/>
      </w:rPr>
    </w:lvl>
    <w:lvl w:ilvl="8" w:tplc="9BD272A6">
      <w:start w:val="1"/>
      <w:numFmt w:val="bullet"/>
      <w:lvlText w:val=""/>
      <w:lvlJc w:val="left"/>
      <w:pPr>
        <w:ind w:left="6480" w:hanging="360"/>
      </w:pPr>
      <w:rPr>
        <w:rFonts w:ascii="Wingdings" w:hAnsi="Wingdings" w:hint="default"/>
      </w:rPr>
    </w:lvl>
  </w:abstractNum>
  <w:abstractNum w:abstractNumId="74" w15:restartNumberingAfterBreak="0">
    <w:nsid w:val="50FE76A0"/>
    <w:multiLevelType w:val="hybridMultilevel"/>
    <w:tmpl w:val="5E8216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1531890"/>
    <w:multiLevelType w:val="hybridMultilevel"/>
    <w:tmpl w:val="01C0A154"/>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6" w15:restartNumberingAfterBreak="0">
    <w:nsid w:val="53DA2B74"/>
    <w:multiLevelType w:val="multilevel"/>
    <w:tmpl w:val="75B051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15:restartNumberingAfterBreak="0">
    <w:nsid w:val="55D50381"/>
    <w:multiLevelType w:val="hybridMultilevel"/>
    <w:tmpl w:val="5908E98E"/>
    <w:lvl w:ilvl="0" w:tplc="A546F916">
      <w:start w:val="1"/>
      <w:numFmt w:val="bullet"/>
      <w:lvlText w:val=""/>
      <w:lvlJc w:val="left"/>
      <w:pPr>
        <w:ind w:left="1580" w:hanging="360"/>
      </w:pPr>
      <w:rPr>
        <w:rFonts w:ascii="Symbol" w:hAnsi="Symbol"/>
      </w:rPr>
    </w:lvl>
    <w:lvl w:ilvl="1" w:tplc="8CA28344">
      <w:start w:val="1"/>
      <w:numFmt w:val="bullet"/>
      <w:lvlText w:val=""/>
      <w:lvlJc w:val="left"/>
      <w:pPr>
        <w:ind w:left="1580" w:hanging="360"/>
      </w:pPr>
      <w:rPr>
        <w:rFonts w:ascii="Symbol" w:hAnsi="Symbol"/>
      </w:rPr>
    </w:lvl>
    <w:lvl w:ilvl="2" w:tplc="3814CB9A">
      <w:start w:val="1"/>
      <w:numFmt w:val="bullet"/>
      <w:lvlText w:val=""/>
      <w:lvlJc w:val="left"/>
      <w:pPr>
        <w:ind w:left="1580" w:hanging="360"/>
      </w:pPr>
      <w:rPr>
        <w:rFonts w:ascii="Symbol" w:hAnsi="Symbol"/>
      </w:rPr>
    </w:lvl>
    <w:lvl w:ilvl="3" w:tplc="6068DB5C">
      <w:start w:val="1"/>
      <w:numFmt w:val="bullet"/>
      <w:lvlText w:val=""/>
      <w:lvlJc w:val="left"/>
      <w:pPr>
        <w:ind w:left="1580" w:hanging="360"/>
      </w:pPr>
      <w:rPr>
        <w:rFonts w:ascii="Symbol" w:hAnsi="Symbol"/>
      </w:rPr>
    </w:lvl>
    <w:lvl w:ilvl="4" w:tplc="F5543B10">
      <w:start w:val="1"/>
      <w:numFmt w:val="bullet"/>
      <w:lvlText w:val=""/>
      <w:lvlJc w:val="left"/>
      <w:pPr>
        <w:ind w:left="1580" w:hanging="360"/>
      </w:pPr>
      <w:rPr>
        <w:rFonts w:ascii="Symbol" w:hAnsi="Symbol"/>
      </w:rPr>
    </w:lvl>
    <w:lvl w:ilvl="5" w:tplc="29E82812">
      <w:start w:val="1"/>
      <w:numFmt w:val="bullet"/>
      <w:lvlText w:val=""/>
      <w:lvlJc w:val="left"/>
      <w:pPr>
        <w:ind w:left="1580" w:hanging="360"/>
      </w:pPr>
      <w:rPr>
        <w:rFonts w:ascii="Symbol" w:hAnsi="Symbol"/>
      </w:rPr>
    </w:lvl>
    <w:lvl w:ilvl="6" w:tplc="B9D810F8">
      <w:start w:val="1"/>
      <w:numFmt w:val="bullet"/>
      <w:lvlText w:val=""/>
      <w:lvlJc w:val="left"/>
      <w:pPr>
        <w:ind w:left="1580" w:hanging="360"/>
      </w:pPr>
      <w:rPr>
        <w:rFonts w:ascii="Symbol" w:hAnsi="Symbol"/>
      </w:rPr>
    </w:lvl>
    <w:lvl w:ilvl="7" w:tplc="3E0CC636">
      <w:start w:val="1"/>
      <w:numFmt w:val="bullet"/>
      <w:lvlText w:val=""/>
      <w:lvlJc w:val="left"/>
      <w:pPr>
        <w:ind w:left="1580" w:hanging="360"/>
      </w:pPr>
      <w:rPr>
        <w:rFonts w:ascii="Symbol" w:hAnsi="Symbol"/>
      </w:rPr>
    </w:lvl>
    <w:lvl w:ilvl="8" w:tplc="B1660B56">
      <w:start w:val="1"/>
      <w:numFmt w:val="bullet"/>
      <w:lvlText w:val=""/>
      <w:lvlJc w:val="left"/>
      <w:pPr>
        <w:ind w:left="1580" w:hanging="360"/>
      </w:pPr>
      <w:rPr>
        <w:rFonts w:ascii="Symbol" w:hAnsi="Symbol"/>
      </w:rPr>
    </w:lvl>
  </w:abstractNum>
  <w:abstractNum w:abstractNumId="78" w15:restartNumberingAfterBreak="0">
    <w:nsid w:val="585C04F6"/>
    <w:multiLevelType w:val="hybridMultilevel"/>
    <w:tmpl w:val="BE36CBC8"/>
    <w:lvl w:ilvl="0" w:tplc="38D6B614">
      <w:start w:val="1"/>
      <w:numFmt w:val="upperLetter"/>
      <w:lvlText w:val="%1."/>
      <w:lvlJc w:val="left"/>
      <w:pPr>
        <w:tabs>
          <w:tab w:val="num" w:pos="360"/>
        </w:tabs>
        <w:ind w:left="360" w:hanging="360"/>
      </w:pPr>
      <w:rPr>
        <w:rFonts w:asciiTheme="minorHAnsi" w:eastAsia="Times New Roman" w:hAnsiTheme="minorHAnsi" w:cs="Arial"/>
        <w:b w:val="0"/>
        <w:color w:val="000000"/>
      </w:rPr>
    </w:lvl>
    <w:lvl w:ilvl="1" w:tplc="BAAC1034" w:tentative="1">
      <w:start w:val="1"/>
      <w:numFmt w:val="lowerLetter"/>
      <w:lvlText w:val="%2."/>
      <w:lvlJc w:val="left"/>
      <w:pPr>
        <w:tabs>
          <w:tab w:val="num" w:pos="1440"/>
        </w:tabs>
        <w:ind w:left="1440" w:hanging="360"/>
      </w:pPr>
      <w:rPr>
        <w:color w:val="000000"/>
      </w:rPr>
    </w:lvl>
    <w:lvl w:ilvl="2" w:tplc="CB46CC5E" w:tentative="1">
      <w:start w:val="1"/>
      <w:numFmt w:val="lowerRoman"/>
      <w:lvlText w:val="%3."/>
      <w:lvlJc w:val="right"/>
      <w:pPr>
        <w:tabs>
          <w:tab w:val="num" w:pos="2160"/>
        </w:tabs>
        <w:ind w:left="2160" w:hanging="180"/>
      </w:pPr>
      <w:rPr>
        <w:color w:val="000000"/>
      </w:rPr>
    </w:lvl>
    <w:lvl w:ilvl="3" w:tplc="E198014E" w:tentative="1">
      <w:start w:val="1"/>
      <w:numFmt w:val="decimal"/>
      <w:lvlText w:val="%4."/>
      <w:lvlJc w:val="left"/>
      <w:pPr>
        <w:tabs>
          <w:tab w:val="num" w:pos="2880"/>
        </w:tabs>
        <w:ind w:left="2880" w:hanging="360"/>
      </w:pPr>
      <w:rPr>
        <w:color w:val="000000"/>
      </w:rPr>
    </w:lvl>
    <w:lvl w:ilvl="4" w:tplc="E604BB4A" w:tentative="1">
      <w:start w:val="1"/>
      <w:numFmt w:val="lowerLetter"/>
      <w:lvlText w:val="%5."/>
      <w:lvlJc w:val="left"/>
      <w:pPr>
        <w:tabs>
          <w:tab w:val="num" w:pos="3600"/>
        </w:tabs>
        <w:ind w:left="3600" w:hanging="360"/>
      </w:pPr>
      <w:rPr>
        <w:color w:val="000000"/>
      </w:rPr>
    </w:lvl>
    <w:lvl w:ilvl="5" w:tplc="0DF25850" w:tentative="1">
      <w:start w:val="1"/>
      <w:numFmt w:val="lowerRoman"/>
      <w:lvlText w:val="%6."/>
      <w:lvlJc w:val="right"/>
      <w:pPr>
        <w:tabs>
          <w:tab w:val="num" w:pos="4320"/>
        </w:tabs>
        <w:ind w:left="4320" w:hanging="180"/>
      </w:pPr>
      <w:rPr>
        <w:color w:val="000000"/>
      </w:rPr>
    </w:lvl>
    <w:lvl w:ilvl="6" w:tplc="998AC64A" w:tentative="1">
      <w:start w:val="1"/>
      <w:numFmt w:val="decimal"/>
      <w:lvlText w:val="%7."/>
      <w:lvlJc w:val="left"/>
      <w:pPr>
        <w:tabs>
          <w:tab w:val="num" w:pos="5040"/>
        </w:tabs>
        <w:ind w:left="5040" w:hanging="360"/>
      </w:pPr>
      <w:rPr>
        <w:color w:val="000000"/>
      </w:rPr>
    </w:lvl>
    <w:lvl w:ilvl="7" w:tplc="B01A5428" w:tentative="1">
      <w:start w:val="1"/>
      <w:numFmt w:val="lowerLetter"/>
      <w:lvlText w:val="%8."/>
      <w:lvlJc w:val="left"/>
      <w:pPr>
        <w:tabs>
          <w:tab w:val="num" w:pos="5760"/>
        </w:tabs>
        <w:ind w:left="5760" w:hanging="360"/>
      </w:pPr>
      <w:rPr>
        <w:color w:val="000000"/>
      </w:rPr>
    </w:lvl>
    <w:lvl w:ilvl="8" w:tplc="BFB29824" w:tentative="1">
      <w:start w:val="1"/>
      <w:numFmt w:val="lowerRoman"/>
      <w:lvlText w:val="%9."/>
      <w:lvlJc w:val="right"/>
      <w:pPr>
        <w:tabs>
          <w:tab w:val="num" w:pos="6480"/>
        </w:tabs>
        <w:ind w:left="6480" w:hanging="180"/>
      </w:pPr>
      <w:rPr>
        <w:color w:val="000000"/>
      </w:rPr>
    </w:lvl>
  </w:abstractNum>
  <w:abstractNum w:abstractNumId="79" w15:restartNumberingAfterBreak="0">
    <w:nsid w:val="59364134"/>
    <w:multiLevelType w:val="hybridMultilevel"/>
    <w:tmpl w:val="59D266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5BFC0DD2"/>
    <w:multiLevelType w:val="multilevel"/>
    <w:tmpl w:val="B70A9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DA54E5B"/>
    <w:multiLevelType w:val="hybridMultilevel"/>
    <w:tmpl w:val="6F66F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5E733717"/>
    <w:multiLevelType w:val="hybridMultilevel"/>
    <w:tmpl w:val="311EA9CE"/>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83" w15:restartNumberingAfterBreak="0">
    <w:nsid w:val="60177564"/>
    <w:multiLevelType w:val="hybridMultilevel"/>
    <w:tmpl w:val="A15835D2"/>
    <w:lvl w:ilvl="0" w:tplc="44168022">
      <w:start w:val="1"/>
      <w:numFmt w:val="bullet"/>
      <w:lvlText w:val="o"/>
      <w:lvlJc w:val="left"/>
      <w:pPr>
        <w:ind w:left="1800" w:hanging="360"/>
      </w:pPr>
      <w:rPr>
        <w:rFonts w:ascii="Courier New" w:hAnsi="Courier New" w:hint="default"/>
      </w:rPr>
    </w:lvl>
    <w:lvl w:ilvl="1" w:tplc="1F8C8984">
      <w:start w:val="1"/>
      <w:numFmt w:val="bullet"/>
      <w:lvlText w:val="o"/>
      <w:lvlJc w:val="left"/>
      <w:pPr>
        <w:ind w:left="2520" w:hanging="360"/>
      </w:pPr>
      <w:rPr>
        <w:rFonts w:ascii="Courier New" w:hAnsi="Courier New" w:hint="default"/>
      </w:rPr>
    </w:lvl>
    <w:lvl w:ilvl="2" w:tplc="F690BCB4">
      <w:start w:val="1"/>
      <w:numFmt w:val="bullet"/>
      <w:lvlText w:val=""/>
      <w:lvlJc w:val="left"/>
      <w:pPr>
        <w:ind w:left="3240" w:hanging="360"/>
      </w:pPr>
      <w:rPr>
        <w:rFonts w:ascii="Wingdings" w:hAnsi="Wingdings" w:hint="default"/>
      </w:rPr>
    </w:lvl>
    <w:lvl w:ilvl="3" w:tplc="C1AC7322">
      <w:start w:val="1"/>
      <w:numFmt w:val="bullet"/>
      <w:lvlText w:val=""/>
      <w:lvlJc w:val="left"/>
      <w:pPr>
        <w:ind w:left="3960" w:hanging="360"/>
      </w:pPr>
      <w:rPr>
        <w:rFonts w:ascii="Symbol" w:hAnsi="Symbol" w:hint="default"/>
      </w:rPr>
    </w:lvl>
    <w:lvl w:ilvl="4" w:tplc="4DA62B70">
      <w:start w:val="1"/>
      <w:numFmt w:val="bullet"/>
      <w:lvlText w:val="o"/>
      <w:lvlJc w:val="left"/>
      <w:pPr>
        <w:ind w:left="4680" w:hanging="360"/>
      </w:pPr>
      <w:rPr>
        <w:rFonts w:ascii="Courier New" w:hAnsi="Courier New" w:hint="default"/>
      </w:rPr>
    </w:lvl>
    <w:lvl w:ilvl="5" w:tplc="BC50D9AE">
      <w:start w:val="1"/>
      <w:numFmt w:val="bullet"/>
      <w:lvlText w:val=""/>
      <w:lvlJc w:val="left"/>
      <w:pPr>
        <w:ind w:left="5400" w:hanging="360"/>
      </w:pPr>
      <w:rPr>
        <w:rFonts w:ascii="Wingdings" w:hAnsi="Wingdings" w:hint="default"/>
      </w:rPr>
    </w:lvl>
    <w:lvl w:ilvl="6" w:tplc="86DE6298">
      <w:start w:val="1"/>
      <w:numFmt w:val="bullet"/>
      <w:lvlText w:val=""/>
      <w:lvlJc w:val="left"/>
      <w:pPr>
        <w:ind w:left="6120" w:hanging="360"/>
      </w:pPr>
      <w:rPr>
        <w:rFonts w:ascii="Symbol" w:hAnsi="Symbol" w:hint="default"/>
      </w:rPr>
    </w:lvl>
    <w:lvl w:ilvl="7" w:tplc="FC5037BA">
      <w:start w:val="1"/>
      <w:numFmt w:val="bullet"/>
      <w:lvlText w:val="o"/>
      <w:lvlJc w:val="left"/>
      <w:pPr>
        <w:ind w:left="6840" w:hanging="360"/>
      </w:pPr>
      <w:rPr>
        <w:rFonts w:ascii="Courier New" w:hAnsi="Courier New" w:hint="default"/>
      </w:rPr>
    </w:lvl>
    <w:lvl w:ilvl="8" w:tplc="63DAF972">
      <w:start w:val="1"/>
      <w:numFmt w:val="bullet"/>
      <w:lvlText w:val=""/>
      <w:lvlJc w:val="left"/>
      <w:pPr>
        <w:ind w:left="7560" w:hanging="360"/>
      </w:pPr>
      <w:rPr>
        <w:rFonts w:ascii="Wingdings" w:hAnsi="Wingdings" w:hint="default"/>
      </w:rPr>
    </w:lvl>
  </w:abstractNum>
  <w:abstractNum w:abstractNumId="84" w15:restartNumberingAfterBreak="0">
    <w:nsid w:val="60196041"/>
    <w:multiLevelType w:val="hybridMultilevel"/>
    <w:tmpl w:val="BF6641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60503539"/>
    <w:multiLevelType w:val="hybridMultilevel"/>
    <w:tmpl w:val="1BBA020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0D35127"/>
    <w:multiLevelType w:val="multilevel"/>
    <w:tmpl w:val="0DBAE1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1C5BF52"/>
    <w:multiLevelType w:val="hybridMultilevel"/>
    <w:tmpl w:val="117C20C4"/>
    <w:lvl w:ilvl="0" w:tplc="5E8A4C40">
      <w:start w:val="1"/>
      <w:numFmt w:val="bullet"/>
      <w:lvlText w:val=""/>
      <w:lvlJc w:val="left"/>
      <w:pPr>
        <w:ind w:left="360" w:hanging="360"/>
      </w:pPr>
      <w:rPr>
        <w:rFonts w:ascii="Symbol" w:hAnsi="Symbol" w:hint="default"/>
      </w:rPr>
    </w:lvl>
    <w:lvl w:ilvl="1" w:tplc="BBC6420E">
      <w:start w:val="1"/>
      <w:numFmt w:val="bullet"/>
      <w:lvlText w:val="o"/>
      <w:lvlJc w:val="left"/>
      <w:pPr>
        <w:ind w:left="1080" w:hanging="360"/>
      </w:pPr>
      <w:rPr>
        <w:rFonts w:ascii="Courier New" w:hAnsi="Courier New" w:hint="default"/>
      </w:rPr>
    </w:lvl>
    <w:lvl w:ilvl="2" w:tplc="61B61630">
      <w:start w:val="1"/>
      <w:numFmt w:val="bullet"/>
      <w:lvlText w:val=""/>
      <w:lvlJc w:val="left"/>
      <w:pPr>
        <w:ind w:left="1800" w:hanging="360"/>
      </w:pPr>
      <w:rPr>
        <w:rFonts w:ascii="Wingdings" w:hAnsi="Wingdings" w:hint="default"/>
      </w:rPr>
    </w:lvl>
    <w:lvl w:ilvl="3" w:tplc="A870847E">
      <w:start w:val="1"/>
      <w:numFmt w:val="bullet"/>
      <w:lvlText w:val=""/>
      <w:lvlJc w:val="left"/>
      <w:pPr>
        <w:ind w:left="2520" w:hanging="360"/>
      </w:pPr>
      <w:rPr>
        <w:rFonts w:ascii="Symbol" w:hAnsi="Symbol" w:hint="default"/>
      </w:rPr>
    </w:lvl>
    <w:lvl w:ilvl="4" w:tplc="5F468AB0">
      <w:start w:val="1"/>
      <w:numFmt w:val="bullet"/>
      <w:lvlText w:val="o"/>
      <w:lvlJc w:val="left"/>
      <w:pPr>
        <w:ind w:left="3240" w:hanging="360"/>
      </w:pPr>
      <w:rPr>
        <w:rFonts w:ascii="Courier New" w:hAnsi="Courier New" w:hint="default"/>
      </w:rPr>
    </w:lvl>
    <w:lvl w:ilvl="5" w:tplc="28C805C8">
      <w:start w:val="1"/>
      <w:numFmt w:val="bullet"/>
      <w:lvlText w:val=""/>
      <w:lvlJc w:val="left"/>
      <w:pPr>
        <w:ind w:left="3960" w:hanging="360"/>
      </w:pPr>
      <w:rPr>
        <w:rFonts w:ascii="Wingdings" w:hAnsi="Wingdings" w:hint="default"/>
      </w:rPr>
    </w:lvl>
    <w:lvl w:ilvl="6" w:tplc="25DE0D58">
      <w:start w:val="1"/>
      <w:numFmt w:val="bullet"/>
      <w:lvlText w:val=""/>
      <w:lvlJc w:val="left"/>
      <w:pPr>
        <w:ind w:left="4680" w:hanging="360"/>
      </w:pPr>
      <w:rPr>
        <w:rFonts w:ascii="Symbol" w:hAnsi="Symbol" w:hint="default"/>
      </w:rPr>
    </w:lvl>
    <w:lvl w:ilvl="7" w:tplc="54EC44D2">
      <w:start w:val="1"/>
      <w:numFmt w:val="bullet"/>
      <w:lvlText w:val="o"/>
      <w:lvlJc w:val="left"/>
      <w:pPr>
        <w:ind w:left="5400" w:hanging="360"/>
      </w:pPr>
      <w:rPr>
        <w:rFonts w:ascii="Courier New" w:hAnsi="Courier New" w:hint="default"/>
      </w:rPr>
    </w:lvl>
    <w:lvl w:ilvl="8" w:tplc="AA82E348">
      <w:start w:val="1"/>
      <w:numFmt w:val="bullet"/>
      <w:lvlText w:val=""/>
      <w:lvlJc w:val="left"/>
      <w:pPr>
        <w:ind w:left="6120" w:hanging="360"/>
      </w:pPr>
      <w:rPr>
        <w:rFonts w:ascii="Wingdings" w:hAnsi="Wingdings" w:hint="default"/>
      </w:rPr>
    </w:lvl>
  </w:abstractNum>
  <w:abstractNum w:abstractNumId="88" w15:restartNumberingAfterBreak="0">
    <w:nsid w:val="634CC3B2"/>
    <w:multiLevelType w:val="hybridMultilevel"/>
    <w:tmpl w:val="A1F23354"/>
    <w:lvl w:ilvl="0" w:tplc="96A4AB1E">
      <w:start w:val="1"/>
      <w:numFmt w:val="bullet"/>
      <w:lvlText w:val=""/>
      <w:lvlJc w:val="left"/>
      <w:pPr>
        <w:ind w:left="720" w:hanging="360"/>
      </w:pPr>
      <w:rPr>
        <w:rFonts w:ascii="Symbol" w:hAnsi="Symbol" w:hint="default"/>
      </w:rPr>
    </w:lvl>
    <w:lvl w:ilvl="1" w:tplc="257A3746">
      <w:start w:val="1"/>
      <w:numFmt w:val="bullet"/>
      <w:lvlText w:val=""/>
      <w:lvlJc w:val="left"/>
      <w:pPr>
        <w:ind w:left="1440" w:hanging="360"/>
      </w:pPr>
      <w:rPr>
        <w:rFonts w:ascii="Symbol" w:hAnsi="Symbol" w:hint="default"/>
      </w:rPr>
    </w:lvl>
    <w:lvl w:ilvl="2" w:tplc="C8B69126">
      <w:start w:val="1"/>
      <w:numFmt w:val="bullet"/>
      <w:lvlText w:val=""/>
      <w:lvlJc w:val="left"/>
      <w:pPr>
        <w:ind w:left="2160" w:hanging="360"/>
      </w:pPr>
      <w:rPr>
        <w:rFonts w:ascii="Wingdings" w:hAnsi="Wingdings" w:hint="default"/>
      </w:rPr>
    </w:lvl>
    <w:lvl w:ilvl="3" w:tplc="D644A85A">
      <w:start w:val="1"/>
      <w:numFmt w:val="bullet"/>
      <w:lvlText w:val=""/>
      <w:lvlJc w:val="left"/>
      <w:pPr>
        <w:ind w:left="2880" w:hanging="360"/>
      </w:pPr>
      <w:rPr>
        <w:rFonts w:ascii="Symbol" w:hAnsi="Symbol" w:hint="default"/>
      </w:rPr>
    </w:lvl>
    <w:lvl w:ilvl="4" w:tplc="18E803D4">
      <w:start w:val="1"/>
      <w:numFmt w:val="bullet"/>
      <w:lvlText w:val="o"/>
      <w:lvlJc w:val="left"/>
      <w:pPr>
        <w:ind w:left="3600" w:hanging="360"/>
      </w:pPr>
      <w:rPr>
        <w:rFonts w:ascii="Courier New" w:hAnsi="Courier New" w:hint="default"/>
      </w:rPr>
    </w:lvl>
    <w:lvl w:ilvl="5" w:tplc="33F49892">
      <w:start w:val="1"/>
      <w:numFmt w:val="bullet"/>
      <w:lvlText w:val=""/>
      <w:lvlJc w:val="left"/>
      <w:pPr>
        <w:ind w:left="4320" w:hanging="360"/>
      </w:pPr>
      <w:rPr>
        <w:rFonts w:ascii="Wingdings" w:hAnsi="Wingdings" w:hint="default"/>
      </w:rPr>
    </w:lvl>
    <w:lvl w:ilvl="6" w:tplc="BA10817A">
      <w:start w:val="1"/>
      <w:numFmt w:val="bullet"/>
      <w:lvlText w:val=""/>
      <w:lvlJc w:val="left"/>
      <w:pPr>
        <w:ind w:left="5040" w:hanging="360"/>
      </w:pPr>
      <w:rPr>
        <w:rFonts w:ascii="Symbol" w:hAnsi="Symbol" w:hint="default"/>
      </w:rPr>
    </w:lvl>
    <w:lvl w:ilvl="7" w:tplc="9F66959A">
      <w:start w:val="1"/>
      <w:numFmt w:val="bullet"/>
      <w:lvlText w:val="o"/>
      <w:lvlJc w:val="left"/>
      <w:pPr>
        <w:ind w:left="5760" w:hanging="360"/>
      </w:pPr>
      <w:rPr>
        <w:rFonts w:ascii="Courier New" w:hAnsi="Courier New" w:hint="default"/>
      </w:rPr>
    </w:lvl>
    <w:lvl w:ilvl="8" w:tplc="A2B209DE">
      <w:start w:val="1"/>
      <w:numFmt w:val="bullet"/>
      <w:lvlText w:val=""/>
      <w:lvlJc w:val="left"/>
      <w:pPr>
        <w:ind w:left="6480" w:hanging="360"/>
      </w:pPr>
      <w:rPr>
        <w:rFonts w:ascii="Wingdings" w:hAnsi="Wingdings" w:hint="default"/>
      </w:rPr>
    </w:lvl>
  </w:abstractNum>
  <w:abstractNum w:abstractNumId="89" w15:restartNumberingAfterBreak="0">
    <w:nsid w:val="643C0C16"/>
    <w:multiLevelType w:val="hybridMultilevel"/>
    <w:tmpl w:val="D654FF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0" w15:restartNumberingAfterBreak="0">
    <w:nsid w:val="649F7922"/>
    <w:multiLevelType w:val="hybridMultilevel"/>
    <w:tmpl w:val="AE00AB6C"/>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1" w15:restartNumberingAfterBreak="0">
    <w:nsid w:val="64A42C4C"/>
    <w:multiLevelType w:val="multilevel"/>
    <w:tmpl w:val="35E02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64B36971"/>
    <w:multiLevelType w:val="multilevel"/>
    <w:tmpl w:val="881C0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54258A0"/>
    <w:multiLevelType w:val="hybridMultilevel"/>
    <w:tmpl w:val="737006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4" w15:restartNumberingAfterBreak="0">
    <w:nsid w:val="6830449B"/>
    <w:multiLevelType w:val="multilevel"/>
    <w:tmpl w:val="63E25F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A311D02"/>
    <w:multiLevelType w:val="hybridMultilevel"/>
    <w:tmpl w:val="01C897BA"/>
    <w:lvl w:ilvl="0" w:tplc="1409000B">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6" w15:restartNumberingAfterBreak="0">
    <w:nsid w:val="6A516925"/>
    <w:multiLevelType w:val="hybridMultilevel"/>
    <w:tmpl w:val="3F1A1954"/>
    <w:lvl w:ilvl="0" w:tplc="FD122492">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97" w15:restartNumberingAfterBreak="0">
    <w:nsid w:val="6B9346FF"/>
    <w:multiLevelType w:val="multilevel"/>
    <w:tmpl w:val="3A1A764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C4C7452"/>
    <w:multiLevelType w:val="hybridMultilevel"/>
    <w:tmpl w:val="9D9A905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9" w15:restartNumberingAfterBreak="0">
    <w:nsid w:val="6D285FB2"/>
    <w:multiLevelType w:val="hybridMultilevel"/>
    <w:tmpl w:val="0FDE115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00" w15:restartNumberingAfterBreak="0">
    <w:nsid w:val="6E98EE92"/>
    <w:multiLevelType w:val="hybridMultilevel"/>
    <w:tmpl w:val="75EEB32E"/>
    <w:lvl w:ilvl="0" w:tplc="7DB29478">
      <w:start w:val="1"/>
      <w:numFmt w:val="bullet"/>
      <w:lvlText w:val=""/>
      <w:lvlJc w:val="left"/>
      <w:pPr>
        <w:ind w:left="720" w:hanging="360"/>
      </w:pPr>
      <w:rPr>
        <w:rFonts w:ascii="Symbol" w:hAnsi="Symbol" w:hint="default"/>
      </w:rPr>
    </w:lvl>
    <w:lvl w:ilvl="1" w:tplc="6C542BA8">
      <w:start w:val="1"/>
      <w:numFmt w:val="bullet"/>
      <w:lvlText w:val="o"/>
      <w:lvlJc w:val="left"/>
      <w:pPr>
        <w:ind w:left="1440" w:hanging="360"/>
      </w:pPr>
      <w:rPr>
        <w:rFonts w:ascii="Courier New" w:hAnsi="Courier New" w:hint="default"/>
      </w:rPr>
    </w:lvl>
    <w:lvl w:ilvl="2" w:tplc="1BE4486E">
      <w:start w:val="1"/>
      <w:numFmt w:val="bullet"/>
      <w:lvlText w:val=""/>
      <w:lvlJc w:val="left"/>
      <w:pPr>
        <w:ind w:left="2160" w:hanging="360"/>
      </w:pPr>
      <w:rPr>
        <w:rFonts w:ascii="Wingdings" w:hAnsi="Wingdings" w:hint="default"/>
      </w:rPr>
    </w:lvl>
    <w:lvl w:ilvl="3" w:tplc="2356EC96">
      <w:start w:val="1"/>
      <w:numFmt w:val="bullet"/>
      <w:lvlText w:val=""/>
      <w:lvlJc w:val="left"/>
      <w:pPr>
        <w:ind w:left="2880" w:hanging="360"/>
      </w:pPr>
      <w:rPr>
        <w:rFonts w:ascii="Symbol" w:hAnsi="Symbol" w:hint="default"/>
      </w:rPr>
    </w:lvl>
    <w:lvl w:ilvl="4" w:tplc="C2500084">
      <w:start w:val="1"/>
      <w:numFmt w:val="bullet"/>
      <w:lvlText w:val="o"/>
      <w:lvlJc w:val="left"/>
      <w:pPr>
        <w:ind w:left="3600" w:hanging="360"/>
      </w:pPr>
      <w:rPr>
        <w:rFonts w:ascii="Courier New" w:hAnsi="Courier New" w:hint="default"/>
      </w:rPr>
    </w:lvl>
    <w:lvl w:ilvl="5" w:tplc="0712880A">
      <w:start w:val="1"/>
      <w:numFmt w:val="bullet"/>
      <w:lvlText w:val=""/>
      <w:lvlJc w:val="left"/>
      <w:pPr>
        <w:ind w:left="4320" w:hanging="360"/>
      </w:pPr>
      <w:rPr>
        <w:rFonts w:ascii="Wingdings" w:hAnsi="Wingdings" w:hint="default"/>
      </w:rPr>
    </w:lvl>
    <w:lvl w:ilvl="6" w:tplc="8F4CC95A">
      <w:start w:val="1"/>
      <w:numFmt w:val="bullet"/>
      <w:lvlText w:val=""/>
      <w:lvlJc w:val="left"/>
      <w:pPr>
        <w:ind w:left="5040" w:hanging="360"/>
      </w:pPr>
      <w:rPr>
        <w:rFonts w:ascii="Symbol" w:hAnsi="Symbol" w:hint="default"/>
      </w:rPr>
    </w:lvl>
    <w:lvl w:ilvl="7" w:tplc="2C287918">
      <w:start w:val="1"/>
      <w:numFmt w:val="bullet"/>
      <w:lvlText w:val="o"/>
      <w:lvlJc w:val="left"/>
      <w:pPr>
        <w:ind w:left="5760" w:hanging="360"/>
      </w:pPr>
      <w:rPr>
        <w:rFonts w:ascii="Courier New" w:hAnsi="Courier New" w:hint="default"/>
      </w:rPr>
    </w:lvl>
    <w:lvl w:ilvl="8" w:tplc="245E96AA">
      <w:start w:val="1"/>
      <w:numFmt w:val="bullet"/>
      <w:lvlText w:val=""/>
      <w:lvlJc w:val="left"/>
      <w:pPr>
        <w:ind w:left="6480" w:hanging="360"/>
      </w:pPr>
      <w:rPr>
        <w:rFonts w:ascii="Wingdings" w:hAnsi="Wingdings" w:hint="default"/>
      </w:rPr>
    </w:lvl>
  </w:abstractNum>
  <w:abstractNum w:abstractNumId="101" w15:restartNumberingAfterBreak="0">
    <w:nsid w:val="6FD63A73"/>
    <w:multiLevelType w:val="hybridMultilevel"/>
    <w:tmpl w:val="27184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72696086"/>
    <w:multiLevelType w:val="hybridMultilevel"/>
    <w:tmpl w:val="EDC2EDC4"/>
    <w:lvl w:ilvl="0" w:tplc="01CC49A6">
      <w:start w:val="1"/>
      <w:numFmt w:val="bullet"/>
      <w:lvlText w:val=""/>
      <w:lvlJc w:val="left"/>
      <w:pPr>
        <w:ind w:left="720" w:hanging="360"/>
      </w:pPr>
      <w:rPr>
        <w:rFonts w:ascii="Symbol" w:hAnsi="Symbol" w:hint="default"/>
      </w:rPr>
    </w:lvl>
    <w:lvl w:ilvl="1" w:tplc="C802A310">
      <w:start w:val="1"/>
      <w:numFmt w:val="bullet"/>
      <w:lvlText w:val="o"/>
      <w:lvlJc w:val="left"/>
      <w:pPr>
        <w:ind w:left="1440" w:hanging="360"/>
      </w:pPr>
      <w:rPr>
        <w:rFonts w:ascii="Courier New" w:hAnsi="Courier New" w:hint="default"/>
      </w:rPr>
    </w:lvl>
    <w:lvl w:ilvl="2" w:tplc="15B871FA">
      <w:start w:val="1"/>
      <w:numFmt w:val="bullet"/>
      <w:lvlText w:val=""/>
      <w:lvlJc w:val="left"/>
      <w:pPr>
        <w:ind w:left="2160" w:hanging="360"/>
      </w:pPr>
      <w:rPr>
        <w:rFonts w:ascii="Wingdings" w:hAnsi="Wingdings" w:hint="default"/>
      </w:rPr>
    </w:lvl>
    <w:lvl w:ilvl="3" w:tplc="1F4643FC">
      <w:start w:val="1"/>
      <w:numFmt w:val="bullet"/>
      <w:lvlText w:val=""/>
      <w:lvlJc w:val="left"/>
      <w:pPr>
        <w:ind w:left="2880" w:hanging="360"/>
      </w:pPr>
      <w:rPr>
        <w:rFonts w:ascii="Symbol" w:hAnsi="Symbol" w:hint="default"/>
      </w:rPr>
    </w:lvl>
    <w:lvl w:ilvl="4" w:tplc="A9800A8A">
      <w:start w:val="1"/>
      <w:numFmt w:val="bullet"/>
      <w:lvlText w:val="o"/>
      <w:lvlJc w:val="left"/>
      <w:pPr>
        <w:ind w:left="3600" w:hanging="360"/>
      </w:pPr>
      <w:rPr>
        <w:rFonts w:ascii="Courier New" w:hAnsi="Courier New" w:hint="default"/>
      </w:rPr>
    </w:lvl>
    <w:lvl w:ilvl="5" w:tplc="C23E5D92">
      <w:start w:val="1"/>
      <w:numFmt w:val="bullet"/>
      <w:lvlText w:val=""/>
      <w:lvlJc w:val="left"/>
      <w:pPr>
        <w:ind w:left="4320" w:hanging="360"/>
      </w:pPr>
      <w:rPr>
        <w:rFonts w:ascii="Wingdings" w:hAnsi="Wingdings" w:hint="default"/>
      </w:rPr>
    </w:lvl>
    <w:lvl w:ilvl="6" w:tplc="37BE033A">
      <w:start w:val="1"/>
      <w:numFmt w:val="bullet"/>
      <w:lvlText w:val=""/>
      <w:lvlJc w:val="left"/>
      <w:pPr>
        <w:ind w:left="5040" w:hanging="360"/>
      </w:pPr>
      <w:rPr>
        <w:rFonts w:ascii="Symbol" w:hAnsi="Symbol" w:hint="default"/>
      </w:rPr>
    </w:lvl>
    <w:lvl w:ilvl="7" w:tplc="430EF98C">
      <w:start w:val="1"/>
      <w:numFmt w:val="bullet"/>
      <w:lvlText w:val="o"/>
      <w:lvlJc w:val="left"/>
      <w:pPr>
        <w:ind w:left="5760" w:hanging="360"/>
      </w:pPr>
      <w:rPr>
        <w:rFonts w:ascii="Courier New" w:hAnsi="Courier New" w:hint="default"/>
      </w:rPr>
    </w:lvl>
    <w:lvl w:ilvl="8" w:tplc="06C40548">
      <w:start w:val="1"/>
      <w:numFmt w:val="bullet"/>
      <w:lvlText w:val=""/>
      <w:lvlJc w:val="left"/>
      <w:pPr>
        <w:ind w:left="6480" w:hanging="360"/>
      </w:pPr>
      <w:rPr>
        <w:rFonts w:ascii="Wingdings" w:hAnsi="Wingdings" w:hint="default"/>
      </w:rPr>
    </w:lvl>
  </w:abstractNum>
  <w:abstractNum w:abstractNumId="103" w15:restartNumberingAfterBreak="0">
    <w:nsid w:val="73170669"/>
    <w:multiLevelType w:val="hybridMultilevel"/>
    <w:tmpl w:val="D0248156"/>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104" w15:restartNumberingAfterBreak="0">
    <w:nsid w:val="764161EE"/>
    <w:multiLevelType w:val="hybridMultilevel"/>
    <w:tmpl w:val="66986E9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5" w15:restartNumberingAfterBreak="0">
    <w:nsid w:val="78D87F1B"/>
    <w:multiLevelType w:val="hybridMultilevel"/>
    <w:tmpl w:val="817615C6"/>
    <w:lvl w:ilvl="0" w:tplc="9C5A91EC">
      <w:start w:val="1"/>
      <w:numFmt w:val="bullet"/>
      <w:lvlText w:val=""/>
      <w:lvlJc w:val="left"/>
      <w:pPr>
        <w:ind w:left="720" w:hanging="360"/>
      </w:pPr>
      <w:rPr>
        <w:rFonts w:ascii="Symbol" w:hAnsi="Symbol" w:hint="default"/>
      </w:rPr>
    </w:lvl>
    <w:lvl w:ilvl="1" w:tplc="8E76CDAE">
      <w:start w:val="1"/>
      <w:numFmt w:val="bullet"/>
      <w:lvlText w:val="o"/>
      <w:lvlJc w:val="left"/>
      <w:pPr>
        <w:ind w:left="1440" w:hanging="360"/>
      </w:pPr>
      <w:rPr>
        <w:rFonts w:ascii="Courier New" w:hAnsi="Courier New" w:hint="default"/>
      </w:rPr>
    </w:lvl>
    <w:lvl w:ilvl="2" w:tplc="365CD832">
      <w:start w:val="1"/>
      <w:numFmt w:val="bullet"/>
      <w:lvlText w:val=""/>
      <w:lvlJc w:val="left"/>
      <w:pPr>
        <w:ind w:left="2160" w:hanging="360"/>
      </w:pPr>
      <w:rPr>
        <w:rFonts w:ascii="Wingdings" w:hAnsi="Wingdings" w:hint="default"/>
      </w:rPr>
    </w:lvl>
    <w:lvl w:ilvl="3" w:tplc="947CC26E">
      <w:start w:val="1"/>
      <w:numFmt w:val="bullet"/>
      <w:lvlText w:val=""/>
      <w:lvlJc w:val="left"/>
      <w:pPr>
        <w:ind w:left="2880" w:hanging="360"/>
      </w:pPr>
      <w:rPr>
        <w:rFonts w:ascii="Symbol" w:hAnsi="Symbol" w:hint="default"/>
      </w:rPr>
    </w:lvl>
    <w:lvl w:ilvl="4" w:tplc="99EA25A2">
      <w:start w:val="1"/>
      <w:numFmt w:val="bullet"/>
      <w:lvlText w:val="o"/>
      <w:lvlJc w:val="left"/>
      <w:pPr>
        <w:ind w:left="3600" w:hanging="360"/>
      </w:pPr>
      <w:rPr>
        <w:rFonts w:ascii="Courier New" w:hAnsi="Courier New" w:hint="default"/>
      </w:rPr>
    </w:lvl>
    <w:lvl w:ilvl="5" w:tplc="1D0A4EF8">
      <w:start w:val="1"/>
      <w:numFmt w:val="bullet"/>
      <w:lvlText w:val=""/>
      <w:lvlJc w:val="left"/>
      <w:pPr>
        <w:ind w:left="4320" w:hanging="360"/>
      </w:pPr>
      <w:rPr>
        <w:rFonts w:ascii="Wingdings" w:hAnsi="Wingdings" w:hint="default"/>
      </w:rPr>
    </w:lvl>
    <w:lvl w:ilvl="6" w:tplc="19D68370">
      <w:start w:val="1"/>
      <w:numFmt w:val="bullet"/>
      <w:lvlText w:val=""/>
      <w:lvlJc w:val="left"/>
      <w:pPr>
        <w:ind w:left="5040" w:hanging="360"/>
      </w:pPr>
      <w:rPr>
        <w:rFonts w:ascii="Symbol" w:hAnsi="Symbol" w:hint="default"/>
      </w:rPr>
    </w:lvl>
    <w:lvl w:ilvl="7" w:tplc="D144BBFA">
      <w:start w:val="1"/>
      <w:numFmt w:val="bullet"/>
      <w:lvlText w:val="o"/>
      <w:lvlJc w:val="left"/>
      <w:pPr>
        <w:ind w:left="5760" w:hanging="360"/>
      </w:pPr>
      <w:rPr>
        <w:rFonts w:ascii="Courier New" w:hAnsi="Courier New" w:hint="default"/>
      </w:rPr>
    </w:lvl>
    <w:lvl w:ilvl="8" w:tplc="06B8F9EC">
      <w:start w:val="1"/>
      <w:numFmt w:val="bullet"/>
      <w:lvlText w:val=""/>
      <w:lvlJc w:val="left"/>
      <w:pPr>
        <w:ind w:left="6480" w:hanging="360"/>
      </w:pPr>
      <w:rPr>
        <w:rFonts w:ascii="Wingdings" w:hAnsi="Wingdings" w:hint="default"/>
      </w:rPr>
    </w:lvl>
  </w:abstractNum>
  <w:abstractNum w:abstractNumId="106" w15:restartNumberingAfterBreak="0">
    <w:nsid w:val="78DF5363"/>
    <w:multiLevelType w:val="hybridMultilevel"/>
    <w:tmpl w:val="6F78EE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7" w15:restartNumberingAfterBreak="0">
    <w:nsid w:val="7946547F"/>
    <w:multiLevelType w:val="multilevel"/>
    <w:tmpl w:val="A28A3A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9A87DF3"/>
    <w:multiLevelType w:val="hybridMultilevel"/>
    <w:tmpl w:val="1D60480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9" w15:restartNumberingAfterBreak="0">
    <w:nsid w:val="7AB53BB6"/>
    <w:multiLevelType w:val="multilevel"/>
    <w:tmpl w:val="08D2A0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15:restartNumberingAfterBreak="0">
    <w:nsid w:val="7B9CAE75"/>
    <w:multiLevelType w:val="hybridMultilevel"/>
    <w:tmpl w:val="FDC2AA3C"/>
    <w:lvl w:ilvl="0" w:tplc="63A8B9CC">
      <w:start w:val="1"/>
      <w:numFmt w:val="bullet"/>
      <w:lvlText w:val=""/>
      <w:lvlJc w:val="left"/>
      <w:pPr>
        <w:ind w:left="720" w:hanging="360"/>
      </w:pPr>
      <w:rPr>
        <w:rFonts w:ascii="Symbol" w:hAnsi="Symbol" w:hint="default"/>
      </w:rPr>
    </w:lvl>
    <w:lvl w:ilvl="1" w:tplc="6CA47280">
      <w:start w:val="1"/>
      <w:numFmt w:val="bullet"/>
      <w:lvlText w:val="o"/>
      <w:lvlJc w:val="left"/>
      <w:pPr>
        <w:ind w:left="1440" w:hanging="360"/>
      </w:pPr>
      <w:rPr>
        <w:rFonts w:ascii="Courier New" w:hAnsi="Courier New" w:hint="default"/>
      </w:rPr>
    </w:lvl>
    <w:lvl w:ilvl="2" w:tplc="F84E577E">
      <w:start w:val="1"/>
      <w:numFmt w:val="bullet"/>
      <w:lvlText w:val=""/>
      <w:lvlJc w:val="left"/>
      <w:pPr>
        <w:ind w:left="2160" w:hanging="360"/>
      </w:pPr>
      <w:rPr>
        <w:rFonts w:ascii="Wingdings" w:hAnsi="Wingdings" w:hint="default"/>
      </w:rPr>
    </w:lvl>
    <w:lvl w:ilvl="3" w:tplc="12801268">
      <w:start w:val="1"/>
      <w:numFmt w:val="bullet"/>
      <w:lvlText w:val=""/>
      <w:lvlJc w:val="left"/>
      <w:pPr>
        <w:ind w:left="2880" w:hanging="360"/>
      </w:pPr>
      <w:rPr>
        <w:rFonts w:ascii="Symbol" w:hAnsi="Symbol" w:hint="default"/>
      </w:rPr>
    </w:lvl>
    <w:lvl w:ilvl="4" w:tplc="5F72312E">
      <w:start w:val="1"/>
      <w:numFmt w:val="bullet"/>
      <w:lvlText w:val="o"/>
      <w:lvlJc w:val="left"/>
      <w:pPr>
        <w:ind w:left="3600" w:hanging="360"/>
      </w:pPr>
      <w:rPr>
        <w:rFonts w:ascii="Courier New" w:hAnsi="Courier New" w:hint="default"/>
      </w:rPr>
    </w:lvl>
    <w:lvl w:ilvl="5" w:tplc="36723FC0">
      <w:start w:val="1"/>
      <w:numFmt w:val="bullet"/>
      <w:lvlText w:val=""/>
      <w:lvlJc w:val="left"/>
      <w:pPr>
        <w:ind w:left="4320" w:hanging="360"/>
      </w:pPr>
      <w:rPr>
        <w:rFonts w:ascii="Wingdings" w:hAnsi="Wingdings" w:hint="default"/>
      </w:rPr>
    </w:lvl>
    <w:lvl w:ilvl="6" w:tplc="0784C568">
      <w:start w:val="1"/>
      <w:numFmt w:val="bullet"/>
      <w:lvlText w:val=""/>
      <w:lvlJc w:val="left"/>
      <w:pPr>
        <w:ind w:left="5040" w:hanging="360"/>
      </w:pPr>
      <w:rPr>
        <w:rFonts w:ascii="Symbol" w:hAnsi="Symbol" w:hint="default"/>
      </w:rPr>
    </w:lvl>
    <w:lvl w:ilvl="7" w:tplc="B8E600B6">
      <w:start w:val="1"/>
      <w:numFmt w:val="bullet"/>
      <w:lvlText w:val="o"/>
      <w:lvlJc w:val="left"/>
      <w:pPr>
        <w:ind w:left="5760" w:hanging="360"/>
      </w:pPr>
      <w:rPr>
        <w:rFonts w:ascii="Courier New" w:hAnsi="Courier New" w:hint="default"/>
      </w:rPr>
    </w:lvl>
    <w:lvl w:ilvl="8" w:tplc="A814B806">
      <w:start w:val="1"/>
      <w:numFmt w:val="bullet"/>
      <w:lvlText w:val=""/>
      <w:lvlJc w:val="left"/>
      <w:pPr>
        <w:ind w:left="6480" w:hanging="360"/>
      </w:pPr>
      <w:rPr>
        <w:rFonts w:ascii="Wingdings" w:hAnsi="Wingdings" w:hint="default"/>
      </w:rPr>
    </w:lvl>
  </w:abstractNum>
  <w:abstractNum w:abstractNumId="111" w15:restartNumberingAfterBreak="0">
    <w:nsid w:val="7BBF263A"/>
    <w:multiLevelType w:val="hybridMultilevel"/>
    <w:tmpl w:val="96B05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7C0F29DA"/>
    <w:multiLevelType w:val="hybridMultilevel"/>
    <w:tmpl w:val="829AC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7D3F34AD"/>
    <w:multiLevelType w:val="hybridMultilevel"/>
    <w:tmpl w:val="1D8A9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7FB1785C"/>
    <w:multiLevelType w:val="hybridMultilevel"/>
    <w:tmpl w:val="5F50F2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329558673">
    <w:abstractNumId w:val="88"/>
  </w:num>
  <w:num w:numId="2" w16cid:durableId="199363109">
    <w:abstractNumId w:val="32"/>
  </w:num>
  <w:num w:numId="3" w16cid:durableId="93088952">
    <w:abstractNumId w:val="83"/>
  </w:num>
  <w:num w:numId="4" w16cid:durableId="1373923191">
    <w:abstractNumId w:val="102"/>
  </w:num>
  <w:num w:numId="5" w16cid:durableId="446316739">
    <w:abstractNumId w:val="87"/>
  </w:num>
  <w:num w:numId="6" w16cid:durableId="630095689">
    <w:abstractNumId w:val="100"/>
  </w:num>
  <w:num w:numId="7" w16cid:durableId="448669353">
    <w:abstractNumId w:val="73"/>
  </w:num>
  <w:num w:numId="8" w16cid:durableId="1824538406">
    <w:abstractNumId w:val="110"/>
  </w:num>
  <w:num w:numId="9" w16cid:durableId="1354961161">
    <w:abstractNumId w:val="70"/>
  </w:num>
  <w:num w:numId="10" w16cid:durableId="992027895">
    <w:abstractNumId w:val="2"/>
  </w:num>
  <w:num w:numId="11" w16cid:durableId="392119009">
    <w:abstractNumId w:val="105"/>
  </w:num>
  <w:num w:numId="12" w16cid:durableId="1404569385">
    <w:abstractNumId w:val="60"/>
  </w:num>
  <w:num w:numId="13" w16cid:durableId="1966696147">
    <w:abstractNumId w:val="108"/>
  </w:num>
  <w:num w:numId="14" w16cid:durableId="1082603836">
    <w:abstractNumId w:val="56"/>
  </w:num>
  <w:num w:numId="15" w16cid:durableId="2040666002">
    <w:abstractNumId w:val="51"/>
  </w:num>
  <w:num w:numId="16" w16cid:durableId="702367171">
    <w:abstractNumId w:val="77"/>
  </w:num>
  <w:num w:numId="17" w16cid:durableId="1253931864">
    <w:abstractNumId w:val="10"/>
  </w:num>
  <w:num w:numId="18" w16cid:durableId="593560065">
    <w:abstractNumId w:val="78"/>
  </w:num>
  <w:num w:numId="19" w16cid:durableId="702906142">
    <w:abstractNumId w:val="55"/>
  </w:num>
  <w:num w:numId="20" w16cid:durableId="906453453">
    <w:abstractNumId w:val="68"/>
  </w:num>
  <w:num w:numId="21" w16cid:durableId="306715384">
    <w:abstractNumId w:val="82"/>
  </w:num>
  <w:num w:numId="22" w16cid:durableId="327901404">
    <w:abstractNumId w:val="45"/>
  </w:num>
  <w:num w:numId="23" w16cid:durableId="916279777">
    <w:abstractNumId w:val="89"/>
  </w:num>
  <w:num w:numId="24" w16cid:durableId="1776439858">
    <w:abstractNumId w:val="21"/>
  </w:num>
  <w:num w:numId="25" w16cid:durableId="1421951531">
    <w:abstractNumId w:val="33"/>
  </w:num>
  <w:num w:numId="26" w16cid:durableId="102580981">
    <w:abstractNumId w:val="103"/>
  </w:num>
  <w:num w:numId="27" w16cid:durableId="462314168">
    <w:abstractNumId w:val="11"/>
  </w:num>
  <w:num w:numId="28" w16cid:durableId="1288469854">
    <w:abstractNumId w:val="93"/>
  </w:num>
  <w:num w:numId="29" w16cid:durableId="1762990210">
    <w:abstractNumId w:val="79"/>
  </w:num>
  <w:num w:numId="30" w16cid:durableId="1394087646">
    <w:abstractNumId w:val="13"/>
  </w:num>
  <w:num w:numId="31" w16cid:durableId="1407847027">
    <w:abstractNumId w:val="1"/>
  </w:num>
  <w:num w:numId="32" w16cid:durableId="710301424">
    <w:abstractNumId w:val="6"/>
  </w:num>
  <w:num w:numId="33" w16cid:durableId="657539701">
    <w:abstractNumId w:val="69"/>
  </w:num>
  <w:num w:numId="34" w16cid:durableId="1020006176">
    <w:abstractNumId w:val="98"/>
  </w:num>
  <w:num w:numId="35" w16cid:durableId="1971939088">
    <w:abstractNumId w:val="37"/>
  </w:num>
  <w:num w:numId="36" w16cid:durableId="1738433946">
    <w:abstractNumId w:val="29"/>
  </w:num>
  <w:num w:numId="37" w16cid:durableId="1999310475">
    <w:abstractNumId w:val="97"/>
  </w:num>
  <w:num w:numId="38" w16cid:durableId="1920481226">
    <w:abstractNumId w:val="114"/>
  </w:num>
  <w:num w:numId="39" w16cid:durableId="706685913">
    <w:abstractNumId w:val="66"/>
  </w:num>
  <w:num w:numId="40" w16cid:durableId="428310463">
    <w:abstractNumId w:val="28"/>
  </w:num>
  <w:num w:numId="41" w16cid:durableId="619730545">
    <w:abstractNumId w:val="95"/>
  </w:num>
  <w:num w:numId="42" w16cid:durableId="647632818">
    <w:abstractNumId w:val="52"/>
  </w:num>
  <w:num w:numId="43" w16cid:durableId="1634557380">
    <w:abstractNumId w:val="106"/>
  </w:num>
  <w:num w:numId="44" w16cid:durableId="206916635">
    <w:abstractNumId w:val="101"/>
  </w:num>
  <w:num w:numId="45" w16cid:durableId="1206137789">
    <w:abstractNumId w:val="12"/>
  </w:num>
  <w:num w:numId="46" w16cid:durableId="1193500195">
    <w:abstractNumId w:val="47"/>
  </w:num>
  <w:num w:numId="47" w16cid:durableId="1031953794">
    <w:abstractNumId w:val="113"/>
  </w:num>
  <w:num w:numId="48" w16cid:durableId="742877301">
    <w:abstractNumId w:val="44"/>
  </w:num>
  <w:num w:numId="49" w16cid:durableId="402027586">
    <w:abstractNumId w:val="36"/>
  </w:num>
  <w:num w:numId="50" w16cid:durableId="1206335779">
    <w:abstractNumId w:val="26"/>
  </w:num>
  <w:num w:numId="51" w16cid:durableId="778765994">
    <w:abstractNumId w:val="26"/>
  </w:num>
  <w:num w:numId="52" w16cid:durableId="1754549937">
    <w:abstractNumId w:val="26"/>
  </w:num>
  <w:num w:numId="53" w16cid:durableId="534006379">
    <w:abstractNumId w:val="53"/>
  </w:num>
  <w:num w:numId="54" w16cid:durableId="552348380">
    <w:abstractNumId w:val="53"/>
  </w:num>
  <w:num w:numId="55" w16cid:durableId="2130270594">
    <w:abstractNumId w:val="53"/>
  </w:num>
  <w:num w:numId="56" w16cid:durableId="319388969">
    <w:abstractNumId w:val="53"/>
  </w:num>
  <w:num w:numId="57" w16cid:durableId="1755197471">
    <w:abstractNumId w:val="23"/>
  </w:num>
  <w:num w:numId="58" w16cid:durableId="1431202030">
    <w:abstractNumId w:val="23"/>
  </w:num>
  <w:num w:numId="59" w16cid:durableId="1087920690">
    <w:abstractNumId w:val="16"/>
  </w:num>
  <w:num w:numId="60" w16cid:durableId="2042658503">
    <w:abstractNumId w:val="16"/>
  </w:num>
  <w:num w:numId="61" w16cid:durableId="1577011906">
    <w:abstractNumId w:val="7"/>
  </w:num>
  <w:num w:numId="62" w16cid:durableId="941033842">
    <w:abstractNumId w:val="7"/>
  </w:num>
  <w:num w:numId="63" w16cid:durableId="2055036005">
    <w:abstractNumId w:val="24"/>
  </w:num>
  <w:num w:numId="64" w16cid:durableId="1518422689">
    <w:abstractNumId w:val="24"/>
  </w:num>
  <w:num w:numId="65" w16cid:durableId="1416780187">
    <w:abstractNumId w:val="36"/>
  </w:num>
  <w:num w:numId="66" w16cid:durableId="1580480445">
    <w:abstractNumId w:val="36"/>
  </w:num>
  <w:num w:numId="67" w16cid:durableId="82460840">
    <w:abstractNumId w:val="7"/>
    <w:lvlOverride w:ilvl="0">
      <w:startOverride w:val="1"/>
    </w:lvlOverride>
  </w:num>
  <w:num w:numId="68" w16cid:durableId="541477441">
    <w:abstractNumId w:val="7"/>
    <w:lvlOverride w:ilvl="0">
      <w:startOverride w:val="1"/>
    </w:lvlOverride>
  </w:num>
  <w:num w:numId="69" w16cid:durableId="847519904">
    <w:abstractNumId w:val="7"/>
    <w:lvlOverride w:ilvl="0">
      <w:startOverride w:val="1"/>
    </w:lvlOverride>
  </w:num>
  <w:num w:numId="70" w16cid:durableId="567152134">
    <w:abstractNumId w:val="59"/>
  </w:num>
  <w:num w:numId="71" w16cid:durableId="1423794598">
    <w:abstractNumId w:val="63"/>
  </w:num>
  <w:num w:numId="72" w16cid:durableId="1665475586">
    <w:abstractNumId w:val="17"/>
  </w:num>
  <w:num w:numId="73" w16cid:durableId="1784184662">
    <w:abstractNumId w:val="74"/>
  </w:num>
  <w:num w:numId="74" w16cid:durableId="698046064">
    <w:abstractNumId w:val="85"/>
  </w:num>
  <w:num w:numId="75" w16cid:durableId="355086327">
    <w:abstractNumId w:val="90"/>
  </w:num>
  <w:num w:numId="76" w16cid:durableId="1508210066">
    <w:abstractNumId w:val="7"/>
    <w:lvlOverride w:ilvl="0">
      <w:startOverride w:val="1"/>
    </w:lvlOverride>
  </w:num>
  <w:num w:numId="77" w16cid:durableId="1333875197">
    <w:abstractNumId w:val="20"/>
  </w:num>
  <w:num w:numId="78" w16cid:durableId="937524734">
    <w:abstractNumId w:val="61"/>
  </w:num>
  <w:num w:numId="79" w16cid:durableId="1463576907">
    <w:abstractNumId w:val="48"/>
  </w:num>
  <w:num w:numId="80" w16cid:durableId="8991247">
    <w:abstractNumId w:val="39"/>
  </w:num>
  <w:num w:numId="81" w16cid:durableId="1826700608">
    <w:abstractNumId w:val="7"/>
    <w:lvlOverride w:ilvl="0">
      <w:startOverride w:val="1"/>
    </w:lvlOverride>
  </w:num>
  <w:num w:numId="82" w16cid:durableId="2103138496">
    <w:abstractNumId w:val="7"/>
    <w:lvlOverride w:ilvl="0">
      <w:startOverride w:val="1"/>
    </w:lvlOverride>
  </w:num>
  <w:num w:numId="83" w16cid:durableId="1249462212">
    <w:abstractNumId w:val="7"/>
    <w:lvlOverride w:ilvl="0">
      <w:startOverride w:val="1"/>
    </w:lvlOverride>
  </w:num>
  <w:num w:numId="84" w16cid:durableId="198205982">
    <w:abstractNumId w:val="7"/>
    <w:lvlOverride w:ilvl="0">
      <w:startOverride w:val="1"/>
    </w:lvlOverride>
  </w:num>
  <w:num w:numId="85" w16cid:durableId="1872716825">
    <w:abstractNumId w:val="75"/>
  </w:num>
  <w:num w:numId="86" w16cid:durableId="459886248">
    <w:abstractNumId w:val="38"/>
  </w:num>
  <w:num w:numId="87" w16cid:durableId="1272932669">
    <w:abstractNumId w:val="22"/>
  </w:num>
  <w:num w:numId="88" w16cid:durableId="655500586">
    <w:abstractNumId w:val="62"/>
  </w:num>
  <w:num w:numId="89" w16cid:durableId="951671304">
    <w:abstractNumId w:val="80"/>
  </w:num>
  <w:num w:numId="90" w16cid:durableId="753668510">
    <w:abstractNumId w:val="107"/>
  </w:num>
  <w:num w:numId="91" w16cid:durableId="391583812">
    <w:abstractNumId w:val="94"/>
  </w:num>
  <w:num w:numId="92" w16cid:durableId="719521334">
    <w:abstractNumId w:val="42"/>
  </w:num>
  <w:num w:numId="93" w16cid:durableId="79762106">
    <w:abstractNumId w:val="86"/>
  </w:num>
  <w:num w:numId="94" w16cid:durableId="234749977">
    <w:abstractNumId w:val="4"/>
  </w:num>
  <w:num w:numId="95" w16cid:durableId="1568491943">
    <w:abstractNumId w:val="57"/>
  </w:num>
  <w:num w:numId="96" w16cid:durableId="1427966079">
    <w:abstractNumId w:val="50"/>
  </w:num>
  <w:num w:numId="97" w16cid:durableId="674188559">
    <w:abstractNumId w:val="49"/>
  </w:num>
  <w:num w:numId="98" w16cid:durableId="2131390672">
    <w:abstractNumId w:val="7"/>
  </w:num>
  <w:num w:numId="99" w16cid:durableId="1045641915">
    <w:abstractNumId w:val="23"/>
  </w:num>
  <w:num w:numId="100" w16cid:durableId="1003894373">
    <w:abstractNumId w:val="99"/>
  </w:num>
  <w:num w:numId="101" w16cid:durableId="1560283052">
    <w:abstractNumId w:val="26"/>
  </w:num>
  <w:num w:numId="102" w16cid:durableId="215511707">
    <w:abstractNumId w:val="26"/>
  </w:num>
  <w:num w:numId="103" w16cid:durableId="1173496387">
    <w:abstractNumId w:val="0"/>
  </w:num>
  <w:num w:numId="104" w16cid:durableId="244998659">
    <w:abstractNumId w:val="26"/>
  </w:num>
  <w:num w:numId="105" w16cid:durableId="647130284">
    <w:abstractNumId w:val="26"/>
  </w:num>
  <w:num w:numId="106" w16cid:durableId="2143422905">
    <w:abstractNumId w:val="26"/>
  </w:num>
  <w:num w:numId="107" w16cid:durableId="1560022073">
    <w:abstractNumId w:val="26"/>
  </w:num>
  <w:num w:numId="108" w16cid:durableId="1070075703">
    <w:abstractNumId w:val="26"/>
  </w:num>
  <w:num w:numId="109" w16cid:durableId="298535910">
    <w:abstractNumId w:val="26"/>
  </w:num>
  <w:num w:numId="110" w16cid:durableId="8872134">
    <w:abstractNumId w:val="26"/>
  </w:num>
  <w:num w:numId="111" w16cid:durableId="1689285779">
    <w:abstractNumId w:val="26"/>
  </w:num>
  <w:num w:numId="112" w16cid:durableId="920795591">
    <w:abstractNumId w:val="26"/>
  </w:num>
  <w:num w:numId="113" w16cid:durableId="245654098">
    <w:abstractNumId w:val="26"/>
  </w:num>
  <w:num w:numId="114" w16cid:durableId="127280294">
    <w:abstractNumId w:val="26"/>
  </w:num>
  <w:num w:numId="115" w16cid:durableId="1003625469">
    <w:abstractNumId w:val="26"/>
  </w:num>
  <w:num w:numId="116" w16cid:durableId="390546173">
    <w:abstractNumId w:val="26"/>
  </w:num>
  <w:num w:numId="117" w16cid:durableId="1724673051">
    <w:abstractNumId w:val="26"/>
  </w:num>
  <w:num w:numId="118" w16cid:durableId="2102027037">
    <w:abstractNumId w:val="7"/>
    <w:lvlOverride w:ilvl="0">
      <w:startOverride w:val="1"/>
    </w:lvlOverride>
  </w:num>
  <w:num w:numId="119" w16cid:durableId="1572426116">
    <w:abstractNumId w:val="9"/>
  </w:num>
  <w:num w:numId="120" w16cid:durableId="413748595">
    <w:abstractNumId w:val="26"/>
  </w:num>
  <w:num w:numId="121" w16cid:durableId="1085151166">
    <w:abstractNumId w:val="26"/>
  </w:num>
  <w:num w:numId="122" w16cid:durableId="869492363">
    <w:abstractNumId w:val="26"/>
  </w:num>
  <w:num w:numId="123" w16cid:durableId="1400443528">
    <w:abstractNumId w:val="26"/>
  </w:num>
  <w:num w:numId="124" w16cid:durableId="1490320880">
    <w:abstractNumId w:val="7"/>
    <w:lvlOverride w:ilvl="0">
      <w:startOverride w:val="1"/>
    </w:lvlOverride>
  </w:num>
  <w:num w:numId="125" w16cid:durableId="298846412">
    <w:abstractNumId w:val="23"/>
  </w:num>
  <w:num w:numId="126" w16cid:durableId="1062755362">
    <w:abstractNumId w:val="26"/>
  </w:num>
  <w:num w:numId="127" w16cid:durableId="1973439933">
    <w:abstractNumId w:val="26"/>
  </w:num>
  <w:num w:numId="128" w16cid:durableId="1067142766">
    <w:abstractNumId w:val="26"/>
  </w:num>
  <w:num w:numId="129" w16cid:durableId="91438960">
    <w:abstractNumId w:val="26"/>
  </w:num>
  <w:num w:numId="130" w16cid:durableId="103573014">
    <w:abstractNumId w:val="26"/>
  </w:num>
  <w:num w:numId="131" w16cid:durableId="67577719">
    <w:abstractNumId w:val="26"/>
  </w:num>
  <w:num w:numId="132" w16cid:durableId="880240651">
    <w:abstractNumId w:val="26"/>
  </w:num>
  <w:num w:numId="133" w16cid:durableId="617182706">
    <w:abstractNumId w:val="26"/>
  </w:num>
  <w:num w:numId="134" w16cid:durableId="572785595">
    <w:abstractNumId w:val="26"/>
  </w:num>
  <w:num w:numId="135" w16cid:durableId="781849546">
    <w:abstractNumId w:val="26"/>
  </w:num>
  <w:num w:numId="136" w16cid:durableId="136268726">
    <w:abstractNumId w:val="26"/>
  </w:num>
  <w:num w:numId="137" w16cid:durableId="225919133">
    <w:abstractNumId w:val="26"/>
  </w:num>
  <w:num w:numId="138" w16cid:durableId="1063408768">
    <w:abstractNumId w:val="26"/>
  </w:num>
  <w:num w:numId="139" w16cid:durableId="737443270">
    <w:abstractNumId w:val="26"/>
  </w:num>
  <w:num w:numId="140" w16cid:durableId="1392070953">
    <w:abstractNumId w:val="26"/>
  </w:num>
  <w:num w:numId="141" w16cid:durableId="375006322">
    <w:abstractNumId w:val="26"/>
  </w:num>
  <w:num w:numId="142" w16cid:durableId="833951878">
    <w:abstractNumId w:val="26"/>
  </w:num>
  <w:num w:numId="143" w16cid:durableId="1893807729">
    <w:abstractNumId w:val="26"/>
  </w:num>
  <w:num w:numId="144" w16cid:durableId="1104229348">
    <w:abstractNumId w:val="26"/>
  </w:num>
  <w:num w:numId="145" w16cid:durableId="1587034683">
    <w:abstractNumId w:val="15"/>
  </w:num>
  <w:num w:numId="146" w16cid:durableId="547181524">
    <w:abstractNumId w:val="26"/>
  </w:num>
  <w:num w:numId="147" w16cid:durableId="1806923071">
    <w:abstractNumId w:val="26"/>
  </w:num>
  <w:num w:numId="148" w16cid:durableId="733167429">
    <w:abstractNumId w:val="26"/>
  </w:num>
  <w:num w:numId="149" w16cid:durableId="1151560459">
    <w:abstractNumId w:val="26"/>
  </w:num>
  <w:num w:numId="150" w16cid:durableId="1035886122">
    <w:abstractNumId w:val="26"/>
  </w:num>
  <w:num w:numId="151" w16cid:durableId="776291390">
    <w:abstractNumId w:val="26"/>
  </w:num>
  <w:num w:numId="152" w16cid:durableId="1755207039">
    <w:abstractNumId w:val="23"/>
  </w:num>
  <w:num w:numId="153" w16cid:durableId="695887589">
    <w:abstractNumId w:val="26"/>
  </w:num>
  <w:num w:numId="154" w16cid:durableId="181088288">
    <w:abstractNumId w:val="26"/>
  </w:num>
  <w:num w:numId="155" w16cid:durableId="120348268">
    <w:abstractNumId w:val="7"/>
  </w:num>
  <w:num w:numId="156" w16cid:durableId="1080255187">
    <w:abstractNumId w:val="112"/>
  </w:num>
  <w:num w:numId="157" w16cid:durableId="1650672516">
    <w:abstractNumId w:val="26"/>
  </w:num>
  <w:num w:numId="158" w16cid:durableId="1083838385">
    <w:abstractNumId w:val="40"/>
  </w:num>
  <w:num w:numId="159" w16cid:durableId="1754159904">
    <w:abstractNumId w:val="26"/>
  </w:num>
  <w:num w:numId="160" w16cid:durableId="1256598041">
    <w:abstractNumId w:val="23"/>
  </w:num>
  <w:num w:numId="161" w16cid:durableId="1384864017">
    <w:abstractNumId w:val="26"/>
  </w:num>
  <w:num w:numId="162" w16cid:durableId="665014046">
    <w:abstractNumId w:val="111"/>
  </w:num>
  <w:num w:numId="163" w16cid:durableId="2090618413">
    <w:abstractNumId w:val="3"/>
  </w:num>
  <w:num w:numId="164" w16cid:durableId="1958753950">
    <w:abstractNumId w:val="96"/>
  </w:num>
  <w:num w:numId="165" w16cid:durableId="366567051">
    <w:abstractNumId w:val="14"/>
  </w:num>
  <w:num w:numId="166" w16cid:durableId="345910877">
    <w:abstractNumId w:val="24"/>
    <w:lvlOverride w:ilvl="0">
      <w:startOverride w:val="1"/>
    </w:lvlOverride>
  </w:num>
  <w:num w:numId="167" w16cid:durableId="1935480503">
    <w:abstractNumId w:val="43"/>
  </w:num>
  <w:num w:numId="168" w16cid:durableId="225721858">
    <w:abstractNumId w:val="27"/>
  </w:num>
  <w:num w:numId="169" w16cid:durableId="987519913">
    <w:abstractNumId w:val="25"/>
  </w:num>
  <w:num w:numId="170" w16cid:durableId="764686513">
    <w:abstractNumId w:val="64"/>
  </w:num>
  <w:num w:numId="171" w16cid:durableId="1963031861">
    <w:abstractNumId w:val="92"/>
  </w:num>
  <w:num w:numId="172" w16cid:durableId="657804375">
    <w:abstractNumId w:val="31"/>
  </w:num>
  <w:num w:numId="173" w16cid:durableId="2010330070">
    <w:abstractNumId w:val="71"/>
  </w:num>
  <w:num w:numId="174" w16cid:durableId="1383943106">
    <w:abstractNumId w:val="84"/>
  </w:num>
  <w:num w:numId="175" w16cid:durableId="2079280073">
    <w:abstractNumId w:val="19"/>
  </w:num>
  <w:num w:numId="176" w16cid:durableId="443505774">
    <w:abstractNumId w:val="54"/>
  </w:num>
  <w:num w:numId="177" w16cid:durableId="341930063">
    <w:abstractNumId w:val="65"/>
  </w:num>
  <w:num w:numId="178" w16cid:durableId="1632177115">
    <w:abstractNumId w:val="104"/>
  </w:num>
  <w:num w:numId="179" w16cid:durableId="1965959315">
    <w:abstractNumId w:val="18"/>
  </w:num>
  <w:num w:numId="180" w16cid:durableId="958796892">
    <w:abstractNumId w:val="35"/>
  </w:num>
  <w:num w:numId="181" w16cid:durableId="1056051838">
    <w:abstractNumId w:val="58"/>
  </w:num>
  <w:num w:numId="182" w16cid:durableId="1895970398">
    <w:abstractNumId w:val="7"/>
  </w:num>
  <w:num w:numId="183" w16cid:durableId="680937707">
    <w:abstractNumId w:val="7"/>
  </w:num>
  <w:num w:numId="184" w16cid:durableId="800922951">
    <w:abstractNumId w:val="7"/>
  </w:num>
  <w:num w:numId="185" w16cid:durableId="775517503">
    <w:abstractNumId w:val="7"/>
  </w:num>
  <w:num w:numId="186" w16cid:durableId="445346264">
    <w:abstractNumId w:val="7"/>
  </w:num>
  <w:num w:numId="187" w16cid:durableId="1000085696">
    <w:abstractNumId w:val="26"/>
  </w:num>
  <w:num w:numId="188" w16cid:durableId="437681203">
    <w:abstractNumId w:val="26"/>
  </w:num>
  <w:num w:numId="189" w16cid:durableId="327441817">
    <w:abstractNumId w:val="26"/>
  </w:num>
  <w:num w:numId="190" w16cid:durableId="905149372">
    <w:abstractNumId w:val="26"/>
  </w:num>
  <w:num w:numId="191" w16cid:durableId="352151932">
    <w:abstractNumId w:val="26"/>
  </w:num>
  <w:num w:numId="192" w16cid:durableId="2037729189">
    <w:abstractNumId w:val="26"/>
  </w:num>
  <w:num w:numId="193" w16cid:durableId="2014602973">
    <w:abstractNumId w:val="26"/>
  </w:num>
  <w:num w:numId="194" w16cid:durableId="776409566">
    <w:abstractNumId w:val="67"/>
  </w:num>
  <w:num w:numId="195" w16cid:durableId="1261182636">
    <w:abstractNumId w:val="26"/>
  </w:num>
  <w:num w:numId="196" w16cid:durableId="1560283198">
    <w:abstractNumId w:val="26"/>
  </w:num>
  <w:num w:numId="197" w16cid:durableId="2021157085">
    <w:abstractNumId w:val="26"/>
  </w:num>
  <w:num w:numId="198" w16cid:durableId="1272010952">
    <w:abstractNumId w:val="16"/>
    <w:lvlOverride w:ilvl="0">
      <w:startOverride w:val="1"/>
    </w:lvlOverride>
  </w:num>
  <w:num w:numId="199" w16cid:durableId="728305860">
    <w:abstractNumId w:val="16"/>
    <w:lvlOverride w:ilvl="0">
      <w:startOverride w:val="1"/>
    </w:lvlOverride>
  </w:num>
  <w:num w:numId="200" w16cid:durableId="770182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90841527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587364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1529677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92028872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3944766">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917833904">
    <w:abstractNumId w:val="26"/>
  </w:num>
  <w:num w:numId="207" w16cid:durableId="1089740254">
    <w:abstractNumId w:val="26"/>
  </w:num>
  <w:num w:numId="208" w16cid:durableId="595333378">
    <w:abstractNumId w:val="26"/>
  </w:num>
  <w:num w:numId="209" w16cid:durableId="2126926788">
    <w:abstractNumId w:val="72"/>
  </w:num>
  <w:num w:numId="210" w16cid:durableId="299967508">
    <w:abstractNumId w:val="23"/>
  </w:num>
  <w:num w:numId="211" w16cid:durableId="1949044584">
    <w:abstractNumId w:val="23"/>
  </w:num>
  <w:num w:numId="212" w16cid:durableId="1889491548">
    <w:abstractNumId w:val="23"/>
  </w:num>
  <w:num w:numId="213" w16cid:durableId="2020543132">
    <w:abstractNumId w:val="23"/>
  </w:num>
  <w:num w:numId="214" w16cid:durableId="1097796165">
    <w:abstractNumId w:val="23"/>
  </w:num>
  <w:num w:numId="215" w16cid:durableId="192961596">
    <w:abstractNumId w:val="23"/>
  </w:num>
  <w:num w:numId="216" w16cid:durableId="1483354196">
    <w:abstractNumId w:val="23"/>
  </w:num>
  <w:num w:numId="217" w16cid:durableId="236786986">
    <w:abstractNumId w:val="23"/>
  </w:num>
  <w:num w:numId="218" w16cid:durableId="1863932114">
    <w:abstractNumId w:val="16"/>
    <w:lvlOverride w:ilvl="0">
      <w:startOverride w:val="1"/>
    </w:lvlOverride>
  </w:num>
  <w:num w:numId="219" w16cid:durableId="2011565127">
    <w:abstractNumId w:val="7"/>
    <w:lvlOverride w:ilvl="0">
      <w:startOverride w:val="1"/>
    </w:lvlOverride>
  </w:num>
  <w:num w:numId="220" w16cid:durableId="99224179">
    <w:abstractNumId w:val="16"/>
    <w:lvlOverride w:ilvl="0">
      <w:startOverride w:val="1"/>
    </w:lvlOverride>
  </w:num>
  <w:num w:numId="221" w16cid:durableId="1066146658">
    <w:abstractNumId w:val="7"/>
    <w:lvlOverride w:ilvl="0">
      <w:startOverride w:val="1"/>
    </w:lvlOverride>
  </w:num>
  <w:num w:numId="222" w16cid:durableId="1121076869">
    <w:abstractNumId w:val="16"/>
    <w:lvlOverride w:ilvl="0">
      <w:startOverride w:val="1"/>
    </w:lvlOverride>
  </w:num>
  <w:num w:numId="223" w16cid:durableId="1258246099">
    <w:abstractNumId w:val="7"/>
    <w:lvlOverride w:ilvl="0">
      <w:startOverride w:val="1"/>
    </w:lvlOverride>
  </w:num>
  <w:num w:numId="224" w16cid:durableId="353389197">
    <w:abstractNumId w:val="7"/>
    <w:lvlOverride w:ilvl="0">
      <w:startOverride w:val="1"/>
    </w:lvlOverride>
  </w:num>
  <w:num w:numId="225" w16cid:durableId="978652437">
    <w:abstractNumId w:val="7"/>
    <w:lvlOverride w:ilvl="0">
      <w:startOverride w:val="1"/>
    </w:lvlOverride>
  </w:num>
  <w:num w:numId="226" w16cid:durableId="454954203">
    <w:abstractNumId w:val="16"/>
    <w:lvlOverride w:ilvl="0">
      <w:startOverride w:val="1"/>
    </w:lvlOverride>
  </w:num>
  <w:num w:numId="227" w16cid:durableId="108747744">
    <w:abstractNumId w:val="16"/>
    <w:lvlOverride w:ilvl="0">
      <w:startOverride w:val="1"/>
    </w:lvlOverride>
  </w:num>
  <w:num w:numId="228" w16cid:durableId="1917469967">
    <w:abstractNumId w:val="7"/>
    <w:lvlOverride w:ilvl="0">
      <w:startOverride w:val="1"/>
    </w:lvlOverride>
  </w:num>
  <w:num w:numId="229" w16cid:durableId="138112573">
    <w:abstractNumId w:val="7"/>
    <w:lvlOverride w:ilvl="0">
      <w:startOverride w:val="1"/>
    </w:lvlOverride>
  </w:num>
  <w:num w:numId="230" w16cid:durableId="1464079984">
    <w:abstractNumId w:val="7"/>
    <w:lvlOverride w:ilvl="0">
      <w:startOverride w:val="1"/>
    </w:lvlOverride>
  </w:num>
  <w:num w:numId="231" w16cid:durableId="1647509621">
    <w:abstractNumId w:val="16"/>
    <w:lvlOverride w:ilvl="0">
      <w:startOverride w:val="1"/>
    </w:lvlOverride>
  </w:num>
  <w:num w:numId="232" w16cid:durableId="825706834">
    <w:abstractNumId w:val="7"/>
    <w:lvlOverride w:ilvl="0">
      <w:startOverride w:val="1"/>
    </w:lvlOverride>
  </w:num>
  <w:num w:numId="233" w16cid:durableId="1143886015">
    <w:abstractNumId w:val="7"/>
    <w:lvlOverride w:ilvl="0">
      <w:startOverride w:val="1"/>
    </w:lvlOverride>
  </w:num>
  <w:num w:numId="234" w16cid:durableId="352271371">
    <w:abstractNumId w:val="7"/>
    <w:lvlOverride w:ilvl="0">
      <w:startOverride w:val="1"/>
    </w:lvlOverride>
  </w:num>
  <w:num w:numId="235" w16cid:durableId="515391894">
    <w:abstractNumId w:val="7"/>
    <w:lvlOverride w:ilvl="0">
      <w:startOverride w:val="1"/>
    </w:lvlOverride>
  </w:num>
  <w:num w:numId="236" w16cid:durableId="300698325">
    <w:abstractNumId w:val="7"/>
    <w:lvlOverride w:ilvl="0">
      <w:startOverride w:val="1"/>
    </w:lvlOverride>
  </w:num>
  <w:num w:numId="237" w16cid:durableId="275913743">
    <w:abstractNumId w:val="7"/>
    <w:lvlOverride w:ilvl="0">
      <w:startOverride w:val="1"/>
    </w:lvlOverride>
  </w:num>
  <w:num w:numId="238" w16cid:durableId="210267959">
    <w:abstractNumId w:val="7"/>
    <w:lvlOverride w:ilvl="0">
      <w:startOverride w:val="1"/>
    </w:lvlOverride>
  </w:num>
  <w:num w:numId="239" w16cid:durableId="252709265">
    <w:abstractNumId w:val="7"/>
    <w:lvlOverride w:ilvl="0">
      <w:startOverride w:val="1"/>
    </w:lvlOverride>
  </w:num>
  <w:num w:numId="240" w16cid:durableId="1429080870">
    <w:abstractNumId w:val="16"/>
    <w:lvlOverride w:ilvl="0">
      <w:startOverride w:val="1"/>
    </w:lvlOverride>
  </w:num>
  <w:num w:numId="241" w16cid:durableId="1168592845">
    <w:abstractNumId w:val="7"/>
    <w:lvlOverride w:ilvl="0">
      <w:startOverride w:val="1"/>
    </w:lvlOverride>
  </w:num>
  <w:num w:numId="242" w16cid:durableId="622733039">
    <w:abstractNumId w:val="7"/>
    <w:lvlOverride w:ilvl="0">
      <w:startOverride w:val="1"/>
    </w:lvlOverride>
  </w:num>
  <w:num w:numId="243" w16cid:durableId="551624567">
    <w:abstractNumId w:val="7"/>
    <w:lvlOverride w:ilvl="0">
      <w:startOverride w:val="1"/>
    </w:lvlOverride>
  </w:num>
  <w:num w:numId="244" w16cid:durableId="349993612">
    <w:abstractNumId w:val="7"/>
    <w:lvlOverride w:ilvl="0">
      <w:startOverride w:val="1"/>
    </w:lvlOverride>
  </w:num>
  <w:num w:numId="245" w16cid:durableId="829715542">
    <w:abstractNumId w:val="7"/>
    <w:lvlOverride w:ilvl="0">
      <w:startOverride w:val="1"/>
    </w:lvlOverride>
  </w:num>
  <w:num w:numId="246" w16cid:durableId="1708531275">
    <w:abstractNumId w:val="7"/>
    <w:lvlOverride w:ilvl="0">
      <w:startOverride w:val="1"/>
    </w:lvlOverride>
  </w:num>
  <w:num w:numId="247" w16cid:durableId="664284751">
    <w:abstractNumId w:val="7"/>
    <w:lvlOverride w:ilvl="0">
      <w:startOverride w:val="1"/>
    </w:lvlOverride>
  </w:num>
  <w:num w:numId="248" w16cid:durableId="1903589728">
    <w:abstractNumId w:val="7"/>
    <w:lvlOverride w:ilvl="0">
      <w:startOverride w:val="1"/>
    </w:lvlOverride>
  </w:num>
  <w:num w:numId="249" w16cid:durableId="134297796">
    <w:abstractNumId w:val="16"/>
    <w:lvlOverride w:ilvl="0">
      <w:startOverride w:val="1"/>
    </w:lvlOverride>
  </w:num>
  <w:num w:numId="250" w16cid:durableId="1689599207">
    <w:abstractNumId w:val="16"/>
    <w:lvlOverride w:ilvl="0">
      <w:startOverride w:val="1"/>
    </w:lvlOverride>
  </w:num>
  <w:num w:numId="251" w16cid:durableId="129901881">
    <w:abstractNumId w:val="7"/>
    <w:lvlOverride w:ilvl="0">
      <w:startOverride w:val="1"/>
    </w:lvlOverride>
  </w:num>
  <w:num w:numId="252" w16cid:durableId="1422028708">
    <w:abstractNumId w:val="7"/>
    <w:lvlOverride w:ilvl="0">
      <w:startOverride w:val="1"/>
    </w:lvlOverride>
  </w:num>
  <w:num w:numId="253" w16cid:durableId="1825471508">
    <w:abstractNumId w:val="16"/>
    <w:lvlOverride w:ilvl="0">
      <w:startOverride w:val="1"/>
    </w:lvlOverride>
  </w:num>
  <w:num w:numId="254" w16cid:durableId="493764957">
    <w:abstractNumId w:val="7"/>
    <w:lvlOverride w:ilvl="0">
      <w:startOverride w:val="1"/>
    </w:lvlOverride>
  </w:num>
  <w:num w:numId="255" w16cid:durableId="1837723127">
    <w:abstractNumId w:val="7"/>
  </w:num>
  <w:num w:numId="256" w16cid:durableId="502205844">
    <w:abstractNumId w:val="7"/>
    <w:lvlOverride w:ilvl="0">
      <w:startOverride w:val="1"/>
    </w:lvlOverride>
  </w:num>
  <w:num w:numId="257" w16cid:durableId="478157918">
    <w:abstractNumId w:val="7"/>
    <w:lvlOverride w:ilvl="0">
      <w:startOverride w:val="1"/>
    </w:lvlOverride>
  </w:num>
  <w:num w:numId="258" w16cid:durableId="372266294">
    <w:abstractNumId w:val="16"/>
    <w:lvlOverride w:ilvl="0">
      <w:startOverride w:val="1"/>
    </w:lvlOverride>
  </w:num>
  <w:num w:numId="259" w16cid:durableId="687755478">
    <w:abstractNumId w:val="7"/>
    <w:lvlOverride w:ilvl="0">
      <w:startOverride w:val="1"/>
    </w:lvlOverride>
  </w:num>
  <w:num w:numId="260" w16cid:durableId="1610158583">
    <w:abstractNumId w:val="7"/>
    <w:lvlOverride w:ilvl="0">
      <w:startOverride w:val="1"/>
    </w:lvlOverride>
  </w:num>
  <w:num w:numId="261" w16cid:durableId="1602100396">
    <w:abstractNumId w:val="7"/>
    <w:lvlOverride w:ilvl="0">
      <w:startOverride w:val="1"/>
    </w:lvlOverride>
  </w:num>
  <w:num w:numId="262" w16cid:durableId="1396472068">
    <w:abstractNumId w:val="7"/>
    <w:lvlOverride w:ilvl="0">
      <w:startOverride w:val="1"/>
    </w:lvlOverride>
  </w:num>
  <w:num w:numId="263" w16cid:durableId="887108097">
    <w:abstractNumId w:val="16"/>
    <w:lvlOverride w:ilvl="0">
      <w:startOverride w:val="1"/>
    </w:lvlOverride>
  </w:num>
  <w:num w:numId="264" w16cid:durableId="1026716831">
    <w:abstractNumId w:val="7"/>
    <w:lvlOverride w:ilvl="0">
      <w:startOverride w:val="1"/>
    </w:lvlOverride>
  </w:num>
  <w:num w:numId="265" w16cid:durableId="2140101962">
    <w:abstractNumId w:val="7"/>
    <w:lvlOverride w:ilvl="0">
      <w:startOverride w:val="1"/>
    </w:lvlOverride>
  </w:num>
  <w:num w:numId="266" w16cid:durableId="324941370">
    <w:abstractNumId w:val="7"/>
    <w:lvlOverride w:ilvl="0">
      <w:startOverride w:val="1"/>
    </w:lvlOverride>
  </w:num>
  <w:num w:numId="267" w16cid:durableId="118572462">
    <w:abstractNumId w:val="7"/>
    <w:lvlOverride w:ilvl="0">
      <w:startOverride w:val="1"/>
    </w:lvlOverride>
  </w:num>
  <w:num w:numId="268" w16cid:durableId="1726906278">
    <w:abstractNumId w:val="7"/>
    <w:lvlOverride w:ilvl="0">
      <w:startOverride w:val="1"/>
    </w:lvlOverride>
  </w:num>
  <w:num w:numId="269" w16cid:durableId="802429564">
    <w:abstractNumId w:val="7"/>
    <w:lvlOverride w:ilvl="0">
      <w:startOverride w:val="1"/>
    </w:lvlOverride>
  </w:num>
  <w:num w:numId="270" w16cid:durableId="1480727489">
    <w:abstractNumId w:val="7"/>
    <w:lvlOverride w:ilvl="0">
      <w:startOverride w:val="1"/>
    </w:lvlOverride>
  </w:num>
  <w:num w:numId="271" w16cid:durableId="771508402">
    <w:abstractNumId w:val="7"/>
    <w:lvlOverride w:ilvl="0">
      <w:startOverride w:val="1"/>
    </w:lvlOverride>
  </w:num>
  <w:num w:numId="272" w16cid:durableId="1208444829">
    <w:abstractNumId w:val="7"/>
    <w:lvlOverride w:ilvl="0">
      <w:startOverride w:val="1"/>
    </w:lvlOverride>
  </w:num>
  <w:num w:numId="273" w16cid:durableId="626930938">
    <w:abstractNumId w:val="7"/>
    <w:lvlOverride w:ilvl="0">
      <w:startOverride w:val="1"/>
    </w:lvlOverride>
  </w:num>
  <w:num w:numId="274" w16cid:durableId="968246839">
    <w:abstractNumId w:val="7"/>
    <w:lvlOverride w:ilvl="0">
      <w:startOverride w:val="1"/>
    </w:lvlOverride>
  </w:num>
  <w:num w:numId="275" w16cid:durableId="1594507589">
    <w:abstractNumId w:val="7"/>
    <w:lvlOverride w:ilvl="0">
      <w:startOverride w:val="1"/>
    </w:lvlOverride>
  </w:num>
  <w:num w:numId="276" w16cid:durableId="516193057">
    <w:abstractNumId w:val="7"/>
    <w:lvlOverride w:ilvl="0">
      <w:startOverride w:val="1"/>
    </w:lvlOverride>
  </w:num>
  <w:num w:numId="277" w16cid:durableId="1598756028">
    <w:abstractNumId w:val="7"/>
    <w:lvlOverride w:ilvl="0">
      <w:startOverride w:val="1"/>
    </w:lvlOverride>
  </w:num>
  <w:num w:numId="278" w16cid:durableId="1073888636">
    <w:abstractNumId w:val="16"/>
    <w:lvlOverride w:ilvl="0">
      <w:startOverride w:val="1"/>
    </w:lvlOverride>
  </w:num>
  <w:num w:numId="279" w16cid:durableId="1443450528">
    <w:abstractNumId w:val="7"/>
    <w:lvlOverride w:ilvl="0">
      <w:startOverride w:val="1"/>
    </w:lvlOverride>
  </w:num>
  <w:num w:numId="280" w16cid:durableId="967197238">
    <w:abstractNumId w:val="16"/>
    <w:lvlOverride w:ilvl="0">
      <w:startOverride w:val="1"/>
    </w:lvlOverride>
  </w:num>
  <w:num w:numId="281" w16cid:durableId="598416672">
    <w:abstractNumId w:val="16"/>
    <w:lvlOverride w:ilvl="0">
      <w:startOverride w:val="1"/>
    </w:lvlOverride>
  </w:num>
  <w:num w:numId="282" w16cid:durableId="928806810">
    <w:abstractNumId w:val="16"/>
    <w:lvlOverride w:ilvl="0">
      <w:startOverride w:val="1"/>
    </w:lvlOverride>
  </w:num>
  <w:num w:numId="283" w16cid:durableId="561717628">
    <w:abstractNumId w:val="7"/>
    <w:lvlOverride w:ilvl="0">
      <w:startOverride w:val="1"/>
    </w:lvlOverride>
  </w:num>
  <w:num w:numId="284" w16cid:durableId="767507051">
    <w:abstractNumId w:val="26"/>
  </w:num>
  <w:num w:numId="285" w16cid:durableId="1654135586">
    <w:abstractNumId w:val="7"/>
  </w:num>
  <w:num w:numId="286" w16cid:durableId="292249978">
    <w:abstractNumId w:val="7"/>
    <w:lvlOverride w:ilvl="0">
      <w:startOverride w:val="1"/>
    </w:lvlOverride>
  </w:num>
  <w:num w:numId="287" w16cid:durableId="415830847">
    <w:abstractNumId w:val="16"/>
  </w:num>
  <w:num w:numId="288" w16cid:durableId="669255062">
    <w:abstractNumId w:val="7"/>
  </w:num>
  <w:num w:numId="289" w16cid:durableId="1550610227">
    <w:abstractNumId w:val="7"/>
  </w:num>
  <w:num w:numId="290" w16cid:durableId="456027679">
    <w:abstractNumId w:val="7"/>
  </w:num>
  <w:num w:numId="291" w16cid:durableId="1757092924">
    <w:abstractNumId w:val="7"/>
  </w:num>
  <w:num w:numId="292" w16cid:durableId="1069032817">
    <w:abstractNumId w:val="7"/>
  </w:num>
  <w:num w:numId="293" w16cid:durableId="1484813551">
    <w:abstractNumId w:val="7"/>
  </w:num>
  <w:num w:numId="294" w16cid:durableId="1316684138">
    <w:abstractNumId w:val="7"/>
  </w:num>
  <w:num w:numId="295" w16cid:durableId="925042445">
    <w:abstractNumId w:val="16"/>
  </w:num>
  <w:num w:numId="296" w16cid:durableId="670719881">
    <w:abstractNumId w:val="16"/>
  </w:num>
  <w:num w:numId="297" w16cid:durableId="1458182833">
    <w:abstractNumId w:val="16"/>
  </w:num>
  <w:num w:numId="298" w16cid:durableId="2038659317">
    <w:abstractNumId w:val="16"/>
  </w:num>
  <w:num w:numId="299" w16cid:durableId="162013230">
    <w:abstractNumId w:val="16"/>
  </w:num>
  <w:num w:numId="300" w16cid:durableId="1204755771">
    <w:abstractNumId w:val="46"/>
  </w:num>
  <w:num w:numId="301" w16cid:durableId="410085001">
    <w:abstractNumId w:val="30"/>
  </w:num>
  <w:num w:numId="302" w16cid:durableId="1813518718">
    <w:abstractNumId w:val="34"/>
  </w:num>
  <w:num w:numId="303" w16cid:durableId="887423060">
    <w:abstractNumId w:val="26"/>
  </w:num>
  <w:num w:numId="304" w16cid:durableId="978657722">
    <w:abstractNumId w:val="26"/>
  </w:num>
  <w:num w:numId="305" w16cid:durableId="188757275">
    <w:abstractNumId w:val="7"/>
  </w:num>
  <w:num w:numId="306" w16cid:durableId="331228980">
    <w:abstractNumId w:val="7"/>
    <w:lvlOverride w:ilvl="0">
      <w:startOverride w:val="1"/>
    </w:lvlOverride>
  </w:num>
  <w:num w:numId="307" w16cid:durableId="812916234">
    <w:abstractNumId w:val="7"/>
    <w:lvlOverride w:ilvl="0">
      <w:startOverride w:val="1"/>
    </w:lvlOverride>
  </w:num>
  <w:num w:numId="308" w16cid:durableId="1370766537">
    <w:abstractNumId w:val="7"/>
    <w:lvlOverride w:ilvl="0">
      <w:startOverride w:val="1"/>
    </w:lvlOverride>
  </w:num>
  <w:num w:numId="309" w16cid:durableId="1044134159">
    <w:abstractNumId w:val="26"/>
  </w:num>
  <w:num w:numId="310" w16cid:durableId="1057389276">
    <w:abstractNumId w:val="26"/>
  </w:num>
  <w:num w:numId="311" w16cid:durableId="1471829051">
    <w:abstractNumId w:val="7"/>
  </w:num>
  <w:num w:numId="312" w16cid:durableId="1435325802">
    <w:abstractNumId w:val="7"/>
  </w:num>
  <w:num w:numId="313" w16cid:durableId="342974454">
    <w:abstractNumId w:val="7"/>
  </w:num>
  <w:num w:numId="314" w16cid:durableId="744841729">
    <w:abstractNumId w:val="7"/>
  </w:num>
  <w:num w:numId="315" w16cid:durableId="1135025039">
    <w:abstractNumId w:val="7"/>
  </w:num>
  <w:num w:numId="316" w16cid:durableId="342896102">
    <w:abstractNumId w:val="16"/>
  </w:num>
  <w:num w:numId="317" w16cid:durableId="1533028642">
    <w:abstractNumId w:val="16"/>
    <w:lvlOverride w:ilvl="0">
      <w:startOverride w:val="1"/>
    </w:lvlOverride>
  </w:num>
  <w:num w:numId="318" w16cid:durableId="1308046049">
    <w:abstractNumId w:val="7"/>
    <w:lvlOverride w:ilvl="0">
      <w:startOverride w:val="1"/>
    </w:lvlOverride>
  </w:num>
  <w:num w:numId="319" w16cid:durableId="553397914">
    <w:abstractNumId w:val="26"/>
  </w:num>
  <w:num w:numId="320" w16cid:durableId="1549998237">
    <w:abstractNumId w:val="26"/>
  </w:num>
  <w:num w:numId="321" w16cid:durableId="2091080856">
    <w:abstractNumId w:val="26"/>
  </w:num>
  <w:num w:numId="322" w16cid:durableId="1704162864">
    <w:abstractNumId w:val="81"/>
  </w:num>
  <w:num w:numId="323" w16cid:durableId="450707880">
    <w:abstractNumId w:val="7"/>
    <w:lvlOverride w:ilvl="0">
      <w:startOverride w:val="1"/>
    </w:lvlOverride>
  </w:num>
  <w:num w:numId="324" w16cid:durableId="1176774776">
    <w:abstractNumId w:val="26"/>
  </w:num>
  <w:num w:numId="325" w16cid:durableId="295373813">
    <w:abstractNumId w:val="26"/>
  </w:num>
  <w:num w:numId="326" w16cid:durableId="1712610691">
    <w:abstractNumId w:val="26"/>
  </w:num>
  <w:num w:numId="327" w16cid:durableId="1693648605">
    <w:abstractNumId w:val="26"/>
  </w:num>
  <w:num w:numId="328" w16cid:durableId="892354112">
    <w:abstractNumId w:val="26"/>
  </w:num>
  <w:num w:numId="329" w16cid:durableId="691538312">
    <w:abstractNumId w:val="26"/>
  </w:num>
  <w:num w:numId="330" w16cid:durableId="100686009">
    <w:abstractNumId w:val="26"/>
  </w:num>
  <w:num w:numId="331" w16cid:durableId="885407647">
    <w:abstractNumId w:val="26"/>
  </w:num>
  <w:num w:numId="332" w16cid:durableId="1376543245">
    <w:abstractNumId w:val="26"/>
  </w:num>
  <w:num w:numId="333" w16cid:durableId="1325666665">
    <w:abstractNumId w:val="26"/>
  </w:num>
  <w:num w:numId="334" w16cid:durableId="478960248">
    <w:abstractNumId w:val="26"/>
  </w:num>
  <w:num w:numId="335" w16cid:durableId="1828283571">
    <w:abstractNumId w:val="26"/>
  </w:num>
  <w:num w:numId="336" w16cid:durableId="1858077378">
    <w:abstractNumId w:val="26"/>
  </w:num>
  <w:num w:numId="337" w16cid:durableId="737483945">
    <w:abstractNumId w:val="26"/>
  </w:num>
  <w:num w:numId="338" w16cid:durableId="1322199033">
    <w:abstractNumId w:val="26"/>
  </w:num>
  <w:num w:numId="339" w16cid:durableId="1822115385">
    <w:abstractNumId w:val="26"/>
  </w:num>
  <w:num w:numId="340" w16cid:durableId="1566603288">
    <w:abstractNumId w:val="26"/>
  </w:num>
  <w:num w:numId="341" w16cid:durableId="2127238035">
    <w:abstractNumId w:val="26"/>
  </w:num>
  <w:num w:numId="342" w16cid:durableId="1967613953">
    <w:abstractNumId w:val="26"/>
  </w:num>
  <w:num w:numId="343" w16cid:durableId="1272015008">
    <w:abstractNumId w:val="26"/>
  </w:num>
  <w:num w:numId="344" w16cid:durableId="1226796740">
    <w:abstractNumId w:val="26"/>
  </w:num>
  <w:num w:numId="345" w16cid:durableId="95251292">
    <w:abstractNumId w:val="26"/>
  </w:num>
  <w:num w:numId="346" w16cid:durableId="1320964431">
    <w:abstractNumId w:val="26"/>
  </w:num>
  <w:num w:numId="347" w16cid:durableId="1890610560">
    <w:abstractNumId w:val="26"/>
  </w:num>
  <w:num w:numId="348" w16cid:durableId="1152256112">
    <w:abstractNumId w:val="26"/>
  </w:num>
  <w:num w:numId="349" w16cid:durableId="855071359">
    <w:abstractNumId w:val="26"/>
  </w:num>
  <w:num w:numId="350" w16cid:durableId="344089682">
    <w:abstractNumId w:val="26"/>
  </w:num>
  <w:num w:numId="351" w16cid:durableId="1585143745">
    <w:abstractNumId w:val="26"/>
  </w:num>
  <w:num w:numId="352" w16cid:durableId="191384930">
    <w:abstractNumId w:val="26"/>
  </w:num>
  <w:num w:numId="353" w16cid:durableId="1077746728">
    <w:abstractNumId w:val="26"/>
  </w:num>
  <w:num w:numId="354" w16cid:durableId="1547180200">
    <w:abstractNumId w:val="26"/>
  </w:num>
  <w:num w:numId="355" w16cid:durableId="1896892066">
    <w:abstractNumId w:val="26"/>
  </w:num>
  <w:num w:numId="356" w16cid:durableId="1249343878">
    <w:abstractNumId w:val="26"/>
  </w:num>
  <w:num w:numId="357" w16cid:durableId="474490590">
    <w:abstractNumId w:val="26"/>
  </w:num>
  <w:num w:numId="358" w16cid:durableId="1733650731">
    <w:abstractNumId w:val="26"/>
  </w:num>
  <w:num w:numId="359" w16cid:durableId="709498171">
    <w:abstractNumId w:val="26"/>
  </w:num>
  <w:num w:numId="360" w16cid:durableId="95441090">
    <w:abstractNumId w:val="26"/>
  </w:num>
  <w:num w:numId="361" w16cid:durableId="1833108594">
    <w:abstractNumId w:val="26"/>
  </w:num>
  <w:num w:numId="362" w16cid:durableId="861550379">
    <w:abstractNumId w:val="26"/>
  </w:num>
  <w:num w:numId="363" w16cid:durableId="850485325">
    <w:abstractNumId w:val="26"/>
  </w:num>
  <w:num w:numId="364" w16cid:durableId="938103210">
    <w:abstractNumId w:val="26"/>
  </w:num>
  <w:num w:numId="365" w16cid:durableId="1322659992">
    <w:abstractNumId w:val="26"/>
  </w:num>
  <w:num w:numId="366" w16cid:durableId="1846506661">
    <w:abstractNumId w:val="26"/>
  </w:num>
  <w:num w:numId="367" w16cid:durableId="1815174143">
    <w:abstractNumId w:val="26"/>
  </w:num>
  <w:num w:numId="368" w16cid:durableId="668630827">
    <w:abstractNumId w:val="26"/>
  </w:num>
  <w:num w:numId="369" w16cid:durableId="924460221">
    <w:abstractNumId w:val="26"/>
  </w:num>
  <w:num w:numId="370" w16cid:durableId="1594238929">
    <w:abstractNumId w:val="26"/>
  </w:num>
  <w:num w:numId="371" w16cid:durableId="363211458">
    <w:abstractNumId w:val="26"/>
  </w:num>
  <w:num w:numId="372" w16cid:durableId="2051150645">
    <w:abstractNumId w:val="26"/>
  </w:num>
  <w:num w:numId="373" w16cid:durableId="1918050280">
    <w:abstractNumId w:val="26"/>
  </w:num>
  <w:num w:numId="374" w16cid:durableId="1191336779">
    <w:abstractNumId w:val="26"/>
  </w:num>
  <w:num w:numId="375" w16cid:durableId="2054427256">
    <w:abstractNumId w:val="26"/>
  </w:num>
  <w:num w:numId="376" w16cid:durableId="1679456241">
    <w:abstractNumId w:val="26"/>
  </w:num>
  <w:num w:numId="377" w16cid:durableId="857425854">
    <w:abstractNumId w:val="26"/>
  </w:num>
  <w:num w:numId="378" w16cid:durableId="1116145468">
    <w:abstractNumId w:val="26"/>
  </w:num>
  <w:num w:numId="379" w16cid:durableId="1293904916">
    <w:abstractNumId w:val="26"/>
  </w:num>
  <w:num w:numId="380" w16cid:durableId="96797187">
    <w:abstractNumId w:val="26"/>
  </w:num>
  <w:num w:numId="381" w16cid:durableId="508101880">
    <w:abstractNumId w:val="26"/>
  </w:num>
  <w:num w:numId="382" w16cid:durableId="1269119657">
    <w:abstractNumId w:val="26"/>
  </w:num>
  <w:num w:numId="383" w16cid:durableId="1501197311">
    <w:abstractNumId w:val="26"/>
  </w:num>
  <w:num w:numId="384" w16cid:durableId="1325621967">
    <w:abstractNumId w:val="26"/>
  </w:num>
  <w:num w:numId="385" w16cid:durableId="306979105">
    <w:abstractNumId w:val="26"/>
  </w:num>
  <w:num w:numId="386" w16cid:durableId="899940478">
    <w:abstractNumId w:val="26"/>
  </w:num>
  <w:num w:numId="387" w16cid:durableId="109864510">
    <w:abstractNumId w:val="26"/>
  </w:num>
  <w:num w:numId="388" w16cid:durableId="128324226">
    <w:abstractNumId w:val="26"/>
  </w:num>
  <w:num w:numId="389" w16cid:durableId="360975318">
    <w:abstractNumId w:val="26"/>
  </w:num>
  <w:num w:numId="390" w16cid:durableId="2051875971">
    <w:abstractNumId w:val="26"/>
  </w:num>
  <w:num w:numId="391" w16cid:durableId="658509626">
    <w:abstractNumId w:val="26"/>
  </w:num>
  <w:num w:numId="392" w16cid:durableId="1243950541">
    <w:abstractNumId w:val="26"/>
  </w:num>
  <w:num w:numId="393" w16cid:durableId="1824927234">
    <w:abstractNumId w:val="26"/>
  </w:num>
  <w:num w:numId="394" w16cid:durableId="738091542">
    <w:abstractNumId w:val="26"/>
  </w:num>
  <w:num w:numId="395" w16cid:durableId="349330894">
    <w:abstractNumId w:val="26"/>
  </w:num>
  <w:num w:numId="396" w16cid:durableId="1209610047">
    <w:abstractNumId w:val="26"/>
  </w:num>
  <w:num w:numId="397" w16cid:durableId="1165513996">
    <w:abstractNumId w:val="26"/>
  </w:num>
  <w:num w:numId="398" w16cid:durableId="519635016">
    <w:abstractNumId w:val="26"/>
  </w:num>
  <w:num w:numId="399" w16cid:durableId="853227326">
    <w:abstractNumId w:val="26"/>
  </w:num>
  <w:num w:numId="400" w16cid:durableId="699865931">
    <w:abstractNumId w:val="26"/>
  </w:num>
  <w:num w:numId="401" w16cid:durableId="42146445">
    <w:abstractNumId w:val="26"/>
  </w:num>
  <w:num w:numId="402" w16cid:durableId="963000118">
    <w:abstractNumId w:val="26"/>
  </w:num>
  <w:num w:numId="403" w16cid:durableId="1607808854">
    <w:abstractNumId w:val="26"/>
  </w:num>
  <w:num w:numId="404" w16cid:durableId="1150636884">
    <w:abstractNumId w:val="26"/>
  </w:num>
  <w:num w:numId="405" w16cid:durableId="455107555">
    <w:abstractNumId w:val="26"/>
  </w:num>
  <w:num w:numId="406" w16cid:durableId="933199053">
    <w:abstractNumId w:val="26"/>
  </w:num>
  <w:num w:numId="407" w16cid:durableId="1695615481">
    <w:abstractNumId w:val="26"/>
  </w:num>
  <w:num w:numId="408" w16cid:durableId="1733237950">
    <w:abstractNumId w:val="26"/>
  </w:num>
  <w:num w:numId="409" w16cid:durableId="600798048">
    <w:abstractNumId w:val="26"/>
  </w:num>
  <w:num w:numId="410" w16cid:durableId="1150293424">
    <w:abstractNumId w:val="26"/>
  </w:num>
  <w:num w:numId="411" w16cid:durableId="945775535">
    <w:abstractNumId w:val="26"/>
  </w:num>
  <w:num w:numId="412" w16cid:durableId="721245730">
    <w:abstractNumId w:val="26"/>
  </w:num>
  <w:num w:numId="413" w16cid:durableId="1245644785">
    <w:abstractNumId w:val="26"/>
  </w:num>
  <w:num w:numId="414" w16cid:durableId="1983345007">
    <w:abstractNumId w:val="26"/>
  </w:num>
  <w:num w:numId="415" w16cid:durableId="483590311">
    <w:abstractNumId w:val="26"/>
  </w:num>
  <w:num w:numId="416" w16cid:durableId="1290474728">
    <w:abstractNumId w:val="26"/>
  </w:num>
  <w:num w:numId="417" w16cid:durableId="2134908133">
    <w:abstractNumId w:val="26"/>
  </w:num>
  <w:num w:numId="418" w16cid:durableId="1335454101">
    <w:abstractNumId w:val="26"/>
  </w:num>
  <w:num w:numId="419" w16cid:durableId="1997569207">
    <w:abstractNumId w:val="26"/>
  </w:num>
  <w:num w:numId="420" w16cid:durableId="591933087">
    <w:abstractNumId w:val="26"/>
  </w:num>
  <w:num w:numId="421" w16cid:durableId="1203130937">
    <w:abstractNumId w:val="26"/>
  </w:num>
  <w:num w:numId="422" w16cid:durableId="1010448335">
    <w:abstractNumId w:val="26"/>
  </w:num>
  <w:num w:numId="423" w16cid:durableId="564070716">
    <w:abstractNumId w:val="26"/>
  </w:num>
  <w:num w:numId="424" w16cid:durableId="876283730">
    <w:abstractNumId w:val="26"/>
  </w:num>
  <w:num w:numId="425" w16cid:durableId="231963060">
    <w:abstractNumId w:val="26"/>
  </w:num>
  <w:num w:numId="426" w16cid:durableId="1805004785">
    <w:abstractNumId w:val="26"/>
  </w:num>
  <w:num w:numId="427" w16cid:durableId="750547695">
    <w:abstractNumId w:val="26"/>
  </w:num>
  <w:num w:numId="428" w16cid:durableId="1611936453">
    <w:abstractNumId w:val="26"/>
  </w:num>
  <w:num w:numId="429" w16cid:durableId="749349824">
    <w:abstractNumId w:val="26"/>
  </w:num>
  <w:num w:numId="430" w16cid:durableId="2046365554">
    <w:abstractNumId w:val="26"/>
  </w:num>
  <w:num w:numId="431" w16cid:durableId="600651852">
    <w:abstractNumId w:val="26"/>
  </w:num>
  <w:num w:numId="432" w16cid:durableId="715784273">
    <w:abstractNumId w:val="26"/>
  </w:num>
  <w:num w:numId="433" w16cid:durableId="983319423">
    <w:abstractNumId w:val="26"/>
  </w:num>
  <w:num w:numId="434" w16cid:durableId="795025325">
    <w:abstractNumId w:val="26"/>
  </w:num>
  <w:num w:numId="435" w16cid:durableId="1934631776">
    <w:abstractNumId w:val="26"/>
  </w:num>
  <w:num w:numId="436" w16cid:durableId="1776635737">
    <w:abstractNumId w:val="26"/>
  </w:num>
  <w:num w:numId="437" w16cid:durableId="1373075555">
    <w:abstractNumId w:val="26"/>
  </w:num>
  <w:num w:numId="438" w16cid:durableId="1022128135">
    <w:abstractNumId w:val="26"/>
  </w:num>
  <w:num w:numId="439" w16cid:durableId="1438673063">
    <w:abstractNumId w:val="26"/>
  </w:num>
  <w:num w:numId="440" w16cid:durableId="1937783803">
    <w:abstractNumId w:val="26"/>
  </w:num>
  <w:num w:numId="441" w16cid:durableId="759956615">
    <w:abstractNumId w:val="26"/>
  </w:num>
  <w:num w:numId="442" w16cid:durableId="1417282346">
    <w:abstractNumId w:val="26"/>
  </w:num>
  <w:num w:numId="443" w16cid:durableId="340743896">
    <w:abstractNumId w:val="26"/>
  </w:num>
  <w:num w:numId="444" w16cid:durableId="1135567024">
    <w:abstractNumId w:val="26"/>
  </w:num>
  <w:num w:numId="445" w16cid:durableId="686950597">
    <w:abstractNumId w:val="26"/>
  </w:num>
  <w:num w:numId="446" w16cid:durableId="1360351973">
    <w:abstractNumId w:val="26"/>
  </w:num>
  <w:num w:numId="447" w16cid:durableId="1169905890">
    <w:abstractNumId w:val="26"/>
  </w:num>
  <w:num w:numId="448" w16cid:durableId="1115292844">
    <w:abstractNumId w:val="26"/>
  </w:num>
  <w:num w:numId="449" w16cid:durableId="770206225">
    <w:abstractNumId w:val="26"/>
  </w:num>
  <w:num w:numId="450" w16cid:durableId="944919793">
    <w:abstractNumId w:val="26"/>
  </w:num>
  <w:num w:numId="451" w16cid:durableId="331835908">
    <w:abstractNumId w:val="26"/>
  </w:num>
  <w:num w:numId="452" w16cid:durableId="958681543">
    <w:abstractNumId w:val="26"/>
  </w:num>
  <w:num w:numId="453" w16cid:durableId="1293824157">
    <w:abstractNumId w:val="26"/>
  </w:num>
  <w:num w:numId="454" w16cid:durableId="350037532">
    <w:abstractNumId w:val="26"/>
  </w:num>
  <w:num w:numId="455" w16cid:durableId="1974362063">
    <w:abstractNumId w:val="26"/>
  </w:num>
  <w:num w:numId="456" w16cid:durableId="1887178621">
    <w:abstractNumId w:val="26"/>
  </w:num>
  <w:num w:numId="457" w16cid:durableId="1776092799">
    <w:abstractNumId w:val="26"/>
  </w:num>
  <w:num w:numId="458" w16cid:durableId="1582594600">
    <w:abstractNumId w:val="26"/>
  </w:num>
  <w:num w:numId="459" w16cid:durableId="229001356">
    <w:abstractNumId w:val="26"/>
  </w:num>
  <w:num w:numId="460" w16cid:durableId="1435859409">
    <w:abstractNumId w:val="26"/>
  </w:num>
  <w:num w:numId="461" w16cid:durableId="142700224">
    <w:abstractNumId w:val="26"/>
  </w:num>
  <w:num w:numId="462" w16cid:durableId="642855852">
    <w:abstractNumId w:val="26"/>
  </w:num>
  <w:num w:numId="463" w16cid:durableId="935556650">
    <w:abstractNumId w:val="26"/>
  </w:num>
  <w:num w:numId="464" w16cid:durableId="1435437290">
    <w:abstractNumId w:val="26"/>
  </w:num>
  <w:num w:numId="465" w16cid:durableId="1332948067">
    <w:abstractNumId w:val="26"/>
  </w:num>
  <w:num w:numId="466" w16cid:durableId="1744452643">
    <w:abstractNumId w:val="26"/>
  </w:num>
  <w:num w:numId="467" w16cid:durableId="1648582266">
    <w:abstractNumId w:val="26"/>
  </w:num>
  <w:num w:numId="468" w16cid:durableId="610430592">
    <w:abstractNumId w:val="26"/>
  </w:num>
  <w:num w:numId="469" w16cid:durableId="1840346431">
    <w:abstractNumId w:val="26"/>
  </w:num>
  <w:num w:numId="470" w16cid:durableId="2115127262">
    <w:abstractNumId w:val="26"/>
  </w:num>
  <w:num w:numId="471" w16cid:durableId="279534471">
    <w:abstractNumId w:val="26"/>
  </w:num>
  <w:num w:numId="472" w16cid:durableId="305203357">
    <w:abstractNumId w:val="26"/>
  </w:num>
  <w:num w:numId="473" w16cid:durableId="2015763491">
    <w:abstractNumId w:val="26"/>
  </w:num>
  <w:num w:numId="474" w16cid:durableId="2064787801">
    <w:abstractNumId w:val="26"/>
  </w:num>
  <w:num w:numId="475" w16cid:durableId="1763989303">
    <w:abstractNumId w:val="26"/>
  </w:num>
  <w:num w:numId="476" w16cid:durableId="502430108">
    <w:abstractNumId w:val="26"/>
  </w:num>
  <w:num w:numId="477" w16cid:durableId="1125003176">
    <w:abstractNumId w:val="26"/>
  </w:num>
  <w:num w:numId="478" w16cid:durableId="402946613">
    <w:abstractNumId w:val="26"/>
  </w:num>
  <w:num w:numId="479" w16cid:durableId="336886025">
    <w:abstractNumId w:val="26"/>
  </w:num>
  <w:num w:numId="480" w16cid:durableId="602885654">
    <w:abstractNumId w:val="26"/>
  </w:num>
  <w:num w:numId="481" w16cid:durableId="197357925">
    <w:abstractNumId w:val="26"/>
  </w:num>
  <w:num w:numId="482" w16cid:durableId="39718611">
    <w:abstractNumId w:val="26"/>
  </w:num>
  <w:num w:numId="483" w16cid:durableId="544026809">
    <w:abstractNumId w:val="26"/>
  </w:num>
  <w:num w:numId="484" w16cid:durableId="1896820196">
    <w:abstractNumId w:val="26"/>
  </w:num>
  <w:num w:numId="485" w16cid:durableId="1798721619">
    <w:abstractNumId w:val="26"/>
  </w:num>
  <w:num w:numId="486" w16cid:durableId="528294857">
    <w:abstractNumId w:val="7"/>
  </w:num>
  <w:num w:numId="487" w16cid:durableId="1261529173">
    <w:abstractNumId w:val="26"/>
  </w:num>
  <w:num w:numId="488" w16cid:durableId="699476783">
    <w:abstractNumId w:val="26"/>
  </w:num>
  <w:num w:numId="489" w16cid:durableId="128281129">
    <w:abstractNumId w:val="26"/>
  </w:num>
  <w:num w:numId="490" w16cid:durableId="1977560167">
    <w:abstractNumId w:val="26"/>
  </w:num>
  <w:num w:numId="491" w16cid:durableId="1248466576">
    <w:abstractNumId w:val="26"/>
  </w:num>
  <w:num w:numId="492" w16cid:durableId="240797972">
    <w:abstractNumId w:val="26"/>
  </w:num>
  <w:num w:numId="493" w16cid:durableId="1878809322">
    <w:abstractNumId w:val="26"/>
  </w:num>
  <w:num w:numId="494" w16cid:durableId="396172997">
    <w:abstractNumId w:val="26"/>
  </w:num>
  <w:num w:numId="495" w16cid:durableId="2123332511">
    <w:abstractNumId w:val="26"/>
  </w:num>
  <w:num w:numId="496" w16cid:durableId="1947541967">
    <w:abstractNumId w:val="26"/>
  </w:num>
  <w:num w:numId="497" w16cid:durableId="744303063">
    <w:abstractNumId w:val="26"/>
  </w:num>
  <w:num w:numId="498" w16cid:durableId="580409326">
    <w:abstractNumId w:val="26"/>
  </w:num>
  <w:num w:numId="499" w16cid:durableId="18361502">
    <w:abstractNumId w:val="26"/>
  </w:num>
  <w:num w:numId="500" w16cid:durableId="734745384">
    <w:abstractNumId w:val="26"/>
  </w:num>
  <w:num w:numId="501" w16cid:durableId="1980761698">
    <w:abstractNumId w:val="26"/>
  </w:num>
  <w:num w:numId="502" w16cid:durableId="241766264">
    <w:abstractNumId w:val="26"/>
  </w:num>
  <w:num w:numId="503" w16cid:durableId="1892379136">
    <w:abstractNumId w:val="26"/>
  </w:num>
  <w:num w:numId="504" w16cid:durableId="191498514">
    <w:abstractNumId w:val="26"/>
  </w:num>
  <w:num w:numId="505" w16cid:durableId="938677490">
    <w:abstractNumId w:val="26"/>
  </w:num>
  <w:num w:numId="506" w16cid:durableId="240335888">
    <w:abstractNumId w:val="26"/>
  </w:num>
  <w:num w:numId="507" w16cid:durableId="1964581668">
    <w:abstractNumId w:val="26"/>
  </w:num>
  <w:num w:numId="508" w16cid:durableId="195699662">
    <w:abstractNumId w:val="7"/>
  </w:num>
  <w:num w:numId="509" w16cid:durableId="1113281856">
    <w:abstractNumId w:val="7"/>
    <w:lvlOverride w:ilvl="0">
      <w:startOverride w:val="1"/>
    </w:lvlOverride>
  </w:num>
  <w:num w:numId="510" w16cid:durableId="812913771">
    <w:abstractNumId w:val="16"/>
  </w:num>
  <w:num w:numId="511" w16cid:durableId="478351076">
    <w:abstractNumId w:val="16"/>
  </w:num>
  <w:num w:numId="512" w16cid:durableId="104079382">
    <w:abstractNumId w:val="7"/>
    <w:lvlOverride w:ilvl="0">
      <w:startOverride w:val="1"/>
    </w:lvlOverride>
  </w:num>
  <w:num w:numId="513" w16cid:durableId="146215063">
    <w:abstractNumId w:val="7"/>
  </w:num>
  <w:num w:numId="514" w16cid:durableId="2092506560">
    <w:abstractNumId w:val="7"/>
    <w:lvlOverride w:ilvl="0">
      <w:startOverride w:val="1"/>
    </w:lvlOverride>
  </w:num>
  <w:num w:numId="515" w16cid:durableId="1580212501">
    <w:abstractNumId w:val="7"/>
  </w:num>
  <w:num w:numId="516" w16cid:durableId="1688017296">
    <w:abstractNumId w:val="7"/>
  </w:num>
  <w:numIdMacAtCleanup w:val="5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05"/>
    <w:rsid w:val="000000D9"/>
    <w:rsid w:val="000004C6"/>
    <w:rsid w:val="00000FDD"/>
    <w:rsid w:val="00002FFD"/>
    <w:rsid w:val="0000538A"/>
    <w:rsid w:val="0001099B"/>
    <w:rsid w:val="0001322D"/>
    <w:rsid w:val="00013A51"/>
    <w:rsid w:val="00013B64"/>
    <w:rsid w:val="00014480"/>
    <w:rsid w:val="000153F7"/>
    <w:rsid w:val="0001596E"/>
    <w:rsid w:val="00015E5E"/>
    <w:rsid w:val="00017A5F"/>
    <w:rsid w:val="0002021D"/>
    <w:rsid w:val="00021C08"/>
    <w:rsid w:val="00022879"/>
    <w:rsid w:val="0002392A"/>
    <w:rsid w:val="00024067"/>
    <w:rsid w:val="000316F8"/>
    <w:rsid w:val="00031EA5"/>
    <w:rsid w:val="00032F02"/>
    <w:rsid w:val="0003742B"/>
    <w:rsid w:val="00040A25"/>
    <w:rsid w:val="00040BEB"/>
    <w:rsid w:val="00040F10"/>
    <w:rsid w:val="00044DF5"/>
    <w:rsid w:val="00045E61"/>
    <w:rsid w:val="00047407"/>
    <w:rsid w:val="0005017C"/>
    <w:rsid w:val="0005337B"/>
    <w:rsid w:val="0005356D"/>
    <w:rsid w:val="0005383E"/>
    <w:rsid w:val="00053CFC"/>
    <w:rsid w:val="00062C9F"/>
    <w:rsid w:val="00063BE6"/>
    <w:rsid w:val="00071490"/>
    <w:rsid w:val="00071F0B"/>
    <w:rsid w:val="0007205E"/>
    <w:rsid w:val="0007337B"/>
    <w:rsid w:val="000739EC"/>
    <w:rsid w:val="00075704"/>
    <w:rsid w:val="00076C3F"/>
    <w:rsid w:val="000777E2"/>
    <w:rsid w:val="0008000E"/>
    <w:rsid w:val="00081F32"/>
    <w:rsid w:val="0008247E"/>
    <w:rsid w:val="00082554"/>
    <w:rsid w:val="000825C1"/>
    <w:rsid w:val="00083EB7"/>
    <w:rsid w:val="00086E85"/>
    <w:rsid w:val="0008739E"/>
    <w:rsid w:val="000873EF"/>
    <w:rsid w:val="000876EA"/>
    <w:rsid w:val="000879E1"/>
    <w:rsid w:val="00091E19"/>
    <w:rsid w:val="00092103"/>
    <w:rsid w:val="00092264"/>
    <w:rsid w:val="00092BAD"/>
    <w:rsid w:val="000961FD"/>
    <w:rsid w:val="000A1811"/>
    <w:rsid w:val="000A359E"/>
    <w:rsid w:val="000A3A3B"/>
    <w:rsid w:val="000A4F37"/>
    <w:rsid w:val="000A57D2"/>
    <w:rsid w:val="000A5D16"/>
    <w:rsid w:val="000B1E34"/>
    <w:rsid w:val="000B1EA2"/>
    <w:rsid w:val="000B442D"/>
    <w:rsid w:val="000B5B58"/>
    <w:rsid w:val="000B6E36"/>
    <w:rsid w:val="000B71B1"/>
    <w:rsid w:val="000B7A57"/>
    <w:rsid w:val="000C0AB0"/>
    <w:rsid w:val="000C24AB"/>
    <w:rsid w:val="000C2669"/>
    <w:rsid w:val="000C31B0"/>
    <w:rsid w:val="000D0467"/>
    <w:rsid w:val="000D1018"/>
    <w:rsid w:val="000D10BE"/>
    <w:rsid w:val="000D2F26"/>
    <w:rsid w:val="000D6291"/>
    <w:rsid w:val="000D661A"/>
    <w:rsid w:val="000D6AFE"/>
    <w:rsid w:val="000E083D"/>
    <w:rsid w:val="000E1AD5"/>
    <w:rsid w:val="000E2241"/>
    <w:rsid w:val="000E2E2C"/>
    <w:rsid w:val="000E59CA"/>
    <w:rsid w:val="000E648B"/>
    <w:rsid w:val="000E6A60"/>
    <w:rsid w:val="000E6B18"/>
    <w:rsid w:val="000E6F5A"/>
    <w:rsid w:val="000F034A"/>
    <w:rsid w:val="000F06E2"/>
    <w:rsid w:val="001005C1"/>
    <w:rsid w:val="001011B7"/>
    <w:rsid w:val="00102792"/>
    <w:rsid w:val="00102CFE"/>
    <w:rsid w:val="00105AEC"/>
    <w:rsid w:val="00106986"/>
    <w:rsid w:val="00106DC8"/>
    <w:rsid w:val="001076DC"/>
    <w:rsid w:val="00112D1B"/>
    <w:rsid w:val="00115333"/>
    <w:rsid w:val="0011683F"/>
    <w:rsid w:val="00117E6D"/>
    <w:rsid w:val="00120861"/>
    <w:rsid w:val="00120E04"/>
    <w:rsid w:val="00121974"/>
    <w:rsid w:val="001220DA"/>
    <w:rsid w:val="00124A07"/>
    <w:rsid w:val="00127D0C"/>
    <w:rsid w:val="0013386A"/>
    <w:rsid w:val="0013504D"/>
    <w:rsid w:val="001367D0"/>
    <w:rsid w:val="001415B0"/>
    <w:rsid w:val="0014340E"/>
    <w:rsid w:val="00146825"/>
    <w:rsid w:val="001477A7"/>
    <w:rsid w:val="001533EC"/>
    <w:rsid w:val="0016010C"/>
    <w:rsid w:val="00160254"/>
    <w:rsid w:val="00160BC0"/>
    <w:rsid w:val="001628D9"/>
    <w:rsid w:val="00162F1F"/>
    <w:rsid w:val="00163D53"/>
    <w:rsid w:val="00163D7B"/>
    <w:rsid w:val="001720D2"/>
    <w:rsid w:val="00172F75"/>
    <w:rsid w:val="00173C47"/>
    <w:rsid w:val="001744DE"/>
    <w:rsid w:val="001758CA"/>
    <w:rsid w:val="00181DCA"/>
    <w:rsid w:val="001830EB"/>
    <w:rsid w:val="00190C83"/>
    <w:rsid w:val="00191377"/>
    <w:rsid w:val="00192660"/>
    <w:rsid w:val="00192B87"/>
    <w:rsid w:val="001930A1"/>
    <w:rsid w:val="00195D5E"/>
    <w:rsid w:val="001A017D"/>
    <w:rsid w:val="001A09A9"/>
    <w:rsid w:val="001A1217"/>
    <w:rsid w:val="001A24E9"/>
    <w:rsid w:val="001A3EF5"/>
    <w:rsid w:val="001A4D0B"/>
    <w:rsid w:val="001A4D74"/>
    <w:rsid w:val="001A5494"/>
    <w:rsid w:val="001A6643"/>
    <w:rsid w:val="001A73B9"/>
    <w:rsid w:val="001A74F2"/>
    <w:rsid w:val="001A757B"/>
    <w:rsid w:val="001A7A90"/>
    <w:rsid w:val="001B0A05"/>
    <w:rsid w:val="001B2E19"/>
    <w:rsid w:val="001B2F84"/>
    <w:rsid w:val="001B643B"/>
    <w:rsid w:val="001B64A8"/>
    <w:rsid w:val="001B7406"/>
    <w:rsid w:val="001C18E2"/>
    <w:rsid w:val="001C1EF7"/>
    <w:rsid w:val="001C2065"/>
    <w:rsid w:val="001C5AAE"/>
    <w:rsid w:val="001C5CAD"/>
    <w:rsid w:val="001C5FC3"/>
    <w:rsid w:val="001C62C2"/>
    <w:rsid w:val="001C645C"/>
    <w:rsid w:val="001D0726"/>
    <w:rsid w:val="001D0880"/>
    <w:rsid w:val="001D4DC0"/>
    <w:rsid w:val="001D66E3"/>
    <w:rsid w:val="001D69ED"/>
    <w:rsid w:val="001D6EFE"/>
    <w:rsid w:val="001D7D6D"/>
    <w:rsid w:val="001E0E66"/>
    <w:rsid w:val="001E0EEE"/>
    <w:rsid w:val="001E2259"/>
    <w:rsid w:val="001E3BED"/>
    <w:rsid w:val="001E5508"/>
    <w:rsid w:val="001E7C9E"/>
    <w:rsid w:val="001F0C67"/>
    <w:rsid w:val="001F0CA7"/>
    <w:rsid w:val="001F2AB7"/>
    <w:rsid w:val="001F41FC"/>
    <w:rsid w:val="001F63B7"/>
    <w:rsid w:val="001F6507"/>
    <w:rsid w:val="001F70D2"/>
    <w:rsid w:val="002000E9"/>
    <w:rsid w:val="00201FB3"/>
    <w:rsid w:val="00202226"/>
    <w:rsid w:val="00203686"/>
    <w:rsid w:val="0020396D"/>
    <w:rsid w:val="00203C97"/>
    <w:rsid w:val="00212768"/>
    <w:rsid w:val="00212CEF"/>
    <w:rsid w:val="00213602"/>
    <w:rsid w:val="00213A5A"/>
    <w:rsid w:val="0021471C"/>
    <w:rsid w:val="00217355"/>
    <w:rsid w:val="002178DD"/>
    <w:rsid w:val="00220B54"/>
    <w:rsid w:val="00221A27"/>
    <w:rsid w:val="0022252D"/>
    <w:rsid w:val="00222CD4"/>
    <w:rsid w:val="002241EB"/>
    <w:rsid w:val="00226D47"/>
    <w:rsid w:val="0023085C"/>
    <w:rsid w:val="00230AA4"/>
    <w:rsid w:val="00234017"/>
    <w:rsid w:val="0023410B"/>
    <w:rsid w:val="00234663"/>
    <w:rsid w:val="0023523F"/>
    <w:rsid w:val="00237691"/>
    <w:rsid w:val="0024060E"/>
    <w:rsid w:val="00240D35"/>
    <w:rsid w:val="002417F4"/>
    <w:rsid w:val="00241983"/>
    <w:rsid w:val="0024219E"/>
    <w:rsid w:val="00243EDA"/>
    <w:rsid w:val="002462F2"/>
    <w:rsid w:val="00247176"/>
    <w:rsid w:val="002477D4"/>
    <w:rsid w:val="00247D26"/>
    <w:rsid w:val="002507CA"/>
    <w:rsid w:val="00250D0A"/>
    <w:rsid w:val="00251EC2"/>
    <w:rsid w:val="0025330B"/>
    <w:rsid w:val="00255F5A"/>
    <w:rsid w:val="00260CB3"/>
    <w:rsid w:val="00260F95"/>
    <w:rsid w:val="00261251"/>
    <w:rsid w:val="0026219E"/>
    <w:rsid w:val="00262B67"/>
    <w:rsid w:val="0026411A"/>
    <w:rsid w:val="00265DBF"/>
    <w:rsid w:val="002660DC"/>
    <w:rsid w:val="00266C14"/>
    <w:rsid w:val="002700C7"/>
    <w:rsid w:val="00272C60"/>
    <w:rsid w:val="002749B6"/>
    <w:rsid w:val="00275D4B"/>
    <w:rsid w:val="0027758C"/>
    <w:rsid w:val="0028162B"/>
    <w:rsid w:val="00283229"/>
    <w:rsid w:val="002868FF"/>
    <w:rsid w:val="00287A9C"/>
    <w:rsid w:val="00290B08"/>
    <w:rsid w:val="00291A83"/>
    <w:rsid w:val="002975D2"/>
    <w:rsid w:val="002A0C91"/>
    <w:rsid w:val="002A1292"/>
    <w:rsid w:val="002A1678"/>
    <w:rsid w:val="002A16C0"/>
    <w:rsid w:val="002A29DB"/>
    <w:rsid w:val="002A2DF6"/>
    <w:rsid w:val="002A53BB"/>
    <w:rsid w:val="002A5C4B"/>
    <w:rsid w:val="002A6882"/>
    <w:rsid w:val="002A75A7"/>
    <w:rsid w:val="002B2A1E"/>
    <w:rsid w:val="002B2E68"/>
    <w:rsid w:val="002B377E"/>
    <w:rsid w:val="002B6A03"/>
    <w:rsid w:val="002C11EC"/>
    <w:rsid w:val="002C2993"/>
    <w:rsid w:val="002C2EF9"/>
    <w:rsid w:val="002C37E6"/>
    <w:rsid w:val="002C3C61"/>
    <w:rsid w:val="002C48BB"/>
    <w:rsid w:val="002C4A5B"/>
    <w:rsid w:val="002E11C8"/>
    <w:rsid w:val="002E1485"/>
    <w:rsid w:val="002E1952"/>
    <w:rsid w:val="002E27D6"/>
    <w:rsid w:val="002E3F66"/>
    <w:rsid w:val="002E4249"/>
    <w:rsid w:val="002E6665"/>
    <w:rsid w:val="002F083B"/>
    <w:rsid w:val="002F2FDD"/>
    <w:rsid w:val="002F38CD"/>
    <w:rsid w:val="002F45F2"/>
    <w:rsid w:val="002F6AF5"/>
    <w:rsid w:val="002F6D93"/>
    <w:rsid w:val="0030062F"/>
    <w:rsid w:val="0030086C"/>
    <w:rsid w:val="0030100C"/>
    <w:rsid w:val="00301252"/>
    <w:rsid w:val="003043A9"/>
    <w:rsid w:val="00304AF2"/>
    <w:rsid w:val="00304EC3"/>
    <w:rsid w:val="003072EF"/>
    <w:rsid w:val="00307699"/>
    <w:rsid w:val="0031475D"/>
    <w:rsid w:val="00315C03"/>
    <w:rsid w:val="0031713B"/>
    <w:rsid w:val="00317AE4"/>
    <w:rsid w:val="00317F89"/>
    <w:rsid w:val="003206E8"/>
    <w:rsid w:val="00320C1F"/>
    <w:rsid w:val="00320EF7"/>
    <w:rsid w:val="00323444"/>
    <w:rsid w:val="00323B5D"/>
    <w:rsid w:val="0033131A"/>
    <w:rsid w:val="00331602"/>
    <w:rsid w:val="0033171C"/>
    <w:rsid w:val="0033362E"/>
    <w:rsid w:val="00333CF9"/>
    <w:rsid w:val="00335894"/>
    <w:rsid w:val="003403F3"/>
    <w:rsid w:val="00340D74"/>
    <w:rsid w:val="00340EBB"/>
    <w:rsid w:val="00341278"/>
    <w:rsid w:val="00341AA9"/>
    <w:rsid w:val="003422C7"/>
    <w:rsid w:val="00343AD9"/>
    <w:rsid w:val="00344627"/>
    <w:rsid w:val="00345627"/>
    <w:rsid w:val="0034631F"/>
    <w:rsid w:val="00350175"/>
    <w:rsid w:val="003501F0"/>
    <w:rsid w:val="00351B75"/>
    <w:rsid w:val="00351F40"/>
    <w:rsid w:val="003523F0"/>
    <w:rsid w:val="00355610"/>
    <w:rsid w:val="00355F34"/>
    <w:rsid w:val="00356098"/>
    <w:rsid w:val="00356C35"/>
    <w:rsid w:val="00357808"/>
    <w:rsid w:val="00357BD9"/>
    <w:rsid w:val="00361B85"/>
    <w:rsid w:val="00365A7C"/>
    <w:rsid w:val="00365ACA"/>
    <w:rsid w:val="003672D9"/>
    <w:rsid w:val="00370DAF"/>
    <w:rsid w:val="00372B2A"/>
    <w:rsid w:val="00373776"/>
    <w:rsid w:val="00376044"/>
    <w:rsid w:val="00376C5B"/>
    <w:rsid w:val="003778AA"/>
    <w:rsid w:val="00380564"/>
    <w:rsid w:val="003808DB"/>
    <w:rsid w:val="0038250B"/>
    <w:rsid w:val="00386EA5"/>
    <w:rsid w:val="00390560"/>
    <w:rsid w:val="00391627"/>
    <w:rsid w:val="00391ADE"/>
    <w:rsid w:val="00391E5F"/>
    <w:rsid w:val="003940CF"/>
    <w:rsid w:val="003968A8"/>
    <w:rsid w:val="003A0014"/>
    <w:rsid w:val="003A1529"/>
    <w:rsid w:val="003A1F27"/>
    <w:rsid w:val="003A24A0"/>
    <w:rsid w:val="003A299F"/>
    <w:rsid w:val="003A2E91"/>
    <w:rsid w:val="003A5483"/>
    <w:rsid w:val="003B038D"/>
    <w:rsid w:val="003B17F8"/>
    <w:rsid w:val="003B257D"/>
    <w:rsid w:val="003B2638"/>
    <w:rsid w:val="003B40E0"/>
    <w:rsid w:val="003B4268"/>
    <w:rsid w:val="003B4C48"/>
    <w:rsid w:val="003B6331"/>
    <w:rsid w:val="003B735D"/>
    <w:rsid w:val="003C308C"/>
    <w:rsid w:val="003C35D4"/>
    <w:rsid w:val="003C40A2"/>
    <w:rsid w:val="003C566D"/>
    <w:rsid w:val="003C640E"/>
    <w:rsid w:val="003C66CA"/>
    <w:rsid w:val="003C6ABA"/>
    <w:rsid w:val="003D0C39"/>
    <w:rsid w:val="003D1255"/>
    <w:rsid w:val="003D1B70"/>
    <w:rsid w:val="003D2281"/>
    <w:rsid w:val="003D2D98"/>
    <w:rsid w:val="003D32B0"/>
    <w:rsid w:val="003D4C49"/>
    <w:rsid w:val="003D99C5"/>
    <w:rsid w:val="003E1434"/>
    <w:rsid w:val="003E2283"/>
    <w:rsid w:val="003E56B8"/>
    <w:rsid w:val="003E773A"/>
    <w:rsid w:val="003F20DA"/>
    <w:rsid w:val="003F3474"/>
    <w:rsid w:val="003F4591"/>
    <w:rsid w:val="003F6244"/>
    <w:rsid w:val="003F66C5"/>
    <w:rsid w:val="00400825"/>
    <w:rsid w:val="00401228"/>
    <w:rsid w:val="00401DB3"/>
    <w:rsid w:val="00403274"/>
    <w:rsid w:val="0040607A"/>
    <w:rsid w:val="00411504"/>
    <w:rsid w:val="00412805"/>
    <w:rsid w:val="00414B49"/>
    <w:rsid w:val="00417E81"/>
    <w:rsid w:val="004210A3"/>
    <w:rsid w:val="004211AF"/>
    <w:rsid w:val="004222C4"/>
    <w:rsid w:val="00422855"/>
    <w:rsid w:val="00423B56"/>
    <w:rsid w:val="00423F2D"/>
    <w:rsid w:val="00427F30"/>
    <w:rsid w:val="00428DAC"/>
    <w:rsid w:val="0043065C"/>
    <w:rsid w:val="0043109C"/>
    <w:rsid w:val="004310F8"/>
    <w:rsid w:val="004319CE"/>
    <w:rsid w:val="00431D96"/>
    <w:rsid w:val="00432B9E"/>
    <w:rsid w:val="00432F39"/>
    <w:rsid w:val="004337B0"/>
    <w:rsid w:val="00433A98"/>
    <w:rsid w:val="00435AD6"/>
    <w:rsid w:val="004403DD"/>
    <w:rsid w:val="0044040A"/>
    <w:rsid w:val="004440F9"/>
    <w:rsid w:val="0044459D"/>
    <w:rsid w:val="00445121"/>
    <w:rsid w:val="0044605A"/>
    <w:rsid w:val="00447E24"/>
    <w:rsid w:val="00447EA2"/>
    <w:rsid w:val="00451CC3"/>
    <w:rsid w:val="004535CB"/>
    <w:rsid w:val="004540BA"/>
    <w:rsid w:val="00456ADF"/>
    <w:rsid w:val="00457213"/>
    <w:rsid w:val="004608B0"/>
    <w:rsid w:val="00460BEA"/>
    <w:rsid w:val="00460C75"/>
    <w:rsid w:val="004611FF"/>
    <w:rsid w:val="00465AC9"/>
    <w:rsid w:val="00471487"/>
    <w:rsid w:val="00472E53"/>
    <w:rsid w:val="004743E4"/>
    <w:rsid w:val="0047548C"/>
    <w:rsid w:val="0047563D"/>
    <w:rsid w:val="0047655C"/>
    <w:rsid w:val="004768BB"/>
    <w:rsid w:val="0048420D"/>
    <w:rsid w:val="00484557"/>
    <w:rsid w:val="0048737A"/>
    <w:rsid w:val="004910C0"/>
    <w:rsid w:val="00491345"/>
    <w:rsid w:val="0049240A"/>
    <w:rsid w:val="00492ECC"/>
    <w:rsid w:val="00492EFB"/>
    <w:rsid w:val="00493D54"/>
    <w:rsid w:val="00497682"/>
    <w:rsid w:val="004A0324"/>
    <w:rsid w:val="004A27CA"/>
    <w:rsid w:val="004A2ECA"/>
    <w:rsid w:val="004A4E22"/>
    <w:rsid w:val="004A5906"/>
    <w:rsid w:val="004A6738"/>
    <w:rsid w:val="004B36E3"/>
    <w:rsid w:val="004B3A87"/>
    <w:rsid w:val="004B455F"/>
    <w:rsid w:val="004B5CE5"/>
    <w:rsid w:val="004C0AC7"/>
    <w:rsid w:val="004C2B2C"/>
    <w:rsid w:val="004C695C"/>
    <w:rsid w:val="004C7E7C"/>
    <w:rsid w:val="004D0E5E"/>
    <w:rsid w:val="004D10B3"/>
    <w:rsid w:val="004D1D4F"/>
    <w:rsid w:val="004D5032"/>
    <w:rsid w:val="004E1962"/>
    <w:rsid w:val="004E2741"/>
    <w:rsid w:val="004F0E98"/>
    <w:rsid w:val="004F2BDF"/>
    <w:rsid w:val="004F33AA"/>
    <w:rsid w:val="004F3731"/>
    <w:rsid w:val="004F49E0"/>
    <w:rsid w:val="004F5C72"/>
    <w:rsid w:val="004F5FCF"/>
    <w:rsid w:val="0050056B"/>
    <w:rsid w:val="00500F34"/>
    <w:rsid w:val="00500FAD"/>
    <w:rsid w:val="0050112F"/>
    <w:rsid w:val="00501DC6"/>
    <w:rsid w:val="00502666"/>
    <w:rsid w:val="00505638"/>
    <w:rsid w:val="0050780D"/>
    <w:rsid w:val="00510033"/>
    <w:rsid w:val="005103F8"/>
    <w:rsid w:val="00515C63"/>
    <w:rsid w:val="00516350"/>
    <w:rsid w:val="00516C72"/>
    <w:rsid w:val="005171B5"/>
    <w:rsid w:val="0052021C"/>
    <w:rsid w:val="00520D62"/>
    <w:rsid w:val="005231BD"/>
    <w:rsid w:val="00523D2D"/>
    <w:rsid w:val="005240C1"/>
    <w:rsid w:val="005246E3"/>
    <w:rsid w:val="0052598D"/>
    <w:rsid w:val="0052728A"/>
    <w:rsid w:val="00527627"/>
    <w:rsid w:val="00527939"/>
    <w:rsid w:val="005307FF"/>
    <w:rsid w:val="00531251"/>
    <w:rsid w:val="005321C4"/>
    <w:rsid w:val="005356E7"/>
    <w:rsid w:val="005363E5"/>
    <w:rsid w:val="00536E62"/>
    <w:rsid w:val="0053739E"/>
    <w:rsid w:val="00540970"/>
    <w:rsid w:val="00541D36"/>
    <w:rsid w:val="005436A6"/>
    <w:rsid w:val="00544177"/>
    <w:rsid w:val="00544CE4"/>
    <w:rsid w:val="00545602"/>
    <w:rsid w:val="00547FC6"/>
    <w:rsid w:val="00550293"/>
    <w:rsid w:val="005503DF"/>
    <w:rsid w:val="00550703"/>
    <w:rsid w:val="005507E7"/>
    <w:rsid w:val="0055251D"/>
    <w:rsid w:val="00552ED9"/>
    <w:rsid w:val="0055399B"/>
    <w:rsid w:val="00553F6F"/>
    <w:rsid w:val="005554F5"/>
    <w:rsid w:val="005567FE"/>
    <w:rsid w:val="00556E7C"/>
    <w:rsid w:val="0055701F"/>
    <w:rsid w:val="00561C94"/>
    <w:rsid w:val="00562F06"/>
    <w:rsid w:val="00563174"/>
    <w:rsid w:val="00564B94"/>
    <w:rsid w:val="00564D14"/>
    <w:rsid w:val="00565792"/>
    <w:rsid w:val="00571565"/>
    <w:rsid w:val="00571E06"/>
    <w:rsid w:val="00573FF5"/>
    <w:rsid w:val="005748BC"/>
    <w:rsid w:val="005762A8"/>
    <w:rsid w:val="00577F27"/>
    <w:rsid w:val="00583630"/>
    <w:rsid w:val="00583E90"/>
    <w:rsid w:val="005842D0"/>
    <w:rsid w:val="005846F1"/>
    <w:rsid w:val="0058567D"/>
    <w:rsid w:val="00585713"/>
    <w:rsid w:val="005907EF"/>
    <w:rsid w:val="00591C7D"/>
    <w:rsid w:val="00592325"/>
    <w:rsid w:val="00592E72"/>
    <w:rsid w:val="0059745C"/>
    <w:rsid w:val="005976B0"/>
    <w:rsid w:val="005A0A74"/>
    <w:rsid w:val="005A2F03"/>
    <w:rsid w:val="005A37D5"/>
    <w:rsid w:val="005A4263"/>
    <w:rsid w:val="005A4B63"/>
    <w:rsid w:val="005A4D0B"/>
    <w:rsid w:val="005A527F"/>
    <w:rsid w:val="005A571F"/>
    <w:rsid w:val="005A6ED5"/>
    <w:rsid w:val="005A737B"/>
    <w:rsid w:val="005B1E20"/>
    <w:rsid w:val="005B239C"/>
    <w:rsid w:val="005B3A10"/>
    <w:rsid w:val="005B6ABC"/>
    <w:rsid w:val="005B79F3"/>
    <w:rsid w:val="005B7F11"/>
    <w:rsid w:val="005C18E5"/>
    <w:rsid w:val="005C1DFB"/>
    <w:rsid w:val="005C3BFE"/>
    <w:rsid w:val="005C5E18"/>
    <w:rsid w:val="005D1A62"/>
    <w:rsid w:val="005D3434"/>
    <w:rsid w:val="005D7CA6"/>
    <w:rsid w:val="005D7CB2"/>
    <w:rsid w:val="005E12FE"/>
    <w:rsid w:val="005E1673"/>
    <w:rsid w:val="005E22AE"/>
    <w:rsid w:val="005E2D30"/>
    <w:rsid w:val="005E2E1F"/>
    <w:rsid w:val="005E3BE8"/>
    <w:rsid w:val="005E40FF"/>
    <w:rsid w:val="005E48F3"/>
    <w:rsid w:val="005E5C01"/>
    <w:rsid w:val="005E6D67"/>
    <w:rsid w:val="005E71F8"/>
    <w:rsid w:val="005E72B3"/>
    <w:rsid w:val="005F13AD"/>
    <w:rsid w:val="005F174F"/>
    <w:rsid w:val="005F2E52"/>
    <w:rsid w:val="005F6510"/>
    <w:rsid w:val="005F709E"/>
    <w:rsid w:val="00603DE8"/>
    <w:rsid w:val="00603E46"/>
    <w:rsid w:val="00604553"/>
    <w:rsid w:val="006057C7"/>
    <w:rsid w:val="00606C43"/>
    <w:rsid w:val="006104ED"/>
    <w:rsid w:val="00610833"/>
    <w:rsid w:val="00613B37"/>
    <w:rsid w:val="0061581A"/>
    <w:rsid w:val="00615CE7"/>
    <w:rsid w:val="00615F36"/>
    <w:rsid w:val="00617566"/>
    <w:rsid w:val="0062042A"/>
    <w:rsid w:val="006213B6"/>
    <w:rsid w:val="0062235C"/>
    <w:rsid w:val="00624181"/>
    <w:rsid w:val="006248A0"/>
    <w:rsid w:val="006249AD"/>
    <w:rsid w:val="00625B5B"/>
    <w:rsid w:val="00626C04"/>
    <w:rsid w:val="00627117"/>
    <w:rsid w:val="0063064D"/>
    <w:rsid w:val="0063235B"/>
    <w:rsid w:val="0063299F"/>
    <w:rsid w:val="00635EF3"/>
    <w:rsid w:val="00636C92"/>
    <w:rsid w:val="006378E6"/>
    <w:rsid w:val="00641262"/>
    <w:rsid w:val="006427A6"/>
    <w:rsid w:val="006429D4"/>
    <w:rsid w:val="0064351D"/>
    <w:rsid w:val="00643563"/>
    <w:rsid w:val="00644CE4"/>
    <w:rsid w:val="00650921"/>
    <w:rsid w:val="0065206B"/>
    <w:rsid w:val="00653ED4"/>
    <w:rsid w:val="006546AE"/>
    <w:rsid w:val="0065473D"/>
    <w:rsid w:val="00654905"/>
    <w:rsid w:val="00655235"/>
    <w:rsid w:val="00655565"/>
    <w:rsid w:val="006556EC"/>
    <w:rsid w:val="00660499"/>
    <w:rsid w:val="006620CE"/>
    <w:rsid w:val="00666CD3"/>
    <w:rsid w:val="00667EFC"/>
    <w:rsid w:val="00671AB9"/>
    <w:rsid w:val="006722A1"/>
    <w:rsid w:val="00672437"/>
    <w:rsid w:val="00674B03"/>
    <w:rsid w:val="00675299"/>
    <w:rsid w:val="006767E2"/>
    <w:rsid w:val="00676810"/>
    <w:rsid w:val="00676F3A"/>
    <w:rsid w:val="00680C42"/>
    <w:rsid w:val="00680C65"/>
    <w:rsid w:val="006828F8"/>
    <w:rsid w:val="00683012"/>
    <w:rsid w:val="006869F3"/>
    <w:rsid w:val="0068783C"/>
    <w:rsid w:val="0068789E"/>
    <w:rsid w:val="00687C7C"/>
    <w:rsid w:val="0069077C"/>
    <w:rsid w:val="00690947"/>
    <w:rsid w:val="00691A89"/>
    <w:rsid w:val="00692FE1"/>
    <w:rsid w:val="0069342B"/>
    <w:rsid w:val="00693B7C"/>
    <w:rsid w:val="00693F90"/>
    <w:rsid w:val="006941E9"/>
    <w:rsid w:val="00694CBD"/>
    <w:rsid w:val="00695C9D"/>
    <w:rsid w:val="00697B96"/>
    <w:rsid w:val="00697D16"/>
    <w:rsid w:val="006A1DB2"/>
    <w:rsid w:val="006A3B7D"/>
    <w:rsid w:val="006A4318"/>
    <w:rsid w:val="006A4714"/>
    <w:rsid w:val="006B11C0"/>
    <w:rsid w:val="006B2500"/>
    <w:rsid w:val="006B2771"/>
    <w:rsid w:val="006B3148"/>
    <w:rsid w:val="006B3522"/>
    <w:rsid w:val="006B4605"/>
    <w:rsid w:val="006B4A6A"/>
    <w:rsid w:val="006C1435"/>
    <w:rsid w:val="006C32EE"/>
    <w:rsid w:val="006C3838"/>
    <w:rsid w:val="006C43DC"/>
    <w:rsid w:val="006C445C"/>
    <w:rsid w:val="006C47DD"/>
    <w:rsid w:val="006C4AAB"/>
    <w:rsid w:val="006C57B0"/>
    <w:rsid w:val="006D10BC"/>
    <w:rsid w:val="006D18A6"/>
    <w:rsid w:val="006D2878"/>
    <w:rsid w:val="006D3226"/>
    <w:rsid w:val="006D6321"/>
    <w:rsid w:val="006D70BF"/>
    <w:rsid w:val="006D7C00"/>
    <w:rsid w:val="006E06AF"/>
    <w:rsid w:val="006E0850"/>
    <w:rsid w:val="006E20C8"/>
    <w:rsid w:val="006E225E"/>
    <w:rsid w:val="006E4D72"/>
    <w:rsid w:val="006E5A4C"/>
    <w:rsid w:val="006E7DA4"/>
    <w:rsid w:val="006F2885"/>
    <w:rsid w:val="006F3F78"/>
    <w:rsid w:val="006F3FC7"/>
    <w:rsid w:val="006F5187"/>
    <w:rsid w:val="006F571B"/>
    <w:rsid w:val="006F6C36"/>
    <w:rsid w:val="006F7A4D"/>
    <w:rsid w:val="0071052D"/>
    <w:rsid w:val="007109B4"/>
    <w:rsid w:val="00713182"/>
    <w:rsid w:val="007136BD"/>
    <w:rsid w:val="00714747"/>
    <w:rsid w:val="00714A51"/>
    <w:rsid w:val="007173D3"/>
    <w:rsid w:val="007219A2"/>
    <w:rsid w:val="00722C7E"/>
    <w:rsid w:val="0072499F"/>
    <w:rsid w:val="00724D27"/>
    <w:rsid w:val="00725A9A"/>
    <w:rsid w:val="00726262"/>
    <w:rsid w:val="00727C90"/>
    <w:rsid w:val="007322B8"/>
    <w:rsid w:val="0073578D"/>
    <w:rsid w:val="00735C1B"/>
    <w:rsid w:val="0073612B"/>
    <w:rsid w:val="0073730C"/>
    <w:rsid w:val="00737811"/>
    <w:rsid w:val="00737E30"/>
    <w:rsid w:val="0074052C"/>
    <w:rsid w:val="007417CD"/>
    <w:rsid w:val="00741A2F"/>
    <w:rsid w:val="00741B5F"/>
    <w:rsid w:val="00741F72"/>
    <w:rsid w:val="0074296E"/>
    <w:rsid w:val="00744AEB"/>
    <w:rsid w:val="00746C95"/>
    <w:rsid w:val="0074785A"/>
    <w:rsid w:val="00755940"/>
    <w:rsid w:val="00755BD8"/>
    <w:rsid w:val="007561FD"/>
    <w:rsid w:val="007563B6"/>
    <w:rsid w:val="007628F7"/>
    <w:rsid w:val="00765254"/>
    <w:rsid w:val="00765D41"/>
    <w:rsid w:val="007706FF"/>
    <w:rsid w:val="0077077A"/>
    <w:rsid w:val="007707F0"/>
    <w:rsid w:val="00772154"/>
    <w:rsid w:val="00773481"/>
    <w:rsid w:val="007755AE"/>
    <w:rsid w:val="0077753B"/>
    <w:rsid w:val="00777F75"/>
    <w:rsid w:val="007804DD"/>
    <w:rsid w:val="0078122A"/>
    <w:rsid w:val="0078165D"/>
    <w:rsid w:val="007863BA"/>
    <w:rsid w:val="007905EB"/>
    <w:rsid w:val="00790B87"/>
    <w:rsid w:val="00790D59"/>
    <w:rsid w:val="00790F14"/>
    <w:rsid w:val="007911D2"/>
    <w:rsid w:val="0079353C"/>
    <w:rsid w:val="00794397"/>
    <w:rsid w:val="007948F8"/>
    <w:rsid w:val="00797484"/>
    <w:rsid w:val="007975A0"/>
    <w:rsid w:val="007A0B5B"/>
    <w:rsid w:val="007A30AA"/>
    <w:rsid w:val="007A3784"/>
    <w:rsid w:val="007A4185"/>
    <w:rsid w:val="007A5467"/>
    <w:rsid w:val="007A5C7A"/>
    <w:rsid w:val="007B07AB"/>
    <w:rsid w:val="007B1429"/>
    <w:rsid w:val="007B1F00"/>
    <w:rsid w:val="007B2330"/>
    <w:rsid w:val="007B2B61"/>
    <w:rsid w:val="007B2DF3"/>
    <w:rsid w:val="007B42AD"/>
    <w:rsid w:val="007B43D0"/>
    <w:rsid w:val="007C0A63"/>
    <w:rsid w:val="007C0FF7"/>
    <w:rsid w:val="007C2557"/>
    <w:rsid w:val="007C2920"/>
    <w:rsid w:val="007C39DC"/>
    <w:rsid w:val="007C47F5"/>
    <w:rsid w:val="007C4900"/>
    <w:rsid w:val="007C5A5A"/>
    <w:rsid w:val="007C7D1A"/>
    <w:rsid w:val="007D3882"/>
    <w:rsid w:val="007D4382"/>
    <w:rsid w:val="007D6113"/>
    <w:rsid w:val="007D64DF"/>
    <w:rsid w:val="007D75A8"/>
    <w:rsid w:val="007E01FC"/>
    <w:rsid w:val="007E0CEC"/>
    <w:rsid w:val="007E304B"/>
    <w:rsid w:val="007E5A79"/>
    <w:rsid w:val="007F0491"/>
    <w:rsid w:val="007F04DD"/>
    <w:rsid w:val="007F1534"/>
    <w:rsid w:val="007F217A"/>
    <w:rsid w:val="007F2635"/>
    <w:rsid w:val="007F3192"/>
    <w:rsid w:val="007F501C"/>
    <w:rsid w:val="007F5E45"/>
    <w:rsid w:val="00800B03"/>
    <w:rsid w:val="0080137E"/>
    <w:rsid w:val="008035FD"/>
    <w:rsid w:val="00805918"/>
    <w:rsid w:val="00806B1D"/>
    <w:rsid w:val="00806C0A"/>
    <w:rsid w:val="00807E96"/>
    <w:rsid w:val="008105AB"/>
    <w:rsid w:val="008112C6"/>
    <w:rsid w:val="00811344"/>
    <w:rsid w:val="0081569C"/>
    <w:rsid w:val="0081697F"/>
    <w:rsid w:val="008203B6"/>
    <w:rsid w:val="00820481"/>
    <w:rsid w:val="00820B71"/>
    <w:rsid w:val="00820C2B"/>
    <w:rsid w:val="0082301F"/>
    <w:rsid w:val="0082410A"/>
    <w:rsid w:val="00824144"/>
    <w:rsid w:val="008252E9"/>
    <w:rsid w:val="00825FD9"/>
    <w:rsid w:val="00830DE5"/>
    <w:rsid w:val="00833C4E"/>
    <w:rsid w:val="00834FFB"/>
    <w:rsid w:val="008351DE"/>
    <w:rsid w:val="008359B8"/>
    <w:rsid w:val="00837797"/>
    <w:rsid w:val="008400F3"/>
    <w:rsid w:val="0084170D"/>
    <w:rsid w:val="00850B79"/>
    <w:rsid w:val="00850D45"/>
    <w:rsid w:val="0085148E"/>
    <w:rsid w:val="0085169D"/>
    <w:rsid w:val="00852337"/>
    <w:rsid w:val="008535A1"/>
    <w:rsid w:val="00853CC9"/>
    <w:rsid w:val="00853F66"/>
    <w:rsid w:val="008576A4"/>
    <w:rsid w:val="00862869"/>
    <w:rsid w:val="00865308"/>
    <w:rsid w:val="00867673"/>
    <w:rsid w:val="00870720"/>
    <w:rsid w:val="00873478"/>
    <w:rsid w:val="008756B2"/>
    <w:rsid w:val="0087752E"/>
    <w:rsid w:val="00880B49"/>
    <w:rsid w:val="0088279B"/>
    <w:rsid w:val="008853EA"/>
    <w:rsid w:val="008910B7"/>
    <w:rsid w:val="008914BF"/>
    <w:rsid w:val="00891534"/>
    <w:rsid w:val="00892102"/>
    <w:rsid w:val="00894DE4"/>
    <w:rsid w:val="008975E0"/>
    <w:rsid w:val="008A0EFE"/>
    <w:rsid w:val="008A2AC0"/>
    <w:rsid w:val="008A4159"/>
    <w:rsid w:val="008A6FAD"/>
    <w:rsid w:val="008B16B0"/>
    <w:rsid w:val="008B1714"/>
    <w:rsid w:val="008B24E4"/>
    <w:rsid w:val="008B2720"/>
    <w:rsid w:val="008B3014"/>
    <w:rsid w:val="008B3C2D"/>
    <w:rsid w:val="008B785A"/>
    <w:rsid w:val="008C2B09"/>
    <w:rsid w:val="008C2B8F"/>
    <w:rsid w:val="008C3154"/>
    <w:rsid w:val="008C3C66"/>
    <w:rsid w:val="008C4BDA"/>
    <w:rsid w:val="008C5DA1"/>
    <w:rsid w:val="008C6664"/>
    <w:rsid w:val="008C7192"/>
    <w:rsid w:val="008C7D14"/>
    <w:rsid w:val="008D322F"/>
    <w:rsid w:val="008D3824"/>
    <w:rsid w:val="008D4206"/>
    <w:rsid w:val="008D4A46"/>
    <w:rsid w:val="008D4BB3"/>
    <w:rsid w:val="008D5C3C"/>
    <w:rsid w:val="008D6A12"/>
    <w:rsid w:val="008D6AB9"/>
    <w:rsid w:val="008D7B95"/>
    <w:rsid w:val="008E0DB3"/>
    <w:rsid w:val="008E16E7"/>
    <w:rsid w:val="008E226C"/>
    <w:rsid w:val="008E4969"/>
    <w:rsid w:val="008E508A"/>
    <w:rsid w:val="008E51B7"/>
    <w:rsid w:val="008E54D5"/>
    <w:rsid w:val="008E76EA"/>
    <w:rsid w:val="008E7B6C"/>
    <w:rsid w:val="008F02E8"/>
    <w:rsid w:val="008F1C44"/>
    <w:rsid w:val="008F279F"/>
    <w:rsid w:val="008F2DB1"/>
    <w:rsid w:val="008F2DE2"/>
    <w:rsid w:val="008F49A1"/>
    <w:rsid w:val="008F4C7C"/>
    <w:rsid w:val="008F5859"/>
    <w:rsid w:val="008F77B9"/>
    <w:rsid w:val="008F7834"/>
    <w:rsid w:val="008F7E64"/>
    <w:rsid w:val="00900C09"/>
    <w:rsid w:val="0090103C"/>
    <w:rsid w:val="00901D78"/>
    <w:rsid w:val="0090215A"/>
    <w:rsid w:val="00906639"/>
    <w:rsid w:val="00912651"/>
    <w:rsid w:val="00913633"/>
    <w:rsid w:val="0091540C"/>
    <w:rsid w:val="00915890"/>
    <w:rsid w:val="0092220E"/>
    <w:rsid w:val="0092312B"/>
    <w:rsid w:val="00923B4C"/>
    <w:rsid w:val="00924F9B"/>
    <w:rsid w:val="009253F0"/>
    <w:rsid w:val="0093024C"/>
    <w:rsid w:val="0093111C"/>
    <w:rsid w:val="00935E58"/>
    <w:rsid w:val="00941399"/>
    <w:rsid w:val="00942971"/>
    <w:rsid w:val="00943CC2"/>
    <w:rsid w:val="0094583F"/>
    <w:rsid w:val="00945EB7"/>
    <w:rsid w:val="00946D99"/>
    <w:rsid w:val="00947AAA"/>
    <w:rsid w:val="00947B44"/>
    <w:rsid w:val="00955C66"/>
    <w:rsid w:val="009565BC"/>
    <w:rsid w:val="00962594"/>
    <w:rsid w:val="00964352"/>
    <w:rsid w:val="00966D8C"/>
    <w:rsid w:val="009678E9"/>
    <w:rsid w:val="00967F5A"/>
    <w:rsid w:val="00970A43"/>
    <w:rsid w:val="00973C63"/>
    <w:rsid w:val="009740F8"/>
    <w:rsid w:val="00975253"/>
    <w:rsid w:val="009768D1"/>
    <w:rsid w:val="00976FB3"/>
    <w:rsid w:val="00977AFC"/>
    <w:rsid w:val="00980873"/>
    <w:rsid w:val="00982993"/>
    <w:rsid w:val="00990249"/>
    <w:rsid w:val="0099089E"/>
    <w:rsid w:val="00991D78"/>
    <w:rsid w:val="00992515"/>
    <w:rsid w:val="00994FA9"/>
    <w:rsid w:val="00996F64"/>
    <w:rsid w:val="009A3D87"/>
    <w:rsid w:val="009A4EAE"/>
    <w:rsid w:val="009A5182"/>
    <w:rsid w:val="009A5E59"/>
    <w:rsid w:val="009B0727"/>
    <w:rsid w:val="009B086E"/>
    <w:rsid w:val="009B1B7E"/>
    <w:rsid w:val="009B3647"/>
    <w:rsid w:val="009B3CD8"/>
    <w:rsid w:val="009B49DD"/>
    <w:rsid w:val="009B4B17"/>
    <w:rsid w:val="009C14F5"/>
    <w:rsid w:val="009D1858"/>
    <w:rsid w:val="009D3FEC"/>
    <w:rsid w:val="009E31BE"/>
    <w:rsid w:val="009E5B61"/>
    <w:rsid w:val="009E6D6C"/>
    <w:rsid w:val="009F13A7"/>
    <w:rsid w:val="009F1E23"/>
    <w:rsid w:val="009F2CE8"/>
    <w:rsid w:val="009F686C"/>
    <w:rsid w:val="00A004F0"/>
    <w:rsid w:val="00A0505E"/>
    <w:rsid w:val="00A0610E"/>
    <w:rsid w:val="00A10557"/>
    <w:rsid w:val="00A11084"/>
    <w:rsid w:val="00A14949"/>
    <w:rsid w:val="00A14C71"/>
    <w:rsid w:val="00A1788B"/>
    <w:rsid w:val="00A21F74"/>
    <w:rsid w:val="00A22053"/>
    <w:rsid w:val="00A2302D"/>
    <w:rsid w:val="00A27F8F"/>
    <w:rsid w:val="00A314F1"/>
    <w:rsid w:val="00A31F8E"/>
    <w:rsid w:val="00A32E8E"/>
    <w:rsid w:val="00A3370B"/>
    <w:rsid w:val="00A34810"/>
    <w:rsid w:val="00A35B61"/>
    <w:rsid w:val="00A364C7"/>
    <w:rsid w:val="00A36B3A"/>
    <w:rsid w:val="00A402A1"/>
    <w:rsid w:val="00A41266"/>
    <w:rsid w:val="00A42BB0"/>
    <w:rsid w:val="00A4593C"/>
    <w:rsid w:val="00A45DBC"/>
    <w:rsid w:val="00A45EB3"/>
    <w:rsid w:val="00A47622"/>
    <w:rsid w:val="00A47BB3"/>
    <w:rsid w:val="00A513E9"/>
    <w:rsid w:val="00A51FF7"/>
    <w:rsid w:val="00A547B5"/>
    <w:rsid w:val="00A54AD7"/>
    <w:rsid w:val="00A554DD"/>
    <w:rsid w:val="00A5561E"/>
    <w:rsid w:val="00A558F1"/>
    <w:rsid w:val="00A56188"/>
    <w:rsid w:val="00A6067B"/>
    <w:rsid w:val="00A618BF"/>
    <w:rsid w:val="00A61EA1"/>
    <w:rsid w:val="00A63AF5"/>
    <w:rsid w:val="00A641BF"/>
    <w:rsid w:val="00A67D69"/>
    <w:rsid w:val="00A71431"/>
    <w:rsid w:val="00A75AB4"/>
    <w:rsid w:val="00A75B06"/>
    <w:rsid w:val="00A76221"/>
    <w:rsid w:val="00A80A2F"/>
    <w:rsid w:val="00A82616"/>
    <w:rsid w:val="00A85EC5"/>
    <w:rsid w:val="00A87CBC"/>
    <w:rsid w:val="00A90DB6"/>
    <w:rsid w:val="00A9230B"/>
    <w:rsid w:val="00A927F9"/>
    <w:rsid w:val="00A92D30"/>
    <w:rsid w:val="00A95A96"/>
    <w:rsid w:val="00A95AB2"/>
    <w:rsid w:val="00A95DB9"/>
    <w:rsid w:val="00A962C7"/>
    <w:rsid w:val="00A97B09"/>
    <w:rsid w:val="00AA0156"/>
    <w:rsid w:val="00AA09F3"/>
    <w:rsid w:val="00AA37B3"/>
    <w:rsid w:val="00AA4BF2"/>
    <w:rsid w:val="00AB18F8"/>
    <w:rsid w:val="00AB2D16"/>
    <w:rsid w:val="00AB636D"/>
    <w:rsid w:val="00AB6538"/>
    <w:rsid w:val="00AB6F0B"/>
    <w:rsid w:val="00AB7AEE"/>
    <w:rsid w:val="00AC29CD"/>
    <w:rsid w:val="00AD4CA1"/>
    <w:rsid w:val="00AD5327"/>
    <w:rsid w:val="00AE0D74"/>
    <w:rsid w:val="00AE25D0"/>
    <w:rsid w:val="00AE3F98"/>
    <w:rsid w:val="00AE6609"/>
    <w:rsid w:val="00AE710B"/>
    <w:rsid w:val="00AE7309"/>
    <w:rsid w:val="00AF539A"/>
    <w:rsid w:val="00B04D4F"/>
    <w:rsid w:val="00B04F6E"/>
    <w:rsid w:val="00B05A7E"/>
    <w:rsid w:val="00B11F2A"/>
    <w:rsid w:val="00B12AE0"/>
    <w:rsid w:val="00B133C1"/>
    <w:rsid w:val="00B14D66"/>
    <w:rsid w:val="00B14F96"/>
    <w:rsid w:val="00B17311"/>
    <w:rsid w:val="00B1773D"/>
    <w:rsid w:val="00B20D0E"/>
    <w:rsid w:val="00B228C2"/>
    <w:rsid w:val="00B22B2C"/>
    <w:rsid w:val="00B256C0"/>
    <w:rsid w:val="00B30179"/>
    <w:rsid w:val="00B311AD"/>
    <w:rsid w:val="00B36B66"/>
    <w:rsid w:val="00B36BFF"/>
    <w:rsid w:val="00B37194"/>
    <w:rsid w:val="00B37870"/>
    <w:rsid w:val="00B40B96"/>
    <w:rsid w:val="00B40C54"/>
    <w:rsid w:val="00B4261F"/>
    <w:rsid w:val="00B46259"/>
    <w:rsid w:val="00B47742"/>
    <w:rsid w:val="00B565B7"/>
    <w:rsid w:val="00B56E66"/>
    <w:rsid w:val="00B575AC"/>
    <w:rsid w:val="00B60F35"/>
    <w:rsid w:val="00B61C5F"/>
    <w:rsid w:val="00B62D01"/>
    <w:rsid w:val="00B645E6"/>
    <w:rsid w:val="00B654AC"/>
    <w:rsid w:val="00B655FC"/>
    <w:rsid w:val="00B66804"/>
    <w:rsid w:val="00B67BAE"/>
    <w:rsid w:val="00B70061"/>
    <w:rsid w:val="00B75932"/>
    <w:rsid w:val="00B770E3"/>
    <w:rsid w:val="00B773BC"/>
    <w:rsid w:val="00B8060C"/>
    <w:rsid w:val="00B82B25"/>
    <w:rsid w:val="00B83B89"/>
    <w:rsid w:val="00B8578F"/>
    <w:rsid w:val="00B865A9"/>
    <w:rsid w:val="00B87A14"/>
    <w:rsid w:val="00B918D5"/>
    <w:rsid w:val="00B91FA5"/>
    <w:rsid w:val="00B9326B"/>
    <w:rsid w:val="00B935C7"/>
    <w:rsid w:val="00B9400F"/>
    <w:rsid w:val="00B96720"/>
    <w:rsid w:val="00BA0368"/>
    <w:rsid w:val="00BA1002"/>
    <w:rsid w:val="00BA116A"/>
    <w:rsid w:val="00BA2E90"/>
    <w:rsid w:val="00BA577C"/>
    <w:rsid w:val="00BA60F2"/>
    <w:rsid w:val="00BA629C"/>
    <w:rsid w:val="00BB0A03"/>
    <w:rsid w:val="00BB0C1F"/>
    <w:rsid w:val="00BB6924"/>
    <w:rsid w:val="00BB69F8"/>
    <w:rsid w:val="00BB7482"/>
    <w:rsid w:val="00BB758B"/>
    <w:rsid w:val="00BB7872"/>
    <w:rsid w:val="00BC0548"/>
    <w:rsid w:val="00BC2D13"/>
    <w:rsid w:val="00BC44BB"/>
    <w:rsid w:val="00BC706C"/>
    <w:rsid w:val="00BC71F2"/>
    <w:rsid w:val="00BD0BFB"/>
    <w:rsid w:val="00BD2761"/>
    <w:rsid w:val="00BD2CD0"/>
    <w:rsid w:val="00BD4616"/>
    <w:rsid w:val="00BD5692"/>
    <w:rsid w:val="00BE4EB5"/>
    <w:rsid w:val="00BE53E1"/>
    <w:rsid w:val="00BE54F9"/>
    <w:rsid w:val="00BE64AC"/>
    <w:rsid w:val="00BE7C51"/>
    <w:rsid w:val="00BE7E03"/>
    <w:rsid w:val="00BF073B"/>
    <w:rsid w:val="00BF0995"/>
    <w:rsid w:val="00BF1282"/>
    <w:rsid w:val="00BF2B4C"/>
    <w:rsid w:val="00BF5170"/>
    <w:rsid w:val="00BF681C"/>
    <w:rsid w:val="00BF7834"/>
    <w:rsid w:val="00C008E5"/>
    <w:rsid w:val="00C00AB0"/>
    <w:rsid w:val="00C021D1"/>
    <w:rsid w:val="00C02E01"/>
    <w:rsid w:val="00C06303"/>
    <w:rsid w:val="00C12D21"/>
    <w:rsid w:val="00C151FC"/>
    <w:rsid w:val="00C16ED9"/>
    <w:rsid w:val="00C23BB1"/>
    <w:rsid w:val="00C268AD"/>
    <w:rsid w:val="00C26A72"/>
    <w:rsid w:val="00C309B2"/>
    <w:rsid w:val="00C30E6E"/>
    <w:rsid w:val="00C32521"/>
    <w:rsid w:val="00C33D7E"/>
    <w:rsid w:val="00C342D5"/>
    <w:rsid w:val="00C36C5B"/>
    <w:rsid w:val="00C37148"/>
    <w:rsid w:val="00C40320"/>
    <w:rsid w:val="00C40B01"/>
    <w:rsid w:val="00C45AE0"/>
    <w:rsid w:val="00C463CD"/>
    <w:rsid w:val="00C50BB2"/>
    <w:rsid w:val="00C5185E"/>
    <w:rsid w:val="00C529BD"/>
    <w:rsid w:val="00C536EA"/>
    <w:rsid w:val="00C54E60"/>
    <w:rsid w:val="00C55037"/>
    <w:rsid w:val="00C559B3"/>
    <w:rsid w:val="00C576CB"/>
    <w:rsid w:val="00C60780"/>
    <w:rsid w:val="00C622DD"/>
    <w:rsid w:val="00C63A9C"/>
    <w:rsid w:val="00C63CFF"/>
    <w:rsid w:val="00C65E93"/>
    <w:rsid w:val="00C66635"/>
    <w:rsid w:val="00C7034D"/>
    <w:rsid w:val="00C712B5"/>
    <w:rsid w:val="00C72E0F"/>
    <w:rsid w:val="00C733CF"/>
    <w:rsid w:val="00C734E0"/>
    <w:rsid w:val="00C76E6D"/>
    <w:rsid w:val="00C77046"/>
    <w:rsid w:val="00C77889"/>
    <w:rsid w:val="00C80A10"/>
    <w:rsid w:val="00C80B23"/>
    <w:rsid w:val="00C80E29"/>
    <w:rsid w:val="00C81000"/>
    <w:rsid w:val="00C836FB"/>
    <w:rsid w:val="00C83EA8"/>
    <w:rsid w:val="00C86185"/>
    <w:rsid w:val="00C86847"/>
    <w:rsid w:val="00C87067"/>
    <w:rsid w:val="00C91E58"/>
    <w:rsid w:val="00C922F4"/>
    <w:rsid w:val="00C95580"/>
    <w:rsid w:val="00C95844"/>
    <w:rsid w:val="00C96915"/>
    <w:rsid w:val="00C97131"/>
    <w:rsid w:val="00C976A9"/>
    <w:rsid w:val="00CA04BB"/>
    <w:rsid w:val="00CA0C75"/>
    <w:rsid w:val="00CA100F"/>
    <w:rsid w:val="00CA217D"/>
    <w:rsid w:val="00CA36B8"/>
    <w:rsid w:val="00CA4CB8"/>
    <w:rsid w:val="00CA5BA2"/>
    <w:rsid w:val="00CA6380"/>
    <w:rsid w:val="00CA7F95"/>
    <w:rsid w:val="00CB07D3"/>
    <w:rsid w:val="00CB07D8"/>
    <w:rsid w:val="00CB1748"/>
    <w:rsid w:val="00CB1EA5"/>
    <w:rsid w:val="00CB2F1E"/>
    <w:rsid w:val="00CB4DC2"/>
    <w:rsid w:val="00CC0612"/>
    <w:rsid w:val="00CC10A6"/>
    <w:rsid w:val="00CC2B2F"/>
    <w:rsid w:val="00CD14CD"/>
    <w:rsid w:val="00CD1E81"/>
    <w:rsid w:val="00CD1F03"/>
    <w:rsid w:val="00CE106B"/>
    <w:rsid w:val="00CE2187"/>
    <w:rsid w:val="00CE2EB6"/>
    <w:rsid w:val="00CE4AFF"/>
    <w:rsid w:val="00CE5014"/>
    <w:rsid w:val="00CE6910"/>
    <w:rsid w:val="00CF0710"/>
    <w:rsid w:val="00CF57C3"/>
    <w:rsid w:val="00CF6035"/>
    <w:rsid w:val="00D05FED"/>
    <w:rsid w:val="00D103A1"/>
    <w:rsid w:val="00D108B6"/>
    <w:rsid w:val="00D11A64"/>
    <w:rsid w:val="00D11FB4"/>
    <w:rsid w:val="00D120FE"/>
    <w:rsid w:val="00D13DCC"/>
    <w:rsid w:val="00D13DD2"/>
    <w:rsid w:val="00D145D5"/>
    <w:rsid w:val="00D162E3"/>
    <w:rsid w:val="00D16401"/>
    <w:rsid w:val="00D175B9"/>
    <w:rsid w:val="00D17B84"/>
    <w:rsid w:val="00D17F09"/>
    <w:rsid w:val="00D206C0"/>
    <w:rsid w:val="00D222ED"/>
    <w:rsid w:val="00D235F3"/>
    <w:rsid w:val="00D24D9B"/>
    <w:rsid w:val="00D25681"/>
    <w:rsid w:val="00D258CE"/>
    <w:rsid w:val="00D26CD2"/>
    <w:rsid w:val="00D27301"/>
    <w:rsid w:val="00D3378B"/>
    <w:rsid w:val="00D33C70"/>
    <w:rsid w:val="00D34CA8"/>
    <w:rsid w:val="00D34F59"/>
    <w:rsid w:val="00D35CB6"/>
    <w:rsid w:val="00D403F8"/>
    <w:rsid w:val="00D415D6"/>
    <w:rsid w:val="00D419B5"/>
    <w:rsid w:val="00D42465"/>
    <w:rsid w:val="00D4324A"/>
    <w:rsid w:val="00D4387D"/>
    <w:rsid w:val="00D447B4"/>
    <w:rsid w:val="00D53471"/>
    <w:rsid w:val="00D54AA2"/>
    <w:rsid w:val="00D573CE"/>
    <w:rsid w:val="00D579D2"/>
    <w:rsid w:val="00D630A8"/>
    <w:rsid w:val="00D6547E"/>
    <w:rsid w:val="00D66643"/>
    <w:rsid w:val="00D666F5"/>
    <w:rsid w:val="00D674C0"/>
    <w:rsid w:val="00D676F2"/>
    <w:rsid w:val="00D67BE2"/>
    <w:rsid w:val="00D703AB"/>
    <w:rsid w:val="00D708C6"/>
    <w:rsid w:val="00D72F21"/>
    <w:rsid w:val="00D74CA3"/>
    <w:rsid w:val="00D74D6F"/>
    <w:rsid w:val="00D77CBA"/>
    <w:rsid w:val="00D816DC"/>
    <w:rsid w:val="00D81F0E"/>
    <w:rsid w:val="00D82547"/>
    <w:rsid w:val="00D852D6"/>
    <w:rsid w:val="00D86C8E"/>
    <w:rsid w:val="00D87571"/>
    <w:rsid w:val="00D90545"/>
    <w:rsid w:val="00D92171"/>
    <w:rsid w:val="00D93290"/>
    <w:rsid w:val="00D9429F"/>
    <w:rsid w:val="00D94B91"/>
    <w:rsid w:val="00D95111"/>
    <w:rsid w:val="00D95281"/>
    <w:rsid w:val="00D95D66"/>
    <w:rsid w:val="00D95E35"/>
    <w:rsid w:val="00DA0DAF"/>
    <w:rsid w:val="00DA11D3"/>
    <w:rsid w:val="00DA1BBD"/>
    <w:rsid w:val="00DA2AE1"/>
    <w:rsid w:val="00DA2AEE"/>
    <w:rsid w:val="00DA4DAE"/>
    <w:rsid w:val="00DA5FE1"/>
    <w:rsid w:val="00DA6966"/>
    <w:rsid w:val="00DA6DB5"/>
    <w:rsid w:val="00DA6E1B"/>
    <w:rsid w:val="00DB0751"/>
    <w:rsid w:val="00DB1697"/>
    <w:rsid w:val="00DB3584"/>
    <w:rsid w:val="00DB3892"/>
    <w:rsid w:val="00DB4C90"/>
    <w:rsid w:val="00DB6425"/>
    <w:rsid w:val="00DB6A3D"/>
    <w:rsid w:val="00DC1A0F"/>
    <w:rsid w:val="00DC1C32"/>
    <w:rsid w:val="00DC229A"/>
    <w:rsid w:val="00DC4647"/>
    <w:rsid w:val="00DC6CFF"/>
    <w:rsid w:val="00DC7ABF"/>
    <w:rsid w:val="00DC7B9F"/>
    <w:rsid w:val="00DC7F11"/>
    <w:rsid w:val="00DD0186"/>
    <w:rsid w:val="00DD0847"/>
    <w:rsid w:val="00DD6421"/>
    <w:rsid w:val="00DD6D86"/>
    <w:rsid w:val="00DD7910"/>
    <w:rsid w:val="00DE08BF"/>
    <w:rsid w:val="00DE1D13"/>
    <w:rsid w:val="00DE1DBE"/>
    <w:rsid w:val="00DE25C6"/>
    <w:rsid w:val="00DE31F8"/>
    <w:rsid w:val="00DE38F2"/>
    <w:rsid w:val="00DE3B64"/>
    <w:rsid w:val="00DE62A6"/>
    <w:rsid w:val="00DE75B2"/>
    <w:rsid w:val="00DE7943"/>
    <w:rsid w:val="00DF0543"/>
    <w:rsid w:val="00DF23F4"/>
    <w:rsid w:val="00DF2D17"/>
    <w:rsid w:val="00DF3083"/>
    <w:rsid w:val="00DF5C15"/>
    <w:rsid w:val="00DF5D1C"/>
    <w:rsid w:val="00DF7D28"/>
    <w:rsid w:val="00E009AE"/>
    <w:rsid w:val="00E01BB1"/>
    <w:rsid w:val="00E110D5"/>
    <w:rsid w:val="00E1141E"/>
    <w:rsid w:val="00E11B75"/>
    <w:rsid w:val="00E11BD8"/>
    <w:rsid w:val="00E1391D"/>
    <w:rsid w:val="00E1548A"/>
    <w:rsid w:val="00E15C29"/>
    <w:rsid w:val="00E1671F"/>
    <w:rsid w:val="00E16DBB"/>
    <w:rsid w:val="00E17590"/>
    <w:rsid w:val="00E213B2"/>
    <w:rsid w:val="00E214D4"/>
    <w:rsid w:val="00E232EE"/>
    <w:rsid w:val="00E24546"/>
    <w:rsid w:val="00E359E8"/>
    <w:rsid w:val="00E40A73"/>
    <w:rsid w:val="00E40CFF"/>
    <w:rsid w:val="00E41A2D"/>
    <w:rsid w:val="00E42661"/>
    <w:rsid w:val="00E451BD"/>
    <w:rsid w:val="00E4539C"/>
    <w:rsid w:val="00E45A0F"/>
    <w:rsid w:val="00E45FA0"/>
    <w:rsid w:val="00E467B4"/>
    <w:rsid w:val="00E46FF1"/>
    <w:rsid w:val="00E47E33"/>
    <w:rsid w:val="00E503FD"/>
    <w:rsid w:val="00E5040C"/>
    <w:rsid w:val="00E52A09"/>
    <w:rsid w:val="00E53670"/>
    <w:rsid w:val="00E57FBE"/>
    <w:rsid w:val="00E62825"/>
    <w:rsid w:val="00E62D27"/>
    <w:rsid w:val="00E63376"/>
    <w:rsid w:val="00E647C7"/>
    <w:rsid w:val="00E64B7F"/>
    <w:rsid w:val="00E64C2E"/>
    <w:rsid w:val="00E650BE"/>
    <w:rsid w:val="00E65455"/>
    <w:rsid w:val="00E657C5"/>
    <w:rsid w:val="00E71981"/>
    <w:rsid w:val="00E73D89"/>
    <w:rsid w:val="00E74FF6"/>
    <w:rsid w:val="00E7671B"/>
    <w:rsid w:val="00E81786"/>
    <w:rsid w:val="00E83171"/>
    <w:rsid w:val="00E86020"/>
    <w:rsid w:val="00E9087B"/>
    <w:rsid w:val="00E9179A"/>
    <w:rsid w:val="00E936A4"/>
    <w:rsid w:val="00E93AA1"/>
    <w:rsid w:val="00E940C9"/>
    <w:rsid w:val="00E9460E"/>
    <w:rsid w:val="00E94F2C"/>
    <w:rsid w:val="00E953A0"/>
    <w:rsid w:val="00E96E9B"/>
    <w:rsid w:val="00E970B1"/>
    <w:rsid w:val="00E97B5B"/>
    <w:rsid w:val="00E97DE7"/>
    <w:rsid w:val="00EA09BB"/>
    <w:rsid w:val="00EA1783"/>
    <w:rsid w:val="00EA233E"/>
    <w:rsid w:val="00EA2465"/>
    <w:rsid w:val="00EA2625"/>
    <w:rsid w:val="00EA2C40"/>
    <w:rsid w:val="00EA3243"/>
    <w:rsid w:val="00EA3861"/>
    <w:rsid w:val="00EA6211"/>
    <w:rsid w:val="00EA708A"/>
    <w:rsid w:val="00EA78D4"/>
    <w:rsid w:val="00EB03B8"/>
    <w:rsid w:val="00EB15FC"/>
    <w:rsid w:val="00EB360F"/>
    <w:rsid w:val="00EB4073"/>
    <w:rsid w:val="00EB72BA"/>
    <w:rsid w:val="00EB7CD4"/>
    <w:rsid w:val="00EB7DAC"/>
    <w:rsid w:val="00EC092F"/>
    <w:rsid w:val="00EC0B2A"/>
    <w:rsid w:val="00EC2CF1"/>
    <w:rsid w:val="00EC3AF9"/>
    <w:rsid w:val="00EC4F85"/>
    <w:rsid w:val="00EC65CC"/>
    <w:rsid w:val="00ED1A23"/>
    <w:rsid w:val="00ED2D39"/>
    <w:rsid w:val="00ED3B6C"/>
    <w:rsid w:val="00ED6676"/>
    <w:rsid w:val="00EE0CEE"/>
    <w:rsid w:val="00EE14E1"/>
    <w:rsid w:val="00EF1520"/>
    <w:rsid w:val="00EF1A9F"/>
    <w:rsid w:val="00EF20BB"/>
    <w:rsid w:val="00EF2BF8"/>
    <w:rsid w:val="00EF384C"/>
    <w:rsid w:val="00EF502A"/>
    <w:rsid w:val="00EF54BC"/>
    <w:rsid w:val="00F013B6"/>
    <w:rsid w:val="00F01FC7"/>
    <w:rsid w:val="00F03182"/>
    <w:rsid w:val="00F046E9"/>
    <w:rsid w:val="00F05250"/>
    <w:rsid w:val="00F076B4"/>
    <w:rsid w:val="00F115D8"/>
    <w:rsid w:val="00F11979"/>
    <w:rsid w:val="00F125E6"/>
    <w:rsid w:val="00F1277C"/>
    <w:rsid w:val="00F12B5D"/>
    <w:rsid w:val="00F135D9"/>
    <w:rsid w:val="00F168D4"/>
    <w:rsid w:val="00F16F1E"/>
    <w:rsid w:val="00F171E7"/>
    <w:rsid w:val="00F204D8"/>
    <w:rsid w:val="00F20583"/>
    <w:rsid w:val="00F21635"/>
    <w:rsid w:val="00F217EE"/>
    <w:rsid w:val="00F24FB2"/>
    <w:rsid w:val="00F2719F"/>
    <w:rsid w:val="00F3082E"/>
    <w:rsid w:val="00F32CFB"/>
    <w:rsid w:val="00F33077"/>
    <w:rsid w:val="00F34A06"/>
    <w:rsid w:val="00F34F12"/>
    <w:rsid w:val="00F350FB"/>
    <w:rsid w:val="00F36D26"/>
    <w:rsid w:val="00F407D6"/>
    <w:rsid w:val="00F41111"/>
    <w:rsid w:val="00F43EAC"/>
    <w:rsid w:val="00F44619"/>
    <w:rsid w:val="00F4591D"/>
    <w:rsid w:val="00F45ACC"/>
    <w:rsid w:val="00F46F08"/>
    <w:rsid w:val="00F47FD8"/>
    <w:rsid w:val="00F5082F"/>
    <w:rsid w:val="00F50969"/>
    <w:rsid w:val="00F52404"/>
    <w:rsid w:val="00F527CD"/>
    <w:rsid w:val="00F529C1"/>
    <w:rsid w:val="00F53174"/>
    <w:rsid w:val="00F6200B"/>
    <w:rsid w:val="00F62124"/>
    <w:rsid w:val="00F6246E"/>
    <w:rsid w:val="00F630D4"/>
    <w:rsid w:val="00F6386A"/>
    <w:rsid w:val="00F65EC6"/>
    <w:rsid w:val="00F67BB9"/>
    <w:rsid w:val="00F67ED4"/>
    <w:rsid w:val="00F718E7"/>
    <w:rsid w:val="00F73D53"/>
    <w:rsid w:val="00F748E1"/>
    <w:rsid w:val="00F80B5A"/>
    <w:rsid w:val="00F819B5"/>
    <w:rsid w:val="00F83D97"/>
    <w:rsid w:val="00F87BB0"/>
    <w:rsid w:val="00F907B7"/>
    <w:rsid w:val="00F93120"/>
    <w:rsid w:val="00F93F6D"/>
    <w:rsid w:val="00F944AA"/>
    <w:rsid w:val="00F94C45"/>
    <w:rsid w:val="00F96939"/>
    <w:rsid w:val="00F9731A"/>
    <w:rsid w:val="00F9739C"/>
    <w:rsid w:val="00F97955"/>
    <w:rsid w:val="00FA0286"/>
    <w:rsid w:val="00FA1534"/>
    <w:rsid w:val="00FA4FD5"/>
    <w:rsid w:val="00FA535A"/>
    <w:rsid w:val="00FA54BC"/>
    <w:rsid w:val="00FA5D26"/>
    <w:rsid w:val="00FA6252"/>
    <w:rsid w:val="00FA6F58"/>
    <w:rsid w:val="00FA74D0"/>
    <w:rsid w:val="00FB135C"/>
    <w:rsid w:val="00FB28AB"/>
    <w:rsid w:val="00FB2AED"/>
    <w:rsid w:val="00FB5004"/>
    <w:rsid w:val="00FC0593"/>
    <w:rsid w:val="00FC20BC"/>
    <w:rsid w:val="00FC5BA1"/>
    <w:rsid w:val="00FC691D"/>
    <w:rsid w:val="00FD01FA"/>
    <w:rsid w:val="00FD2B2C"/>
    <w:rsid w:val="00FD6C2A"/>
    <w:rsid w:val="00FE0D9C"/>
    <w:rsid w:val="00FE1BC4"/>
    <w:rsid w:val="00FE1E7D"/>
    <w:rsid w:val="00FE61EA"/>
    <w:rsid w:val="00FE7244"/>
    <w:rsid w:val="00FF03C5"/>
    <w:rsid w:val="00FF4095"/>
    <w:rsid w:val="00FF58AE"/>
    <w:rsid w:val="00FF60F5"/>
    <w:rsid w:val="00FF74B5"/>
    <w:rsid w:val="00FF7F44"/>
    <w:rsid w:val="01006B74"/>
    <w:rsid w:val="024F9DA2"/>
    <w:rsid w:val="0398DD90"/>
    <w:rsid w:val="03E0A986"/>
    <w:rsid w:val="0437945F"/>
    <w:rsid w:val="044BF0FD"/>
    <w:rsid w:val="04CC7EF3"/>
    <w:rsid w:val="051556DA"/>
    <w:rsid w:val="05322470"/>
    <w:rsid w:val="053EFF73"/>
    <w:rsid w:val="0557DBAC"/>
    <w:rsid w:val="05D14020"/>
    <w:rsid w:val="064F4843"/>
    <w:rsid w:val="06AE6EBB"/>
    <w:rsid w:val="086301D7"/>
    <w:rsid w:val="08E1C806"/>
    <w:rsid w:val="08E1CECC"/>
    <w:rsid w:val="096FED27"/>
    <w:rsid w:val="0A0859CB"/>
    <w:rsid w:val="0A2D317B"/>
    <w:rsid w:val="0A303535"/>
    <w:rsid w:val="0AFFE503"/>
    <w:rsid w:val="0B08080A"/>
    <w:rsid w:val="0B471A6B"/>
    <w:rsid w:val="0B8B9947"/>
    <w:rsid w:val="0BF7AE17"/>
    <w:rsid w:val="0CC33DDF"/>
    <w:rsid w:val="0D3FFA8D"/>
    <w:rsid w:val="0DCCC62D"/>
    <w:rsid w:val="0E13A3BE"/>
    <w:rsid w:val="0E65F7C1"/>
    <w:rsid w:val="0E7FA3E0"/>
    <w:rsid w:val="0F24EFC4"/>
    <w:rsid w:val="0F3E810D"/>
    <w:rsid w:val="0F9D3D29"/>
    <w:rsid w:val="0FFCD7DA"/>
    <w:rsid w:val="1063CFC9"/>
    <w:rsid w:val="1120288E"/>
    <w:rsid w:val="11E72F96"/>
    <w:rsid w:val="11F71C25"/>
    <w:rsid w:val="12798126"/>
    <w:rsid w:val="1497B204"/>
    <w:rsid w:val="14AEAE57"/>
    <w:rsid w:val="1572E437"/>
    <w:rsid w:val="16B43063"/>
    <w:rsid w:val="1798FAF0"/>
    <w:rsid w:val="17B6668E"/>
    <w:rsid w:val="17CF52C6"/>
    <w:rsid w:val="17D94FCA"/>
    <w:rsid w:val="180908A8"/>
    <w:rsid w:val="1833063A"/>
    <w:rsid w:val="18520AB2"/>
    <w:rsid w:val="186DA139"/>
    <w:rsid w:val="19269755"/>
    <w:rsid w:val="19384E62"/>
    <w:rsid w:val="1ADC2BAD"/>
    <w:rsid w:val="1AFE7502"/>
    <w:rsid w:val="1B1DEFDB"/>
    <w:rsid w:val="1B6AA549"/>
    <w:rsid w:val="1B89CE3E"/>
    <w:rsid w:val="1C00288D"/>
    <w:rsid w:val="1C729E3E"/>
    <w:rsid w:val="1D2D4EBC"/>
    <w:rsid w:val="1D8F8E0C"/>
    <w:rsid w:val="1DCE9D94"/>
    <w:rsid w:val="1E0E6E9F"/>
    <w:rsid w:val="1E4B1E3B"/>
    <w:rsid w:val="1E68B3A6"/>
    <w:rsid w:val="1F89F461"/>
    <w:rsid w:val="1FA7E798"/>
    <w:rsid w:val="1FB5F0EF"/>
    <w:rsid w:val="1FE28C74"/>
    <w:rsid w:val="20039920"/>
    <w:rsid w:val="20694CF4"/>
    <w:rsid w:val="20D1F3F4"/>
    <w:rsid w:val="21460F61"/>
    <w:rsid w:val="2271C78E"/>
    <w:rsid w:val="22B4513E"/>
    <w:rsid w:val="22B9CEBD"/>
    <w:rsid w:val="2382ED77"/>
    <w:rsid w:val="23925771"/>
    <w:rsid w:val="23FD28A5"/>
    <w:rsid w:val="24F9D3E6"/>
    <w:rsid w:val="25D3F895"/>
    <w:rsid w:val="267CCE99"/>
    <w:rsid w:val="27A18658"/>
    <w:rsid w:val="27A6700B"/>
    <w:rsid w:val="27D79B33"/>
    <w:rsid w:val="2836B5A5"/>
    <w:rsid w:val="29844843"/>
    <w:rsid w:val="29FEC4D2"/>
    <w:rsid w:val="2A24999A"/>
    <w:rsid w:val="2A2A3EC4"/>
    <w:rsid w:val="2A57D3BE"/>
    <w:rsid w:val="2B6E5667"/>
    <w:rsid w:val="2BF2FCA0"/>
    <w:rsid w:val="2C9EFB83"/>
    <w:rsid w:val="2CD7D18C"/>
    <w:rsid w:val="2D2D1841"/>
    <w:rsid w:val="2D471BDA"/>
    <w:rsid w:val="2D7DE5A8"/>
    <w:rsid w:val="2E44F1C9"/>
    <w:rsid w:val="2E73A1ED"/>
    <w:rsid w:val="2ECAA8B9"/>
    <w:rsid w:val="2F07E88D"/>
    <w:rsid w:val="2F143FF2"/>
    <w:rsid w:val="2F987214"/>
    <w:rsid w:val="307459EC"/>
    <w:rsid w:val="31C46F8E"/>
    <w:rsid w:val="335C55FF"/>
    <w:rsid w:val="33B21C92"/>
    <w:rsid w:val="33EF741E"/>
    <w:rsid w:val="3432E87D"/>
    <w:rsid w:val="343C79AF"/>
    <w:rsid w:val="34C5004F"/>
    <w:rsid w:val="367EB3D2"/>
    <w:rsid w:val="379FB0B5"/>
    <w:rsid w:val="37D36235"/>
    <w:rsid w:val="38AE8F26"/>
    <w:rsid w:val="38E181F0"/>
    <w:rsid w:val="38F43984"/>
    <w:rsid w:val="393854CD"/>
    <w:rsid w:val="393EBA41"/>
    <w:rsid w:val="3948422A"/>
    <w:rsid w:val="3A753D8F"/>
    <w:rsid w:val="3A97F3A1"/>
    <w:rsid w:val="3AF53B0F"/>
    <w:rsid w:val="3AF72B67"/>
    <w:rsid w:val="3B900364"/>
    <w:rsid w:val="3B982818"/>
    <w:rsid w:val="3CEDF556"/>
    <w:rsid w:val="3D6395DF"/>
    <w:rsid w:val="3D962A79"/>
    <w:rsid w:val="3DCA54E4"/>
    <w:rsid w:val="3E60A4BE"/>
    <w:rsid w:val="3F1BD86E"/>
    <w:rsid w:val="3F2C4E17"/>
    <w:rsid w:val="4178B4AE"/>
    <w:rsid w:val="426A4934"/>
    <w:rsid w:val="43022EFF"/>
    <w:rsid w:val="432C4E57"/>
    <w:rsid w:val="4355EB64"/>
    <w:rsid w:val="437C1319"/>
    <w:rsid w:val="43AAB870"/>
    <w:rsid w:val="44444D0F"/>
    <w:rsid w:val="454D795E"/>
    <w:rsid w:val="4591BACA"/>
    <w:rsid w:val="45E7A4AA"/>
    <w:rsid w:val="460BE709"/>
    <w:rsid w:val="46D61562"/>
    <w:rsid w:val="4729337A"/>
    <w:rsid w:val="4803763A"/>
    <w:rsid w:val="482F98BD"/>
    <w:rsid w:val="48844F8A"/>
    <w:rsid w:val="49586376"/>
    <w:rsid w:val="497DD25A"/>
    <w:rsid w:val="4A8CE8F8"/>
    <w:rsid w:val="4AC0592F"/>
    <w:rsid w:val="4AE7B35A"/>
    <w:rsid w:val="4AFF109F"/>
    <w:rsid w:val="4BCD2B23"/>
    <w:rsid w:val="4C5F0F6C"/>
    <w:rsid w:val="4D5D8322"/>
    <w:rsid w:val="4D5E026A"/>
    <w:rsid w:val="4D8FC9DE"/>
    <w:rsid w:val="4DDB4A8D"/>
    <w:rsid w:val="4ED296C5"/>
    <w:rsid w:val="4EF3910E"/>
    <w:rsid w:val="4F5103E1"/>
    <w:rsid w:val="4FB4C6D9"/>
    <w:rsid w:val="4FC8D3EA"/>
    <w:rsid w:val="5037C661"/>
    <w:rsid w:val="5095A32C"/>
    <w:rsid w:val="50B88011"/>
    <w:rsid w:val="5125427F"/>
    <w:rsid w:val="5192F797"/>
    <w:rsid w:val="51C161FB"/>
    <w:rsid w:val="52632087"/>
    <w:rsid w:val="52820029"/>
    <w:rsid w:val="5291C328"/>
    <w:rsid w:val="52B224D9"/>
    <w:rsid w:val="5304209D"/>
    <w:rsid w:val="5346F202"/>
    <w:rsid w:val="53CD6040"/>
    <w:rsid w:val="54ECB03A"/>
    <w:rsid w:val="55F16624"/>
    <w:rsid w:val="5615344B"/>
    <w:rsid w:val="563BA6C0"/>
    <w:rsid w:val="56A8AE96"/>
    <w:rsid w:val="56CE98E2"/>
    <w:rsid w:val="57050102"/>
    <w:rsid w:val="576C6D9F"/>
    <w:rsid w:val="578F272E"/>
    <w:rsid w:val="58E8C327"/>
    <w:rsid w:val="5A395541"/>
    <w:rsid w:val="5A4004EB"/>
    <w:rsid w:val="5A7C6ED4"/>
    <w:rsid w:val="5AC24700"/>
    <w:rsid w:val="5B4F1BE4"/>
    <w:rsid w:val="5B8DC63B"/>
    <w:rsid w:val="5BDBD54C"/>
    <w:rsid w:val="5C2063E9"/>
    <w:rsid w:val="5D4F0536"/>
    <w:rsid w:val="5D80C298"/>
    <w:rsid w:val="5DA0A375"/>
    <w:rsid w:val="5DC2AE9B"/>
    <w:rsid w:val="5DF9CCE8"/>
    <w:rsid w:val="5E02A69E"/>
    <w:rsid w:val="5E445643"/>
    <w:rsid w:val="5F933952"/>
    <w:rsid w:val="608DFC06"/>
    <w:rsid w:val="6097109E"/>
    <w:rsid w:val="60DAACAF"/>
    <w:rsid w:val="60F29497"/>
    <w:rsid w:val="6133353B"/>
    <w:rsid w:val="62721C5A"/>
    <w:rsid w:val="62E96308"/>
    <w:rsid w:val="63A2E339"/>
    <w:rsid w:val="63B83E59"/>
    <w:rsid w:val="63E8C48D"/>
    <w:rsid w:val="63F0041C"/>
    <w:rsid w:val="6570389B"/>
    <w:rsid w:val="67472572"/>
    <w:rsid w:val="68462FAC"/>
    <w:rsid w:val="684EB874"/>
    <w:rsid w:val="68517CAC"/>
    <w:rsid w:val="688EEFFE"/>
    <w:rsid w:val="68990DEB"/>
    <w:rsid w:val="689A804D"/>
    <w:rsid w:val="68A0F72E"/>
    <w:rsid w:val="6A40EF1D"/>
    <w:rsid w:val="6A4C677F"/>
    <w:rsid w:val="6B572CCB"/>
    <w:rsid w:val="6BA3D17C"/>
    <w:rsid w:val="6BC58DAE"/>
    <w:rsid w:val="6CFD7E03"/>
    <w:rsid w:val="6E8A3F93"/>
    <w:rsid w:val="6EA2539F"/>
    <w:rsid w:val="70684B14"/>
    <w:rsid w:val="70B01871"/>
    <w:rsid w:val="70C294B7"/>
    <w:rsid w:val="70EE362B"/>
    <w:rsid w:val="7166CD01"/>
    <w:rsid w:val="716AC01E"/>
    <w:rsid w:val="723E5107"/>
    <w:rsid w:val="72692820"/>
    <w:rsid w:val="72CA5452"/>
    <w:rsid w:val="747D3544"/>
    <w:rsid w:val="74E765AA"/>
    <w:rsid w:val="7596152A"/>
    <w:rsid w:val="769EF38B"/>
    <w:rsid w:val="76B2A7B8"/>
    <w:rsid w:val="76DF6CEE"/>
    <w:rsid w:val="777FA48E"/>
    <w:rsid w:val="7836D3A2"/>
    <w:rsid w:val="7855032D"/>
    <w:rsid w:val="78692C27"/>
    <w:rsid w:val="787B3D4F"/>
    <w:rsid w:val="78960958"/>
    <w:rsid w:val="7946814A"/>
    <w:rsid w:val="79A30109"/>
    <w:rsid w:val="79B61D1D"/>
    <w:rsid w:val="7A170DB0"/>
    <w:rsid w:val="7AC9C9EC"/>
    <w:rsid w:val="7AFC9402"/>
    <w:rsid w:val="7AFFEEC0"/>
    <w:rsid w:val="7B198141"/>
    <w:rsid w:val="7B8618DB"/>
    <w:rsid w:val="7BD6F6CF"/>
    <w:rsid w:val="7C5AF1F5"/>
    <w:rsid w:val="7CED0351"/>
    <w:rsid w:val="7D4EAE72"/>
    <w:rsid w:val="7D7B82F7"/>
    <w:rsid w:val="7EBDB99D"/>
    <w:rsid w:val="7FD654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BF86"/>
  <w15:chartTrackingRefBased/>
  <w15:docId w15:val="{E444A396-45F5-4123-AA45-90F4146A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F034A"/>
    <w:pPr>
      <w:spacing w:after="240" w:line="240" w:lineRule="auto"/>
    </w:pPr>
    <w:rPr>
      <w:rFonts w:ascii="Arial" w:eastAsia="Times New Roman" w:hAnsi="Arial" w:cs="Times New Roman"/>
      <w:lang w:eastAsia="en-NZ"/>
    </w:rPr>
  </w:style>
  <w:style w:type="paragraph" w:styleId="Heading1">
    <w:name w:val="heading 1"/>
    <w:aliases w:val="h1,H1,h1 chapter heading,Section Heading,1.,No numbers,DEFS &amp; INTERPS HEADING,Main Heading,Part,H11,H12,H111,H13,H112,H14,H113,H15,H114,H16,H115,H17,H116,H18,H117,H19,H118,H110,H119,H120,H1110,H121,H1111,H131,H1121,H141,H1131,H151,H1141,H161,h"/>
    <w:basedOn w:val="Normal"/>
    <w:link w:val="Heading1Char"/>
    <w:qFormat/>
    <w:rsid w:val="00E24546"/>
    <w:pPr>
      <w:numPr>
        <w:numId w:val="50"/>
      </w:numPr>
      <w:outlineLvl w:val="0"/>
    </w:pPr>
    <w:rPr>
      <w:b/>
      <w:color w:val="002F5D"/>
      <w:sz w:val="28"/>
      <w:szCs w:val="28"/>
    </w:rPr>
  </w:style>
  <w:style w:type="paragraph" w:styleId="Heading2">
    <w:name w:val="heading 2"/>
    <w:aliases w:val="H2,h2,h2 main heading,1.1,Body Text (Reset numbering),Attribute Heading 2,body,Section,h2.H2,test,2m,h 2,l2,list 2,list 2,heading 2TOC,Head 2,List level 2,2,Header 2,B Sub/Bold,B Sub/Bold1,B Sub/Bold2,B Sub/Bold11,h2 main heading1,B Sub/Bold3"/>
    <w:basedOn w:val="Normal"/>
    <w:next w:val="Normal"/>
    <w:link w:val="Heading2Char"/>
    <w:qFormat/>
    <w:rsid w:val="00BF681C"/>
    <w:pPr>
      <w:numPr>
        <w:ilvl w:val="1"/>
        <w:numId w:val="50"/>
      </w:numPr>
      <w:spacing w:before="120" w:after="120"/>
      <w:outlineLvl w:val="1"/>
    </w:pPr>
    <w:rPr>
      <w:rFonts w:cs="Arial"/>
      <w:bCs/>
      <w:iCs/>
      <w:color w:val="000000" w:themeColor="text1"/>
      <w:szCs w:val="24"/>
    </w:rPr>
  </w:style>
  <w:style w:type="paragraph" w:styleId="Heading3">
    <w:name w:val="heading 3"/>
    <w:basedOn w:val="Normal"/>
    <w:next w:val="Normal"/>
    <w:link w:val="Heading3Char"/>
    <w:uiPriority w:val="99"/>
    <w:qFormat/>
    <w:rsid w:val="00341AA9"/>
    <w:pPr>
      <w:numPr>
        <w:ilvl w:val="2"/>
        <w:numId w:val="52"/>
      </w:numPr>
      <w:spacing w:before="120" w:after="120"/>
      <w:ind w:left="1985" w:hanging="567"/>
      <w:outlineLvl w:val="2"/>
    </w:pPr>
    <w:rPr>
      <w:rFonts w:cs="Arial"/>
      <w:bCs/>
      <w:color w:val="000000" w:themeColor="text1"/>
    </w:rPr>
  </w:style>
  <w:style w:type="paragraph" w:styleId="Heading4">
    <w:name w:val="heading 4"/>
    <w:aliases w:val="(i) Char,i Char,h4 Char,H4 Char,D Sub-Sub/Plain Char,h4 sub sub heading Char,bullet Char,bl Char,bb Char,h41 Char,h4 sub sub heading,(i),i,h4,H4,D Sub-Sub/Plain,bullet,bl,bb,h41,Level 2 - a,4,4 + Bold + Bold + Bold,1.1 Heading,Fourth Level,H41"/>
    <w:basedOn w:val="Normal"/>
    <w:next w:val="Normal"/>
    <w:link w:val="Heading4Char"/>
    <w:qFormat/>
    <w:rsid w:val="000F034A"/>
    <w:pPr>
      <w:keepNext/>
      <w:spacing w:before="240" w:after="60"/>
      <w:outlineLvl w:val="3"/>
    </w:pPr>
    <w:rPr>
      <w:b/>
    </w:rPr>
  </w:style>
  <w:style w:type="paragraph" w:styleId="Heading5">
    <w:name w:val="heading 5"/>
    <w:aliases w:val="(A),A,H5,1cm Indent,Para5,h5,h51,h52,Heading 5(unused),Document Title 2,L4,Heading 5 StGeorge,Block Label,Level 3 - i,5,s,1.1.1.1.1,Level 3 - (i),Para51,Sub4Para,Level 3 - i Char,H5 Char,1cm Indent Char,L4 Char,Heading 5 Interst,Lev 5,(i) Text"/>
    <w:basedOn w:val="Normal"/>
    <w:next w:val="Normal"/>
    <w:link w:val="Heading5Char"/>
    <w:qFormat/>
    <w:rsid w:val="000F034A"/>
    <w:pPr>
      <w:numPr>
        <w:ilvl w:val="4"/>
        <w:numId w:val="56"/>
      </w:numPr>
      <w:spacing w:before="240" w:after="60"/>
      <w:outlineLvl w:val="4"/>
    </w:pPr>
  </w:style>
  <w:style w:type="paragraph" w:styleId="Heading6">
    <w:name w:val="heading 6"/>
    <w:aliases w:val="H6,h6,Legal Level 1.,a.,Lev 6,(I),I,Heading 6(unused),as,a.1,heading 6,Body Text 5,L1 PIP,L5,6, not Kinhill,Not Kinhill,b,Sub5Para,(I)a,Heading 6 Interstar,Level 6,Name of Org,Square Bullet list,don't use,Heading 6 - do not use,dash GS,level6"/>
    <w:basedOn w:val="Suheading1"/>
    <w:next w:val="Normal"/>
    <w:link w:val="Heading6Char"/>
    <w:qFormat/>
    <w:rsid w:val="000F034A"/>
    <w:pPr>
      <w:outlineLvl w:val="5"/>
    </w:pPr>
  </w:style>
  <w:style w:type="paragraph" w:styleId="Heading7">
    <w:name w:val="heading 7"/>
    <w:aliases w:val="H7,i.,(1),ap,Legal Level 1.1.,Indented hyphen,Lev 7,h7,heading 7,L2 PIP,Heading 7(unused),i.1,Body Text 6,square GS,level1noheading,7,L7,level1-noHeading,Heading 7 Char1,Heading 7 Char Char,H7 Char Char,Legal Level 1.1. Char Char,L6,Level 1.1"/>
    <w:basedOn w:val="Normal"/>
    <w:next w:val="Normal"/>
    <w:link w:val="Heading7Char"/>
    <w:qFormat/>
    <w:rsid w:val="000F034A"/>
    <w:pPr>
      <w:numPr>
        <w:ilvl w:val="6"/>
        <w:numId w:val="56"/>
      </w:numPr>
      <w:spacing w:before="240" w:after="60"/>
      <w:outlineLvl w:val="6"/>
    </w:pPr>
  </w:style>
  <w:style w:type="paragraph" w:styleId="Heading8">
    <w:name w:val="heading 8"/>
    <w:aliases w:val="ad,Legal Level 1.1.1.,H8,Lev 8,h8,Body Text 7,Annex,Level 1.1.1,Appendix,lev8,Heading 8(unused),L3 PIP,Bullet 1,Heading 8 not in use,level2(a),rp_Heading 8"/>
    <w:basedOn w:val="Normal"/>
    <w:next w:val="Normal"/>
    <w:link w:val="Heading8Char"/>
    <w:qFormat/>
    <w:rsid w:val="000F034A"/>
    <w:pPr>
      <w:numPr>
        <w:ilvl w:val="7"/>
        <w:numId w:val="56"/>
      </w:numPr>
      <w:spacing w:before="240" w:after="60"/>
      <w:outlineLvl w:val="7"/>
    </w:pPr>
    <w:rPr>
      <w:i/>
    </w:rPr>
  </w:style>
  <w:style w:type="paragraph" w:styleId="Heading9">
    <w:name w:val="heading 9"/>
    <w:aliases w:val="aat,Legal Level 1.1.1.1.,H9,Lev 9,h9,number,Body Text 8,Heading 9 Annex,Level (a),Heading 9 (defunct),L8,Heading 9(unused),Annex1,Appen 1,Heading 9 Char1,Heading 9 Char Char,Legal Level 1.1.1.1. Char Char,H9 Char Char,H9 Char,rp_Heading 9,Test"/>
    <w:basedOn w:val="Normal"/>
    <w:next w:val="Normal"/>
    <w:link w:val="Heading9Char"/>
    <w:qFormat/>
    <w:rsid w:val="000F034A"/>
    <w:pPr>
      <w:numPr>
        <w:ilvl w:val="8"/>
        <w:numId w:val="5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805"/>
    <w:pPr>
      <w:spacing w:before="100" w:beforeAutospacing="1" w:after="100" w:afterAutospacing="1"/>
    </w:pPr>
    <w:rPr>
      <w:rFonts w:ascii="Times New Roman" w:hAnsi="Times New Roman"/>
      <w:sz w:val="24"/>
      <w:szCs w:val="24"/>
    </w:rPr>
  </w:style>
  <w:style w:type="character" w:styleId="CommentReference">
    <w:name w:val="annotation reference"/>
    <w:semiHidden/>
    <w:rsid w:val="000F034A"/>
    <w:rPr>
      <w:sz w:val="16"/>
    </w:rPr>
  </w:style>
  <w:style w:type="paragraph" w:styleId="CommentText">
    <w:name w:val="annotation text"/>
    <w:basedOn w:val="Normal"/>
    <w:link w:val="CommentTextChar"/>
    <w:rsid w:val="000F034A"/>
  </w:style>
  <w:style w:type="character" w:customStyle="1" w:styleId="CommentTextChar">
    <w:name w:val="Comment Text Char"/>
    <w:basedOn w:val="DefaultParagraphFont"/>
    <w:link w:val="CommentText"/>
    <w:rsid w:val="000F034A"/>
    <w:rPr>
      <w:rFonts w:ascii="Arial" w:eastAsia="Times New Roman" w:hAnsi="Arial" w:cs="Times New Roman"/>
      <w:lang w:eastAsia="en-NZ"/>
    </w:rPr>
  </w:style>
  <w:style w:type="paragraph" w:styleId="CommentSubject">
    <w:name w:val="annotation subject"/>
    <w:basedOn w:val="CommentText"/>
    <w:next w:val="CommentText"/>
    <w:link w:val="CommentSubjectChar"/>
    <w:uiPriority w:val="99"/>
    <w:semiHidden/>
    <w:rsid w:val="000F034A"/>
    <w:rPr>
      <w:b/>
      <w:bCs/>
    </w:rPr>
  </w:style>
  <w:style w:type="character" w:customStyle="1" w:styleId="CommentSubjectChar">
    <w:name w:val="Comment Subject Char"/>
    <w:basedOn w:val="CommentTextChar"/>
    <w:link w:val="CommentSubject"/>
    <w:uiPriority w:val="99"/>
    <w:semiHidden/>
    <w:rsid w:val="000F034A"/>
    <w:rPr>
      <w:rFonts w:ascii="Arial" w:eastAsia="Times New Roman" w:hAnsi="Arial" w:cs="Times New Roman"/>
      <w:b/>
      <w:bCs/>
      <w:lang w:eastAsia="en-NZ"/>
    </w:rPr>
  </w:style>
  <w:style w:type="paragraph" w:customStyle="1" w:styleId="paragraph">
    <w:name w:val="paragraph"/>
    <w:basedOn w:val="Normal"/>
    <w:rsid w:val="0002021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2021D"/>
  </w:style>
  <w:style w:type="character" w:customStyle="1" w:styleId="tabchar">
    <w:name w:val="tabchar"/>
    <w:basedOn w:val="DefaultParagraphFont"/>
    <w:rsid w:val="0002021D"/>
  </w:style>
  <w:style w:type="character" w:customStyle="1" w:styleId="eop">
    <w:name w:val="eop"/>
    <w:basedOn w:val="DefaultParagraphFont"/>
    <w:rsid w:val="0002021D"/>
  </w:style>
  <w:style w:type="paragraph" w:customStyle="1" w:styleId="TableParagraph">
    <w:name w:val="Table Paragraph"/>
    <w:basedOn w:val="Normal"/>
    <w:uiPriority w:val="1"/>
    <w:qFormat/>
    <w:rsid w:val="003C35D4"/>
    <w:pPr>
      <w:widowControl w:val="0"/>
      <w:autoSpaceDE w:val="0"/>
      <w:autoSpaceDN w:val="0"/>
      <w:spacing w:after="0"/>
      <w:ind w:left="108"/>
    </w:pPr>
    <w:rPr>
      <w:rFonts w:eastAsia="Arial" w:cs="Arial"/>
      <w:lang w:val="en-US"/>
    </w:rPr>
  </w:style>
  <w:style w:type="paragraph" w:customStyle="1" w:styleId="pf0">
    <w:name w:val="pf0"/>
    <w:basedOn w:val="Normal"/>
    <w:rsid w:val="00990249"/>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990249"/>
    <w:rPr>
      <w:rFonts w:ascii="Segoe UI" w:hAnsi="Segoe UI" w:cs="Segoe UI" w:hint="default"/>
      <w:sz w:val="18"/>
      <w:szCs w:val="18"/>
    </w:rPr>
  </w:style>
  <w:style w:type="character" w:customStyle="1" w:styleId="Heading1Char">
    <w:name w:val="Heading 1 Char"/>
    <w:aliases w:val="h1 Char,H1 Char,h1 chapter heading Char,Section Heading Char,1. Char,No numbers Char,DEFS &amp; INTERPS HEADING Char,Main Heading Char,Part Char,H11 Char,H12 Char,H111 Char,H13 Char,H112 Char,H14 Char,H113 Char,H15 Char,H114 Char,H16 Char"/>
    <w:link w:val="Heading1"/>
    <w:rsid w:val="00E24546"/>
    <w:rPr>
      <w:rFonts w:ascii="Arial" w:eastAsia="Times New Roman" w:hAnsi="Arial" w:cs="Times New Roman"/>
      <w:b/>
      <w:color w:val="002F5D"/>
      <w:sz w:val="28"/>
      <w:szCs w:val="28"/>
      <w:lang w:eastAsia="en-NZ"/>
    </w:rPr>
  </w:style>
  <w:style w:type="paragraph" w:styleId="TOCHeading">
    <w:name w:val="TOC Heading"/>
    <w:basedOn w:val="Normal"/>
    <w:next w:val="Normal"/>
    <w:qFormat/>
    <w:rsid w:val="00676F3A"/>
    <w:pPr>
      <w:spacing w:after="0"/>
      <w:jc w:val="both"/>
    </w:pPr>
    <w:rPr>
      <w:rFonts w:ascii="Calibri" w:hAnsi="Calibri"/>
      <w:b/>
    </w:rPr>
  </w:style>
  <w:style w:type="paragraph" w:styleId="ListParagraph">
    <w:name w:val="List Paragraph"/>
    <w:basedOn w:val="Normal"/>
    <w:link w:val="ListParagraphChar"/>
    <w:uiPriority w:val="34"/>
    <w:qFormat/>
    <w:rsid w:val="00676F3A"/>
    <w:pPr>
      <w:spacing w:before="140" w:after="0" w:line="264" w:lineRule="auto"/>
      <w:ind w:left="720"/>
      <w:contextualSpacing/>
    </w:pPr>
    <w:rPr>
      <w:szCs w:val="20"/>
      <w:lang w:val="en-GB"/>
    </w:rPr>
  </w:style>
  <w:style w:type="character" w:customStyle="1" w:styleId="ListParagraphChar">
    <w:name w:val="List Paragraph Char"/>
    <w:link w:val="ListParagraph"/>
    <w:uiPriority w:val="34"/>
    <w:locked/>
    <w:rsid w:val="00676F3A"/>
    <w:rPr>
      <w:rFonts w:ascii="Arial" w:eastAsia="Times New Roman" w:hAnsi="Arial" w:cs="Times New Roman"/>
      <w:szCs w:val="20"/>
      <w:lang w:val="en-GB" w:eastAsia="en-NZ"/>
    </w:rPr>
  </w:style>
  <w:style w:type="character" w:customStyle="1" w:styleId="Heading2Char">
    <w:name w:val="Heading 2 Char"/>
    <w:aliases w:val="H2 Char,h2 Char,h2 main heading Char,1.1 Char,Body Text (Reset numbering) Char,Attribute Heading 2 Char,body Char,Section Char,h2.H2 Char,test Char,2m Char,h 2 Char,l2 Char,list 2 Char,list 2 Char,heading 2TOC Char,Head 2 Char,2 Char"/>
    <w:basedOn w:val="DefaultParagraphFont"/>
    <w:link w:val="Heading2"/>
    <w:rsid w:val="00BF681C"/>
    <w:rPr>
      <w:rFonts w:ascii="Arial" w:eastAsia="Times New Roman" w:hAnsi="Arial" w:cs="Arial"/>
      <w:bCs/>
      <w:iCs/>
      <w:color w:val="000000" w:themeColor="text1"/>
      <w:szCs w:val="24"/>
      <w:lang w:eastAsia="en-NZ"/>
    </w:rPr>
  </w:style>
  <w:style w:type="character" w:customStyle="1" w:styleId="Heading3Char">
    <w:name w:val="Heading 3 Char"/>
    <w:link w:val="Heading3"/>
    <w:uiPriority w:val="99"/>
    <w:rsid w:val="00341AA9"/>
    <w:rPr>
      <w:rFonts w:ascii="Arial" w:eastAsia="Times New Roman" w:hAnsi="Arial" w:cs="Arial"/>
      <w:bCs/>
      <w:color w:val="000000" w:themeColor="text1"/>
      <w:lang w:eastAsia="en-NZ"/>
    </w:rPr>
  </w:style>
  <w:style w:type="character" w:customStyle="1" w:styleId="Heading4Char">
    <w:name w:val="Heading 4 Char"/>
    <w:aliases w:val="(i) Char Char,i Char Char,h4 Char Char,H4 Char Char,D Sub-Sub/Plain Char Char,h4 sub sub heading Char Char,bullet Char Char,bl Char Char,bb Char Char,h41 Char Char,h4 sub sub heading Char1,(i) Char1,i Char1,h4 Char1,H4 Char1,bullet Char1"/>
    <w:basedOn w:val="DefaultParagraphFont"/>
    <w:link w:val="Heading4"/>
    <w:uiPriority w:val="99"/>
    <w:rsid w:val="00676F3A"/>
    <w:rPr>
      <w:rFonts w:ascii="Arial" w:eastAsia="Times New Roman" w:hAnsi="Arial" w:cs="Times New Roman"/>
      <w:b/>
      <w:lang w:eastAsia="en-NZ"/>
    </w:rPr>
  </w:style>
  <w:style w:type="character" w:customStyle="1" w:styleId="Heading5Char">
    <w:name w:val="Heading 5 Char"/>
    <w:aliases w:val="(A) Char,A Char,H5 Char1,1cm Indent Char1,Para5 Char,h5 Char,h51 Char,h52 Char,Heading 5(unused) Char,Document Title 2 Char,L4 Char1,Heading 5 StGeorge Char,Block Label Char,Level 3 - i Char1,5 Char,s Char,1.1.1.1.1 Char,Para51 Char"/>
    <w:basedOn w:val="DefaultParagraphFont"/>
    <w:link w:val="Heading5"/>
    <w:uiPriority w:val="99"/>
    <w:rsid w:val="00676F3A"/>
    <w:rPr>
      <w:rFonts w:ascii="Arial" w:eastAsia="Times New Roman" w:hAnsi="Arial" w:cs="Times New Roman"/>
      <w:lang w:eastAsia="en-NZ"/>
    </w:rPr>
  </w:style>
  <w:style w:type="character" w:customStyle="1" w:styleId="Heading6Char">
    <w:name w:val="Heading 6 Char"/>
    <w:aliases w:val="H6 Char,h6 Char,Legal Level 1. Char,a. Char,Lev 6 Char,(I) Char,I Char,Heading 6(unused) Char,as Char,a.1 Char,heading 6 Char,Body Text 5 Char,L1 PIP Char,L5 Char,6 Char, not Kinhill Char,Not Kinhill Char,b Char,Sub5Para Char,(I)a Char"/>
    <w:basedOn w:val="DefaultParagraphFont"/>
    <w:link w:val="Heading6"/>
    <w:uiPriority w:val="99"/>
    <w:rsid w:val="00676F3A"/>
    <w:rPr>
      <w:rFonts w:ascii="Arial" w:hAnsi="Arial"/>
      <w:b/>
      <w:color w:val="62BD19"/>
      <w:sz w:val="32"/>
      <w:lang w:eastAsia="en-NZ"/>
    </w:rPr>
  </w:style>
  <w:style w:type="character" w:customStyle="1" w:styleId="Heading7Char">
    <w:name w:val="Heading 7 Char"/>
    <w:aliases w:val="H7 Char,i. Char,(1) Char,ap Char,Legal Level 1.1. Char,Indented hyphen Char,Lev 7 Char,h7 Char,heading 7 Char,L2 PIP Char,Heading 7(unused) Char,i.1 Char,Body Text 6 Char,square GS Char,level1noheading Char,7 Char,L7 Char,L6 Char"/>
    <w:basedOn w:val="DefaultParagraphFont"/>
    <w:link w:val="Heading7"/>
    <w:uiPriority w:val="99"/>
    <w:rsid w:val="00676F3A"/>
    <w:rPr>
      <w:rFonts w:ascii="Arial" w:eastAsia="Times New Roman" w:hAnsi="Arial" w:cs="Times New Roman"/>
      <w:lang w:eastAsia="en-NZ"/>
    </w:rPr>
  </w:style>
  <w:style w:type="character" w:customStyle="1" w:styleId="Heading8Char">
    <w:name w:val="Heading 8 Char"/>
    <w:aliases w:val="ad Char,Legal Level 1.1.1. Char,H8 Char,Lev 8 Char,h8 Char,Body Text 7 Char,Annex Char,Level 1.1.1 Char,Appendix Char,lev8 Char,Heading 8(unused) Char,L3 PIP Char,Bullet 1 Char,Heading 8 not in use Char,level2(a) Char,rp_Heading 8 Char"/>
    <w:basedOn w:val="DefaultParagraphFont"/>
    <w:link w:val="Heading8"/>
    <w:uiPriority w:val="99"/>
    <w:rsid w:val="00676F3A"/>
    <w:rPr>
      <w:rFonts w:ascii="Arial" w:eastAsia="Times New Roman" w:hAnsi="Arial" w:cs="Times New Roman"/>
      <w:i/>
      <w:lang w:eastAsia="en-NZ"/>
    </w:rPr>
  </w:style>
  <w:style w:type="character" w:customStyle="1" w:styleId="Heading9Char">
    <w:name w:val="Heading 9 Char"/>
    <w:aliases w:val="aat Char,Legal Level 1.1.1.1. Char,H9 Char1,Lev 9 Char,h9 Char,number Char,Body Text 8 Char,Heading 9 Annex Char,Level (a) Char,Heading 9 (defunct) Char,L8 Char,Heading 9(unused) Char,Annex1 Char,Appen 1 Char,Heading 9 Char1 Char"/>
    <w:basedOn w:val="DefaultParagraphFont"/>
    <w:link w:val="Heading9"/>
    <w:uiPriority w:val="99"/>
    <w:rsid w:val="00676F3A"/>
    <w:rPr>
      <w:rFonts w:ascii="Arial" w:eastAsia="Times New Roman" w:hAnsi="Arial" w:cs="Times New Roman"/>
      <w:b/>
      <w:i/>
      <w:sz w:val="18"/>
      <w:lang w:eastAsia="en-NZ"/>
    </w:rPr>
  </w:style>
  <w:style w:type="character" w:styleId="Hyperlink">
    <w:name w:val="Hyperlink"/>
    <w:uiPriority w:val="99"/>
    <w:rsid w:val="000F034A"/>
    <w:rPr>
      <w:rFonts w:ascii="Arial" w:hAnsi="Arial"/>
      <w:color w:val="0000FF"/>
      <w:sz w:val="22"/>
      <w:u w:val="single"/>
    </w:rPr>
  </w:style>
  <w:style w:type="character" w:customStyle="1" w:styleId="findhit">
    <w:name w:val="findhit"/>
    <w:basedOn w:val="DefaultParagraphFont"/>
    <w:rsid w:val="00E97DE7"/>
  </w:style>
  <w:style w:type="paragraph" w:styleId="Header">
    <w:name w:val="header"/>
    <w:basedOn w:val="Normal"/>
    <w:link w:val="HeaderChar"/>
    <w:uiPriority w:val="99"/>
    <w:rsid w:val="000F034A"/>
    <w:pPr>
      <w:tabs>
        <w:tab w:val="center" w:pos="4153"/>
        <w:tab w:val="right" w:pos="8306"/>
      </w:tabs>
    </w:pPr>
    <w:rPr>
      <w:sz w:val="18"/>
    </w:rPr>
  </w:style>
  <w:style w:type="character" w:customStyle="1" w:styleId="HeaderChar">
    <w:name w:val="Header Char"/>
    <w:basedOn w:val="DefaultParagraphFont"/>
    <w:link w:val="Header"/>
    <w:uiPriority w:val="99"/>
    <w:rsid w:val="00A558F1"/>
    <w:rPr>
      <w:rFonts w:ascii="Arial" w:eastAsia="Times New Roman" w:hAnsi="Arial" w:cs="Times New Roman"/>
      <w:sz w:val="18"/>
      <w:lang w:eastAsia="en-NZ"/>
    </w:rPr>
  </w:style>
  <w:style w:type="paragraph" w:styleId="Footer">
    <w:name w:val="footer"/>
    <w:basedOn w:val="Normal"/>
    <w:link w:val="FooterChar"/>
    <w:uiPriority w:val="99"/>
    <w:rsid w:val="000F034A"/>
    <w:pPr>
      <w:tabs>
        <w:tab w:val="center" w:pos="4153"/>
        <w:tab w:val="right" w:pos="8306"/>
      </w:tabs>
    </w:pPr>
    <w:rPr>
      <w:sz w:val="18"/>
    </w:rPr>
  </w:style>
  <w:style w:type="character" w:customStyle="1" w:styleId="FooterChar">
    <w:name w:val="Footer Char"/>
    <w:basedOn w:val="DefaultParagraphFont"/>
    <w:link w:val="Footer"/>
    <w:uiPriority w:val="99"/>
    <w:rsid w:val="000F034A"/>
    <w:rPr>
      <w:rFonts w:ascii="Arial" w:eastAsia="Times New Roman" w:hAnsi="Arial" w:cs="Times New Roman"/>
      <w:sz w:val="18"/>
      <w:lang w:eastAsia="en-NZ"/>
    </w:rPr>
  </w:style>
  <w:style w:type="table" w:styleId="TableGrid">
    <w:name w:val="Table Grid"/>
    <w:basedOn w:val="TableNormal"/>
    <w:uiPriority w:val="59"/>
    <w:rsid w:val="000F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400F"/>
    <w:rPr>
      <w:color w:val="808080"/>
    </w:rPr>
  </w:style>
  <w:style w:type="paragraph" w:customStyle="1" w:styleId="AppendixHeadingStyle1">
    <w:name w:val="Appendix Heading Style 1"/>
    <w:basedOn w:val="Normal"/>
    <w:qFormat/>
    <w:rsid w:val="000F034A"/>
    <w:pPr>
      <w:outlineLvl w:val="1"/>
    </w:pPr>
    <w:rPr>
      <w:rFonts w:eastAsiaTheme="minorHAnsi" w:cstheme="minorBidi"/>
      <w:color w:val="004676"/>
      <w:sz w:val="56"/>
    </w:rPr>
  </w:style>
  <w:style w:type="paragraph" w:styleId="Caption">
    <w:name w:val="caption"/>
    <w:basedOn w:val="Normal"/>
    <w:next w:val="Normal"/>
    <w:uiPriority w:val="99"/>
    <w:semiHidden/>
    <w:qFormat/>
    <w:rsid w:val="000F034A"/>
    <w:pPr>
      <w:spacing w:after="200"/>
    </w:pPr>
    <w:rPr>
      <w:rFonts w:eastAsiaTheme="minorHAnsi" w:cstheme="minorBidi"/>
      <w:b/>
      <w:bCs/>
      <w:color w:val="0064A3" w:themeColor="accent1"/>
      <w:sz w:val="18"/>
      <w:szCs w:val="18"/>
    </w:rPr>
  </w:style>
  <w:style w:type="paragraph" w:styleId="DocumentMap">
    <w:name w:val="Document Map"/>
    <w:basedOn w:val="Normal"/>
    <w:link w:val="DocumentMapChar"/>
    <w:semiHidden/>
    <w:rsid w:val="000F034A"/>
    <w:pPr>
      <w:shd w:val="clear" w:color="auto" w:fill="000080"/>
    </w:pPr>
    <w:rPr>
      <w:rFonts w:ascii="Tahoma" w:hAnsi="Tahoma"/>
    </w:rPr>
  </w:style>
  <w:style w:type="character" w:customStyle="1" w:styleId="DocumentMapChar">
    <w:name w:val="Document Map Char"/>
    <w:basedOn w:val="DefaultParagraphFont"/>
    <w:link w:val="DocumentMap"/>
    <w:semiHidden/>
    <w:rsid w:val="000F034A"/>
    <w:rPr>
      <w:rFonts w:ascii="Tahoma" w:eastAsia="Times New Roman" w:hAnsi="Tahoma" w:cs="Times New Roman"/>
      <w:shd w:val="clear" w:color="auto" w:fill="000080"/>
      <w:lang w:eastAsia="en-NZ"/>
    </w:rPr>
  </w:style>
  <w:style w:type="character" w:styleId="FootnoteReference">
    <w:name w:val="footnote reference"/>
    <w:uiPriority w:val="99"/>
    <w:semiHidden/>
    <w:rsid w:val="000F034A"/>
    <w:rPr>
      <w:vertAlign w:val="superscript"/>
    </w:rPr>
  </w:style>
  <w:style w:type="paragraph" w:styleId="FootnoteText">
    <w:name w:val="footnote text"/>
    <w:basedOn w:val="Normal"/>
    <w:link w:val="FootnoteTextChar"/>
    <w:uiPriority w:val="99"/>
    <w:semiHidden/>
    <w:rsid w:val="000F034A"/>
  </w:style>
  <w:style w:type="character" w:customStyle="1" w:styleId="FootnoteTextChar">
    <w:name w:val="Footnote Text Char"/>
    <w:basedOn w:val="DefaultParagraphFont"/>
    <w:link w:val="FootnoteText"/>
    <w:uiPriority w:val="99"/>
    <w:semiHidden/>
    <w:rsid w:val="000F034A"/>
    <w:rPr>
      <w:rFonts w:ascii="Arial" w:eastAsia="Times New Roman" w:hAnsi="Arial" w:cs="Times New Roman"/>
      <w:lang w:eastAsia="en-NZ"/>
    </w:rPr>
  </w:style>
  <w:style w:type="paragraph" w:customStyle="1" w:styleId="Head1Misc">
    <w:name w:val="Head 1 Misc"/>
    <w:basedOn w:val="Normal"/>
    <w:rsid w:val="000F034A"/>
    <w:pPr>
      <w:spacing w:after="400"/>
    </w:pPr>
    <w:rPr>
      <w:b/>
      <w:color w:val="002F5D"/>
      <w:sz w:val="56"/>
    </w:rPr>
  </w:style>
  <w:style w:type="paragraph" w:customStyle="1" w:styleId="Head2Exec">
    <w:name w:val="Head 2 Exec"/>
    <w:basedOn w:val="Head1Misc"/>
    <w:rsid w:val="000F034A"/>
    <w:pPr>
      <w:spacing w:after="240"/>
      <w:outlineLvl w:val="0"/>
    </w:pPr>
  </w:style>
  <w:style w:type="paragraph" w:customStyle="1" w:styleId="Head3Contents">
    <w:name w:val="Head 3 Contents"/>
    <w:basedOn w:val="Normal"/>
    <w:rsid w:val="000F034A"/>
    <w:pPr>
      <w:outlineLvl w:val="0"/>
    </w:pPr>
    <w:rPr>
      <w:b/>
      <w:color w:val="002F5D"/>
      <w:sz w:val="56"/>
    </w:rPr>
  </w:style>
  <w:style w:type="paragraph" w:customStyle="1" w:styleId="Head4Chapter">
    <w:name w:val="Head 4 Chapter"/>
    <w:next w:val="Normal"/>
    <w:rsid w:val="000F034A"/>
    <w:pPr>
      <w:numPr>
        <w:numId w:val="66"/>
      </w:numPr>
      <w:spacing w:after="240" w:line="240" w:lineRule="auto"/>
      <w:outlineLvl w:val="0"/>
    </w:pPr>
    <w:rPr>
      <w:rFonts w:ascii="Arial" w:eastAsia="Times New Roman" w:hAnsi="Arial" w:cs="Times New Roman"/>
      <w:b/>
      <w:color w:val="002F5D"/>
      <w:sz w:val="56"/>
    </w:rPr>
  </w:style>
  <w:style w:type="paragraph" w:customStyle="1" w:styleId="Head5Appendix">
    <w:name w:val="Head 5 Appendix"/>
    <w:basedOn w:val="Head1Misc"/>
    <w:rsid w:val="000F034A"/>
    <w:pPr>
      <w:spacing w:after="240"/>
      <w:outlineLvl w:val="0"/>
    </w:pPr>
  </w:style>
  <w:style w:type="paragraph" w:customStyle="1" w:styleId="Suheading1">
    <w:name w:val="Suheading 1"/>
    <w:basedOn w:val="Normal"/>
    <w:qFormat/>
    <w:rsid w:val="000F034A"/>
    <w:pPr>
      <w:outlineLvl w:val="1"/>
    </w:pPr>
    <w:rPr>
      <w:rFonts w:eastAsiaTheme="minorHAnsi" w:cstheme="minorBidi"/>
      <w:b/>
      <w:color w:val="62BD19"/>
      <w:sz w:val="32"/>
    </w:rPr>
  </w:style>
  <w:style w:type="paragraph" w:customStyle="1" w:styleId="TextNormal">
    <w:name w:val="Text Normal"/>
    <w:basedOn w:val="Normal"/>
    <w:link w:val="TextNormalChar"/>
    <w:rsid w:val="000F034A"/>
    <w:rPr>
      <w:rFonts w:eastAsiaTheme="minorHAnsi" w:cs="Arial"/>
      <w:lang w:eastAsia="en-US"/>
    </w:rPr>
  </w:style>
  <w:style w:type="character" w:customStyle="1" w:styleId="TextNormalChar">
    <w:name w:val="Text Normal Char"/>
    <w:link w:val="TextNormal"/>
    <w:rsid w:val="000F034A"/>
    <w:rPr>
      <w:rFonts w:ascii="Arial" w:hAnsi="Arial" w:cs="Arial"/>
    </w:rPr>
  </w:style>
  <w:style w:type="paragraph" w:customStyle="1" w:styleId="List1Bullet-Indented">
    <w:name w:val="List 1 Bullet - Indented"/>
    <w:basedOn w:val="TextNormal"/>
    <w:rsid w:val="000F034A"/>
    <w:pPr>
      <w:numPr>
        <w:numId w:val="58"/>
      </w:numPr>
      <w:spacing w:before="120" w:after="120"/>
    </w:pPr>
  </w:style>
  <w:style w:type="paragraph" w:customStyle="1" w:styleId="List1Bullet-Normal">
    <w:name w:val="List 1 Bullet - Normal"/>
    <w:basedOn w:val="List1Bullet-Indented"/>
    <w:qFormat/>
    <w:rsid w:val="000F034A"/>
    <w:pPr>
      <w:tabs>
        <w:tab w:val="clear" w:pos="1418"/>
      </w:tabs>
      <w:ind w:left="567"/>
    </w:pPr>
  </w:style>
  <w:style w:type="paragraph" w:customStyle="1" w:styleId="List2Roman-Indented">
    <w:name w:val="List 2 Roman - Indented"/>
    <w:basedOn w:val="Normal"/>
    <w:rsid w:val="00341AA9"/>
    <w:pPr>
      <w:numPr>
        <w:numId w:val="60"/>
      </w:numPr>
      <w:tabs>
        <w:tab w:val="left" w:pos="1418"/>
      </w:tabs>
      <w:spacing w:before="120" w:after="120"/>
    </w:pPr>
  </w:style>
  <w:style w:type="paragraph" w:customStyle="1" w:styleId="List2Roman-Normal">
    <w:name w:val="List 2 Roman - Normal"/>
    <w:basedOn w:val="List2Roman-Indented"/>
    <w:qFormat/>
    <w:rsid w:val="000F034A"/>
    <w:pPr>
      <w:tabs>
        <w:tab w:val="clear" w:pos="1418"/>
      </w:tabs>
      <w:ind w:left="567"/>
    </w:pPr>
  </w:style>
  <w:style w:type="paragraph" w:customStyle="1" w:styleId="List3Alpha-Indented">
    <w:name w:val="List 3 Alpha - Indented"/>
    <w:basedOn w:val="Normal"/>
    <w:rsid w:val="00ED1A23"/>
    <w:pPr>
      <w:numPr>
        <w:numId w:val="289"/>
      </w:numPr>
      <w:spacing w:before="120" w:after="120"/>
    </w:pPr>
  </w:style>
  <w:style w:type="paragraph" w:customStyle="1" w:styleId="List3Alpha-Normal">
    <w:name w:val="List 3 Alpha - Normal"/>
    <w:basedOn w:val="List3Alpha-Indented"/>
    <w:qFormat/>
    <w:rsid w:val="00BF681C"/>
    <w:pPr>
      <w:ind w:left="851" w:hanging="851"/>
    </w:pPr>
    <w:rPr>
      <w:color w:val="000000" w:themeColor="text1"/>
    </w:rPr>
  </w:style>
  <w:style w:type="paragraph" w:customStyle="1" w:styleId="List4Numerical-Indented">
    <w:name w:val="List 4 Numerical - Indented"/>
    <w:basedOn w:val="List3Alpha-Indented"/>
    <w:qFormat/>
    <w:rsid w:val="000F034A"/>
    <w:pPr>
      <w:numPr>
        <w:numId w:val="64"/>
      </w:numPr>
    </w:pPr>
  </w:style>
  <w:style w:type="paragraph" w:customStyle="1" w:styleId="List4Numerical-Normal">
    <w:name w:val="List 4 Numerical - Normal"/>
    <w:basedOn w:val="List4Numerical-Indented"/>
    <w:qFormat/>
    <w:rsid w:val="000F034A"/>
    <w:pPr>
      <w:ind w:left="567" w:hanging="567"/>
    </w:pPr>
  </w:style>
  <w:style w:type="character" w:styleId="PageNumber">
    <w:name w:val="page number"/>
    <w:uiPriority w:val="99"/>
    <w:semiHidden/>
    <w:rsid w:val="000F034A"/>
    <w:rPr>
      <w:rFonts w:ascii="Arial" w:hAnsi="Arial"/>
      <w:i/>
      <w:sz w:val="18"/>
    </w:rPr>
  </w:style>
  <w:style w:type="paragraph" w:customStyle="1" w:styleId="RepFooter">
    <w:name w:val="Rep Footer"/>
    <w:basedOn w:val="Normal"/>
    <w:rsid w:val="000F034A"/>
    <w:pPr>
      <w:tabs>
        <w:tab w:val="right" w:pos="9072"/>
      </w:tabs>
    </w:pPr>
    <w:rPr>
      <w:i/>
      <w:sz w:val="18"/>
    </w:rPr>
  </w:style>
  <w:style w:type="paragraph" w:customStyle="1" w:styleId="RepHeader">
    <w:name w:val="Rep Header"/>
    <w:basedOn w:val="Normal"/>
    <w:rsid w:val="000F034A"/>
    <w:pPr>
      <w:tabs>
        <w:tab w:val="right" w:pos="9072"/>
      </w:tabs>
    </w:pPr>
    <w:rPr>
      <w:i/>
      <w:sz w:val="18"/>
    </w:rPr>
  </w:style>
  <w:style w:type="paragraph" w:customStyle="1" w:styleId="RepLevel1">
    <w:name w:val="Rep Level 1"/>
    <w:basedOn w:val="Normal"/>
    <w:next w:val="TextNormal"/>
    <w:rsid w:val="000F034A"/>
    <w:pPr>
      <w:numPr>
        <w:ilvl w:val="1"/>
        <w:numId w:val="66"/>
      </w:numPr>
      <w:tabs>
        <w:tab w:val="left" w:pos="0"/>
      </w:tabs>
      <w:spacing w:before="240"/>
      <w:outlineLvl w:val="1"/>
    </w:pPr>
    <w:rPr>
      <w:b/>
      <w:color w:val="002F5D"/>
      <w:sz w:val="28"/>
    </w:rPr>
  </w:style>
  <w:style w:type="paragraph" w:customStyle="1" w:styleId="RepLevel2">
    <w:name w:val="Rep Level 2"/>
    <w:basedOn w:val="RepLevel1"/>
    <w:next w:val="TextNormal"/>
    <w:rsid w:val="000F034A"/>
    <w:pPr>
      <w:numPr>
        <w:ilvl w:val="2"/>
      </w:numPr>
      <w:spacing w:before="0"/>
      <w:outlineLvl w:val="2"/>
    </w:pPr>
    <w:rPr>
      <w:color w:val="0064A3"/>
      <w:sz w:val="24"/>
    </w:rPr>
  </w:style>
  <w:style w:type="paragraph" w:customStyle="1" w:styleId="RepRef">
    <w:name w:val="Rep Ref"/>
    <w:basedOn w:val="Normal"/>
    <w:rsid w:val="000F034A"/>
    <w:pPr>
      <w:ind w:left="851" w:hanging="851"/>
    </w:pPr>
  </w:style>
  <w:style w:type="paragraph" w:customStyle="1" w:styleId="StyleAppendixHeadingStyle1Bold">
    <w:name w:val="Style Appendix Heading Style 1 + Bold"/>
    <w:basedOn w:val="AppendixHeadingStyle1"/>
    <w:rsid w:val="000F034A"/>
    <w:rPr>
      <w:b/>
      <w:bCs/>
    </w:rPr>
  </w:style>
  <w:style w:type="paragraph" w:customStyle="1" w:styleId="Subheading2">
    <w:name w:val="Subheading 2"/>
    <w:basedOn w:val="Normal"/>
    <w:qFormat/>
    <w:rsid w:val="000F034A"/>
    <w:pPr>
      <w:outlineLvl w:val="2"/>
    </w:pPr>
    <w:rPr>
      <w:rFonts w:eastAsiaTheme="minorHAnsi" w:cstheme="minorBidi"/>
      <w:color w:val="0063A3"/>
      <w:sz w:val="28"/>
    </w:rPr>
  </w:style>
  <w:style w:type="table" w:customStyle="1" w:styleId="TableGrid1">
    <w:name w:val="Table Grid1"/>
    <w:basedOn w:val="TableNormal"/>
    <w:next w:val="TableGrid"/>
    <w:uiPriority w:val="59"/>
    <w:rsid w:val="000F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F034A"/>
    <w:pPr>
      <w:tabs>
        <w:tab w:val="left" w:pos="1418"/>
        <w:tab w:val="right" w:pos="9072"/>
      </w:tabs>
      <w:spacing w:before="240"/>
      <w:ind w:left="1418" w:hanging="1418"/>
    </w:pPr>
  </w:style>
  <w:style w:type="paragraph" w:customStyle="1" w:styleId="TextIndent">
    <w:name w:val="Text Indent"/>
    <w:basedOn w:val="TextNormal"/>
    <w:rsid w:val="000F034A"/>
    <w:pPr>
      <w:ind w:left="851"/>
    </w:pPr>
  </w:style>
  <w:style w:type="paragraph" w:customStyle="1" w:styleId="TextNormalItalic">
    <w:name w:val="Text Normal Italic"/>
    <w:basedOn w:val="TextNormal"/>
    <w:uiPriority w:val="99"/>
    <w:rsid w:val="000F034A"/>
    <w:rPr>
      <w:i/>
    </w:rPr>
  </w:style>
  <w:style w:type="paragraph" w:customStyle="1" w:styleId="TitleFigure">
    <w:name w:val="Title Figure"/>
    <w:basedOn w:val="Normal"/>
    <w:next w:val="TextNormal"/>
    <w:rsid w:val="000F034A"/>
    <w:pPr>
      <w:keepNext/>
      <w:tabs>
        <w:tab w:val="left" w:pos="0"/>
        <w:tab w:val="left" w:pos="2268"/>
      </w:tabs>
      <w:ind w:left="2269" w:hanging="1418"/>
    </w:pPr>
    <w:rPr>
      <w:i/>
    </w:rPr>
  </w:style>
  <w:style w:type="paragraph" w:customStyle="1" w:styleId="TitleTable">
    <w:name w:val="Title Table"/>
    <w:basedOn w:val="Normal"/>
    <w:next w:val="TextNormal"/>
    <w:rsid w:val="000F034A"/>
    <w:pPr>
      <w:keepNext/>
      <w:tabs>
        <w:tab w:val="left" w:pos="0"/>
        <w:tab w:val="left" w:pos="2268"/>
      </w:tabs>
      <w:ind w:left="2269" w:hanging="1418"/>
    </w:pPr>
    <w:rPr>
      <w:i/>
    </w:rPr>
  </w:style>
  <w:style w:type="paragraph" w:styleId="TOC1">
    <w:name w:val="toc 1"/>
    <w:basedOn w:val="Normal"/>
    <w:next w:val="Normal"/>
    <w:autoRedefine/>
    <w:uiPriority w:val="39"/>
    <w:unhideWhenUsed/>
    <w:rsid w:val="00F9731A"/>
    <w:pPr>
      <w:tabs>
        <w:tab w:val="left" w:pos="851"/>
        <w:tab w:val="right" w:leader="dot" w:pos="9627"/>
      </w:tabs>
      <w:spacing w:before="240"/>
    </w:pPr>
    <w:rPr>
      <w:b/>
      <w:noProof/>
      <w:color w:val="0064A3" w:themeColor="accent1"/>
      <w:sz w:val="28"/>
    </w:rPr>
  </w:style>
  <w:style w:type="paragraph" w:styleId="TOC2">
    <w:name w:val="toc 2"/>
    <w:basedOn w:val="Normal"/>
    <w:next w:val="Normal"/>
    <w:autoRedefine/>
    <w:uiPriority w:val="39"/>
    <w:unhideWhenUsed/>
    <w:rsid w:val="000F034A"/>
    <w:pPr>
      <w:tabs>
        <w:tab w:val="left" w:pos="851"/>
        <w:tab w:val="right" w:leader="dot" w:pos="9627"/>
      </w:tabs>
      <w:spacing w:before="240"/>
    </w:pPr>
    <w:rPr>
      <w:noProof/>
      <w:sz w:val="24"/>
    </w:rPr>
  </w:style>
  <w:style w:type="paragraph" w:styleId="TOC3">
    <w:name w:val="toc 3"/>
    <w:basedOn w:val="Normal"/>
    <w:next w:val="Normal"/>
    <w:autoRedefine/>
    <w:uiPriority w:val="39"/>
    <w:unhideWhenUsed/>
    <w:rsid w:val="000F034A"/>
    <w:pPr>
      <w:tabs>
        <w:tab w:val="left" w:pos="851"/>
        <w:tab w:val="right" w:leader="dot" w:pos="9627"/>
      </w:tabs>
      <w:spacing w:before="240"/>
    </w:pPr>
    <w:rPr>
      <w:noProof/>
    </w:rPr>
  </w:style>
  <w:style w:type="paragraph" w:styleId="TOC4">
    <w:name w:val="toc 4"/>
    <w:basedOn w:val="Normal"/>
    <w:next w:val="Normal"/>
    <w:autoRedefine/>
    <w:semiHidden/>
    <w:rsid w:val="000F034A"/>
    <w:pPr>
      <w:ind w:left="480"/>
    </w:pPr>
  </w:style>
  <w:style w:type="paragraph" w:styleId="TOC5">
    <w:name w:val="toc 5"/>
    <w:basedOn w:val="Normal"/>
    <w:next w:val="Normal"/>
    <w:autoRedefine/>
    <w:semiHidden/>
    <w:rsid w:val="000F034A"/>
    <w:pPr>
      <w:ind w:left="720"/>
    </w:pPr>
  </w:style>
  <w:style w:type="paragraph" w:styleId="TOC6">
    <w:name w:val="toc 6"/>
    <w:basedOn w:val="Normal"/>
    <w:next w:val="Normal"/>
    <w:autoRedefine/>
    <w:semiHidden/>
    <w:rsid w:val="000F034A"/>
    <w:pPr>
      <w:ind w:left="960"/>
    </w:pPr>
  </w:style>
  <w:style w:type="paragraph" w:styleId="Revision">
    <w:name w:val="Revision"/>
    <w:hidden/>
    <w:uiPriority w:val="99"/>
    <w:semiHidden/>
    <w:rsid w:val="00240D35"/>
    <w:pPr>
      <w:spacing w:after="0" w:line="240" w:lineRule="auto"/>
    </w:pPr>
    <w:rPr>
      <w:rFonts w:ascii="Arial" w:eastAsia="Times New Roman" w:hAnsi="Arial" w:cs="Times New Roman"/>
      <w:lang w:eastAsia="en-NZ"/>
    </w:rPr>
  </w:style>
  <w:style w:type="paragraph" w:customStyle="1" w:styleId="List3Alpha">
    <w:name w:val="List 3 Alpha"/>
    <w:basedOn w:val="Normal"/>
    <w:rsid w:val="0024219E"/>
    <w:pPr>
      <w:spacing w:after="120"/>
      <w:ind w:left="1211" w:hanging="360"/>
    </w:pPr>
    <w:rPr>
      <w:sz w:val="19"/>
      <w:szCs w:val="20"/>
      <w:lang w:val="en-GB" w:eastAsia="en-US"/>
    </w:rPr>
  </w:style>
  <w:style w:type="table" w:customStyle="1" w:styleId="TableGrid2">
    <w:name w:val="Table Grid2"/>
    <w:basedOn w:val="TableNormal"/>
    <w:next w:val="TableGrid"/>
    <w:uiPriority w:val="59"/>
    <w:rsid w:val="00A97B09"/>
    <w:pPr>
      <w:spacing w:after="0" w:line="240" w:lineRule="auto"/>
      <w:jc w:val="both"/>
    </w:pPr>
    <w:rPr>
      <w:rFonts w:ascii="Calibri" w:eastAsia="Times New Roman" w:hAnsi="Calibri"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Roman">
    <w:name w:val="List 2 Roman"/>
    <w:basedOn w:val="Normal"/>
    <w:rsid w:val="00737811"/>
    <w:pPr>
      <w:tabs>
        <w:tab w:val="left" w:pos="1418"/>
      </w:tabs>
      <w:spacing w:after="120"/>
      <w:ind w:left="1208" w:hanging="357"/>
    </w:pPr>
    <w:rPr>
      <w:sz w:val="19"/>
      <w:szCs w:val="20"/>
      <w:lang w:eastAsia="en-US"/>
    </w:rPr>
  </w:style>
  <w:style w:type="character" w:styleId="UnresolvedMention">
    <w:name w:val="Unresolved Mention"/>
    <w:basedOn w:val="DefaultParagraphFont"/>
    <w:uiPriority w:val="99"/>
    <w:semiHidden/>
    <w:unhideWhenUsed/>
    <w:rsid w:val="0025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60783">
      <w:bodyDiv w:val="1"/>
      <w:marLeft w:val="0"/>
      <w:marRight w:val="0"/>
      <w:marTop w:val="0"/>
      <w:marBottom w:val="0"/>
      <w:divBdr>
        <w:top w:val="none" w:sz="0" w:space="0" w:color="auto"/>
        <w:left w:val="none" w:sz="0" w:space="0" w:color="auto"/>
        <w:bottom w:val="none" w:sz="0" w:space="0" w:color="auto"/>
        <w:right w:val="none" w:sz="0" w:space="0" w:color="auto"/>
      </w:divBdr>
    </w:div>
    <w:div w:id="382026609">
      <w:bodyDiv w:val="1"/>
      <w:marLeft w:val="0"/>
      <w:marRight w:val="0"/>
      <w:marTop w:val="0"/>
      <w:marBottom w:val="0"/>
      <w:divBdr>
        <w:top w:val="none" w:sz="0" w:space="0" w:color="auto"/>
        <w:left w:val="none" w:sz="0" w:space="0" w:color="auto"/>
        <w:bottom w:val="none" w:sz="0" w:space="0" w:color="auto"/>
        <w:right w:val="none" w:sz="0" w:space="0" w:color="auto"/>
      </w:divBdr>
      <w:divsChild>
        <w:div w:id="67968596">
          <w:marLeft w:val="0"/>
          <w:marRight w:val="0"/>
          <w:marTop w:val="0"/>
          <w:marBottom w:val="0"/>
          <w:divBdr>
            <w:top w:val="none" w:sz="0" w:space="0" w:color="auto"/>
            <w:left w:val="none" w:sz="0" w:space="0" w:color="auto"/>
            <w:bottom w:val="none" w:sz="0" w:space="0" w:color="auto"/>
            <w:right w:val="none" w:sz="0" w:space="0" w:color="auto"/>
          </w:divBdr>
        </w:div>
        <w:div w:id="206577166">
          <w:marLeft w:val="0"/>
          <w:marRight w:val="0"/>
          <w:marTop w:val="0"/>
          <w:marBottom w:val="0"/>
          <w:divBdr>
            <w:top w:val="none" w:sz="0" w:space="0" w:color="auto"/>
            <w:left w:val="none" w:sz="0" w:space="0" w:color="auto"/>
            <w:bottom w:val="none" w:sz="0" w:space="0" w:color="auto"/>
            <w:right w:val="none" w:sz="0" w:space="0" w:color="auto"/>
          </w:divBdr>
        </w:div>
        <w:div w:id="455955277">
          <w:marLeft w:val="0"/>
          <w:marRight w:val="0"/>
          <w:marTop w:val="0"/>
          <w:marBottom w:val="0"/>
          <w:divBdr>
            <w:top w:val="none" w:sz="0" w:space="0" w:color="auto"/>
            <w:left w:val="none" w:sz="0" w:space="0" w:color="auto"/>
            <w:bottom w:val="none" w:sz="0" w:space="0" w:color="auto"/>
            <w:right w:val="none" w:sz="0" w:space="0" w:color="auto"/>
          </w:divBdr>
        </w:div>
        <w:div w:id="547382420">
          <w:marLeft w:val="0"/>
          <w:marRight w:val="0"/>
          <w:marTop w:val="0"/>
          <w:marBottom w:val="0"/>
          <w:divBdr>
            <w:top w:val="none" w:sz="0" w:space="0" w:color="auto"/>
            <w:left w:val="none" w:sz="0" w:space="0" w:color="auto"/>
            <w:bottom w:val="none" w:sz="0" w:space="0" w:color="auto"/>
            <w:right w:val="none" w:sz="0" w:space="0" w:color="auto"/>
          </w:divBdr>
        </w:div>
        <w:div w:id="1293708018">
          <w:marLeft w:val="0"/>
          <w:marRight w:val="0"/>
          <w:marTop w:val="0"/>
          <w:marBottom w:val="0"/>
          <w:divBdr>
            <w:top w:val="none" w:sz="0" w:space="0" w:color="auto"/>
            <w:left w:val="none" w:sz="0" w:space="0" w:color="auto"/>
            <w:bottom w:val="none" w:sz="0" w:space="0" w:color="auto"/>
            <w:right w:val="none" w:sz="0" w:space="0" w:color="auto"/>
          </w:divBdr>
        </w:div>
        <w:div w:id="1964967892">
          <w:marLeft w:val="0"/>
          <w:marRight w:val="0"/>
          <w:marTop w:val="0"/>
          <w:marBottom w:val="0"/>
          <w:divBdr>
            <w:top w:val="none" w:sz="0" w:space="0" w:color="auto"/>
            <w:left w:val="none" w:sz="0" w:space="0" w:color="auto"/>
            <w:bottom w:val="none" w:sz="0" w:space="0" w:color="auto"/>
            <w:right w:val="none" w:sz="0" w:space="0" w:color="auto"/>
          </w:divBdr>
        </w:div>
        <w:div w:id="2059433532">
          <w:marLeft w:val="0"/>
          <w:marRight w:val="0"/>
          <w:marTop w:val="0"/>
          <w:marBottom w:val="0"/>
          <w:divBdr>
            <w:top w:val="none" w:sz="0" w:space="0" w:color="auto"/>
            <w:left w:val="none" w:sz="0" w:space="0" w:color="auto"/>
            <w:bottom w:val="none" w:sz="0" w:space="0" w:color="auto"/>
            <w:right w:val="none" w:sz="0" w:space="0" w:color="auto"/>
          </w:divBdr>
        </w:div>
        <w:div w:id="2115133237">
          <w:marLeft w:val="0"/>
          <w:marRight w:val="0"/>
          <w:marTop w:val="0"/>
          <w:marBottom w:val="0"/>
          <w:divBdr>
            <w:top w:val="none" w:sz="0" w:space="0" w:color="auto"/>
            <w:left w:val="none" w:sz="0" w:space="0" w:color="auto"/>
            <w:bottom w:val="none" w:sz="0" w:space="0" w:color="auto"/>
            <w:right w:val="none" w:sz="0" w:space="0" w:color="auto"/>
          </w:divBdr>
        </w:div>
      </w:divsChild>
    </w:div>
    <w:div w:id="454443525">
      <w:bodyDiv w:val="1"/>
      <w:marLeft w:val="0"/>
      <w:marRight w:val="0"/>
      <w:marTop w:val="0"/>
      <w:marBottom w:val="0"/>
      <w:divBdr>
        <w:top w:val="none" w:sz="0" w:space="0" w:color="auto"/>
        <w:left w:val="none" w:sz="0" w:space="0" w:color="auto"/>
        <w:bottom w:val="none" w:sz="0" w:space="0" w:color="auto"/>
        <w:right w:val="none" w:sz="0" w:space="0" w:color="auto"/>
      </w:divBdr>
    </w:div>
    <w:div w:id="562373048">
      <w:bodyDiv w:val="1"/>
      <w:marLeft w:val="0"/>
      <w:marRight w:val="0"/>
      <w:marTop w:val="0"/>
      <w:marBottom w:val="0"/>
      <w:divBdr>
        <w:top w:val="none" w:sz="0" w:space="0" w:color="auto"/>
        <w:left w:val="none" w:sz="0" w:space="0" w:color="auto"/>
        <w:bottom w:val="none" w:sz="0" w:space="0" w:color="auto"/>
        <w:right w:val="none" w:sz="0" w:space="0" w:color="auto"/>
      </w:divBdr>
      <w:divsChild>
        <w:div w:id="228424873">
          <w:marLeft w:val="0"/>
          <w:marRight w:val="0"/>
          <w:marTop w:val="0"/>
          <w:marBottom w:val="0"/>
          <w:divBdr>
            <w:top w:val="none" w:sz="0" w:space="0" w:color="auto"/>
            <w:left w:val="none" w:sz="0" w:space="0" w:color="auto"/>
            <w:bottom w:val="none" w:sz="0" w:space="0" w:color="auto"/>
            <w:right w:val="none" w:sz="0" w:space="0" w:color="auto"/>
          </w:divBdr>
        </w:div>
        <w:div w:id="403458471">
          <w:marLeft w:val="0"/>
          <w:marRight w:val="0"/>
          <w:marTop w:val="0"/>
          <w:marBottom w:val="0"/>
          <w:divBdr>
            <w:top w:val="none" w:sz="0" w:space="0" w:color="auto"/>
            <w:left w:val="none" w:sz="0" w:space="0" w:color="auto"/>
            <w:bottom w:val="none" w:sz="0" w:space="0" w:color="auto"/>
            <w:right w:val="none" w:sz="0" w:space="0" w:color="auto"/>
          </w:divBdr>
        </w:div>
        <w:div w:id="570896545">
          <w:marLeft w:val="0"/>
          <w:marRight w:val="0"/>
          <w:marTop w:val="0"/>
          <w:marBottom w:val="0"/>
          <w:divBdr>
            <w:top w:val="none" w:sz="0" w:space="0" w:color="auto"/>
            <w:left w:val="none" w:sz="0" w:space="0" w:color="auto"/>
            <w:bottom w:val="none" w:sz="0" w:space="0" w:color="auto"/>
            <w:right w:val="none" w:sz="0" w:space="0" w:color="auto"/>
          </w:divBdr>
        </w:div>
        <w:div w:id="851723269">
          <w:marLeft w:val="0"/>
          <w:marRight w:val="0"/>
          <w:marTop w:val="0"/>
          <w:marBottom w:val="0"/>
          <w:divBdr>
            <w:top w:val="none" w:sz="0" w:space="0" w:color="auto"/>
            <w:left w:val="none" w:sz="0" w:space="0" w:color="auto"/>
            <w:bottom w:val="none" w:sz="0" w:space="0" w:color="auto"/>
            <w:right w:val="none" w:sz="0" w:space="0" w:color="auto"/>
          </w:divBdr>
        </w:div>
        <w:div w:id="967979094">
          <w:marLeft w:val="0"/>
          <w:marRight w:val="0"/>
          <w:marTop w:val="0"/>
          <w:marBottom w:val="0"/>
          <w:divBdr>
            <w:top w:val="none" w:sz="0" w:space="0" w:color="auto"/>
            <w:left w:val="none" w:sz="0" w:space="0" w:color="auto"/>
            <w:bottom w:val="none" w:sz="0" w:space="0" w:color="auto"/>
            <w:right w:val="none" w:sz="0" w:space="0" w:color="auto"/>
          </w:divBdr>
        </w:div>
        <w:div w:id="1269391553">
          <w:marLeft w:val="0"/>
          <w:marRight w:val="0"/>
          <w:marTop w:val="0"/>
          <w:marBottom w:val="0"/>
          <w:divBdr>
            <w:top w:val="none" w:sz="0" w:space="0" w:color="auto"/>
            <w:left w:val="none" w:sz="0" w:space="0" w:color="auto"/>
            <w:bottom w:val="none" w:sz="0" w:space="0" w:color="auto"/>
            <w:right w:val="none" w:sz="0" w:space="0" w:color="auto"/>
          </w:divBdr>
          <w:divsChild>
            <w:div w:id="85687209">
              <w:marLeft w:val="0"/>
              <w:marRight w:val="0"/>
              <w:marTop w:val="0"/>
              <w:marBottom w:val="0"/>
              <w:divBdr>
                <w:top w:val="none" w:sz="0" w:space="0" w:color="auto"/>
                <w:left w:val="none" w:sz="0" w:space="0" w:color="auto"/>
                <w:bottom w:val="none" w:sz="0" w:space="0" w:color="auto"/>
                <w:right w:val="none" w:sz="0" w:space="0" w:color="auto"/>
              </w:divBdr>
            </w:div>
            <w:div w:id="102120647">
              <w:marLeft w:val="0"/>
              <w:marRight w:val="0"/>
              <w:marTop w:val="0"/>
              <w:marBottom w:val="0"/>
              <w:divBdr>
                <w:top w:val="none" w:sz="0" w:space="0" w:color="auto"/>
                <w:left w:val="none" w:sz="0" w:space="0" w:color="auto"/>
                <w:bottom w:val="none" w:sz="0" w:space="0" w:color="auto"/>
                <w:right w:val="none" w:sz="0" w:space="0" w:color="auto"/>
              </w:divBdr>
            </w:div>
            <w:div w:id="120848909">
              <w:marLeft w:val="0"/>
              <w:marRight w:val="0"/>
              <w:marTop w:val="0"/>
              <w:marBottom w:val="0"/>
              <w:divBdr>
                <w:top w:val="none" w:sz="0" w:space="0" w:color="auto"/>
                <w:left w:val="none" w:sz="0" w:space="0" w:color="auto"/>
                <w:bottom w:val="none" w:sz="0" w:space="0" w:color="auto"/>
                <w:right w:val="none" w:sz="0" w:space="0" w:color="auto"/>
              </w:divBdr>
            </w:div>
            <w:div w:id="139002560">
              <w:marLeft w:val="0"/>
              <w:marRight w:val="0"/>
              <w:marTop w:val="0"/>
              <w:marBottom w:val="0"/>
              <w:divBdr>
                <w:top w:val="none" w:sz="0" w:space="0" w:color="auto"/>
                <w:left w:val="none" w:sz="0" w:space="0" w:color="auto"/>
                <w:bottom w:val="none" w:sz="0" w:space="0" w:color="auto"/>
                <w:right w:val="none" w:sz="0" w:space="0" w:color="auto"/>
              </w:divBdr>
            </w:div>
            <w:div w:id="157890177">
              <w:marLeft w:val="0"/>
              <w:marRight w:val="0"/>
              <w:marTop w:val="0"/>
              <w:marBottom w:val="0"/>
              <w:divBdr>
                <w:top w:val="none" w:sz="0" w:space="0" w:color="auto"/>
                <w:left w:val="none" w:sz="0" w:space="0" w:color="auto"/>
                <w:bottom w:val="none" w:sz="0" w:space="0" w:color="auto"/>
                <w:right w:val="none" w:sz="0" w:space="0" w:color="auto"/>
              </w:divBdr>
            </w:div>
            <w:div w:id="526792937">
              <w:marLeft w:val="0"/>
              <w:marRight w:val="0"/>
              <w:marTop w:val="0"/>
              <w:marBottom w:val="0"/>
              <w:divBdr>
                <w:top w:val="none" w:sz="0" w:space="0" w:color="auto"/>
                <w:left w:val="none" w:sz="0" w:space="0" w:color="auto"/>
                <w:bottom w:val="none" w:sz="0" w:space="0" w:color="auto"/>
                <w:right w:val="none" w:sz="0" w:space="0" w:color="auto"/>
              </w:divBdr>
            </w:div>
            <w:div w:id="624391658">
              <w:marLeft w:val="0"/>
              <w:marRight w:val="0"/>
              <w:marTop w:val="0"/>
              <w:marBottom w:val="0"/>
              <w:divBdr>
                <w:top w:val="none" w:sz="0" w:space="0" w:color="auto"/>
                <w:left w:val="none" w:sz="0" w:space="0" w:color="auto"/>
                <w:bottom w:val="none" w:sz="0" w:space="0" w:color="auto"/>
                <w:right w:val="none" w:sz="0" w:space="0" w:color="auto"/>
              </w:divBdr>
            </w:div>
            <w:div w:id="705258251">
              <w:marLeft w:val="0"/>
              <w:marRight w:val="0"/>
              <w:marTop w:val="0"/>
              <w:marBottom w:val="0"/>
              <w:divBdr>
                <w:top w:val="none" w:sz="0" w:space="0" w:color="auto"/>
                <w:left w:val="none" w:sz="0" w:space="0" w:color="auto"/>
                <w:bottom w:val="none" w:sz="0" w:space="0" w:color="auto"/>
                <w:right w:val="none" w:sz="0" w:space="0" w:color="auto"/>
              </w:divBdr>
            </w:div>
            <w:div w:id="736587081">
              <w:marLeft w:val="0"/>
              <w:marRight w:val="0"/>
              <w:marTop w:val="0"/>
              <w:marBottom w:val="0"/>
              <w:divBdr>
                <w:top w:val="none" w:sz="0" w:space="0" w:color="auto"/>
                <w:left w:val="none" w:sz="0" w:space="0" w:color="auto"/>
                <w:bottom w:val="none" w:sz="0" w:space="0" w:color="auto"/>
                <w:right w:val="none" w:sz="0" w:space="0" w:color="auto"/>
              </w:divBdr>
            </w:div>
            <w:div w:id="1072773047">
              <w:marLeft w:val="0"/>
              <w:marRight w:val="0"/>
              <w:marTop w:val="0"/>
              <w:marBottom w:val="0"/>
              <w:divBdr>
                <w:top w:val="none" w:sz="0" w:space="0" w:color="auto"/>
                <w:left w:val="none" w:sz="0" w:space="0" w:color="auto"/>
                <w:bottom w:val="none" w:sz="0" w:space="0" w:color="auto"/>
                <w:right w:val="none" w:sz="0" w:space="0" w:color="auto"/>
              </w:divBdr>
            </w:div>
            <w:div w:id="1201436946">
              <w:marLeft w:val="0"/>
              <w:marRight w:val="0"/>
              <w:marTop w:val="0"/>
              <w:marBottom w:val="0"/>
              <w:divBdr>
                <w:top w:val="none" w:sz="0" w:space="0" w:color="auto"/>
                <w:left w:val="none" w:sz="0" w:space="0" w:color="auto"/>
                <w:bottom w:val="none" w:sz="0" w:space="0" w:color="auto"/>
                <w:right w:val="none" w:sz="0" w:space="0" w:color="auto"/>
              </w:divBdr>
            </w:div>
            <w:div w:id="1241328491">
              <w:marLeft w:val="0"/>
              <w:marRight w:val="0"/>
              <w:marTop w:val="0"/>
              <w:marBottom w:val="0"/>
              <w:divBdr>
                <w:top w:val="none" w:sz="0" w:space="0" w:color="auto"/>
                <w:left w:val="none" w:sz="0" w:space="0" w:color="auto"/>
                <w:bottom w:val="none" w:sz="0" w:space="0" w:color="auto"/>
                <w:right w:val="none" w:sz="0" w:space="0" w:color="auto"/>
              </w:divBdr>
            </w:div>
            <w:div w:id="1349529012">
              <w:marLeft w:val="0"/>
              <w:marRight w:val="0"/>
              <w:marTop w:val="0"/>
              <w:marBottom w:val="0"/>
              <w:divBdr>
                <w:top w:val="none" w:sz="0" w:space="0" w:color="auto"/>
                <w:left w:val="none" w:sz="0" w:space="0" w:color="auto"/>
                <w:bottom w:val="none" w:sz="0" w:space="0" w:color="auto"/>
                <w:right w:val="none" w:sz="0" w:space="0" w:color="auto"/>
              </w:divBdr>
            </w:div>
            <w:div w:id="1355687912">
              <w:marLeft w:val="0"/>
              <w:marRight w:val="0"/>
              <w:marTop w:val="0"/>
              <w:marBottom w:val="0"/>
              <w:divBdr>
                <w:top w:val="none" w:sz="0" w:space="0" w:color="auto"/>
                <w:left w:val="none" w:sz="0" w:space="0" w:color="auto"/>
                <w:bottom w:val="none" w:sz="0" w:space="0" w:color="auto"/>
                <w:right w:val="none" w:sz="0" w:space="0" w:color="auto"/>
              </w:divBdr>
            </w:div>
            <w:div w:id="1468233195">
              <w:marLeft w:val="0"/>
              <w:marRight w:val="0"/>
              <w:marTop w:val="0"/>
              <w:marBottom w:val="0"/>
              <w:divBdr>
                <w:top w:val="none" w:sz="0" w:space="0" w:color="auto"/>
                <w:left w:val="none" w:sz="0" w:space="0" w:color="auto"/>
                <w:bottom w:val="none" w:sz="0" w:space="0" w:color="auto"/>
                <w:right w:val="none" w:sz="0" w:space="0" w:color="auto"/>
              </w:divBdr>
            </w:div>
            <w:div w:id="1550993220">
              <w:marLeft w:val="0"/>
              <w:marRight w:val="0"/>
              <w:marTop w:val="0"/>
              <w:marBottom w:val="0"/>
              <w:divBdr>
                <w:top w:val="none" w:sz="0" w:space="0" w:color="auto"/>
                <w:left w:val="none" w:sz="0" w:space="0" w:color="auto"/>
                <w:bottom w:val="none" w:sz="0" w:space="0" w:color="auto"/>
                <w:right w:val="none" w:sz="0" w:space="0" w:color="auto"/>
              </w:divBdr>
            </w:div>
            <w:div w:id="1582449155">
              <w:marLeft w:val="0"/>
              <w:marRight w:val="0"/>
              <w:marTop w:val="0"/>
              <w:marBottom w:val="0"/>
              <w:divBdr>
                <w:top w:val="none" w:sz="0" w:space="0" w:color="auto"/>
                <w:left w:val="none" w:sz="0" w:space="0" w:color="auto"/>
                <w:bottom w:val="none" w:sz="0" w:space="0" w:color="auto"/>
                <w:right w:val="none" w:sz="0" w:space="0" w:color="auto"/>
              </w:divBdr>
            </w:div>
            <w:div w:id="1662851402">
              <w:marLeft w:val="0"/>
              <w:marRight w:val="0"/>
              <w:marTop w:val="0"/>
              <w:marBottom w:val="0"/>
              <w:divBdr>
                <w:top w:val="none" w:sz="0" w:space="0" w:color="auto"/>
                <w:left w:val="none" w:sz="0" w:space="0" w:color="auto"/>
                <w:bottom w:val="none" w:sz="0" w:space="0" w:color="auto"/>
                <w:right w:val="none" w:sz="0" w:space="0" w:color="auto"/>
              </w:divBdr>
            </w:div>
            <w:div w:id="2042587456">
              <w:marLeft w:val="0"/>
              <w:marRight w:val="0"/>
              <w:marTop w:val="0"/>
              <w:marBottom w:val="0"/>
              <w:divBdr>
                <w:top w:val="none" w:sz="0" w:space="0" w:color="auto"/>
                <w:left w:val="none" w:sz="0" w:space="0" w:color="auto"/>
                <w:bottom w:val="none" w:sz="0" w:space="0" w:color="auto"/>
                <w:right w:val="none" w:sz="0" w:space="0" w:color="auto"/>
              </w:divBdr>
            </w:div>
            <w:div w:id="2089301545">
              <w:marLeft w:val="0"/>
              <w:marRight w:val="0"/>
              <w:marTop w:val="0"/>
              <w:marBottom w:val="0"/>
              <w:divBdr>
                <w:top w:val="none" w:sz="0" w:space="0" w:color="auto"/>
                <w:left w:val="none" w:sz="0" w:space="0" w:color="auto"/>
                <w:bottom w:val="none" w:sz="0" w:space="0" w:color="auto"/>
                <w:right w:val="none" w:sz="0" w:space="0" w:color="auto"/>
              </w:divBdr>
            </w:div>
          </w:divsChild>
        </w:div>
        <w:div w:id="1536775450">
          <w:marLeft w:val="0"/>
          <w:marRight w:val="0"/>
          <w:marTop w:val="0"/>
          <w:marBottom w:val="0"/>
          <w:divBdr>
            <w:top w:val="none" w:sz="0" w:space="0" w:color="auto"/>
            <w:left w:val="none" w:sz="0" w:space="0" w:color="auto"/>
            <w:bottom w:val="none" w:sz="0" w:space="0" w:color="auto"/>
            <w:right w:val="none" w:sz="0" w:space="0" w:color="auto"/>
          </w:divBdr>
        </w:div>
        <w:div w:id="1547990754">
          <w:marLeft w:val="0"/>
          <w:marRight w:val="0"/>
          <w:marTop w:val="0"/>
          <w:marBottom w:val="0"/>
          <w:divBdr>
            <w:top w:val="none" w:sz="0" w:space="0" w:color="auto"/>
            <w:left w:val="none" w:sz="0" w:space="0" w:color="auto"/>
            <w:bottom w:val="none" w:sz="0" w:space="0" w:color="auto"/>
            <w:right w:val="none" w:sz="0" w:space="0" w:color="auto"/>
          </w:divBdr>
        </w:div>
        <w:div w:id="1634099534">
          <w:marLeft w:val="0"/>
          <w:marRight w:val="0"/>
          <w:marTop w:val="0"/>
          <w:marBottom w:val="0"/>
          <w:divBdr>
            <w:top w:val="none" w:sz="0" w:space="0" w:color="auto"/>
            <w:left w:val="none" w:sz="0" w:space="0" w:color="auto"/>
            <w:bottom w:val="none" w:sz="0" w:space="0" w:color="auto"/>
            <w:right w:val="none" w:sz="0" w:space="0" w:color="auto"/>
          </w:divBdr>
        </w:div>
        <w:div w:id="1822426357">
          <w:marLeft w:val="0"/>
          <w:marRight w:val="0"/>
          <w:marTop w:val="0"/>
          <w:marBottom w:val="0"/>
          <w:divBdr>
            <w:top w:val="none" w:sz="0" w:space="0" w:color="auto"/>
            <w:left w:val="none" w:sz="0" w:space="0" w:color="auto"/>
            <w:bottom w:val="none" w:sz="0" w:space="0" w:color="auto"/>
            <w:right w:val="none" w:sz="0" w:space="0" w:color="auto"/>
          </w:divBdr>
        </w:div>
        <w:div w:id="1948193857">
          <w:marLeft w:val="0"/>
          <w:marRight w:val="0"/>
          <w:marTop w:val="0"/>
          <w:marBottom w:val="0"/>
          <w:divBdr>
            <w:top w:val="none" w:sz="0" w:space="0" w:color="auto"/>
            <w:left w:val="none" w:sz="0" w:space="0" w:color="auto"/>
            <w:bottom w:val="none" w:sz="0" w:space="0" w:color="auto"/>
            <w:right w:val="none" w:sz="0" w:space="0" w:color="auto"/>
          </w:divBdr>
          <w:divsChild>
            <w:div w:id="113987773">
              <w:marLeft w:val="0"/>
              <w:marRight w:val="0"/>
              <w:marTop w:val="0"/>
              <w:marBottom w:val="0"/>
              <w:divBdr>
                <w:top w:val="none" w:sz="0" w:space="0" w:color="auto"/>
                <w:left w:val="none" w:sz="0" w:space="0" w:color="auto"/>
                <w:bottom w:val="none" w:sz="0" w:space="0" w:color="auto"/>
                <w:right w:val="none" w:sz="0" w:space="0" w:color="auto"/>
              </w:divBdr>
            </w:div>
            <w:div w:id="155266082">
              <w:marLeft w:val="0"/>
              <w:marRight w:val="0"/>
              <w:marTop w:val="0"/>
              <w:marBottom w:val="0"/>
              <w:divBdr>
                <w:top w:val="none" w:sz="0" w:space="0" w:color="auto"/>
                <w:left w:val="none" w:sz="0" w:space="0" w:color="auto"/>
                <w:bottom w:val="none" w:sz="0" w:space="0" w:color="auto"/>
                <w:right w:val="none" w:sz="0" w:space="0" w:color="auto"/>
              </w:divBdr>
            </w:div>
            <w:div w:id="467473787">
              <w:marLeft w:val="0"/>
              <w:marRight w:val="0"/>
              <w:marTop w:val="0"/>
              <w:marBottom w:val="0"/>
              <w:divBdr>
                <w:top w:val="none" w:sz="0" w:space="0" w:color="auto"/>
                <w:left w:val="none" w:sz="0" w:space="0" w:color="auto"/>
                <w:bottom w:val="none" w:sz="0" w:space="0" w:color="auto"/>
                <w:right w:val="none" w:sz="0" w:space="0" w:color="auto"/>
              </w:divBdr>
            </w:div>
            <w:div w:id="719329099">
              <w:marLeft w:val="0"/>
              <w:marRight w:val="0"/>
              <w:marTop w:val="0"/>
              <w:marBottom w:val="0"/>
              <w:divBdr>
                <w:top w:val="none" w:sz="0" w:space="0" w:color="auto"/>
                <w:left w:val="none" w:sz="0" w:space="0" w:color="auto"/>
                <w:bottom w:val="none" w:sz="0" w:space="0" w:color="auto"/>
                <w:right w:val="none" w:sz="0" w:space="0" w:color="auto"/>
              </w:divBdr>
            </w:div>
            <w:div w:id="722363089">
              <w:marLeft w:val="0"/>
              <w:marRight w:val="0"/>
              <w:marTop w:val="0"/>
              <w:marBottom w:val="0"/>
              <w:divBdr>
                <w:top w:val="none" w:sz="0" w:space="0" w:color="auto"/>
                <w:left w:val="none" w:sz="0" w:space="0" w:color="auto"/>
                <w:bottom w:val="none" w:sz="0" w:space="0" w:color="auto"/>
                <w:right w:val="none" w:sz="0" w:space="0" w:color="auto"/>
              </w:divBdr>
            </w:div>
            <w:div w:id="778452265">
              <w:marLeft w:val="0"/>
              <w:marRight w:val="0"/>
              <w:marTop w:val="0"/>
              <w:marBottom w:val="0"/>
              <w:divBdr>
                <w:top w:val="none" w:sz="0" w:space="0" w:color="auto"/>
                <w:left w:val="none" w:sz="0" w:space="0" w:color="auto"/>
                <w:bottom w:val="none" w:sz="0" w:space="0" w:color="auto"/>
                <w:right w:val="none" w:sz="0" w:space="0" w:color="auto"/>
              </w:divBdr>
            </w:div>
            <w:div w:id="849873599">
              <w:marLeft w:val="0"/>
              <w:marRight w:val="0"/>
              <w:marTop w:val="0"/>
              <w:marBottom w:val="0"/>
              <w:divBdr>
                <w:top w:val="none" w:sz="0" w:space="0" w:color="auto"/>
                <w:left w:val="none" w:sz="0" w:space="0" w:color="auto"/>
                <w:bottom w:val="none" w:sz="0" w:space="0" w:color="auto"/>
                <w:right w:val="none" w:sz="0" w:space="0" w:color="auto"/>
              </w:divBdr>
            </w:div>
            <w:div w:id="1115102379">
              <w:marLeft w:val="0"/>
              <w:marRight w:val="0"/>
              <w:marTop w:val="0"/>
              <w:marBottom w:val="0"/>
              <w:divBdr>
                <w:top w:val="none" w:sz="0" w:space="0" w:color="auto"/>
                <w:left w:val="none" w:sz="0" w:space="0" w:color="auto"/>
                <w:bottom w:val="none" w:sz="0" w:space="0" w:color="auto"/>
                <w:right w:val="none" w:sz="0" w:space="0" w:color="auto"/>
              </w:divBdr>
            </w:div>
            <w:div w:id="1117483544">
              <w:marLeft w:val="0"/>
              <w:marRight w:val="0"/>
              <w:marTop w:val="0"/>
              <w:marBottom w:val="0"/>
              <w:divBdr>
                <w:top w:val="none" w:sz="0" w:space="0" w:color="auto"/>
                <w:left w:val="none" w:sz="0" w:space="0" w:color="auto"/>
                <w:bottom w:val="none" w:sz="0" w:space="0" w:color="auto"/>
                <w:right w:val="none" w:sz="0" w:space="0" w:color="auto"/>
              </w:divBdr>
            </w:div>
            <w:div w:id="1209760249">
              <w:marLeft w:val="0"/>
              <w:marRight w:val="0"/>
              <w:marTop w:val="0"/>
              <w:marBottom w:val="0"/>
              <w:divBdr>
                <w:top w:val="none" w:sz="0" w:space="0" w:color="auto"/>
                <w:left w:val="none" w:sz="0" w:space="0" w:color="auto"/>
                <w:bottom w:val="none" w:sz="0" w:space="0" w:color="auto"/>
                <w:right w:val="none" w:sz="0" w:space="0" w:color="auto"/>
              </w:divBdr>
            </w:div>
            <w:div w:id="1309945306">
              <w:marLeft w:val="0"/>
              <w:marRight w:val="0"/>
              <w:marTop w:val="0"/>
              <w:marBottom w:val="0"/>
              <w:divBdr>
                <w:top w:val="none" w:sz="0" w:space="0" w:color="auto"/>
                <w:left w:val="none" w:sz="0" w:space="0" w:color="auto"/>
                <w:bottom w:val="none" w:sz="0" w:space="0" w:color="auto"/>
                <w:right w:val="none" w:sz="0" w:space="0" w:color="auto"/>
              </w:divBdr>
            </w:div>
            <w:div w:id="1573807534">
              <w:marLeft w:val="0"/>
              <w:marRight w:val="0"/>
              <w:marTop w:val="0"/>
              <w:marBottom w:val="0"/>
              <w:divBdr>
                <w:top w:val="none" w:sz="0" w:space="0" w:color="auto"/>
                <w:left w:val="none" w:sz="0" w:space="0" w:color="auto"/>
                <w:bottom w:val="none" w:sz="0" w:space="0" w:color="auto"/>
                <w:right w:val="none" w:sz="0" w:space="0" w:color="auto"/>
              </w:divBdr>
            </w:div>
            <w:div w:id="1611858110">
              <w:marLeft w:val="0"/>
              <w:marRight w:val="0"/>
              <w:marTop w:val="0"/>
              <w:marBottom w:val="0"/>
              <w:divBdr>
                <w:top w:val="none" w:sz="0" w:space="0" w:color="auto"/>
                <w:left w:val="none" w:sz="0" w:space="0" w:color="auto"/>
                <w:bottom w:val="none" w:sz="0" w:space="0" w:color="auto"/>
                <w:right w:val="none" w:sz="0" w:space="0" w:color="auto"/>
              </w:divBdr>
            </w:div>
            <w:div w:id="1793746697">
              <w:marLeft w:val="0"/>
              <w:marRight w:val="0"/>
              <w:marTop w:val="0"/>
              <w:marBottom w:val="0"/>
              <w:divBdr>
                <w:top w:val="none" w:sz="0" w:space="0" w:color="auto"/>
                <w:left w:val="none" w:sz="0" w:space="0" w:color="auto"/>
                <w:bottom w:val="none" w:sz="0" w:space="0" w:color="auto"/>
                <w:right w:val="none" w:sz="0" w:space="0" w:color="auto"/>
              </w:divBdr>
            </w:div>
            <w:div w:id="1891838645">
              <w:marLeft w:val="0"/>
              <w:marRight w:val="0"/>
              <w:marTop w:val="0"/>
              <w:marBottom w:val="0"/>
              <w:divBdr>
                <w:top w:val="none" w:sz="0" w:space="0" w:color="auto"/>
                <w:left w:val="none" w:sz="0" w:space="0" w:color="auto"/>
                <w:bottom w:val="none" w:sz="0" w:space="0" w:color="auto"/>
                <w:right w:val="none" w:sz="0" w:space="0" w:color="auto"/>
              </w:divBdr>
            </w:div>
            <w:div w:id="1945456591">
              <w:marLeft w:val="0"/>
              <w:marRight w:val="0"/>
              <w:marTop w:val="0"/>
              <w:marBottom w:val="0"/>
              <w:divBdr>
                <w:top w:val="none" w:sz="0" w:space="0" w:color="auto"/>
                <w:left w:val="none" w:sz="0" w:space="0" w:color="auto"/>
                <w:bottom w:val="none" w:sz="0" w:space="0" w:color="auto"/>
                <w:right w:val="none" w:sz="0" w:space="0" w:color="auto"/>
              </w:divBdr>
            </w:div>
            <w:div w:id="1975333691">
              <w:marLeft w:val="0"/>
              <w:marRight w:val="0"/>
              <w:marTop w:val="0"/>
              <w:marBottom w:val="0"/>
              <w:divBdr>
                <w:top w:val="none" w:sz="0" w:space="0" w:color="auto"/>
                <w:left w:val="none" w:sz="0" w:space="0" w:color="auto"/>
                <w:bottom w:val="none" w:sz="0" w:space="0" w:color="auto"/>
                <w:right w:val="none" w:sz="0" w:space="0" w:color="auto"/>
              </w:divBdr>
            </w:div>
            <w:div w:id="2002535519">
              <w:marLeft w:val="0"/>
              <w:marRight w:val="0"/>
              <w:marTop w:val="0"/>
              <w:marBottom w:val="0"/>
              <w:divBdr>
                <w:top w:val="none" w:sz="0" w:space="0" w:color="auto"/>
                <w:left w:val="none" w:sz="0" w:space="0" w:color="auto"/>
                <w:bottom w:val="none" w:sz="0" w:space="0" w:color="auto"/>
                <w:right w:val="none" w:sz="0" w:space="0" w:color="auto"/>
              </w:divBdr>
            </w:div>
            <w:div w:id="2045981980">
              <w:marLeft w:val="0"/>
              <w:marRight w:val="0"/>
              <w:marTop w:val="0"/>
              <w:marBottom w:val="0"/>
              <w:divBdr>
                <w:top w:val="none" w:sz="0" w:space="0" w:color="auto"/>
                <w:left w:val="none" w:sz="0" w:space="0" w:color="auto"/>
                <w:bottom w:val="none" w:sz="0" w:space="0" w:color="auto"/>
                <w:right w:val="none" w:sz="0" w:space="0" w:color="auto"/>
              </w:divBdr>
            </w:div>
            <w:div w:id="20980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2531">
      <w:bodyDiv w:val="1"/>
      <w:marLeft w:val="0"/>
      <w:marRight w:val="0"/>
      <w:marTop w:val="0"/>
      <w:marBottom w:val="0"/>
      <w:divBdr>
        <w:top w:val="none" w:sz="0" w:space="0" w:color="auto"/>
        <w:left w:val="none" w:sz="0" w:space="0" w:color="auto"/>
        <w:bottom w:val="none" w:sz="0" w:space="0" w:color="auto"/>
        <w:right w:val="none" w:sz="0" w:space="0" w:color="auto"/>
      </w:divBdr>
    </w:div>
    <w:div w:id="649559753">
      <w:bodyDiv w:val="1"/>
      <w:marLeft w:val="0"/>
      <w:marRight w:val="0"/>
      <w:marTop w:val="0"/>
      <w:marBottom w:val="0"/>
      <w:divBdr>
        <w:top w:val="none" w:sz="0" w:space="0" w:color="auto"/>
        <w:left w:val="none" w:sz="0" w:space="0" w:color="auto"/>
        <w:bottom w:val="none" w:sz="0" w:space="0" w:color="auto"/>
        <w:right w:val="none" w:sz="0" w:space="0" w:color="auto"/>
      </w:divBdr>
      <w:divsChild>
        <w:div w:id="57361965">
          <w:marLeft w:val="0"/>
          <w:marRight w:val="0"/>
          <w:marTop w:val="0"/>
          <w:marBottom w:val="0"/>
          <w:divBdr>
            <w:top w:val="none" w:sz="0" w:space="0" w:color="auto"/>
            <w:left w:val="none" w:sz="0" w:space="0" w:color="auto"/>
            <w:bottom w:val="none" w:sz="0" w:space="0" w:color="auto"/>
            <w:right w:val="none" w:sz="0" w:space="0" w:color="auto"/>
          </w:divBdr>
        </w:div>
        <w:div w:id="172846127">
          <w:marLeft w:val="0"/>
          <w:marRight w:val="0"/>
          <w:marTop w:val="0"/>
          <w:marBottom w:val="0"/>
          <w:divBdr>
            <w:top w:val="none" w:sz="0" w:space="0" w:color="auto"/>
            <w:left w:val="none" w:sz="0" w:space="0" w:color="auto"/>
            <w:bottom w:val="none" w:sz="0" w:space="0" w:color="auto"/>
            <w:right w:val="none" w:sz="0" w:space="0" w:color="auto"/>
          </w:divBdr>
        </w:div>
        <w:div w:id="511652661">
          <w:marLeft w:val="0"/>
          <w:marRight w:val="0"/>
          <w:marTop w:val="0"/>
          <w:marBottom w:val="0"/>
          <w:divBdr>
            <w:top w:val="none" w:sz="0" w:space="0" w:color="auto"/>
            <w:left w:val="none" w:sz="0" w:space="0" w:color="auto"/>
            <w:bottom w:val="none" w:sz="0" w:space="0" w:color="auto"/>
            <w:right w:val="none" w:sz="0" w:space="0" w:color="auto"/>
          </w:divBdr>
        </w:div>
        <w:div w:id="807283317">
          <w:marLeft w:val="0"/>
          <w:marRight w:val="0"/>
          <w:marTop w:val="0"/>
          <w:marBottom w:val="0"/>
          <w:divBdr>
            <w:top w:val="none" w:sz="0" w:space="0" w:color="auto"/>
            <w:left w:val="none" w:sz="0" w:space="0" w:color="auto"/>
            <w:bottom w:val="none" w:sz="0" w:space="0" w:color="auto"/>
            <w:right w:val="none" w:sz="0" w:space="0" w:color="auto"/>
          </w:divBdr>
        </w:div>
        <w:div w:id="1298993591">
          <w:marLeft w:val="0"/>
          <w:marRight w:val="0"/>
          <w:marTop w:val="0"/>
          <w:marBottom w:val="0"/>
          <w:divBdr>
            <w:top w:val="none" w:sz="0" w:space="0" w:color="auto"/>
            <w:left w:val="none" w:sz="0" w:space="0" w:color="auto"/>
            <w:bottom w:val="none" w:sz="0" w:space="0" w:color="auto"/>
            <w:right w:val="none" w:sz="0" w:space="0" w:color="auto"/>
          </w:divBdr>
        </w:div>
        <w:div w:id="1698652305">
          <w:marLeft w:val="0"/>
          <w:marRight w:val="0"/>
          <w:marTop w:val="0"/>
          <w:marBottom w:val="0"/>
          <w:divBdr>
            <w:top w:val="none" w:sz="0" w:space="0" w:color="auto"/>
            <w:left w:val="none" w:sz="0" w:space="0" w:color="auto"/>
            <w:bottom w:val="none" w:sz="0" w:space="0" w:color="auto"/>
            <w:right w:val="none" w:sz="0" w:space="0" w:color="auto"/>
          </w:divBdr>
        </w:div>
        <w:div w:id="1737051605">
          <w:marLeft w:val="0"/>
          <w:marRight w:val="0"/>
          <w:marTop w:val="0"/>
          <w:marBottom w:val="0"/>
          <w:divBdr>
            <w:top w:val="none" w:sz="0" w:space="0" w:color="auto"/>
            <w:left w:val="none" w:sz="0" w:space="0" w:color="auto"/>
            <w:bottom w:val="none" w:sz="0" w:space="0" w:color="auto"/>
            <w:right w:val="none" w:sz="0" w:space="0" w:color="auto"/>
          </w:divBdr>
        </w:div>
        <w:div w:id="2127652233">
          <w:marLeft w:val="0"/>
          <w:marRight w:val="0"/>
          <w:marTop w:val="0"/>
          <w:marBottom w:val="0"/>
          <w:divBdr>
            <w:top w:val="none" w:sz="0" w:space="0" w:color="auto"/>
            <w:left w:val="none" w:sz="0" w:space="0" w:color="auto"/>
            <w:bottom w:val="none" w:sz="0" w:space="0" w:color="auto"/>
            <w:right w:val="none" w:sz="0" w:space="0" w:color="auto"/>
          </w:divBdr>
        </w:div>
      </w:divsChild>
    </w:div>
    <w:div w:id="689645270">
      <w:bodyDiv w:val="1"/>
      <w:marLeft w:val="0"/>
      <w:marRight w:val="0"/>
      <w:marTop w:val="0"/>
      <w:marBottom w:val="0"/>
      <w:divBdr>
        <w:top w:val="none" w:sz="0" w:space="0" w:color="auto"/>
        <w:left w:val="none" w:sz="0" w:space="0" w:color="auto"/>
        <w:bottom w:val="none" w:sz="0" w:space="0" w:color="auto"/>
        <w:right w:val="none" w:sz="0" w:space="0" w:color="auto"/>
      </w:divBdr>
    </w:div>
    <w:div w:id="718742374">
      <w:bodyDiv w:val="1"/>
      <w:marLeft w:val="0"/>
      <w:marRight w:val="0"/>
      <w:marTop w:val="0"/>
      <w:marBottom w:val="0"/>
      <w:divBdr>
        <w:top w:val="none" w:sz="0" w:space="0" w:color="auto"/>
        <w:left w:val="none" w:sz="0" w:space="0" w:color="auto"/>
        <w:bottom w:val="none" w:sz="0" w:space="0" w:color="auto"/>
        <w:right w:val="none" w:sz="0" w:space="0" w:color="auto"/>
      </w:divBdr>
    </w:div>
    <w:div w:id="771707803">
      <w:bodyDiv w:val="1"/>
      <w:marLeft w:val="0"/>
      <w:marRight w:val="0"/>
      <w:marTop w:val="0"/>
      <w:marBottom w:val="0"/>
      <w:divBdr>
        <w:top w:val="none" w:sz="0" w:space="0" w:color="auto"/>
        <w:left w:val="none" w:sz="0" w:space="0" w:color="auto"/>
        <w:bottom w:val="none" w:sz="0" w:space="0" w:color="auto"/>
        <w:right w:val="none" w:sz="0" w:space="0" w:color="auto"/>
      </w:divBdr>
    </w:div>
    <w:div w:id="780146932">
      <w:bodyDiv w:val="1"/>
      <w:marLeft w:val="0"/>
      <w:marRight w:val="0"/>
      <w:marTop w:val="0"/>
      <w:marBottom w:val="0"/>
      <w:divBdr>
        <w:top w:val="none" w:sz="0" w:space="0" w:color="auto"/>
        <w:left w:val="none" w:sz="0" w:space="0" w:color="auto"/>
        <w:bottom w:val="none" w:sz="0" w:space="0" w:color="auto"/>
        <w:right w:val="none" w:sz="0" w:space="0" w:color="auto"/>
      </w:divBdr>
    </w:div>
    <w:div w:id="826282384">
      <w:bodyDiv w:val="1"/>
      <w:marLeft w:val="0"/>
      <w:marRight w:val="0"/>
      <w:marTop w:val="0"/>
      <w:marBottom w:val="0"/>
      <w:divBdr>
        <w:top w:val="none" w:sz="0" w:space="0" w:color="auto"/>
        <w:left w:val="none" w:sz="0" w:space="0" w:color="auto"/>
        <w:bottom w:val="none" w:sz="0" w:space="0" w:color="auto"/>
        <w:right w:val="none" w:sz="0" w:space="0" w:color="auto"/>
      </w:divBdr>
    </w:div>
    <w:div w:id="910114008">
      <w:bodyDiv w:val="1"/>
      <w:marLeft w:val="0"/>
      <w:marRight w:val="0"/>
      <w:marTop w:val="0"/>
      <w:marBottom w:val="0"/>
      <w:divBdr>
        <w:top w:val="none" w:sz="0" w:space="0" w:color="auto"/>
        <w:left w:val="none" w:sz="0" w:space="0" w:color="auto"/>
        <w:bottom w:val="none" w:sz="0" w:space="0" w:color="auto"/>
        <w:right w:val="none" w:sz="0" w:space="0" w:color="auto"/>
      </w:divBdr>
      <w:divsChild>
        <w:div w:id="72819501">
          <w:marLeft w:val="0"/>
          <w:marRight w:val="0"/>
          <w:marTop w:val="0"/>
          <w:marBottom w:val="0"/>
          <w:divBdr>
            <w:top w:val="none" w:sz="0" w:space="0" w:color="auto"/>
            <w:left w:val="none" w:sz="0" w:space="0" w:color="auto"/>
            <w:bottom w:val="none" w:sz="0" w:space="0" w:color="auto"/>
            <w:right w:val="none" w:sz="0" w:space="0" w:color="auto"/>
          </w:divBdr>
        </w:div>
        <w:div w:id="289560060">
          <w:marLeft w:val="0"/>
          <w:marRight w:val="0"/>
          <w:marTop w:val="0"/>
          <w:marBottom w:val="0"/>
          <w:divBdr>
            <w:top w:val="none" w:sz="0" w:space="0" w:color="auto"/>
            <w:left w:val="none" w:sz="0" w:space="0" w:color="auto"/>
            <w:bottom w:val="none" w:sz="0" w:space="0" w:color="auto"/>
            <w:right w:val="none" w:sz="0" w:space="0" w:color="auto"/>
          </w:divBdr>
        </w:div>
        <w:div w:id="573318771">
          <w:marLeft w:val="0"/>
          <w:marRight w:val="0"/>
          <w:marTop w:val="0"/>
          <w:marBottom w:val="0"/>
          <w:divBdr>
            <w:top w:val="none" w:sz="0" w:space="0" w:color="auto"/>
            <w:left w:val="none" w:sz="0" w:space="0" w:color="auto"/>
            <w:bottom w:val="none" w:sz="0" w:space="0" w:color="auto"/>
            <w:right w:val="none" w:sz="0" w:space="0" w:color="auto"/>
          </w:divBdr>
        </w:div>
        <w:div w:id="974673899">
          <w:marLeft w:val="0"/>
          <w:marRight w:val="0"/>
          <w:marTop w:val="0"/>
          <w:marBottom w:val="0"/>
          <w:divBdr>
            <w:top w:val="none" w:sz="0" w:space="0" w:color="auto"/>
            <w:left w:val="none" w:sz="0" w:space="0" w:color="auto"/>
            <w:bottom w:val="none" w:sz="0" w:space="0" w:color="auto"/>
            <w:right w:val="none" w:sz="0" w:space="0" w:color="auto"/>
          </w:divBdr>
        </w:div>
        <w:div w:id="1053164008">
          <w:marLeft w:val="0"/>
          <w:marRight w:val="0"/>
          <w:marTop w:val="0"/>
          <w:marBottom w:val="0"/>
          <w:divBdr>
            <w:top w:val="none" w:sz="0" w:space="0" w:color="auto"/>
            <w:left w:val="none" w:sz="0" w:space="0" w:color="auto"/>
            <w:bottom w:val="none" w:sz="0" w:space="0" w:color="auto"/>
            <w:right w:val="none" w:sz="0" w:space="0" w:color="auto"/>
          </w:divBdr>
        </w:div>
        <w:div w:id="1521898010">
          <w:marLeft w:val="0"/>
          <w:marRight w:val="0"/>
          <w:marTop w:val="0"/>
          <w:marBottom w:val="0"/>
          <w:divBdr>
            <w:top w:val="none" w:sz="0" w:space="0" w:color="auto"/>
            <w:left w:val="none" w:sz="0" w:space="0" w:color="auto"/>
            <w:bottom w:val="none" w:sz="0" w:space="0" w:color="auto"/>
            <w:right w:val="none" w:sz="0" w:space="0" w:color="auto"/>
          </w:divBdr>
        </w:div>
        <w:div w:id="1746493394">
          <w:marLeft w:val="0"/>
          <w:marRight w:val="0"/>
          <w:marTop w:val="0"/>
          <w:marBottom w:val="0"/>
          <w:divBdr>
            <w:top w:val="none" w:sz="0" w:space="0" w:color="auto"/>
            <w:left w:val="none" w:sz="0" w:space="0" w:color="auto"/>
            <w:bottom w:val="none" w:sz="0" w:space="0" w:color="auto"/>
            <w:right w:val="none" w:sz="0" w:space="0" w:color="auto"/>
          </w:divBdr>
        </w:div>
        <w:div w:id="1995529472">
          <w:marLeft w:val="0"/>
          <w:marRight w:val="0"/>
          <w:marTop w:val="0"/>
          <w:marBottom w:val="0"/>
          <w:divBdr>
            <w:top w:val="none" w:sz="0" w:space="0" w:color="auto"/>
            <w:left w:val="none" w:sz="0" w:space="0" w:color="auto"/>
            <w:bottom w:val="none" w:sz="0" w:space="0" w:color="auto"/>
            <w:right w:val="none" w:sz="0" w:space="0" w:color="auto"/>
          </w:divBdr>
        </w:div>
      </w:divsChild>
    </w:div>
    <w:div w:id="988829594">
      <w:bodyDiv w:val="1"/>
      <w:marLeft w:val="0"/>
      <w:marRight w:val="0"/>
      <w:marTop w:val="0"/>
      <w:marBottom w:val="0"/>
      <w:divBdr>
        <w:top w:val="none" w:sz="0" w:space="0" w:color="auto"/>
        <w:left w:val="none" w:sz="0" w:space="0" w:color="auto"/>
        <w:bottom w:val="none" w:sz="0" w:space="0" w:color="auto"/>
        <w:right w:val="none" w:sz="0" w:space="0" w:color="auto"/>
      </w:divBdr>
      <w:divsChild>
        <w:div w:id="57747636">
          <w:marLeft w:val="0"/>
          <w:marRight w:val="0"/>
          <w:marTop w:val="0"/>
          <w:marBottom w:val="0"/>
          <w:divBdr>
            <w:top w:val="none" w:sz="0" w:space="0" w:color="auto"/>
            <w:left w:val="none" w:sz="0" w:space="0" w:color="auto"/>
            <w:bottom w:val="none" w:sz="0" w:space="0" w:color="auto"/>
            <w:right w:val="none" w:sz="0" w:space="0" w:color="auto"/>
          </w:divBdr>
          <w:divsChild>
            <w:div w:id="505168065">
              <w:marLeft w:val="0"/>
              <w:marRight w:val="0"/>
              <w:marTop w:val="0"/>
              <w:marBottom w:val="0"/>
              <w:divBdr>
                <w:top w:val="none" w:sz="0" w:space="0" w:color="auto"/>
                <w:left w:val="none" w:sz="0" w:space="0" w:color="auto"/>
                <w:bottom w:val="none" w:sz="0" w:space="0" w:color="auto"/>
                <w:right w:val="none" w:sz="0" w:space="0" w:color="auto"/>
              </w:divBdr>
            </w:div>
            <w:div w:id="1075710383">
              <w:marLeft w:val="0"/>
              <w:marRight w:val="0"/>
              <w:marTop w:val="0"/>
              <w:marBottom w:val="0"/>
              <w:divBdr>
                <w:top w:val="none" w:sz="0" w:space="0" w:color="auto"/>
                <w:left w:val="none" w:sz="0" w:space="0" w:color="auto"/>
                <w:bottom w:val="none" w:sz="0" w:space="0" w:color="auto"/>
                <w:right w:val="none" w:sz="0" w:space="0" w:color="auto"/>
              </w:divBdr>
            </w:div>
            <w:div w:id="1840996946">
              <w:marLeft w:val="0"/>
              <w:marRight w:val="0"/>
              <w:marTop w:val="0"/>
              <w:marBottom w:val="0"/>
              <w:divBdr>
                <w:top w:val="none" w:sz="0" w:space="0" w:color="auto"/>
                <w:left w:val="none" w:sz="0" w:space="0" w:color="auto"/>
                <w:bottom w:val="none" w:sz="0" w:space="0" w:color="auto"/>
                <w:right w:val="none" w:sz="0" w:space="0" w:color="auto"/>
              </w:divBdr>
            </w:div>
          </w:divsChild>
        </w:div>
        <w:div w:id="1690519205">
          <w:marLeft w:val="0"/>
          <w:marRight w:val="0"/>
          <w:marTop w:val="0"/>
          <w:marBottom w:val="0"/>
          <w:divBdr>
            <w:top w:val="none" w:sz="0" w:space="0" w:color="auto"/>
            <w:left w:val="none" w:sz="0" w:space="0" w:color="auto"/>
            <w:bottom w:val="none" w:sz="0" w:space="0" w:color="auto"/>
            <w:right w:val="none" w:sz="0" w:space="0" w:color="auto"/>
          </w:divBdr>
          <w:divsChild>
            <w:div w:id="135412454">
              <w:marLeft w:val="0"/>
              <w:marRight w:val="0"/>
              <w:marTop w:val="0"/>
              <w:marBottom w:val="0"/>
              <w:divBdr>
                <w:top w:val="none" w:sz="0" w:space="0" w:color="auto"/>
                <w:left w:val="none" w:sz="0" w:space="0" w:color="auto"/>
                <w:bottom w:val="none" w:sz="0" w:space="0" w:color="auto"/>
                <w:right w:val="none" w:sz="0" w:space="0" w:color="auto"/>
              </w:divBdr>
            </w:div>
            <w:div w:id="516314901">
              <w:marLeft w:val="0"/>
              <w:marRight w:val="0"/>
              <w:marTop w:val="0"/>
              <w:marBottom w:val="0"/>
              <w:divBdr>
                <w:top w:val="none" w:sz="0" w:space="0" w:color="auto"/>
                <w:left w:val="none" w:sz="0" w:space="0" w:color="auto"/>
                <w:bottom w:val="none" w:sz="0" w:space="0" w:color="auto"/>
                <w:right w:val="none" w:sz="0" w:space="0" w:color="auto"/>
              </w:divBdr>
            </w:div>
            <w:div w:id="15736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350">
      <w:bodyDiv w:val="1"/>
      <w:marLeft w:val="0"/>
      <w:marRight w:val="0"/>
      <w:marTop w:val="0"/>
      <w:marBottom w:val="0"/>
      <w:divBdr>
        <w:top w:val="none" w:sz="0" w:space="0" w:color="auto"/>
        <w:left w:val="none" w:sz="0" w:space="0" w:color="auto"/>
        <w:bottom w:val="none" w:sz="0" w:space="0" w:color="auto"/>
        <w:right w:val="none" w:sz="0" w:space="0" w:color="auto"/>
      </w:divBdr>
      <w:divsChild>
        <w:div w:id="798374089">
          <w:marLeft w:val="0"/>
          <w:marRight w:val="0"/>
          <w:marTop w:val="0"/>
          <w:marBottom w:val="0"/>
          <w:divBdr>
            <w:top w:val="none" w:sz="0" w:space="0" w:color="auto"/>
            <w:left w:val="none" w:sz="0" w:space="0" w:color="auto"/>
            <w:bottom w:val="none" w:sz="0" w:space="0" w:color="auto"/>
            <w:right w:val="none" w:sz="0" w:space="0" w:color="auto"/>
          </w:divBdr>
        </w:div>
        <w:div w:id="2112892586">
          <w:marLeft w:val="0"/>
          <w:marRight w:val="0"/>
          <w:marTop w:val="0"/>
          <w:marBottom w:val="0"/>
          <w:divBdr>
            <w:top w:val="none" w:sz="0" w:space="0" w:color="auto"/>
            <w:left w:val="none" w:sz="0" w:space="0" w:color="auto"/>
            <w:bottom w:val="none" w:sz="0" w:space="0" w:color="auto"/>
            <w:right w:val="none" w:sz="0" w:space="0" w:color="auto"/>
          </w:divBdr>
          <w:divsChild>
            <w:div w:id="476800193">
              <w:marLeft w:val="0"/>
              <w:marRight w:val="0"/>
              <w:marTop w:val="0"/>
              <w:marBottom w:val="0"/>
              <w:divBdr>
                <w:top w:val="none" w:sz="0" w:space="0" w:color="auto"/>
                <w:left w:val="none" w:sz="0" w:space="0" w:color="auto"/>
                <w:bottom w:val="none" w:sz="0" w:space="0" w:color="auto"/>
                <w:right w:val="none" w:sz="0" w:space="0" w:color="auto"/>
              </w:divBdr>
            </w:div>
            <w:div w:id="1866213707">
              <w:marLeft w:val="0"/>
              <w:marRight w:val="0"/>
              <w:marTop w:val="0"/>
              <w:marBottom w:val="0"/>
              <w:divBdr>
                <w:top w:val="none" w:sz="0" w:space="0" w:color="auto"/>
                <w:left w:val="none" w:sz="0" w:space="0" w:color="auto"/>
                <w:bottom w:val="none" w:sz="0" w:space="0" w:color="auto"/>
                <w:right w:val="none" w:sz="0" w:space="0" w:color="auto"/>
              </w:divBdr>
            </w:div>
            <w:div w:id="111679347">
              <w:marLeft w:val="0"/>
              <w:marRight w:val="0"/>
              <w:marTop w:val="0"/>
              <w:marBottom w:val="0"/>
              <w:divBdr>
                <w:top w:val="none" w:sz="0" w:space="0" w:color="auto"/>
                <w:left w:val="none" w:sz="0" w:space="0" w:color="auto"/>
                <w:bottom w:val="none" w:sz="0" w:space="0" w:color="auto"/>
                <w:right w:val="none" w:sz="0" w:space="0" w:color="auto"/>
              </w:divBdr>
            </w:div>
            <w:div w:id="6001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5101">
      <w:bodyDiv w:val="1"/>
      <w:marLeft w:val="0"/>
      <w:marRight w:val="0"/>
      <w:marTop w:val="0"/>
      <w:marBottom w:val="0"/>
      <w:divBdr>
        <w:top w:val="none" w:sz="0" w:space="0" w:color="auto"/>
        <w:left w:val="none" w:sz="0" w:space="0" w:color="auto"/>
        <w:bottom w:val="none" w:sz="0" w:space="0" w:color="auto"/>
        <w:right w:val="none" w:sz="0" w:space="0" w:color="auto"/>
      </w:divBdr>
    </w:div>
    <w:div w:id="1222793430">
      <w:bodyDiv w:val="1"/>
      <w:marLeft w:val="0"/>
      <w:marRight w:val="0"/>
      <w:marTop w:val="0"/>
      <w:marBottom w:val="0"/>
      <w:divBdr>
        <w:top w:val="none" w:sz="0" w:space="0" w:color="auto"/>
        <w:left w:val="none" w:sz="0" w:space="0" w:color="auto"/>
        <w:bottom w:val="none" w:sz="0" w:space="0" w:color="auto"/>
        <w:right w:val="none" w:sz="0" w:space="0" w:color="auto"/>
      </w:divBdr>
      <w:divsChild>
        <w:div w:id="1440642935">
          <w:marLeft w:val="0"/>
          <w:marRight w:val="0"/>
          <w:marTop w:val="0"/>
          <w:marBottom w:val="0"/>
          <w:divBdr>
            <w:top w:val="none" w:sz="0" w:space="0" w:color="auto"/>
            <w:left w:val="none" w:sz="0" w:space="0" w:color="auto"/>
            <w:bottom w:val="none" w:sz="0" w:space="0" w:color="auto"/>
            <w:right w:val="none" w:sz="0" w:space="0" w:color="auto"/>
          </w:divBdr>
        </w:div>
        <w:div w:id="1895776479">
          <w:marLeft w:val="0"/>
          <w:marRight w:val="0"/>
          <w:marTop w:val="0"/>
          <w:marBottom w:val="0"/>
          <w:divBdr>
            <w:top w:val="none" w:sz="0" w:space="0" w:color="auto"/>
            <w:left w:val="none" w:sz="0" w:space="0" w:color="auto"/>
            <w:bottom w:val="none" w:sz="0" w:space="0" w:color="auto"/>
            <w:right w:val="none" w:sz="0" w:space="0" w:color="auto"/>
          </w:divBdr>
          <w:divsChild>
            <w:div w:id="1013456010">
              <w:marLeft w:val="0"/>
              <w:marRight w:val="0"/>
              <w:marTop w:val="0"/>
              <w:marBottom w:val="0"/>
              <w:divBdr>
                <w:top w:val="none" w:sz="0" w:space="0" w:color="auto"/>
                <w:left w:val="none" w:sz="0" w:space="0" w:color="auto"/>
                <w:bottom w:val="none" w:sz="0" w:space="0" w:color="auto"/>
                <w:right w:val="none" w:sz="0" w:space="0" w:color="auto"/>
              </w:divBdr>
            </w:div>
            <w:div w:id="20054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347">
      <w:bodyDiv w:val="1"/>
      <w:marLeft w:val="0"/>
      <w:marRight w:val="0"/>
      <w:marTop w:val="0"/>
      <w:marBottom w:val="0"/>
      <w:divBdr>
        <w:top w:val="none" w:sz="0" w:space="0" w:color="auto"/>
        <w:left w:val="none" w:sz="0" w:space="0" w:color="auto"/>
        <w:bottom w:val="none" w:sz="0" w:space="0" w:color="auto"/>
        <w:right w:val="none" w:sz="0" w:space="0" w:color="auto"/>
      </w:divBdr>
      <w:divsChild>
        <w:div w:id="403533184">
          <w:marLeft w:val="0"/>
          <w:marRight w:val="0"/>
          <w:marTop w:val="0"/>
          <w:marBottom w:val="0"/>
          <w:divBdr>
            <w:top w:val="none" w:sz="0" w:space="0" w:color="auto"/>
            <w:left w:val="none" w:sz="0" w:space="0" w:color="auto"/>
            <w:bottom w:val="none" w:sz="0" w:space="0" w:color="auto"/>
            <w:right w:val="none" w:sz="0" w:space="0" w:color="auto"/>
          </w:divBdr>
        </w:div>
        <w:div w:id="1382367347">
          <w:marLeft w:val="0"/>
          <w:marRight w:val="0"/>
          <w:marTop w:val="0"/>
          <w:marBottom w:val="0"/>
          <w:divBdr>
            <w:top w:val="none" w:sz="0" w:space="0" w:color="auto"/>
            <w:left w:val="none" w:sz="0" w:space="0" w:color="auto"/>
            <w:bottom w:val="none" w:sz="0" w:space="0" w:color="auto"/>
            <w:right w:val="none" w:sz="0" w:space="0" w:color="auto"/>
          </w:divBdr>
        </w:div>
        <w:div w:id="1896232742">
          <w:marLeft w:val="0"/>
          <w:marRight w:val="0"/>
          <w:marTop w:val="0"/>
          <w:marBottom w:val="0"/>
          <w:divBdr>
            <w:top w:val="none" w:sz="0" w:space="0" w:color="auto"/>
            <w:left w:val="none" w:sz="0" w:space="0" w:color="auto"/>
            <w:bottom w:val="none" w:sz="0" w:space="0" w:color="auto"/>
            <w:right w:val="none" w:sz="0" w:space="0" w:color="auto"/>
          </w:divBdr>
        </w:div>
        <w:div w:id="2120684869">
          <w:marLeft w:val="0"/>
          <w:marRight w:val="0"/>
          <w:marTop w:val="0"/>
          <w:marBottom w:val="0"/>
          <w:divBdr>
            <w:top w:val="none" w:sz="0" w:space="0" w:color="auto"/>
            <w:left w:val="none" w:sz="0" w:space="0" w:color="auto"/>
            <w:bottom w:val="none" w:sz="0" w:space="0" w:color="auto"/>
            <w:right w:val="none" w:sz="0" w:space="0" w:color="auto"/>
          </w:divBdr>
        </w:div>
      </w:divsChild>
    </w:div>
    <w:div w:id="1307707994">
      <w:bodyDiv w:val="1"/>
      <w:marLeft w:val="0"/>
      <w:marRight w:val="0"/>
      <w:marTop w:val="0"/>
      <w:marBottom w:val="0"/>
      <w:divBdr>
        <w:top w:val="none" w:sz="0" w:space="0" w:color="auto"/>
        <w:left w:val="none" w:sz="0" w:space="0" w:color="auto"/>
        <w:bottom w:val="none" w:sz="0" w:space="0" w:color="auto"/>
        <w:right w:val="none" w:sz="0" w:space="0" w:color="auto"/>
      </w:divBdr>
    </w:div>
    <w:div w:id="1328629134">
      <w:bodyDiv w:val="1"/>
      <w:marLeft w:val="0"/>
      <w:marRight w:val="0"/>
      <w:marTop w:val="0"/>
      <w:marBottom w:val="0"/>
      <w:divBdr>
        <w:top w:val="none" w:sz="0" w:space="0" w:color="auto"/>
        <w:left w:val="none" w:sz="0" w:space="0" w:color="auto"/>
        <w:bottom w:val="none" w:sz="0" w:space="0" w:color="auto"/>
        <w:right w:val="none" w:sz="0" w:space="0" w:color="auto"/>
      </w:divBdr>
      <w:divsChild>
        <w:div w:id="409236549">
          <w:marLeft w:val="0"/>
          <w:marRight w:val="0"/>
          <w:marTop w:val="0"/>
          <w:marBottom w:val="0"/>
          <w:divBdr>
            <w:top w:val="none" w:sz="0" w:space="0" w:color="auto"/>
            <w:left w:val="none" w:sz="0" w:space="0" w:color="auto"/>
            <w:bottom w:val="none" w:sz="0" w:space="0" w:color="auto"/>
            <w:right w:val="none" w:sz="0" w:space="0" w:color="auto"/>
          </w:divBdr>
        </w:div>
        <w:div w:id="875122078">
          <w:marLeft w:val="0"/>
          <w:marRight w:val="0"/>
          <w:marTop w:val="0"/>
          <w:marBottom w:val="0"/>
          <w:divBdr>
            <w:top w:val="none" w:sz="0" w:space="0" w:color="auto"/>
            <w:left w:val="none" w:sz="0" w:space="0" w:color="auto"/>
            <w:bottom w:val="none" w:sz="0" w:space="0" w:color="auto"/>
            <w:right w:val="none" w:sz="0" w:space="0" w:color="auto"/>
          </w:divBdr>
        </w:div>
        <w:div w:id="933131548">
          <w:marLeft w:val="0"/>
          <w:marRight w:val="0"/>
          <w:marTop w:val="0"/>
          <w:marBottom w:val="0"/>
          <w:divBdr>
            <w:top w:val="none" w:sz="0" w:space="0" w:color="auto"/>
            <w:left w:val="none" w:sz="0" w:space="0" w:color="auto"/>
            <w:bottom w:val="none" w:sz="0" w:space="0" w:color="auto"/>
            <w:right w:val="none" w:sz="0" w:space="0" w:color="auto"/>
          </w:divBdr>
        </w:div>
        <w:div w:id="1194460707">
          <w:marLeft w:val="0"/>
          <w:marRight w:val="0"/>
          <w:marTop w:val="0"/>
          <w:marBottom w:val="0"/>
          <w:divBdr>
            <w:top w:val="none" w:sz="0" w:space="0" w:color="auto"/>
            <w:left w:val="none" w:sz="0" w:space="0" w:color="auto"/>
            <w:bottom w:val="none" w:sz="0" w:space="0" w:color="auto"/>
            <w:right w:val="none" w:sz="0" w:space="0" w:color="auto"/>
          </w:divBdr>
        </w:div>
        <w:div w:id="1244102408">
          <w:marLeft w:val="0"/>
          <w:marRight w:val="0"/>
          <w:marTop w:val="0"/>
          <w:marBottom w:val="0"/>
          <w:divBdr>
            <w:top w:val="none" w:sz="0" w:space="0" w:color="auto"/>
            <w:left w:val="none" w:sz="0" w:space="0" w:color="auto"/>
            <w:bottom w:val="none" w:sz="0" w:space="0" w:color="auto"/>
            <w:right w:val="none" w:sz="0" w:space="0" w:color="auto"/>
          </w:divBdr>
        </w:div>
        <w:div w:id="1245801395">
          <w:marLeft w:val="0"/>
          <w:marRight w:val="0"/>
          <w:marTop w:val="0"/>
          <w:marBottom w:val="0"/>
          <w:divBdr>
            <w:top w:val="none" w:sz="0" w:space="0" w:color="auto"/>
            <w:left w:val="none" w:sz="0" w:space="0" w:color="auto"/>
            <w:bottom w:val="none" w:sz="0" w:space="0" w:color="auto"/>
            <w:right w:val="none" w:sz="0" w:space="0" w:color="auto"/>
          </w:divBdr>
        </w:div>
        <w:div w:id="1409308956">
          <w:marLeft w:val="0"/>
          <w:marRight w:val="0"/>
          <w:marTop w:val="0"/>
          <w:marBottom w:val="0"/>
          <w:divBdr>
            <w:top w:val="none" w:sz="0" w:space="0" w:color="auto"/>
            <w:left w:val="none" w:sz="0" w:space="0" w:color="auto"/>
            <w:bottom w:val="none" w:sz="0" w:space="0" w:color="auto"/>
            <w:right w:val="none" w:sz="0" w:space="0" w:color="auto"/>
          </w:divBdr>
        </w:div>
        <w:div w:id="1456677815">
          <w:marLeft w:val="0"/>
          <w:marRight w:val="0"/>
          <w:marTop w:val="0"/>
          <w:marBottom w:val="0"/>
          <w:divBdr>
            <w:top w:val="none" w:sz="0" w:space="0" w:color="auto"/>
            <w:left w:val="none" w:sz="0" w:space="0" w:color="auto"/>
            <w:bottom w:val="none" w:sz="0" w:space="0" w:color="auto"/>
            <w:right w:val="none" w:sz="0" w:space="0" w:color="auto"/>
          </w:divBdr>
        </w:div>
      </w:divsChild>
    </w:div>
    <w:div w:id="1377706461">
      <w:bodyDiv w:val="1"/>
      <w:marLeft w:val="0"/>
      <w:marRight w:val="0"/>
      <w:marTop w:val="0"/>
      <w:marBottom w:val="0"/>
      <w:divBdr>
        <w:top w:val="none" w:sz="0" w:space="0" w:color="auto"/>
        <w:left w:val="none" w:sz="0" w:space="0" w:color="auto"/>
        <w:bottom w:val="none" w:sz="0" w:space="0" w:color="auto"/>
        <w:right w:val="none" w:sz="0" w:space="0" w:color="auto"/>
      </w:divBdr>
      <w:divsChild>
        <w:div w:id="19403051">
          <w:marLeft w:val="0"/>
          <w:marRight w:val="0"/>
          <w:marTop w:val="0"/>
          <w:marBottom w:val="0"/>
          <w:divBdr>
            <w:top w:val="none" w:sz="0" w:space="0" w:color="auto"/>
            <w:left w:val="none" w:sz="0" w:space="0" w:color="auto"/>
            <w:bottom w:val="none" w:sz="0" w:space="0" w:color="auto"/>
            <w:right w:val="none" w:sz="0" w:space="0" w:color="auto"/>
          </w:divBdr>
          <w:divsChild>
            <w:div w:id="57830244">
              <w:marLeft w:val="0"/>
              <w:marRight w:val="0"/>
              <w:marTop w:val="0"/>
              <w:marBottom w:val="0"/>
              <w:divBdr>
                <w:top w:val="none" w:sz="0" w:space="0" w:color="auto"/>
                <w:left w:val="none" w:sz="0" w:space="0" w:color="auto"/>
                <w:bottom w:val="none" w:sz="0" w:space="0" w:color="auto"/>
                <w:right w:val="none" w:sz="0" w:space="0" w:color="auto"/>
              </w:divBdr>
            </w:div>
            <w:div w:id="342167181">
              <w:marLeft w:val="0"/>
              <w:marRight w:val="0"/>
              <w:marTop w:val="0"/>
              <w:marBottom w:val="0"/>
              <w:divBdr>
                <w:top w:val="none" w:sz="0" w:space="0" w:color="auto"/>
                <w:left w:val="none" w:sz="0" w:space="0" w:color="auto"/>
                <w:bottom w:val="none" w:sz="0" w:space="0" w:color="auto"/>
                <w:right w:val="none" w:sz="0" w:space="0" w:color="auto"/>
              </w:divBdr>
            </w:div>
            <w:div w:id="1151827083">
              <w:marLeft w:val="0"/>
              <w:marRight w:val="0"/>
              <w:marTop w:val="0"/>
              <w:marBottom w:val="0"/>
              <w:divBdr>
                <w:top w:val="none" w:sz="0" w:space="0" w:color="auto"/>
                <w:left w:val="none" w:sz="0" w:space="0" w:color="auto"/>
                <w:bottom w:val="none" w:sz="0" w:space="0" w:color="auto"/>
                <w:right w:val="none" w:sz="0" w:space="0" w:color="auto"/>
              </w:divBdr>
            </w:div>
          </w:divsChild>
        </w:div>
        <w:div w:id="1044986853">
          <w:marLeft w:val="0"/>
          <w:marRight w:val="0"/>
          <w:marTop w:val="0"/>
          <w:marBottom w:val="0"/>
          <w:divBdr>
            <w:top w:val="none" w:sz="0" w:space="0" w:color="auto"/>
            <w:left w:val="none" w:sz="0" w:space="0" w:color="auto"/>
            <w:bottom w:val="none" w:sz="0" w:space="0" w:color="auto"/>
            <w:right w:val="none" w:sz="0" w:space="0" w:color="auto"/>
          </w:divBdr>
          <w:divsChild>
            <w:div w:id="279605869">
              <w:marLeft w:val="0"/>
              <w:marRight w:val="0"/>
              <w:marTop w:val="0"/>
              <w:marBottom w:val="0"/>
              <w:divBdr>
                <w:top w:val="none" w:sz="0" w:space="0" w:color="auto"/>
                <w:left w:val="none" w:sz="0" w:space="0" w:color="auto"/>
                <w:bottom w:val="none" w:sz="0" w:space="0" w:color="auto"/>
                <w:right w:val="none" w:sz="0" w:space="0" w:color="auto"/>
              </w:divBdr>
            </w:div>
            <w:div w:id="531655727">
              <w:marLeft w:val="0"/>
              <w:marRight w:val="0"/>
              <w:marTop w:val="0"/>
              <w:marBottom w:val="0"/>
              <w:divBdr>
                <w:top w:val="none" w:sz="0" w:space="0" w:color="auto"/>
                <w:left w:val="none" w:sz="0" w:space="0" w:color="auto"/>
                <w:bottom w:val="none" w:sz="0" w:space="0" w:color="auto"/>
                <w:right w:val="none" w:sz="0" w:space="0" w:color="auto"/>
              </w:divBdr>
            </w:div>
            <w:div w:id="1554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02">
      <w:bodyDiv w:val="1"/>
      <w:marLeft w:val="0"/>
      <w:marRight w:val="0"/>
      <w:marTop w:val="0"/>
      <w:marBottom w:val="0"/>
      <w:divBdr>
        <w:top w:val="none" w:sz="0" w:space="0" w:color="auto"/>
        <w:left w:val="none" w:sz="0" w:space="0" w:color="auto"/>
        <w:bottom w:val="none" w:sz="0" w:space="0" w:color="auto"/>
        <w:right w:val="none" w:sz="0" w:space="0" w:color="auto"/>
      </w:divBdr>
    </w:div>
    <w:div w:id="1555582512">
      <w:bodyDiv w:val="1"/>
      <w:marLeft w:val="0"/>
      <w:marRight w:val="0"/>
      <w:marTop w:val="0"/>
      <w:marBottom w:val="0"/>
      <w:divBdr>
        <w:top w:val="none" w:sz="0" w:space="0" w:color="auto"/>
        <w:left w:val="none" w:sz="0" w:space="0" w:color="auto"/>
        <w:bottom w:val="none" w:sz="0" w:space="0" w:color="auto"/>
        <w:right w:val="none" w:sz="0" w:space="0" w:color="auto"/>
      </w:divBdr>
    </w:div>
    <w:div w:id="1602954780">
      <w:bodyDiv w:val="1"/>
      <w:marLeft w:val="0"/>
      <w:marRight w:val="0"/>
      <w:marTop w:val="0"/>
      <w:marBottom w:val="0"/>
      <w:divBdr>
        <w:top w:val="none" w:sz="0" w:space="0" w:color="auto"/>
        <w:left w:val="none" w:sz="0" w:space="0" w:color="auto"/>
        <w:bottom w:val="none" w:sz="0" w:space="0" w:color="auto"/>
        <w:right w:val="none" w:sz="0" w:space="0" w:color="auto"/>
      </w:divBdr>
    </w:div>
    <w:div w:id="1628506608">
      <w:bodyDiv w:val="1"/>
      <w:marLeft w:val="0"/>
      <w:marRight w:val="0"/>
      <w:marTop w:val="0"/>
      <w:marBottom w:val="0"/>
      <w:divBdr>
        <w:top w:val="none" w:sz="0" w:space="0" w:color="auto"/>
        <w:left w:val="none" w:sz="0" w:space="0" w:color="auto"/>
        <w:bottom w:val="none" w:sz="0" w:space="0" w:color="auto"/>
        <w:right w:val="none" w:sz="0" w:space="0" w:color="auto"/>
      </w:divBdr>
    </w:div>
    <w:div w:id="1698694871">
      <w:bodyDiv w:val="1"/>
      <w:marLeft w:val="0"/>
      <w:marRight w:val="0"/>
      <w:marTop w:val="0"/>
      <w:marBottom w:val="0"/>
      <w:divBdr>
        <w:top w:val="none" w:sz="0" w:space="0" w:color="auto"/>
        <w:left w:val="none" w:sz="0" w:space="0" w:color="auto"/>
        <w:bottom w:val="none" w:sz="0" w:space="0" w:color="auto"/>
        <w:right w:val="none" w:sz="0" w:space="0" w:color="auto"/>
      </w:divBdr>
    </w:div>
    <w:div w:id="2066640923">
      <w:bodyDiv w:val="1"/>
      <w:marLeft w:val="0"/>
      <w:marRight w:val="0"/>
      <w:marTop w:val="0"/>
      <w:marBottom w:val="0"/>
      <w:divBdr>
        <w:top w:val="none" w:sz="0" w:space="0" w:color="auto"/>
        <w:left w:val="none" w:sz="0" w:space="0" w:color="auto"/>
        <w:bottom w:val="none" w:sz="0" w:space="0" w:color="auto"/>
        <w:right w:val="none" w:sz="0" w:space="0" w:color="auto"/>
      </w:divBdr>
      <w:divsChild>
        <w:div w:id="308243123">
          <w:marLeft w:val="0"/>
          <w:marRight w:val="0"/>
          <w:marTop w:val="0"/>
          <w:marBottom w:val="0"/>
          <w:divBdr>
            <w:top w:val="none" w:sz="0" w:space="0" w:color="auto"/>
            <w:left w:val="none" w:sz="0" w:space="0" w:color="auto"/>
            <w:bottom w:val="none" w:sz="0" w:space="0" w:color="auto"/>
            <w:right w:val="none" w:sz="0" w:space="0" w:color="auto"/>
          </w:divBdr>
        </w:div>
        <w:div w:id="657852855">
          <w:marLeft w:val="0"/>
          <w:marRight w:val="0"/>
          <w:marTop w:val="0"/>
          <w:marBottom w:val="0"/>
          <w:divBdr>
            <w:top w:val="none" w:sz="0" w:space="0" w:color="auto"/>
            <w:left w:val="none" w:sz="0" w:space="0" w:color="auto"/>
            <w:bottom w:val="none" w:sz="0" w:space="0" w:color="auto"/>
            <w:right w:val="none" w:sz="0" w:space="0" w:color="auto"/>
          </w:divBdr>
        </w:div>
        <w:div w:id="887494751">
          <w:marLeft w:val="0"/>
          <w:marRight w:val="0"/>
          <w:marTop w:val="0"/>
          <w:marBottom w:val="0"/>
          <w:divBdr>
            <w:top w:val="none" w:sz="0" w:space="0" w:color="auto"/>
            <w:left w:val="none" w:sz="0" w:space="0" w:color="auto"/>
            <w:bottom w:val="none" w:sz="0" w:space="0" w:color="auto"/>
            <w:right w:val="none" w:sz="0" w:space="0" w:color="auto"/>
          </w:divBdr>
        </w:div>
        <w:div w:id="925530357">
          <w:marLeft w:val="0"/>
          <w:marRight w:val="0"/>
          <w:marTop w:val="0"/>
          <w:marBottom w:val="0"/>
          <w:divBdr>
            <w:top w:val="none" w:sz="0" w:space="0" w:color="auto"/>
            <w:left w:val="none" w:sz="0" w:space="0" w:color="auto"/>
            <w:bottom w:val="none" w:sz="0" w:space="0" w:color="auto"/>
            <w:right w:val="none" w:sz="0" w:space="0" w:color="auto"/>
          </w:divBdr>
        </w:div>
        <w:div w:id="1006516882">
          <w:marLeft w:val="0"/>
          <w:marRight w:val="0"/>
          <w:marTop w:val="0"/>
          <w:marBottom w:val="0"/>
          <w:divBdr>
            <w:top w:val="none" w:sz="0" w:space="0" w:color="auto"/>
            <w:left w:val="none" w:sz="0" w:space="0" w:color="auto"/>
            <w:bottom w:val="none" w:sz="0" w:space="0" w:color="auto"/>
            <w:right w:val="none" w:sz="0" w:space="0" w:color="auto"/>
          </w:divBdr>
        </w:div>
        <w:div w:id="1116022289">
          <w:marLeft w:val="0"/>
          <w:marRight w:val="0"/>
          <w:marTop w:val="0"/>
          <w:marBottom w:val="0"/>
          <w:divBdr>
            <w:top w:val="none" w:sz="0" w:space="0" w:color="auto"/>
            <w:left w:val="none" w:sz="0" w:space="0" w:color="auto"/>
            <w:bottom w:val="none" w:sz="0" w:space="0" w:color="auto"/>
            <w:right w:val="none" w:sz="0" w:space="0" w:color="auto"/>
          </w:divBdr>
        </w:div>
        <w:div w:id="1740244621">
          <w:marLeft w:val="0"/>
          <w:marRight w:val="0"/>
          <w:marTop w:val="0"/>
          <w:marBottom w:val="0"/>
          <w:divBdr>
            <w:top w:val="none" w:sz="0" w:space="0" w:color="auto"/>
            <w:left w:val="none" w:sz="0" w:space="0" w:color="auto"/>
            <w:bottom w:val="none" w:sz="0" w:space="0" w:color="auto"/>
            <w:right w:val="none" w:sz="0" w:space="0" w:color="auto"/>
          </w:divBdr>
        </w:div>
        <w:div w:id="17986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www.nzqa.govt.nz/nqfdocs/units/pdf/15165.pdf" TargetMode="External" Id="rId18"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www.legislation.govt.nz/regulation/public/1996/0078/latest/DLM209080.html?search=ts_act%40bill%40regulation%40deemedreg_Health%2Band%2BDisability%2BCommissioner%2B(Code%2Bof%2BHealth%2Band%2BDisability%2BServices%2BConsumer%2BRights)%2BRegulations%2B1996_resel_25_a&amp;p=1"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3.xml" Id="rId23"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customXml" Target="/customXML/item6.xml" Id="R75dc6bb6b541474a"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OPRC">
      <a:dk1>
        <a:sysClr val="windowText" lastClr="000000"/>
      </a:dk1>
      <a:lt1>
        <a:sysClr val="window" lastClr="FFFFFF"/>
      </a:lt1>
      <a:dk2>
        <a:srgbClr val="002F5D"/>
      </a:dk2>
      <a:lt2>
        <a:srgbClr val="E7E6E6"/>
      </a:lt2>
      <a:accent1>
        <a:srgbClr val="0064A3"/>
      </a:accent1>
      <a:accent2>
        <a:srgbClr val="00A2FF"/>
      </a:accent2>
      <a:accent3>
        <a:srgbClr val="FFC726"/>
      </a:accent3>
      <a:accent4>
        <a:srgbClr val="E76F00"/>
      </a:accent4>
      <a:accent5>
        <a:srgbClr val="008193"/>
      </a:accent5>
      <a:accent6>
        <a:srgbClr val="62BD19"/>
      </a:accent6>
      <a:hlink>
        <a:srgbClr val="0563C1"/>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BFB6F7442CDB4D47AAEFFE50118F3370" version="1.0.0">
  <systemFields>
    <field name="Objective-Id">
      <value order="0">A4645443</value>
    </field>
    <field name="Objective-Title">
      <value order="0">Version 4 WIP Revamp of TM Transport Provider Contract new format all additions April 2024 docx MM additions 11 April_BEchanges12April CLEAN (Version Uploaded to GETS for RFQ)</value>
    </field>
    <field name="Objective-Description">
      <value order="0"/>
    </field>
    <field name="Objective-CreationStamp">
      <value order="0">2024-04-11T19:12:14Z</value>
    </field>
    <field name="Objective-IsApproved">
      <value order="0">false</value>
    </field>
    <field name="Objective-IsPublished">
      <value order="0">true</value>
    </field>
    <field name="Objective-DatePublished">
      <value order="0">2024-04-15T00:24:21Z</value>
    </field>
    <field name="Objective-ModificationStamp">
      <value order="0">2024-04-25T23:52:39Z</value>
    </field>
    <field name="Objective-Owner">
      <value order="0">Benjamin Easte</value>
    </field>
    <field name="Objective-Path">
      <value order="0">EasyInfo Global Folder:'Virtual Filing Cabinet':Corporate Support:Contract, Agreement and Lease Management:Contracts, Agreements and Leases 2024 (From CON000998 to Current):CON001240 Total Mobility Master RFP Folder:4. Contract Agreement</value>
    </field>
    <field name="Objective-Parent">
      <value order="0">4. Contract Agreement</value>
    </field>
    <field name="Objective-State">
      <value order="0">Published</value>
    </field>
    <field name="Objective-VersionId">
      <value order="0">vA7116582</value>
    </field>
    <field name="Objective-Version">
      <value order="0">1.0</value>
    </field>
    <field name="Objective-VersionNumber">
      <value order="0">2</value>
    </field>
    <field name="Objective-VersionComment">
      <value order="0">Removing all tracked changes and comments</value>
    </field>
    <field name="Objective-FileNumber">
      <value order="0">qA1180915</value>
    </field>
    <field name="Objective-Classification">
      <value order="0">Public Access</value>
    </field>
    <field name="Objective-Caveats">
      <value order="0"/>
    </field>
  </systemFields>
  <catalogues>
    <catalogue name="Agreement Document Type Catalogue" type="type" ori="id:cA17">
      <field name="Objective-Agreement Party">
        <value order="0">Template</value>
      </field>
      <field name="Objective-Contact Person">
        <value order="0"/>
      </field>
      <field name="Objective-Agreement Date">
        <value order="0"/>
      </field>
      <field name="Objective-Expiry Date">
        <value order="0"/>
      </field>
      <field name="Objective-On Behalf Of">
        <value order="0"/>
      </field>
      <field name="Objective-Accela Key">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BE3468AC0BB83E4C84977FA85E19719A" ma:contentTypeVersion="59" ma:contentTypeDescription="Create a new document." ma:contentTypeScope="" ma:versionID="b34c25e736830b6f0d5e7c4d3b512e47">
  <xsd:schema xmlns:xsd="http://www.w3.org/2001/XMLSchema" xmlns:xs="http://www.w3.org/2001/XMLSchema" xmlns:p="http://schemas.microsoft.com/office/2006/metadata/properties" xmlns:ns2="63088a36-420d-47ed-8877-800ea2d53774" xmlns:ns3="37a62ae8-5276-4804-96aa-8be24e45e1a7" xmlns:ns4="4f9c820c-e7e2-444d-97ee-45f2b3485c1d" xmlns:ns5="15ffb055-6eb4-45a1-bc20-bf2ac0d420da" xmlns:ns6="725c79e5-42ce-4aa0-ac78-b6418001f0d2" xmlns:ns7="c91a514c-9034-4fa3-897a-8352025b26ed" targetNamespace="http://schemas.microsoft.com/office/2006/metadata/properties" ma:root="true" ma:fieldsID="d7b75c2c0920b25c9c25972e113f312e" ns2:_="" ns3:_="" ns4:_="" ns5:_="" ns6:_="" ns7:_="">
    <xsd:import namespace="63088a36-420d-47ed-8877-800ea2d53774"/>
    <xsd:import namespace="37a62ae8-5276-4804-96aa-8be24e45e1a7"/>
    <xsd:import namespace="4f9c820c-e7e2-444d-97ee-45f2b3485c1d"/>
    <xsd:import namespace="15ffb055-6eb4-45a1-bc20-bf2ac0d420da"/>
    <xsd:import namespace="725c79e5-42ce-4aa0-ac78-b6418001f0d2"/>
    <xsd:import namespace="c91a514c-9034-4fa3-897a-8352025b26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3:ObjectiveID" minOccurs="0"/>
                <xsd:element ref="ns4:DocumentType" minOccurs="0"/>
                <xsd:element ref="ns5:KeyWords" minOccurs="0"/>
                <xsd:element ref="ns4:Narrative" minOccurs="0"/>
                <xsd:element ref="ns5: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6:AggregationNarrative" minOccurs="0"/>
                <xsd:element ref="ns7:Channel" minOccurs="0"/>
                <xsd:element ref="ns7:Team" minOccurs="0"/>
                <xsd:element ref="ns7:Level2" minOccurs="0"/>
                <xsd:element ref="ns7:Level3" minOccurs="0"/>
                <xsd:element ref="ns7:Yea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88a36-420d-47ed-8877-800ea2d53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acacae-8f23-49a2-8904-a524f2d9c44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62ae8-5276-4804-96aa-8be24e45e1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eb60b8-ec3c-4cc8-8dca-fb46575509d2}" ma:internalName="TaxCatchAll" ma:showField="CatchAllData" ma:web="37a62ae8-5276-4804-96aa-8be24e45e1a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ObjectiveID" ma:index="20" nillable="true" ma:displayName="Objective ID" ma:format="Dropdown" ma:internalName="Objectiv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21"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23" nillable="true" ma:displayName="Narrative" ma:hidden="true" ma:internalName="Narrative" ma:readOnly="false">
      <xsd:simpleType>
        <xsd:restriction base="dms:Note"/>
      </xsd:simpleType>
    </xsd:element>
    <xsd:element name="Subactivity" ma:index="25" nillable="true" ma:displayName="Subactivity" ma:default="" ma:hidden="true" ma:internalName="Subactivity" ma:readOnly="false">
      <xsd:simpleType>
        <xsd:restriction base="dms:Text">
          <xsd:maxLength value="255"/>
        </xsd:restriction>
      </xsd:simpleType>
    </xsd:element>
    <xsd:element name="Case" ma:index="26" nillable="true" ma:displayName="Case" ma:default="NA" ma:hidden="true" ma:internalName="Case" ma:readOnly="false">
      <xsd:simpleType>
        <xsd:restriction base="dms:Text">
          <xsd:maxLength value="255"/>
        </xsd:restriction>
      </xsd:simpleType>
    </xsd:element>
    <xsd:element name="RelatedPeople" ma:index="2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28" nillable="true" ma:displayName="Category 1" ma:default="NA" ma:hidden="true" ma:internalName="CategoryName" ma:readOnly="false">
      <xsd:simpleType>
        <xsd:restriction base="dms:Text">
          <xsd:maxLength value="255"/>
        </xsd:restriction>
      </xsd:simpleType>
    </xsd:element>
    <xsd:element name="CategoryValue" ma:index="29" nillable="true" ma:displayName="Category 2" ma:default="NA" ma:hidden="true" ma:internalName="CategoryValue" ma:readOnly="false">
      <xsd:simpleType>
        <xsd:restriction base="dms:Text">
          <xsd:maxLength value="255"/>
        </xsd:restriction>
      </xsd:simpleType>
    </xsd:element>
    <xsd:element name="BusinessValue" ma:index="30" nillable="true" ma:displayName="Business Value" ma:hidden="true" ma:internalName="BusinessValue" ma:readOnly="false">
      <xsd:simpleType>
        <xsd:restriction base="dms:Text">
          <xsd:maxLength value="255"/>
        </xsd:restriction>
      </xsd:simpleType>
    </xsd:element>
    <xsd:element name="FunctionGroup" ma:index="31" nillable="true" ma:displayName="Function Group" ma:default="NA" ma:hidden="true" ma:internalName="FunctionGroup" ma:readOnly="false">
      <xsd:simpleType>
        <xsd:restriction base="dms:Text">
          <xsd:maxLength value="255"/>
        </xsd:restriction>
      </xsd:simpleType>
    </xsd:element>
    <xsd:element name="Function" ma:index="32" nillable="true" ma:displayName="Function" ma:default="Corporate Support" ma:hidden="true" ma:internalName="Function" ma:readOnly="false">
      <xsd:simpleType>
        <xsd:restriction base="dms:Text">
          <xsd:maxLength value="255"/>
        </xsd:restriction>
      </xsd:simpleType>
    </xsd:element>
    <xsd:element name="PRAType" ma:index="33" nillable="true" ma:displayName="PRA Type" ma:default="Doc" ma:hidden="true" ma:internalName="PRAType" ma:readOnly="false">
      <xsd:simpleType>
        <xsd:restriction base="dms:Text">
          <xsd:maxLength value="255"/>
        </xsd:restriction>
      </xsd:simpleType>
    </xsd:element>
    <xsd:element name="PRADate1" ma:index="34" nillable="true" ma:displayName="PRA Date 1" ma:format="DateOnly" ma:hidden="true" ma:internalName="PRADate1" ma:readOnly="false">
      <xsd:simpleType>
        <xsd:restriction base="dms:DateTime"/>
      </xsd:simpleType>
    </xsd:element>
    <xsd:element name="PRADate2" ma:index="35" nillable="true" ma:displayName="PRA Date 2" ma:format="DateOnly" ma:hidden="true" ma:internalName="PRADate2" ma:readOnly="false">
      <xsd:simpleType>
        <xsd:restriction base="dms:DateTime"/>
      </xsd:simpleType>
    </xsd:element>
    <xsd:element name="PRADate3" ma:index="36" nillable="true" ma:displayName="PRA Date 3" ma:format="DateOnly" ma:hidden="true" ma:internalName="PRADate3" ma:readOnly="false">
      <xsd:simpleType>
        <xsd:restriction base="dms:DateTime"/>
      </xsd:simpleType>
    </xsd:element>
    <xsd:element name="PRADateDisposal" ma:index="37" nillable="true" ma:displayName="PRA Date Disposal" ma:format="DateOnly" ma:hidden="true" ma:internalName="PRADateDisposal" ma:readOnly="false">
      <xsd:simpleType>
        <xsd:restriction base="dms:DateTime"/>
      </xsd:simpleType>
    </xsd:element>
    <xsd:element name="PRADateTrigger" ma:index="38" nillable="true" ma:displayName="PRA Date Trigger" ma:format="DateOnly" ma:hidden="true" ma:internalName="PRADateTrigger" ma:readOnly="false">
      <xsd:simpleType>
        <xsd:restriction base="dms:DateTime"/>
      </xsd:simpleType>
    </xsd:element>
    <xsd:element name="PRAText1" ma:index="39" nillable="true" ma:displayName="PRA Text 1" ma:hidden="true" ma:internalName="PRAText1" ma:readOnly="false">
      <xsd:simpleType>
        <xsd:restriction base="dms:Text">
          <xsd:maxLength value="255"/>
        </xsd:restriction>
      </xsd:simpleType>
    </xsd:element>
    <xsd:element name="PRAText2" ma:index="40" nillable="true" ma:displayName="PRA Text 2" ma:hidden="true" ma:internalName="PRAText2" ma:readOnly="false">
      <xsd:simpleType>
        <xsd:restriction base="dms:Text">
          <xsd:maxLength value="255"/>
        </xsd:restriction>
      </xsd:simpleType>
    </xsd:element>
    <xsd:element name="PRAText3" ma:index="41" nillable="true" ma:displayName="PRA Text 3" ma:hidden="true" ma:internalName="PRAText3" ma:readOnly="false">
      <xsd:simpleType>
        <xsd:restriction base="dms:Text">
          <xsd:maxLength value="255"/>
        </xsd:restriction>
      </xsd:simpleType>
    </xsd:element>
    <xsd:element name="PRAText4" ma:index="42" nillable="true" ma:displayName="PRA Text 4" ma:hidden="true" ma:internalName="PRAText4" ma:readOnly="false">
      <xsd:simpleType>
        <xsd:restriction base="dms:Text">
          <xsd:maxLength value="255"/>
        </xsd:restriction>
      </xsd:simpleType>
    </xsd:element>
    <xsd:element name="PRAText5" ma:index="43" nillable="true" ma:displayName="PRA Text 5" ma:hidden="true" ma:internalName="PRAText5" ma:readOnly="false">
      <xsd:simpleType>
        <xsd:restriction base="dms:Text">
          <xsd:maxLength value="255"/>
        </xsd:restriction>
      </xsd:simpleType>
    </xsd:element>
    <xsd:element name="AggregationStatus" ma:index="4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45" nillable="true" ma:displayName="Project" ma:default="NA" ma:hidden="true" ma:internalName="Project" ma:readOnly="false">
      <xsd:simpleType>
        <xsd:restriction base="dms:Text">
          <xsd:maxLength value="255"/>
        </xsd:restriction>
      </xsd:simpleType>
    </xsd:element>
    <xsd:element name="Activity" ma:index="4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22" nillable="true" ma:displayName="Key Words" ma:hidden="true" ma:internalName="KeyWords" ma:readOnly="false">
      <xsd:simpleType>
        <xsd:restriction base="dms:Note"/>
      </xsd:simpleType>
    </xsd:element>
    <xsd:element name="SecurityClassification" ma:index="2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48" nillable="true" ma:displayName="Channel" ma:default="NA" ma:hidden="true" ma:internalName="Channel" ma:readOnly="false">
      <xsd:simpleType>
        <xsd:restriction base="dms:Text">
          <xsd:maxLength value="255"/>
        </xsd:restriction>
      </xsd:simpleType>
    </xsd:element>
    <xsd:element name="Team" ma:index="49" nillable="true" ma:displayName="Team" ma:default="" ma:hidden="true" ma:internalName="Team" ma:readOnly="false">
      <xsd:simpleType>
        <xsd:restriction base="dms:Text">
          <xsd:maxLength value="255"/>
        </xsd:restriction>
      </xsd:simpleType>
    </xsd:element>
    <xsd:element name="Level2" ma:index="50" nillable="true" ma:displayName="Level2" ma:default="NA" ma:hidden="true" ma:internalName="Level2" ma:readOnly="false">
      <xsd:simpleType>
        <xsd:restriction base="dms:Text">
          <xsd:maxLength value="255"/>
        </xsd:restriction>
      </xsd:simpleType>
    </xsd:element>
    <xsd:element name="Level3" ma:index="51" nillable="true" ma:displayName="Level3" ma:default="NA" ma:hidden="true" ma:internalName="Level3" ma:readOnly="false">
      <xsd:simpleType>
        <xsd:restriction base="dms:Text">
          <xsd:maxLength value="255"/>
        </xsd:restriction>
      </xsd:simpleType>
    </xsd:element>
    <xsd:element name="Year" ma:index="52" nillable="true" ma:displayName="Year" ma:default="NA" ma:hidden="true" ma:internalName="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AggregationStatus xmlns="4f9c820c-e7e2-444d-97ee-45f2b3485c1d">Normal</AggregationStatus>
    <ObjectiveID xmlns="37a62ae8-5276-4804-96aa-8be24e45e1a7" xsi:nil="true"/>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NA</Level3>
    <Team xmlns="c91a514c-9034-4fa3-897a-8352025b26ed" xsi:nil="true"/>
    <Project xmlns="4f9c820c-e7e2-444d-97ee-45f2b3485c1d">NA</Project>
    <lcf76f155ced4ddcb4097134ff3c332f xmlns="63088a36-420d-47ed-8877-800ea2d53774">
      <Terms xmlns="http://schemas.microsoft.com/office/infopath/2007/PartnerControls"/>
    </lcf76f155ced4ddcb4097134ff3c332f>
    <FunctionGroup xmlns="4f9c820c-e7e2-444d-97ee-45f2b3485c1d">NA</FunctionGroup>
    <Function xmlns="4f9c820c-e7e2-444d-97ee-45f2b3485c1d">Corporate Support</Function>
    <RelatedPeople xmlns="4f9c820c-e7e2-444d-97ee-45f2b3485c1d">
      <UserInfo>
        <DisplayName/>
        <AccountId xsi:nil="true"/>
        <AccountType/>
      </UserInfo>
    </RelatedPeople>
    <AggregationNarrative xmlns="725c79e5-42ce-4aa0-ac78-b6418001f0d2" xsi:nil="true"/>
    <Channel xmlns="c91a514c-9034-4fa3-897a-8352025b26ed">Accessible Transport Contract Renewal 2023</Channel>
    <PRAType xmlns="4f9c820c-e7e2-444d-97ee-45f2b3485c1d">Doc</PRAType>
    <PRADate1 xmlns="4f9c820c-e7e2-444d-97ee-45f2b3485c1d" xsi:nil="true"/>
    <TaxCatchAll xmlns="37a62ae8-5276-4804-96aa-8be24e45e1a7"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SharedWithUsers xmlns="37a62ae8-5276-4804-96aa-8be24e45e1a7">
      <UserInfo>
        <DisplayName>Mary Norris</DisplayName>
        <AccountId>11</AccountId>
        <AccountType/>
      </UserInfo>
      <UserInfo>
        <DisplayName>Benjamin Easte</DisplayName>
        <AccountId>32</AccountId>
        <AccountType/>
      </UserInfo>
      <UserInfo>
        <DisplayName>Stuart Nightingale</DisplayName>
        <AccountId>44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2DFF-F06F-4823-8D06-52C238442899}">
  <ds:schemaRefs>
    <ds:schemaRef ds:uri="http://schemas.microsoft.com/sharepoint/v3/contenttype/forms"/>
  </ds:schemaRefs>
</ds:datastoreItem>
</file>

<file path=customXml/itemProps2.xml><?xml version="1.0" encoding="utf-8"?>
<ds:datastoreItem xmlns:ds="http://schemas.openxmlformats.org/officeDocument/2006/customXml" ds:itemID="{2941BCEB-17C6-4C8B-88DC-80B1CF1A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88a36-420d-47ed-8877-800ea2d53774"/>
    <ds:schemaRef ds:uri="37a62ae8-5276-4804-96aa-8be24e45e1a7"/>
    <ds:schemaRef ds:uri="4f9c820c-e7e2-444d-97ee-45f2b3485c1d"/>
    <ds:schemaRef ds:uri="15ffb055-6eb4-45a1-bc20-bf2ac0d420da"/>
    <ds:schemaRef ds:uri="725c79e5-42ce-4aa0-ac78-b6418001f0d2"/>
    <ds:schemaRef ds:uri="c91a514c-9034-4fa3-897a-8352025b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54F43-224E-42B6-87D8-62CEE988F3F9}">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37a62ae8-5276-4804-96aa-8be24e45e1a7"/>
    <ds:schemaRef ds:uri="63088a36-420d-47ed-8877-800ea2d53774"/>
    <ds:schemaRef ds:uri="725c79e5-42ce-4aa0-ac78-b6418001f0d2"/>
  </ds:schemaRefs>
</ds:datastoreItem>
</file>

<file path=customXml/itemProps5.xml><?xml version="1.0" encoding="utf-8"?>
<ds:datastoreItem xmlns:ds="http://schemas.openxmlformats.org/officeDocument/2006/customXml" ds:itemID="{B2427F76-6B01-4EFA-980E-A1C0ABD5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14678</Words>
  <Characters>76463</Characters>
  <Application>Microsoft Office Word</Application>
  <DocSecurity>0</DocSecurity>
  <Lines>1446</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90669</CharactersWithSpaces>
  <SharedDoc>false</SharedDoc>
  <HLinks>
    <vt:vector size="294" baseType="variant">
      <vt:variant>
        <vt:i4>1376315</vt:i4>
      </vt:variant>
      <vt:variant>
        <vt:i4>284</vt:i4>
      </vt:variant>
      <vt:variant>
        <vt:i4>0</vt:i4>
      </vt:variant>
      <vt:variant>
        <vt:i4>5</vt:i4>
      </vt:variant>
      <vt:variant>
        <vt:lpwstr/>
      </vt:variant>
      <vt:variant>
        <vt:lpwstr>_Toc161320972</vt:lpwstr>
      </vt:variant>
      <vt:variant>
        <vt:i4>1376315</vt:i4>
      </vt:variant>
      <vt:variant>
        <vt:i4>278</vt:i4>
      </vt:variant>
      <vt:variant>
        <vt:i4>0</vt:i4>
      </vt:variant>
      <vt:variant>
        <vt:i4>5</vt:i4>
      </vt:variant>
      <vt:variant>
        <vt:lpwstr/>
      </vt:variant>
      <vt:variant>
        <vt:lpwstr>_Toc161320971</vt:lpwstr>
      </vt:variant>
      <vt:variant>
        <vt:i4>1376315</vt:i4>
      </vt:variant>
      <vt:variant>
        <vt:i4>272</vt:i4>
      </vt:variant>
      <vt:variant>
        <vt:i4>0</vt:i4>
      </vt:variant>
      <vt:variant>
        <vt:i4>5</vt:i4>
      </vt:variant>
      <vt:variant>
        <vt:lpwstr/>
      </vt:variant>
      <vt:variant>
        <vt:lpwstr>_Toc161320970</vt:lpwstr>
      </vt:variant>
      <vt:variant>
        <vt:i4>1310779</vt:i4>
      </vt:variant>
      <vt:variant>
        <vt:i4>266</vt:i4>
      </vt:variant>
      <vt:variant>
        <vt:i4>0</vt:i4>
      </vt:variant>
      <vt:variant>
        <vt:i4>5</vt:i4>
      </vt:variant>
      <vt:variant>
        <vt:lpwstr/>
      </vt:variant>
      <vt:variant>
        <vt:lpwstr>_Toc161320969</vt:lpwstr>
      </vt:variant>
      <vt:variant>
        <vt:i4>1310779</vt:i4>
      </vt:variant>
      <vt:variant>
        <vt:i4>260</vt:i4>
      </vt:variant>
      <vt:variant>
        <vt:i4>0</vt:i4>
      </vt:variant>
      <vt:variant>
        <vt:i4>5</vt:i4>
      </vt:variant>
      <vt:variant>
        <vt:lpwstr/>
      </vt:variant>
      <vt:variant>
        <vt:lpwstr>_Toc161320968</vt:lpwstr>
      </vt:variant>
      <vt:variant>
        <vt:i4>1310779</vt:i4>
      </vt:variant>
      <vt:variant>
        <vt:i4>254</vt:i4>
      </vt:variant>
      <vt:variant>
        <vt:i4>0</vt:i4>
      </vt:variant>
      <vt:variant>
        <vt:i4>5</vt:i4>
      </vt:variant>
      <vt:variant>
        <vt:lpwstr/>
      </vt:variant>
      <vt:variant>
        <vt:lpwstr>_Toc161320967</vt:lpwstr>
      </vt:variant>
      <vt:variant>
        <vt:i4>1310779</vt:i4>
      </vt:variant>
      <vt:variant>
        <vt:i4>248</vt:i4>
      </vt:variant>
      <vt:variant>
        <vt:i4>0</vt:i4>
      </vt:variant>
      <vt:variant>
        <vt:i4>5</vt:i4>
      </vt:variant>
      <vt:variant>
        <vt:lpwstr/>
      </vt:variant>
      <vt:variant>
        <vt:lpwstr>_Toc161320966</vt:lpwstr>
      </vt:variant>
      <vt:variant>
        <vt:i4>1310779</vt:i4>
      </vt:variant>
      <vt:variant>
        <vt:i4>242</vt:i4>
      </vt:variant>
      <vt:variant>
        <vt:i4>0</vt:i4>
      </vt:variant>
      <vt:variant>
        <vt:i4>5</vt:i4>
      </vt:variant>
      <vt:variant>
        <vt:lpwstr/>
      </vt:variant>
      <vt:variant>
        <vt:lpwstr>_Toc161320964</vt:lpwstr>
      </vt:variant>
      <vt:variant>
        <vt:i4>1310779</vt:i4>
      </vt:variant>
      <vt:variant>
        <vt:i4>236</vt:i4>
      </vt:variant>
      <vt:variant>
        <vt:i4>0</vt:i4>
      </vt:variant>
      <vt:variant>
        <vt:i4>5</vt:i4>
      </vt:variant>
      <vt:variant>
        <vt:lpwstr/>
      </vt:variant>
      <vt:variant>
        <vt:lpwstr>_Toc161320963</vt:lpwstr>
      </vt:variant>
      <vt:variant>
        <vt:i4>1310779</vt:i4>
      </vt:variant>
      <vt:variant>
        <vt:i4>230</vt:i4>
      </vt:variant>
      <vt:variant>
        <vt:i4>0</vt:i4>
      </vt:variant>
      <vt:variant>
        <vt:i4>5</vt:i4>
      </vt:variant>
      <vt:variant>
        <vt:lpwstr/>
      </vt:variant>
      <vt:variant>
        <vt:lpwstr>_Toc161320962</vt:lpwstr>
      </vt:variant>
      <vt:variant>
        <vt:i4>1310779</vt:i4>
      </vt:variant>
      <vt:variant>
        <vt:i4>224</vt:i4>
      </vt:variant>
      <vt:variant>
        <vt:i4>0</vt:i4>
      </vt:variant>
      <vt:variant>
        <vt:i4>5</vt:i4>
      </vt:variant>
      <vt:variant>
        <vt:lpwstr/>
      </vt:variant>
      <vt:variant>
        <vt:lpwstr>_Toc161320960</vt:lpwstr>
      </vt:variant>
      <vt:variant>
        <vt:i4>1507387</vt:i4>
      </vt:variant>
      <vt:variant>
        <vt:i4>218</vt:i4>
      </vt:variant>
      <vt:variant>
        <vt:i4>0</vt:i4>
      </vt:variant>
      <vt:variant>
        <vt:i4>5</vt:i4>
      </vt:variant>
      <vt:variant>
        <vt:lpwstr/>
      </vt:variant>
      <vt:variant>
        <vt:lpwstr>_Toc161320959</vt:lpwstr>
      </vt:variant>
      <vt:variant>
        <vt:i4>1507387</vt:i4>
      </vt:variant>
      <vt:variant>
        <vt:i4>212</vt:i4>
      </vt:variant>
      <vt:variant>
        <vt:i4>0</vt:i4>
      </vt:variant>
      <vt:variant>
        <vt:i4>5</vt:i4>
      </vt:variant>
      <vt:variant>
        <vt:lpwstr/>
      </vt:variant>
      <vt:variant>
        <vt:lpwstr>_Toc161320958</vt:lpwstr>
      </vt:variant>
      <vt:variant>
        <vt:i4>1507387</vt:i4>
      </vt:variant>
      <vt:variant>
        <vt:i4>206</vt:i4>
      </vt:variant>
      <vt:variant>
        <vt:i4>0</vt:i4>
      </vt:variant>
      <vt:variant>
        <vt:i4>5</vt:i4>
      </vt:variant>
      <vt:variant>
        <vt:lpwstr/>
      </vt:variant>
      <vt:variant>
        <vt:lpwstr>_Toc161320957</vt:lpwstr>
      </vt:variant>
      <vt:variant>
        <vt:i4>1507387</vt:i4>
      </vt:variant>
      <vt:variant>
        <vt:i4>200</vt:i4>
      </vt:variant>
      <vt:variant>
        <vt:i4>0</vt:i4>
      </vt:variant>
      <vt:variant>
        <vt:i4>5</vt:i4>
      </vt:variant>
      <vt:variant>
        <vt:lpwstr/>
      </vt:variant>
      <vt:variant>
        <vt:lpwstr>_Toc161320956</vt:lpwstr>
      </vt:variant>
      <vt:variant>
        <vt:i4>1507387</vt:i4>
      </vt:variant>
      <vt:variant>
        <vt:i4>194</vt:i4>
      </vt:variant>
      <vt:variant>
        <vt:i4>0</vt:i4>
      </vt:variant>
      <vt:variant>
        <vt:i4>5</vt:i4>
      </vt:variant>
      <vt:variant>
        <vt:lpwstr/>
      </vt:variant>
      <vt:variant>
        <vt:lpwstr>_Toc161320955</vt:lpwstr>
      </vt:variant>
      <vt:variant>
        <vt:i4>1507387</vt:i4>
      </vt:variant>
      <vt:variant>
        <vt:i4>188</vt:i4>
      </vt:variant>
      <vt:variant>
        <vt:i4>0</vt:i4>
      </vt:variant>
      <vt:variant>
        <vt:i4>5</vt:i4>
      </vt:variant>
      <vt:variant>
        <vt:lpwstr/>
      </vt:variant>
      <vt:variant>
        <vt:lpwstr>_Toc161320954</vt:lpwstr>
      </vt:variant>
      <vt:variant>
        <vt:i4>1507387</vt:i4>
      </vt:variant>
      <vt:variant>
        <vt:i4>182</vt:i4>
      </vt:variant>
      <vt:variant>
        <vt:i4>0</vt:i4>
      </vt:variant>
      <vt:variant>
        <vt:i4>5</vt:i4>
      </vt:variant>
      <vt:variant>
        <vt:lpwstr/>
      </vt:variant>
      <vt:variant>
        <vt:lpwstr>_Toc161320953</vt:lpwstr>
      </vt:variant>
      <vt:variant>
        <vt:i4>1507387</vt:i4>
      </vt:variant>
      <vt:variant>
        <vt:i4>176</vt:i4>
      </vt:variant>
      <vt:variant>
        <vt:i4>0</vt:i4>
      </vt:variant>
      <vt:variant>
        <vt:i4>5</vt:i4>
      </vt:variant>
      <vt:variant>
        <vt:lpwstr/>
      </vt:variant>
      <vt:variant>
        <vt:lpwstr>_Toc161320952</vt:lpwstr>
      </vt:variant>
      <vt:variant>
        <vt:i4>1507387</vt:i4>
      </vt:variant>
      <vt:variant>
        <vt:i4>170</vt:i4>
      </vt:variant>
      <vt:variant>
        <vt:i4>0</vt:i4>
      </vt:variant>
      <vt:variant>
        <vt:i4>5</vt:i4>
      </vt:variant>
      <vt:variant>
        <vt:lpwstr/>
      </vt:variant>
      <vt:variant>
        <vt:lpwstr>_Toc161320951</vt:lpwstr>
      </vt:variant>
      <vt:variant>
        <vt:i4>1507387</vt:i4>
      </vt:variant>
      <vt:variant>
        <vt:i4>164</vt:i4>
      </vt:variant>
      <vt:variant>
        <vt:i4>0</vt:i4>
      </vt:variant>
      <vt:variant>
        <vt:i4>5</vt:i4>
      </vt:variant>
      <vt:variant>
        <vt:lpwstr/>
      </vt:variant>
      <vt:variant>
        <vt:lpwstr>_Toc161320950</vt:lpwstr>
      </vt:variant>
      <vt:variant>
        <vt:i4>1441851</vt:i4>
      </vt:variant>
      <vt:variant>
        <vt:i4>158</vt:i4>
      </vt:variant>
      <vt:variant>
        <vt:i4>0</vt:i4>
      </vt:variant>
      <vt:variant>
        <vt:i4>5</vt:i4>
      </vt:variant>
      <vt:variant>
        <vt:lpwstr/>
      </vt:variant>
      <vt:variant>
        <vt:lpwstr>_Toc161320949</vt:lpwstr>
      </vt:variant>
      <vt:variant>
        <vt:i4>1441851</vt:i4>
      </vt:variant>
      <vt:variant>
        <vt:i4>152</vt:i4>
      </vt:variant>
      <vt:variant>
        <vt:i4>0</vt:i4>
      </vt:variant>
      <vt:variant>
        <vt:i4>5</vt:i4>
      </vt:variant>
      <vt:variant>
        <vt:lpwstr/>
      </vt:variant>
      <vt:variant>
        <vt:lpwstr>_Toc161320948</vt:lpwstr>
      </vt:variant>
      <vt:variant>
        <vt:i4>1441851</vt:i4>
      </vt:variant>
      <vt:variant>
        <vt:i4>146</vt:i4>
      </vt:variant>
      <vt:variant>
        <vt:i4>0</vt:i4>
      </vt:variant>
      <vt:variant>
        <vt:i4>5</vt:i4>
      </vt:variant>
      <vt:variant>
        <vt:lpwstr/>
      </vt:variant>
      <vt:variant>
        <vt:lpwstr>_Toc161320946</vt:lpwstr>
      </vt:variant>
      <vt:variant>
        <vt:i4>1441851</vt:i4>
      </vt:variant>
      <vt:variant>
        <vt:i4>140</vt:i4>
      </vt:variant>
      <vt:variant>
        <vt:i4>0</vt:i4>
      </vt:variant>
      <vt:variant>
        <vt:i4>5</vt:i4>
      </vt:variant>
      <vt:variant>
        <vt:lpwstr/>
      </vt:variant>
      <vt:variant>
        <vt:lpwstr>_Toc161320945</vt:lpwstr>
      </vt:variant>
      <vt:variant>
        <vt:i4>1441851</vt:i4>
      </vt:variant>
      <vt:variant>
        <vt:i4>134</vt:i4>
      </vt:variant>
      <vt:variant>
        <vt:i4>0</vt:i4>
      </vt:variant>
      <vt:variant>
        <vt:i4>5</vt:i4>
      </vt:variant>
      <vt:variant>
        <vt:lpwstr/>
      </vt:variant>
      <vt:variant>
        <vt:lpwstr>_Toc161320944</vt:lpwstr>
      </vt:variant>
      <vt:variant>
        <vt:i4>1441851</vt:i4>
      </vt:variant>
      <vt:variant>
        <vt:i4>128</vt:i4>
      </vt:variant>
      <vt:variant>
        <vt:i4>0</vt:i4>
      </vt:variant>
      <vt:variant>
        <vt:i4>5</vt:i4>
      </vt:variant>
      <vt:variant>
        <vt:lpwstr/>
      </vt:variant>
      <vt:variant>
        <vt:lpwstr>_Toc161320943</vt:lpwstr>
      </vt:variant>
      <vt:variant>
        <vt:i4>1441851</vt:i4>
      </vt:variant>
      <vt:variant>
        <vt:i4>122</vt:i4>
      </vt:variant>
      <vt:variant>
        <vt:i4>0</vt:i4>
      </vt:variant>
      <vt:variant>
        <vt:i4>5</vt:i4>
      </vt:variant>
      <vt:variant>
        <vt:lpwstr/>
      </vt:variant>
      <vt:variant>
        <vt:lpwstr>_Toc161320942</vt:lpwstr>
      </vt:variant>
      <vt:variant>
        <vt:i4>1441851</vt:i4>
      </vt:variant>
      <vt:variant>
        <vt:i4>116</vt:i4>
      </vt:variant>
      <vt:variant>
        <vt:i4>0</vt:i4>
      </vt:variant>
      <vt:variant>
        <vt:i4>5</vt:i4>
      </vt:variant>
      <vt:variant>
        <vt:lpwstr/>
      </vt:variant>
      <vt:variant>
        <vt:lpwstr>_Toc161320941</vt:lpwstr>
      </vt:variant>
      <vt:variant>
        <vt:i4>1441851</vt:i4>
      </vt:variant>
      <vt:variant>
        <vt:i4>110</vt:i4>
      </vt:variant>
      <vt:variant>
        <vt:i4>0</vt:i4>
      </vt:variant>
      <vt:variant>
        <vt:i4>5</vt:i4>
      </vt:variant>
      <vt:variant>
        <vt:lpwstr/>
      </vt:variant>
      <vt:variant>
        <vt:lpwstr>_Toc161320940</vt:lpwstr>
      </vt:variant>
      <vt:variant>
        <vt:i4>1114171</vt:i4>
      </vt:variant>
      <vt:variant>
        <vt:i4>104</vt:i4>
      </vt:variant>
      <vt:variant>
        <vt:i4>0</vt:i4>
      </vt:variant>
      <vt:variant>
        <vt:i4>5</vt:i4>
      </vt:variant>
      <vt:variant>
        <vt:lpwstr/>
      </vt:variant>
      <vt:variant>
        <vt:lpwstr>_Toc161320939</vt:lpwstr>
      </vt:variant>
      <vt:variant>
        <vt:i4>1114171</vt:i4>
      </vt:variant>
      <vt:variant>
        <vt:i4>98</vt:i4>
      </vt:variant>
      <vt:variant>
        <vt:i4>0</vt:i4>
      </vt:variant>
      <vt:variant>
        <vt:i4>5</vt:i4>
      </vt:variant>
      <vt:variant>
        <vt:lpwstr/>
      </vt:variant>
      <vt:variant>
        <vt:lpwstr>_Toc161320938</vt:lpwstr>
      </vt:variant>
      <vt:variant>
        <vt:i4>1114171</vt:i4>
      </vt:variant>
      <vt:variant>
        <vt:i4>92</vt:i4>
      </vt:variant>
      <vt:variant>
        <vt:i4>0</vt:i4>
      </vt:variant>
      <vt:variant>
        <vt:i4>5</vt:i4>
      </vt:variant>
      <vt:variant>
        <vt:lpwstr/>
      </vt:variant>
      <vt:variant>
        <vt:lpwstr>_Toc161320937</vt:lpwstr>
      </vt:variant>
      <vt:variant>
        <vt:i4>1114171</vt:i4>
      </vt:variant>
      <vt:variant>
        <vt:i4>86</vt:i4>
      </vt:variant>
      <vt:variant>
        <vt:i4>0</vt:i4>
      </vt:variant>
      <vt:variant>
        <vt:i4>5</vt:i4>
      </vt:variant>
      <vt:variant>
        <vt:lpwstr/>
      </vt:variant>
      <vt:variant>
        <vt:lpwstr>_Toc161320936</vt:lpwstr>
      </vt:variant>
      <vt:variant>
        <vt:i4>1114171</vt:i4>
      </vt:variant>
      <vt:variant>
        <vt:i4>80</vt:i4>
      </vt:variant>
      <vt:variant>
        <vt:i4>0</vt:i4>
      </vt:variant>
      <vt:variant>
        <vt:i4>5</vt:i4>
      </vt:variant>
      <vt:variant>
        <vt:lpwstr/>
      </vt:variant>
      <vt:variant>
        <vt:lpwstr>_Toc161320935</vt:lpwstr>
      </vt:variant>
      <vt:variant>
        <vt:i4>1114171</vt:i4>
      </vt:variant>
      <vt:variant>
        <vt:i4>74</vt:i4>
      </vt:variant>
      <vt:variant>
        <vt:i4>0</vt:i4>
      </vt:variant>
      <vt:variant>
        <vt:i4>5</vt:i4>
      </vt:variant>
      <vt:variant>
        <vt:lpwstr/>
      </vt:variant>
      <vt:variant>
        <vt:lpwstr>_Toc161320934</vt:lpwstr>
      </vt:variant>
      <vt:variant>
        <vt:i4>1114171</vt:i4>
      </vt:variant>
      <vt:variant>
        <vt:i4>68</vt:i4>
      </vt:variant>
      <vt:variant>
        <vt:i4>0</vt:i4>
      </vt:variant>
      <vt:variant>
        <vt:i4>5</vt:i4>
      </vt:variant>
      <vt:variant>
        <vt:lpwstr/>
      </vt:variant>
      <vt:variant>
        <vt:lpwstr>_Toc161320933</vt:lpwstr>
      </vt:variant>
      <vt:variant>
        <vt:i4>1114171</vt:i4>
      </vt:variant>
      <vt:variant>
        <vt:i4>62</vt:i4>
      </vt:variant>
      <vt:variant>
        <vt:i4>0</vt:i4>
      </vt:variant>
      <vt:variant>
        <vt:i4>5</vt:i4>
      </vt:variant>
      <vt:variant>
        <vt:lpwstr/>
      </vt:variant>
      <vt:variant>
        <vt:lpwstr>_Toc161320932</vt:lpwstr>
      </vt:variant>
      <vt:variant>
        <vt:i4>1114171</vt:i4>
      </vt:variant>
      <vt:variant>
        <vt:i4>56</vt:i4>
      </vt:variant>
      <vt:variant>
        <vt:i4>0</vt:i4>
      </vt:variant>
      <vt:variant>
        <vt:i4>5</vt:i4>
      </vt:variant>
      <vt:variant>
        <vt:lpwstr/>
      </vt:variant>
      <vt:variant>
        <vt:lpwstr>_Toc161320931</vt:lpwstr>
      </vt:variant>
      <vt:variant>
        <vt:i4>1114171</vt:i4>
      </vt:variant>
      <vt:variant>
        <vt:i4>50</vt:i4>
      </vt:variant>
      <vt:variant>
        <vt:i4>0</vt:i4>
      </vt:variant>
      <vt:variant>
        <vt:i4>5</vt:i4>
      </vt:variant>
      <vt:variant>
        <vt:lpwstr/>
      </vt:variant>
      <vt:variant>
        <vt:lpwstr>_Toc161320930</vt:lpwstr>
      </vt:variant>
      <vt:variant>
        <vt:i4>1048635</vt:i4>
      </vt:variant>
      <vt:variant>
        <vt:i4>44</vt:i4>
      </vt:variant>
      <vt:variant>
        <vt:i4>0</vt:i4>
      </vt:variant>
      <vt:variant>
        <vt:i4>5</vt:i4>
      </vt:variant>
      <vt:variant>
        <vt:lpwstr/>
      </vt:variant>
      <vt:variant>
        <vt:lpwstr>_Toc161320929</vt:lpwstr>
      </vt:variant>
      <vt:variant>
        <vt:i4>1048635</vt:i4>
      </vt:variant>
      <vt:variant>
        <vt:i4>38</vt:i4>
      </vt:variant>
      <vt:variant>
        <vt:i4>0</vt:i4>
      </vt:variant>
      <vt:variant>
        <vt:i4>5</vt:i4>
      </vt:variant>
      <vt:variant>
        <vt:lpwstr/>
      </vt:variant>
      <vt:variant>
        <vt:lpwstr>_Toc161320928</vt:lpwstr>
      </vt:variant>
      <vt:variant>
        <vt:i4>1048635</vt:i4>
      </vt:variant>
      <vt:variant>
        <vt:i4>32</vt:i4>
      </vt:variant>
      <vt:variant>
        <vt:i4>0</vt:i4>
      </vt:variant>
      <vt:variant>
        <vt:i4>5</vt:i4>
      </vt:variant>
      <vt:variant>
        <vt:lpwstr/>
      </vt:variant>
      <vt:variant>
        <vt:lpwstr>_Toc161320927</vt:lpwstr>
      </vt:variant>
      <vt:variant>
        <vt:i4>1048635</vt:i4>
      </vt:variant>
      <vt:variant>
        <vt:i4>26</vt:i4>
      </vt:variant>
      <vt:variant>
        <vt:i4>0</vt:i4>
      </vt:variant>
      <vt:variant>
        <vt:i4>5</vt:i4>
      </vt:variant>
      <vt:variant>
        <vt:lpwstr/>
      </vt:variant>
      <vt:variant>
        <vt:lpwstr>_Toc161320926</vt:lpwstr>
      </vt:variant>
      <vt:variant>
        <vt:i4>1048635</vt:i4>
      </vt:variant>
      <vt:variant>
        <vt:i4>20</vt:i4>
      </vt:variant>
      <vt:variant>
        <vt:i4>0</vt:i4>
      </vt:variant>
      <vt:variant>
        <vt:i4>5</vt:i4>
      </vt:variant>
      <vt:variant>
        <vt:lpwstr/>
      </vt:variant>
      <vt:variant>
        <vt:lpwstr>_Toc161320925</vt:lpwstr>
      </vt:variant>
      <vt:variant>
        <vt:i4>1048635</vt:i4>
      </vt:variant>
      <vt:variant>
        <vt:i4>14</vt:i4>
      </vt:variant>
      <vt:variant>
        <vt:i4>0</vt:i4>
      </vt:variant>
      <vt:variant>
        <vt:i4>5</vt:i4>
      </vt:variant>
      <vt:variant>
        <vt:lpwstr/>
      </vt:variant>
      <vt:variant>
        <vt:lpwstr>_Toc161320923</vt:lpwstr>
      </vt:variant>
      <vt:variant>
        <vt:i4>1048635</vt:i4>
      </vt:variant>
      <vt:variant>
        <vt:i4>8</vt:i4>
      </vt:variant>
      <vt:variant>
        <vt:i4>0</vt:i4>
      </vt:variant>
      <vt:variant>
        <vt:i4>5</vt:i4>
      </vt:variant>
      <vt:variant>
        <vt:lpwstr/>
      </vt:variant>
      <vt:variant>
        <vt:lpwstr>_Toc161320922</vt:lpwstr>
      </vt:variant>
      <vt:variant>
        <vt:i4>1048635</vt:i4>
      </vt:variant>
      <vt:variant>
        <vt:i4>2</vt:i4>
      </vt:variant>
      <vt:variant>
        <vt:i4>0</vt:i4>
      </vt:variant>
      <vt:variant>
        <vt:i4>5</vt:i4>
      </vt:variant>
      <vt:variant>
        <vt:lpwstr/>
      </vt:variant>
      <vt:variant>
        <vt:lpwstr>_Toc161320921</vt:lpwstr>
      </vt:variant>
      <vt:variant>
        <vt:i4>6619243</vt:i4>
      </vt:variant>
      <vt:variant>
        <vt:i4>0</vt:i4>
      </vt:variant>
      <vt:variant>
        <vt:i4>0</vt:i4>
      </vt:variant>
      <vt:variant>
        <vt:i4>5</vt:i4>
      </vt:variant>
      <vt:variant>
        <vt:lpwstr>https://www.nzta.govt.nz/commercial-driving/transport-service-licences/small-passenger-service/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McLaren</dc:creator>
  <cp:keywords/>
  <dc:description/>
  <cp:lastModifiedBy>Benjamin Easte</cp:lastModifiedBy>
  <cp:revision>4</cp:revision>
  <cp:lastPrinted>2024-03-14T01:13:00Z</cp:lastPrinted>
  <dcterms:created xsi:type="dcterms:W3CDTF">2024-04-11T19:12:00Z</dcterms:created>
  <dcterms:modified xsi:type="dcterms:W3CDTF">2024-04-11T19:20:00Z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0x010100BE3468AC0BB83E4C84977FA85E19719A</vt:lpwstr>
  </property>
  <property fmtid="{D5CDD505-2E9C-101B-9397-08002B2CF9AE}" pid="3" name="MediaServiceImageTags">
    <vt:lpwstr/>
  </property>
  <property fmtid="{D5CDD505-2E9C-101B-9397-08002B2CF9AE}" pid="4" name="Objective-Id">
    <vt:lpwstr>A4645443</vt:lpwstr>
  </property>
  <property fmtid="{D5CDD505-2E9C-101B-9397-08002B2CF9AE}" pid="5" name="Objective-Title">
    <vt:lpwstr>Version 4 WIP Revamp of TM Transport Provider Contract new format all additions April 2024 docx MM additions 11 April_BEchanges12April CLEAN (Version Uploaded to GETS for RFQ)</vt:lpwstr>
  </property>
  <property fmtid="{D5CDD505-2E9C-101B-9397-08002B2CF9AE}" pid="6" name="Objective-Description">
    <vt:lpwstr/>
  </property>
  <property fmtid="{D5CDD505-2E9C-101B-9397-08002B2CF9AE}" pid="7" name="Objective-CreationStamp">
    <vt:filetime>2024-04-11T19:12:14Z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2024-04-15T00:24:21Z</vt:filetime>
  </property>
  <property fmtid="{D5CDD505-2E9C-101B-9397-08002B2CF9AE}" pid="11" name="Objective-ModificationStamp">
    <vt:filetime>2024-04-25T23:52:39Z</vt:filetime>
  </property>
  <property fmtid="{D5CDD505-2E9C-101B-9397-08002B2CF9AE}" pid="12" name="Objective-Owner">
    <vt:lpwstr>Benjamin Easte</vt:lpwstr>
  </property>
  <property fmtid="{D5CDD505-2E9C-101B-9397-08002B2CF9AE}" pid="13" name="Objective-Path">
    <vt:lpwstr>EasyInfo Global Folder:'Virtual Filing Cabinet':Corporate Support:Contract, Agreement and Lease Management:Contracts, Agreements and Leases 2024 (From CON000998 to Current):CON001240 Total Mobility Master RFP Folder:4. Contract Agreement</vt:lpwstr>
  </property>
  <property fmtid="{D5CDD505-2E9C-101B-9397-08002B2CF9AE}" pid="14" name="Objective-Parent">
    <vt:lpwstr>4. Contract Agreement</vt:lpwstr>
  </property>
  <property fmtid="{D5CDD505-2E9C-101B-9397-08002B2CF9AE}" pid="15" name="Objective-State">
    <vt:lpwstr>Published</vt:lpwstr>
  </property>
  <property fmtid="{D5CDD505-2E9C-101B-9397-08002B2CF9AE}" pid="16" name="Objective-VersionId">
    <vt:lpwstr>vA7116582</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Removing all tracked changes and comments</vt:lpwstr>
  </property>
  <property fmtid="{D5CDD505-2E9C-101B-9397-08002B2CF9AE}" pid="20" name="Objective-FileNumber">
    <vt:lpwstr>qA1180915</vt:lpwstr>
  </property>
  <property fmtid="{D5CDD505-2E9C-101B-9397-08002B2CF9AE}" pid="21" name="Objective-Classification">
    <vt:lpwstr>Public Access</vt:lpwstr>
  </property>
  <property fmtid="{D5CDD505-2E9C-101B-9397-08002B2CF9AE}" pid="22" name="Objective-Caveats">
    <vt:lpwstr/>
  </property>
  <property fmtid="{D5CDD505-2E9C-101B-9397-08002B2CF9AE}" pid="23" name="Objective-Agreement Party">
    <vt:lpwstr>Template</vt:lpwstr>
  </property>
  <property fmtid="{D5CDD505-2E9C-101B-9397-08002B2CF9AE}" pid="24" name="Objective-Contact Person">
    <vt:lpwstr/>
  </property>
  <property fmtid="{D5CDD505-2E9C-101B-9397-08002B2CF9AE}" pid="25" name="Objective-Agreement Date">
    <vt:lpwstr/>
  </property>
  <property fmtid="{D5CDD505-2E9C-101B-9397-08002B2CF9AE}" pid="26" name="Objective-Expiry Date">
    <vt:lpwstr/>
  </property>
  <property fmtid="{D5CDD505-2E9C-101B-9397-08002B2CF9AE}" pid="27" name="Objective-On Behalf Of">
    <vt:lpwstr/>
  </property>
  <property fmtid="{D5CDD505-2E9C-101B-9397-08002B2CF9AE}" pid="28" name="Objective-Accela Key">
    <vt:lpwstr/>
  </property>
</Properties>
</file>