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AF18C" w14:textId="76E74B3A" w:rsidR="00F67131" w:rsidRPr="00C26BB1" w:rsidRDefault="00C94A99" w:rsidP="00F67131">
      <w:pPr>
        <w:pStyle w:val="HeadingStyle1MINS"/>
        <w:jc w:val="left"/>
      </w:pPr>
      <w:r>
        <w:t>Kaituna Catchment Control Scheme</w:t>
      </w:r>
      <w:r w:rsidR="00BB7CD9">
        <w:t xml:space="preserve"> Advisory Group </w:t>
      </w:r>
    </w:p>
    <w:p w14:paraId="609C72B6" w14:textId="474F31B2" w:rsidR="00F67131" w:rsidRPr="00C26BB1" w:rsidRDefault="00BB7CD9" w:rsidP="00F67131">
      <w:pPr>
        <w:pStyle w:val="HeadingStyle2MINS"/>
      </w:pPr>
      <w:r>
        <w:t>Meeting notes</w:t>
      </w:r>
    </w:p>
    <w:p w14:paraId="6CE9A4EE" w14:textId="6DB2B6EF" w:rsidR="00F67131" w:rsidRPr="003A3A48" w:rsidRDefault="00F67131" w:rsidP="00F67131">
      <w:pPr>
        <w:tabs>
          <w:tab w:val="left" w:pos="3260"/>
        </w:tabs>
        <w:spacing w:after="0"/>
        <w:ind w:left="3260" w:hanging="3260"/>
        <w:rPr>
          <w:rFonts w:ascii="Gotham Office" w:hAnsi="Gotham Office"/>
          <w:b/>
          <w:bCs/>
          <w:sz w:val="21"/>
          <w:szCs w:val="21"/>
        </w:rPr>
      </w:pPr>
      <w:r w:rsidRPr="003A3A48">
        <w:rPr>
          <w:rFonts w:ascii="Gotham Office" w:hAnsi="Gotham Office"/>
          <w:b/>
          <w:bCs/>
          <w:sz w:val="24"/>
          <w:szCs w:val="24"/>
        </w:rPr>
        <w:t>Commencing:</w:t>
      </w:r>
      <w:r w:rsidR="00B20925" w:rsidRPr="003A3A48">
        <w:rPr>
          <w:rFonts w:ascii="Gotham Office" w:hAnsi="Gotham Office"/>
          <w:b/>
          <w:bCs/>
          <w:sz w:val="21"/>
          <w:szCs w:val="21"/>
        </w:rPr>
        <w:tab/>
      </w:r>
      <w:r w:rsidR="00C94A99" w:rsidRPr="003A3A48">
        <w:rPr>
          <w:rFonts w:ascii="Gotham Office" w:hAnsi="Gotham Office"/>
          <w:sz w:val="21"/>
          <w:szCs w:val="21"/>
        </w:rPr>
        <w:t xml:space="preserve">Wednesday, </w:t>
      </w:r>
      <w:r w:rsidR="00190B82">
        <w:rPr>
          <w:rFonts w:ascii="Gotham Office" w:hAnsi="Gotham Office"/>
          <w:sz w:val="21"/>
          <w:szCs w:val="21"/>
        </w:rPr>
        <w:t>6 September</w:t>
      </w:r>
      <w:r w:rsidR="00C94A99" w:rsidRPr="003A3A48">
        <w:rPr>
          <w:rFonts w:ascii="Gotham Office" w:hAnsi="Gotham Office"/>
          <w:sz w:val="21"/>
          <w:szCs w:val="21"/>
        </w:rPr>
        <w:t xml:space="preserve"> 2023, 10.00 am</w:t>
      </w:r>
    </w:p>
    <w:p w14:paraId="03458AF3" w14:textId="77777777" w:rsidR="00EF599C" w:rsidRPr="003A3A48" w:rsidRDefault="00EF599C" w:rsidP="00F67131">
      <w:pPr>
        <w:tabs>
          <w:tab w:val="left" w:pos="3260"/>
        </w:tabs>
        <w:spacing w:after="0"/>
        <w:ind w:left="3260" w:hanging="3260"/>
        <w:rPr>
          <w:rFonts w:ascii="Gotham Office" w:hAnsi="Gotham Office"/>
          <w:b/>
          <w:bCs/>
          <w:sz w:val="21"/>
          <w:szCs w:val="21"/>
        </w:rPr>
      </w:pPr>
    </w:p>
    <w:p w14:paraId="5A691F1E" w14:textId="50ABEEEA" w:rsidR="00F67131" w:rsidRPr="003A3A48" w:rsidRDefault="00F67131" w:rsidP="00F67131">
      <w:pPr>
        <w:tabs>
          <w:tab w:val="left" w:pos="3260"/>
        </w:tabs>
        <w:spacing w:after="0"/>
        <w:ind w:left="3260" w:hanging="3260"/>
        <w:rPr>
          <w:rFonts w:ascii="Gotham Office" w:hAnsi="Gotham Office"/>
          <w:b/>
          <w:bCs/>
          <w:sz w:val="21"/>
          <w:szCs w:val="21"/>
        </w:rPr>
      </w:pPr>
      <w:r w:rsidRPr="003A3A48">
        <w:rPr>
          <w:rFonts w:ascii="Gotham Office" w:hAnsi="Gotham Office"/>
          <w:b/>
          <w:bCs/>
          <w:sz w:val="24"/>
          <w:szCs w:val="24"/>
        </w:rPr>
        <w:t>Venue:</w:t>
      </w:r>
      <w:r w:rsidRPr="003A3A48">
        <w:rPr>
          <w:rFonts w:ascii="Gotham Office" w:hAnsi="Gotham Office"/>
          <w:b/>
          <w:bCs/>
          <w:sz w:val="21"/>
          <w:szCs w:val="21"/>
        </w:rPr>
        <w:tab/>
      </w:r>
      <w:r w:rsidR="00190B82">
        <w:rPr>
          <w:rFonts w:ascii="Gotham Office" w:hAnsi="Gotham Office"/>
          <w:sz w:val="21"/>
          <w:szCs w:val="21"/>
        </w:rPr>
        <w:t xml:space="preserve">Waiariki Room, </w:t>
      </w:r>
      <w:r w:rsidR="00190B82" w:rsidRPr="00190B82">
        <w:rPr>
          <w:rFonts w:ascii="Gotham Office" w:hAnsi="Gotham Office"/>
          <w:sz w:val="21"/>
          <w:szCs w:val="21"/>
        </w:rPr>
        <w:t>Bay of Plenty Regional Council</w:t>
      </w:r>
      <w:r w:rsidR="00190B82">
        <w:rPr>
          <w:rFonts w:ascii="Gotham Office" w:hAnsi="Gotham Office"/>
          <w:sz w:val="21"/>
          <w:szCs w:val="21"/>
        </w:rPr>
        <w:t>, 1118 Fenton Street, Rotorua</w:t>
      </w:r>
    </w:p>
    <w:p w14:paraId="302C88B3" w14:textId="77777777" w:rsidR="00EF599C" w:rsidRPr="003A3A48" w:rsidRDefault="00EF599C" w:rsidP="00F67131">
      <w:pPr>
        <w:tabs>
          <w:tab w:val="left" w:pos="3260"/>
        </w:tabs>
        <w:spacing w:after="0"/>
        <w:ind w:left="3261" w:hanging="3261"/>
        <w:rPr>
          <w:rFonts w:ascii="Gotham Office" w:hAnsi="Gotham Office"/>
          <w:b/>
          <w:bCs/>
          <w:sz w:val="21"/>
          <w:szCs w:val="21"/>
        </w:rPr>
      </w:pPr>
    </w:p>
    <w:p w14:paraId="3EC9DE1F" w14:textId="520E5FDC" w:rsidR="00F67131" w:rsidRPr="003A3A48" w:rsidRDefault="00F67131" w:rsidP="00F67131">
      <w:pPr>
        <w:tabs>
          <w:tab w:val="left" w:pos="3260"/>
        </w:tabs>
        <w:spacing w:after="0"/>
        <w:ind w:left="3261" w:hanging="3261"/>
        <w:rPr>
          <w:rFonts w:ascii="Gotham Office" w:hAnsi="Gotham Office"/>
          <w:b/>
          <w:bCs/>
          <w:sz w:val="21"/>
          <w:szCs w:val="21"/>
        </w:rPr>
      </w:pPr>
      <w:r w:rsidRPr="003A3A48">
        <w:rPr>
          <w:rFonts w:ascii="Gotham Office" w:hAnsi="Gotham Office"/>
          <w:b/>
          <w:bCs/>
          <w:sz w:val="24"/>
          <w:szCs w:val="24"/>
        </w:rPr>
        <w:t>Chairperson:</w:t>
      </w:r>
      <w:r w:rsidRPr="003A3A48">
        <w:rPr>
          <w:rFonts w:ascii="Gotham Office" w:hAnsi="Gotham Office"/>
          <w:b/>
          <w:bCs/>
          <w:sz w:val="21"/>
          <w:szCs w:val="21"/>
        </w:rPr>
        <w:tab/>
      </w:r>
      <w:bookmarkStart w:id="0" w:name="PDFChairperson"/>
      <w:r w:rsidRPr="003A3A48">
        <w:rPr>
          <w:rFonts w:ascii="Gotham Office" w:hAnsi="Gotham Office"/>
          <w:bCs/>
          <w:sz w:val="21"/>
          <w:szCs w:val="21"/>
        </w:rPr>
        <w:t xml:space="preserve">Cr </w:t>
      </w:r>
      <w:bookmarkEnd w:id="0"/>
      <w:r w:rsidR="00C94A99" w:rsidRPr="003A3A48">
        <w:rPr>
          <w:rFonts w:ascii="Gotham Office" w:hAnsi="Gotham Office"/>
          <w:bCs/>
          <w:sz w:val="21"/>
          <w:szCs w:val="21"/>
        </w:rPr>
        <w:t>K</w:t>
      </w:r>
      <w:r w:rsidR="00E47908" w:rsidRPr="003A3A48">
        <w:rPr>
          <w:rFonts w:ascii="Gotham Office" w:hAnsi="Gotham Office"/>
          <w:bCs/>
          <w:sz w:val="21"/>
          <w:szCs w:val="21"/>
        </w:rPr>
        <w:t>en</w:t>
      </w:r>
      <w:r w:rsidR="00C94A99" w:rsidRPr="003A3A48">
        <w:rPr>
          <w:rFonts w:ascii="Gotham Office" w:hAnsi="Gotham Office"/>
          <w:bCs/>
          <w:sz w:val="21"/>
          <w:szCs w:val="21"/>
        </w:rPr>
        <w:t xml:space="preserve"> Shirley</w:t>
      </w:r>
    </w:p>
    <w:p w14:paraId="5A396BA8" w14:textId="77777777" w:rsidR="00EF599C" w:rsidRPr="003A3A48" w:rsidRDefault="00EF599C" w:rsidP="00BB7CD9">
      <w:pPr>
        <w:tabs>
          <w:tab w:val="left" w:pos="3260"/>
        </w:tabs>
        <w:spacing w:after="0"/>
        <w:ind w:left="3261" w:hanging="3261"/>
        <w:rPr>
          <w:rFonts w:ascii="Gotham Office" w:hAnsi="Gotham Office"/>
          <w:b/>
          <w:bCs/>
          <w:sz w:val="21"/>
          <w:szCs w:val="21"/>
        </w:rPr>
      </w:pPr>
    </w:p>
    <w:p w14:paraId="12BDE6C5" w14:textId="41C34013" w:rsidR="009D2672" w:rsidRPr="003A3A48" w:rsidRDefault="00F67131" w:rsidP="00BB7CD9">
      <w:pPr>
        <w:tabs>
          <w:tab w:val="left" w:pos="3260"/>
        </w:tabs>
        <w:spacing w:after="0"/>
        <w:ind w:left="3261" w:hanging="3261"/>
        <w:rPr>
          <w:rFonts w:ascii="Gotham Office" w:hAnsi="Gotham Office"/>
          <w:b/>
          <w:bCs/>
          <w:sz w:val="21"/>
          <w:szCs w:val="21"/>
        </w:rPr>
      </w:pPr>
      <w:r w:rsidRPr="003A3A48">
        <w:rPr>
          <w:rFonts w:ascii="Gotham Office" w:hAnsi="Gotham Office"/>
          <w:b/>
          <w:bCs/>
          <w:sz w:val="24"/>
          <w:szCs w:val="24"/>
        </w:rPr>
        <w:t>Members:</w:t>
      </w:r>
      <w:r w:rsidRPr="003A3A48">
        <w:rPr>
          <w:rFonts w:ascii="Gotham Office" w:hAnsi="Gotham Office"/>
          <w:b/>
          <w:bCs/>
          <w:sz w:val="21"/>
          <w:szCs w:val="21"/>
        </w:rPr>
        <w:tab/>
      </w:r>
      <w:r w:rsidR="00C94A99" w:rsidRPr="003A3A48">
        <w:rPr>
          <w:rFonts w:ascii="Gotham Office" w:hAnsi="Gotham Office"/>
          <w:bCs/>
          <w:sz w:val="21"/>
          <w:szCs w:val="21"/>
        </w:rPr>
        <w:t>Heather Brake, Roger Hintz, Barry Rod</w:t>
      </w:r>
      <w:r w:rsidR="00B35946">
        <w:rPr>
          <w:rFonts w:ascii="Gotham Office" w:hAnsi="Gotham Office"/>
          <w:bCs/>
          <w:sz w:val="21"/>
          <w:szCs w:val="21"/>
        </w:rPr>
        <w:t>e</w:t>
      </w:r>
      <w:r w:rsidR="00C94A99" w:rsidRPr="003A3A48">
        <w:rPr>
          <w:rFonts w:ascii="Gotham Office" w:hAnsi="Gotham Office"/>
          <w:bCs/>
          <w:sz w:val="21"/>
          <w:szCs w:val="21"/>
        </w:rPr>
        <w:t>rick, Richard Weld, Nick Chater</w:t>
      </w:r>
      <w:r w:rsidR="00177D08">
        <w:rPr>
          <w:rFonts w:ascii="Gotham Office" w:hAnsi="Gotham Office"/>
          <w:bCs/>
          <w:sz w:val="21"/>
          <w:szCs w:val="21"/>
        </w:rPr>
        <w:t xml:space="preserve"> (Rotorua Lakes Community Board)</w:t>
      </w:r>
      <w:r w:rsidR="00C94A99" w:rsidRPr="003A3A48">
        <w:rPr>
          <w:rFonts w:ascii="Gotham Office" w:hAnsi="Gotham Office"/>
          <w:bCs/>
          <w:sz w:val="21"/>
          <w:szCs w:val="21"/>
        </w:rPr>
        <w:t xml:space="preserve">, </w:t>
      </w:r>
      <w:r w:rsidR="00EF599C" w:rsidRPr="003A3A48">
        <w:rPr>
          <w:rFonts w:ascii="Gotham Office" w:hAnsi="Gotham Office"/>
          <w:bCs/>
          <w:sz w:val="21"/>
          <w:szCs w:val="21"/>
        </w:rPr>
        <w:t xml:space="preserve">Cr </w:t>
      </w:r>
      <w:r w:rsidR="00C94A99" w:rsidRPr="003A3A48">
        <w:rPr>
          <w:rFonts w:ascii="Gotham Office" w:hAnsi="Gotham Office"/>
          <w:bCs/>
          <w:sz w:val="21"/>
          <w:szCs w:val="21"/>
        </w:rPr>
        <w:t xml:space="preserve">Andy Wichers (WBOPDC), </w:t>
      </w:r>
      <w:r w:rsidR="0078492A">
        <w:rPr>
          <w:rFonts w:ascii="Gotham Office" w:hAnsi="Gotham Office"/>
          <w:bCs/>
          <w:sz w:val="21"/>
          <w:szCs w:val="21"/>
        </w:rPr>
        <w:t>Dave Hurst</w:t>
      </w:r>
      <w:r w:rsidR="00B35946">
        <w:rPr>
          <w:rFonts w:ascii="Gotham Office" w:hAnsi="Gotham Office"/>
          <w:bCs/>
          <w:sz w:val="21"/>
          <w:szCs w:val="21"/>
        </w:rPr>
        <w:t>.</w:t>
      </w:r>
    </w:p>
    <w:p w14:paraId="0C5DDB4B" w14:textId="44DF5479" w:rsidR="00216331" w:rsidRDefault="00216331" w:rsidP="00F67131">
      <w:pPr>
        <w:tabs>
          <w:tab w:val="left" w:pos="3260"/>
        </w:tabs>
        <w:spacing w:before="240" w:after="0"/>
        <w:ind w:left="3260" w:hanging="3260"/>
        <w:rPr>
          <w:rFonts w:ascii="Gotham Office" w:hAnsi="Gotham Office"/>
          <w:b/>
          <w:sz w:val="24"/>
          <w:szCs w:val="24"/>
        </w:rPr>
      </w:pPr>
      <w:r w:rsidRPr="005D477A">
        <w:rPr>
          <w:rFonts w:ascii="Gotham Office" w:hAnsi="Gotham Office" w:cs="Arial"/>
          <w:b/>
          <w:bCs/>
          <w:sz w:val="21"/>
          <w:szCs w:val="21"/>
        </w:rPr>
        <w:t>BOPRC elected members:</w:t>
      </w:r>
      <w:r>
        <w:rPr>
          <w:rFonts w:ascii="Gotham Office" w:hAnsi="Gotham Office" w:cs="Arial"/>
          <w:sz w:val="21"/>
          <w:szCs w:val="21"/>
        </w:rPr>
        <w:tab/>
        <w:t xml:space="preserve">Cr </w:t>
      </w:r>
      <w:r w:rsidR="0078492A">
        <w:rPr>
          <w:rFonts w:ascii="Gotham Office" w:hAnsi="Gotham Office"/>
          <w:bCs/>
          <w:sz w:val="21"/>
          <w:szCs w:val="21"/>
        </w:rPr>
        <w:t>Kevin Winters (late)</w:t>
      </w:r>
      <w:r w:rsidRPr="003A3A48">
        <w:rPr>
          <w:rFonts w:ascii="Gotham Office" w:hAnsi="Gotham Office"/>
          <w:bCs/>
          <w:sz w:val="21"/>
          <w:szCs w:val="21"/>
        </w:rPr>
        <w:t xml:space="preserve"> </w:t>
      </w:r>
    </w:p>
    <w:p w14:paraId="5795B4C2" w14:textId="5EBBB4F9" w:rsidR="00F67131" w:rsidRPr="003A3A48" w:rsidRDefault="00EF599C" w:rsidP="00F67131">
      <w:pPr>
        <w:tabs>
          <w:tab w:val="left" w:pos="3260"/>
        </w:tabs>
        <w:spacing w:before="240" w:after="0"/>
        <w:ind w:left="3260" w:hanging="3260"/>
        <w:rPr>
          <w:rFonts w:ascii="Gotham Office" w:hAnsi="Gotham Office" w:cs="Arial"/>
          <w:sz w:val="21"/>
          <w:szCs w:val="21"/>
        </w:rPr>
      </w:pPr>
      <w:r w:rsidRPr="003A3A48">
        <w:rPr>
          <w:rFonts w:ascii="Gotham Office" w:hAnsi="Gotham Office"/>
          <w:b/>
          <w:sz w:val="24"/>
          <w:szCs w:val="24"/>
        </w:rPr>
        <w:t>BOPRC staff</w:t>
      </w:r>
      <w:r w:rsidR="00F67131" w:rsidRPr="003A3A48">
        <w:rPr>
          <w:rFonts w:ascii="Gotham Office" w:hAnsi="Gotham Office"/>
          <w:b/>
          <w:sz w:val="24"/>
          <w:szCs w:val="24"/>
        </w:rPr>
        <w:t>:</w:t>
      </w:r>
      <w:r w:rsidR="00F67131" w:rsidRPr="003A3A48">
        <w:rPr>
          <w:rFonts w:ascii="Gotham Office" w:hAnsi="Gotham Office"/>
          <w:b/>
          <w:sz w:val="21"/>
          <w:szCs w:val="21"/>
        </w:rPr>
        <w:tab/>
      </w:r>
      <w:r w:rsidRPr="003A3A48">
        <w:rPr>
          <w:rFonts w:ascii="Gotham Office" w:hAnsi="Gotham Office" w:cs="Arial"/>
          <w:sz w:val="21"/>
          <w:szCs w:val="21"/>
        </w:rPr>
        <w:t>Chris Ingle (GM Integrated Catchments), Kirsty Brown (Rivers and Drainage Assets Manager), Dan Batten (Rivers and Drainage Operations Manager), Mark Townsend (Engineering Manager), Bruce Crabbe (</w:t>
      </w:r>
      <w:r w:rsidRPr="00595E20">
        <w:rPr>
          <w:rFonts w:ascii="Gotham Office" w:hAnsi="Gotham Office" w:cs="Arial"/>
          <w:sz w:val="21"/>
          <w:szCs w:val="21"/>
        </w:rPr>
        <w:t>Principal</w:t>
      </w:r>
      <w:r w:rsidRPr="003A3A48">
        <w:rPr>
          <w:rFonts w:ascii="Gotham Office" w:hAnsi="Gotham Office" w:cs="Arial"/>
          <w:sz w:val="21"/>
          <w:szCs w:val="21"/>
        </w:rPr>
        <w:t xml:space="preserve"> Advisor), Kerry Smith (Area Engineer)</w:t>
      </w:r>
      <w:r w:rsidR="00E14571" w:rsidRPr="003A3A48">
        <w:rPr>
          <w:rFonts w:ascii="Gotham Office" w:hAnsi="Gotham Office" w:cs="Arial"/>
          <w:sz w:val="21"/>
          <w:szCs w:val="21"/>
        </w:rPr>
        <w:t xml:space="preserve">, </w:t>
      </w:r>
      <w:r w:rsidR="0078492A">
        <w:rPr>
          <w:rFonts w:ascii="Gotham Office" w:hAnsi="Gotham Office" w:cs="Arial"/>
          <w:sz w:val="21"/>
          <w:szCs w:val="21"/>
        </w:rPr>
        <w:t>Pete Henness</w:t>
      </w:r>
      <w:r w:rsidR="00DE678F">
        <w:rPr>
          <w:rFonts w:ascii="Gotham Office" w:hAnsi="Gotham Office" w:cs="Arial"/>
          <w:sz w:val="21"/>
          <w:szCs w:val="21"/>
        </w:rPr>
        <w:t>e</w:t>
      </w:r>
      <w:r w:rsidR="0078492A">
        <w:rPr>
          <w:rFonts w:ascii="Gotham Office" w:hAnsi="Gotham Office" w:cs="Arial"/>
          <w:sz w:val="21"/>
          <w:szCs w:val="21"/>
        </w:rPr>
        <w:t>y (</w:t>
      </w:r>
      <w:r w:rsidR="00DE678F">
        <w:rPr>
          <w:rFonts w:ascii="Gotham Office" w:hAnsi="Gotham Office" w:cs="Arial"/>
          <w:sz w:val="21"/>
          <w:szCs w:val="21"/>
        </w:rPr>
        <w:t xml:space="preserve">Communications Team Leader), </w:t>
      </w:r>
      <w:r w:rsidR="00190B82">
        <w:rPr>
          <w:rFonts w:ascii="Gotham Office" w:hAnsi="Gotham Office" w:cs="Arial"/>
          <w:sz w:val="21"/>
          <w:szCs w:val="21"/>
        </w:rPr>
        <w:t xml:space="preserve">Kelly </w:t>
      </w:r>
      <w:r w:rsidR="008B4BB7">
        <w:rPr>
          <w:rFonts w:ascii="Gotham Office" w:hAnsi="Gotham Office" w:cs="Arial"/>
          <w:sz w:val="21"/>
          <w:szCs w:val="21"/>
        </w:rPr>
        <w:t>Sarjeant</w:t>
      </w:r>
      <w:r w:rsidR="00E14571" w:rsidRPr="003A3A48">
        <w:rPr>
          <w:rFonts w:ascii="Gotham Office" w:hAnsi="Gotham Office" w:cs="Arial"/>
          <w:sz w:val="21"/>
          <w:szCs w:val="21"/>
        </w:rPr>
        <w:t xml:space="preserve"> (</w:t>
      </w:r>
      <w:r w:rsidR="00190B82">
        <w:rPr>
          <w:rFonts w:ascii="Gotham Office" w:hAnsi="Gotham Office" w:cs="Arial"/>
          <w:sz w:val="21"/>
          <w:szCs w:val="21"/>
        </w:rPr>
        <w:t>Executive Assistant</w:t>
      </w:r>
      <w:r w:rsidR="00E14571" w:rsidRPr="003A3A48">
        <w:rPr>
          <w:rFonts w:ascii="Gotham Office" w:hAnsi="Gotham Office" w:cs="Arial"/>
          <w:sz w:val="21"/>
          <w:szCs w:val="21"/>
        </w:rPr>
        <w:t>), Laura Boucher (</w:t>
      </w:r>
      <w:r w:rsidR="00DE678F" w:rsidRPr="003A3A48">
        <w:rPr>
          <w:rFonts w:ascii="Gotham Office" w:hAnsi="Gotham Office" w:cs="Arial"/>
          <w:sz w:val="21"/>
          <w:szCs w:val="21"/>
        </w:rPr>
        <w:t>Comm</w:t>
      </w:r>
      <w:r w:rsidR="00DE678F">
        <w:rPr>
          <w:rFonts w:ascii="Gotham Office" w:hAnsi="Gotham Office" w:cs="Arial"/>
          <w:sz w:val="21"/>
          <w:szCs w:val="21"/>
        </w:rPr>
        <w:t>unication</w:t>
      </w:r>
      <w:r w:rsidR="00DE678F" w:rsidRPr="003A3A48">
        <w:rPr>
          <w:rFonts w:ascii="Gotham Office" w:hAnsi="Gotham Office" w:cs="Arial"/>
          <w:sz w:val="21"/>
          <w:szCs w:val="21"/>
        </w:rPr>
        <w:t>s</w:t>
      </w:r>
      <w:r w:rsidR="00E14571" w:rsidRPr="003A3A48">
        <w:rPr>
          <w:rFonts w:ascii="Gotham Office" w:hAnsi="Gotham Office" w:cs="Arial"/>
          <w:sz w:val="21"/>
          <w:szCs w:val="21"/>
        </w:rPr>
        <w:t xml:space="preserve"> Partner)</w:t>
      </w:r>
      <w:r w:rsidR="00A35791">
        <w:rPr>
          <w:rFonts w:ascii="Gotham Office" w:hAnsi="Gotham Office" w:cs="Arial"/>
          <w:sz w:val="21"/>
          <w:szCs w:val="21"/>
        </w:rPr>
        <w:t xml:space="preserve">, </w:t>
      </w:r>
      <w:r w:rsidR="00190B82">
        <w:rPr>
          <w:rFonts w:ascii="Gotham Office" w:hAnsi="Gotham Office" w:cs="Arial"/>
          <w:sz w:val="21"/>
          <w:szCs w:val="21"/>
        </w:rPr>
        <w:t>Loris Hastie</w:t>
      </w:r>
      <w:r w:rsidR="00A35791">
        <w:rPr>
          <w:rFonts w:ascii="Gotham Office" w:hAnsi="Gotham Office" w:cs="Arial"/>
          <w:sz w:val="21"/>
          <w:szCs w:val="21"/>
        </w:rPr>
        <w:t xml:space="preserve"> (Management Accountant)</w:t>
      </w:r>
      <w:r w:rsidR="008B4BB7">
        <w:rPr>
          <w:rFonts w:ascii="Gotham Office" w:hAnsi="Gotham Office" w:cs="Arial"/>
          <w:sz w:val="21"/>
          <w:szCs w:val="21"/>
        </w:rPr>
        <w:t>, Hemi Barsdell (Asset Management Specialist)</w:t>
      </w:r>
      <w:r w:rsidR="00A35791">
        <w:rPr>
          <w:rFonts w:ascii="Gotham Office" w:hAnsi="Gotham Office" w:cs="Arial"/>
          <w:sz w:val="21"/>
          <w:szCs w:val="21"/>
        </w:rPr>
        <w:t>.</w:t>
      </w:r>
      <w:r w:rsidR="00E14571" w:rsidRPr="003A3A48">
        <w:rPr>
          <w:rFonts w:ascii="Gotham Office" w:hAnsi="Gotham Office" w:cs="Arial"/>
          <w:sz w:val="21"/>
          <w:szCs w:val="21"/>
        </w:rPr>
        <w:t xml:space="preserve"> </w:t>
      </w:r>
    </w:p>
    <w:p w14:paraId="3B1DFFF9" w14:textId="22268E42" w:rsidR="00EF599C" w:rsidRPr="003A3A48" w:rsidRDefault="00EF599C" w:rsidP="00F67131">
      <w:pPr>
        <w:tabs>
          <w:tab w:val="left" w:pos="3260"/>
        </w:tabs>
        <w:spacing w:before="240" w:after="0"/>
        <w:ind w:left="3260" w:hanging="3260"/>
        <w:rPr>
          <w:rFonts w:ascii="Gotham Office" w:hAnsi="Gotham Office"/>
          <w:bCs/>
          <w:sz w:val="21"/>
          <w:szCs w:val="21"/>
        </w:rPr>
      </w:pPr>
      <w:r w:rsidRPr="003A3A48">
        <w:rPr>
          <w:rFonts w:ascii="Gotham Office" w:hAnsi="Gotham Office"/>
          <w:b/>
          <w:sz w:val="24"/>
          <w:szCs w:val="24"/>
        </w:rPr>
        <w:t>Public:</w:t>
      </w:r>
      <w:r w:rsidRPr="003A3A48">
        <w:rPr>
          <w:rFonts w:ascii="Gotham Office" w:hAnsi="Gotham Office"/>
          <w:b/>
          <w:sz w:val="21"/>
          <w:szCs w:val="21"/>
        </w:rPr>
        <w:tab/>
      </w:r>
      <w:r w:rsidRPr="00954C81">
        <w:rPr>
          <w:rFonts w:ascii="Gotham Office" w:hAnsi="Gotham Office"/>
          <w:bCs/>
          <w:sz w:val="21"/>
          <w:szCs w:val="21"/>
        </w:rPr>
        <w:t>Cor Verw</w:t>
      </w:r>
      <w:r w:rsidR="00424E46" w:rsidRPr="00954C81">
        <w:rPr>
          <w:rFonts w:ascii="Gotham Office" w:hAnsi="Gotham Office"/>
          <w:bCs/>
          <w:sz w:val="21"/>
          <w:szCs w:val="21"/>
        </w:rPr>
        <w:t>e</w:t>
      </w:r>
      <w:r w:rsidRPr="00954C81">
        <w:rPr>
          <w:rFonts w:ascii="Gotham Office" w:hAnsi="Gotham Office"/>
          <w:bCs/>
          <w:sz w:val="21"/>
          <w:szCs w:val="21"/>
        </w:rPr>
        <w:t>y</w:t>
      </w:r>
      <w:r w:rsidR="0078492A">
        <w:rPr>
          <w:rFonts w:ascii="Gotham Office" w:hAnsi="Gotham Office"/>
          <w:bCs/>
          <w:sz w:val="21"/>
          <w:szCs w:val="21"/>
        </w:rPr>
        <w:t xml:space="preserve">, Nathan York, Kelsey Weld, Colin Armer, Noel </w:t>
      </w:r>
      <w:r w:rsidR="00DE678F">
        <w:rPr>
          <w:rFonts w:ascii="Gotham Office" w:hAnsi="Gotham Office"/>
          <w:bCs/>
          <w:sz w:val="21"/>
          <w:szCs w:val="21"/>
        </w:rPr>
        <w:t xml:space="preserve">McLeod. </w:t>
      </w:r>
    </w:p>
    <w:p w14:paraId="36E31792" w14:textId="5F0838EB" w:rsidR="00C94A99" w:rsidRPr="003A3A48" w:rsidRDefault="00C94A99" w:rsidP="00F67131">
      <w:pPr>
        <w:tabs>
          <w:tab w:val="left" w:pos="3260"/>
        </w:tabs>
        <w:spacing w:before="240" w:after="0"/>
        <w:ind w:left="3260" w:hanging="3260"/>
        <w:rPr>
          <w:rFonts w:ascii="Gotham Office" w:hAnsi="Gotham Office" w:cs="Arial"/>
          <w:sz w:val="21"/>
          <w:szCs w:val="21"/>
        </w:rPr>
      </w:pPr>
      <w:r w:rsidRPr="003A3A48">
        <w:rPr>
          <w:rFonts w:ascii="Gotham Office" w:hAnsi="Gotham Office"/>
          <w:b/>
          <w:sz w:val="24"/>
          <w:szCs w:val="24"/>
        </w:rPr>
        <w:t>Apologies:</w:t>
      </w:r>
      <w:r w:rsidRPr="003A3A48">
        <w:rPr>
          <w:rFonts w:ascii="Gotham Office" w:hAnsi="Gotham Office" w:cs="Arial"/>
          <w:sz w:val="21"/>
          <w:szCs w:val="21"/>
        </w:rPr>
        <w:tab/>
      </w:r>
      <w:r w:rsidR="00190B82">
        <w:rPr>
          <w:rFonts w:ascii="Gotham Office" w:hAnsi="Gotham Office" w:cs="Arial"/>
          <w:sz w:val="21"/>
          <w:szCs w:val="21"/>
        </w:rPr>
        <w:t>Dean Flavell (Tapuika and Te Maru o Kaituna)</w:t>
      </w:r>
      <w:r w:rsidR="0078492A">
        <w:rPr>
          <w:rFonts w:ascii="Gotham Office" w:hAnsi="Gotham Office" w:cs="Arial"/>
          <w:sz w:val="21"/>
          <w:szCs w:val="21"/>
        </w:rPr>
        <w:t>, Cr J Nees, Cr M MacDonald, Cr T Iti, Deputy Ma</w:t>
      </w:r>
      <w:r w:rsidR="003409BA">
        <w:rPr>
          <w:rFonts w:ascii="Gotham Office" w:hAnsi="Gotham Office" w:cs="Arial"/>
          <w:sz w:val="21"/>
          <w:szCs w:val="21"/>
        </w:rPr>
        <w:t>y</w:t>
      </w:r>
      <w:r w:rsidR="0078492A">
        <w:rPr>
          <w:rFonts w:ascii="Gotham Office" w:hAnsi="Gotham Office" w:cs="Arial"/>
          <w:sz w:val="21"/>
          <w:szCs w:val="21"/>
        </w:rPr>
        <w:t xml:space="preserve">or J Scrimgeour (WBOPDC). </w:t>
      </w:r>
    </w:p>
    <w:p w14:paraId="3E6AF8CC" w14:textId="1EB3E4ED" w:rsidR="00BB7CD9" w:rsidRPr="00595E20" w:rsidRDefault="00E53A24" w:rsidP="00F67131">
      <w:pPr>
        <w:tabs>
          <w:tab w:val="left" w:pos="3260"/>
        </w:tabs>
        <w:spacing w:before="240" w:after="0"/>
        <w:ind w:left="3260" w:hanging="3260"/>
        <w:rPr>
          <w:rFonts w:ascii="Gotham Office" w:hAnsi="Gotham Office"/>
          <w:sz w:val="21"/>
          <w:szCs w:val="21"/>
          <w:lang w:val="en-US"/>
        </w:rPr>
      </w:pPr>
      <w:r w:rsidRPr="003A3A48">
        <w:rPr>
          <w:rFonts w:ascii="Gotham Office" w:hAnsi="Gotham Office"/>
          <w:b/>
          <w:sz w:val="21"/>
          <w:szCs w:val="21"/>
        </w:rPr>
        <w:tab/>
      </w:r>
    </w:p>
    <w:bookmarkStart w:id="1" w:name="PDF1_OpeningKarakia"/>
    <w:p w14:paraId="0D15BDBF" w14:textId="04C38A1F" w:rsidR="000E0C7E" w:rsidRPr="00190B82" w:rsidRDefault="00F67131" w:rsidP="000E0C7E">
      <w:pPr>
        <w:pStyle w:val="ICHeading1Minutes"/>
        <w:rPr>
          <w:highlight w:val="yellow"/>
        </w:rPr>
      </w:pPr>
      <w:r w:rsidRPr="00840EB7">
        <w:fldChar w:fldCharType="begin"/>
      </w:r>
      <w:r w:rsidRPr="00840EB7">
        <w:instrText xml:space="preserve"> SEQ SeqList \* Charformat </w:instrText>
      </w:r>
      <w:r w:rsidRPr="00840EB7">
        <w:fldChar w:fldCharType="separate"/>
      </w:r>
      <w:r w:rsidR="00B4600E">
        <w:rPr>
          <w:noProof/>
        </w:rPr>
        <w:t>1</w:t>
      </w:r>
      <w:r w:rsidRPr="00840EB7">
        <w:fldChar w:fldCharType="end"/>
      </w:r>
      <w:r w:rsidRPr="00840EB7">
        <w:fldChar w:fldCharType="begin"/>
      </w:r>
      <w:r w:rsidRPr="00840EB7">
        <w:instrText xml:space="preserve"> SEQ SeqInsert \r0\h </w:instrText>
      </w:r>
      <w:r w:rsidRPr="00840EB7">
        <w:fldChar w:fldCharType="end"/>
      </w:r>
      <w:r w:rsidRPr="00840EB7">
        <w:t>.</w:t>
      </w:r>
      <w:r w:rsidRPr="00840EB7">
        <w:tab/>
      </w:r>
      <w:bookmarkStart w:id="2" w:name="_Hlk132796107"/>
      <w:bookmarkStart w:id="3" w:name="PDF1_ItemNotOnAgenda"/>
      <w:bookmarkEnd w:id="1"/>
      <w:r w:rsidR="000E0C7E" w:rsidRPr="00840EB7">
        <w:fldChar w:fldCharType="begin"/>
      </w:r>
      <w:r w:rsidR="000E0C7E" w:rsidRPr="00840EB7">
        <w:instrText xml:space="preserve"> SEQ SeqInsert \r0\h </w:instrText>
      </w:r>
      <w:r w:rsidR="000E0C7E" w:rsidRPr="00840EB7">
        <w:fldChar w:fldCharType="end"/>
      </w:r>
      <w:r w:rsidR="000E0C7E" w:rsidRPr="004C6BC2">
        <w:t>Opening</w:t>
      </w:r>
    </w:p>
    <w:p w14:paraId="161D0B9A" w14:textId="77777777" w:rsidR="000E0C7E" w:rsidRDefault="000E0C7E" w:rsidP="000E0C7E">
      <w:pPr>
        <w:ind w:left="709"/>
        <w:rPr>
          <w:rFonts w:ascii="Gotham Office" w:hAnsi="Gotham Office"/>
          <w:bCs/>
          <w:sz w:val="21"/>
          <w:szCs w:val="21"/>
        </w:rPr>
      </w:pPr>
      <w:r>
        <w:rPr>
          <w:rFonts w:ascii="Gotham Office" w:hAnsi="Gotham Office"/>
          <w:sz w:val="21"/>
          <w:szCs w:val="21"/>
        </w:rPr>
        <w:t>Items noted for public forum:</w:t>
      </w:r>
    </w:p>
    <w:p w14:paraId="7352C3CC" w14:textId="029DDCEB" w:rsidR="000E0C7E" w:rsidRDefault="000E0C7E" w:rsidP="000E0C7E">
      <w:pPr>
        <w:pStyle w:val="ListParagraph"/>
        <w:numPr>
          <w:ilvl w:val="0"/>
          <w:numId w:val="15"/>
        </w:numPr>
        <w:ind w:left="1069"/>
        <w:rPr>
          <w:sz w:val="21"/>
          <w:szCs w:val="21"/>
        </w:rPr>
      </w:pPr>
      <w:r>
        <w:rPr>
          <w:sz w:val="21"/>
          <w:szCs w:val="21"/>
        </w:rPr>
        <w:t>Stormwater consents in Te Puke.</w:t>
      </w:r>
    </w:p>
    <w:p w14:paraId="492E536F" w14:textId="2B34F20F" w:rsidR="000E0C7E" w:rsidRDefault="00346FE7" w:rsidP="000E0C7E">
      <w:pPr>
        <w:pStyle w:val="ListParagraph"/>
        <w:numPr>
          <w:ilvl w:val="0"/>
          <w:numId w:val="15"/>
        </w:numPr>
        <w:ind w:left="1069"/>
        <w:rPr>
          <w:sz w:val="21"/>
          <w:szCs w:val="21"/>
        </w:rPr>
      </w:pPr>
      <w:r>
        <w:rPr>
          <w:sz w:val="21"/>
          <w:szCs w:val="21"/>
        </w:rPr>
        <w:t>BOPRC rates increase letter.</w:t>
      </w:r>
    </w:p>
    <w:p w14:paraId="11439993" w14:textId="5DA42D80" w:rsidR="000E0C7E" w:rsidRPr="005D72A7" w:rsidRDefault="000E0C7E" w:rsidP="000E0C7E">
      <w:pPr>
        <w:pStyle w:val="ListParagraph"/>
        <w:numPr>
          <w:ilvl w:val="0"/>
          <w:numId w:val="15"/>
        </w:numPr>
        <w:ind w:left="1069"/>
        <w:rPr>
          <w:sz w:val="21"/>
          <w:szCs w:val="21"/>
        </w:rPr>
      </w:pPr>
      <w:r>
        <w:rPr>
          <w:sz w:val="21"/>
          <w:szCs w:val="21"/>
        </w:rPr>
        <w:t>Pollution in the d</w:t>
      </w:r>
      <w:r w:rsidRPr="005D72A7">
        <w:rPr>
          <w:sz w:val="21"/>
          <w:szCs w:val="21"/>
        </w:rPr>
        <w:t>rain</w:t>
      </w:r>
      <w:r>
        <w:rPr>
          <w:sz w:val="21"/>
          <w:szCs w:val="21"/>
        </w:rPr>
        <w:t xml:space="preserve"> area</w:t>
      </w:r>
      <w:r w:rsidRPr="005D72A7">
        <w:rPr>
          <w:sz w:val="21"/>
          <w:szCs w:val="21"/>
        </w:rPr>
        <w:t xml:space="preserve"> </w:t>
      </w:r>
      <w:r w:rsidR="00B35946">
        <w:rPr>
          <w:sz w:val="21"/>
          <w:szCs w:val="21"/>
        </w:rPr>
        <w:t>below Te Puke</w:t>
      </w:r>
      <w:r>
        <w:rPr>
          <w:sz w:val="21"/>
          <w:szCs w:val="21"/>
        </w:rPr>
        <w:t>.</w:t>
      </w:r>
    </w:p>
    <w:bookmarkStart w:id="4" w:name="PDF1_Apologies"/>
    <w:p w14:paraId="6967647B" w14:textId="42CC922D" w:rsidR="000E0C7E" w:rsidRPr="00840EB7" w:rsidRDefault="000E0C7E" w:rsidP="000E0C7E">
      <w:pPr>
        <w:pStyle w:val="ICHeading1Minutes"/>
      </w:pPr>
      <w:r w:rsidRPr="00840EB7">
        <w:lastRenderedPageBreak/>
        <w:fldChar w:fldCharType="begin"/>
      </w:r>
      <w:r w:rsidRPr="00840EB7">
        <w:instrText xml:space="preserve"> SEQ SeqList \* Charformat </w:instrText>
      </w:r>
      <w:r w:rsidRPr="00840EB7">
        <w:fldChar w:fldCharType="separate"/>
      </w:r>
      <w:r w:rsidR="00B4600E">
        <w:rPr>
          <w:noProof/>
        </w:rPr>
        <w:t>2</w:t>
      </w:r>
      <w:r w:rsidRPr="00840EB7">
        <w:fldChar w:fldCharType="end"/>
      </w:r>
      <w:r w:rsidRPr="00840EB7">
        <w:fldChar w:fldCharType="begin"/>
      </w:r>
      <w:r w:rsidRPr="00840EB7">
        <w:instrText xml:space="preserve"> SEQ SeqInsert \r0\h </w:instrText>
      </w:r>
      <w:r w:rsidRPr="00840EB7">
        <w:fldChar w:fldCharType="end"/>
      </w:r>
      <w:r w:rsidRPr="00840EB7">
        <w:t>.</w:t>
      </w:r>
      <w:r w:rsidRPr="00840EB7">
        <w:tab/>
        <w:t>Apologies</w:t>
      </w:r>
      <w:bookmarkEnd w:id="4"/>
    </w:p>
    <w:tbl>
      <w:tblPr>
        <w:tblW w:w="0" w:type="auto"/>
        <w:tblInd w:w="675" w:type="dxa"/>
        <w:tblLayout w:type="fixed"/>
        <w:tblCellMar>
          <w:left w:w="34" w:type="dxa"/>
        </w:tblCellMar>
        <w:tblLook w:val="0000" w:firstRow="0" w:lastRow="0" w:firstColumn="0" w:lastColumn="0" w:noHBand="0" w:noVBand="0"/>
      </w:tblPr>
      <w:tblGrid>
        <w:gridCol w:w="8963"/>
      </w:tblGrid>
      <w:tr w:rsidR="000E0C7E" w:rsidRPr="00411985" w14:paraId="516E2177" w14:textId="77777777" w:rsidTr="000341A5">
        <w:tc>
          <w:tcPr>
            <w:tcW w:w="8963" w:type="dxa"/>
            <w:shd w:val="clear" w:color="auto" w:fill="auto"/>
          </w:tcPr>
          <w:p w14:paraId="3E86B8D9" w14:textId="77777777" w:rsidR="000E0C7E" w:rsidRPr="00C709DC" w:rsidRDefault="000E0C7E" w:rsidP="000341A5">
            <w:pPr>
              <w:rPr>
                <w:rFonts w:ascii="Gotham Office" w:hAnsi="Gotham Office"/>
                <w:bCs/>
                <w:sz w:val="21"/>
                <w:szCs w:val="21"/>
              </w:rPr>
            </w:pPr>
            <w:bookmarkStart w:id="5" w:name="PDF2_Resolution_N_50"/>
            <w:bookmarkStart w:id="6" w:name="PDF2_Recommendations_N_50"/>
            <w:bookmarkEnd w:id="5"/>
            <w:bookmarkEnd w:id="6"/>
            <w:r w:rsidRPr="00C709DC">
              <w:rPr>
                <w:rFonts w:ascii="Gotham Office" w:hAnsi="Gotham Office"/>
                <w:bCs/>
                <w:sz w:val="21"/>
                <w:szCs w:val="21"/>
              </w:rPr>
              <w:t>Apologies were received as recorded above.</w:t>
            </w:r>
          </w:p>
        </w:tc>
      </w:tr>
    </w:tbl>
    <w:p w14:paraId="0906BAC2" w14:textId="77777777" w:rsidR="000E0C7E" w:rsidRPr="00C26BB1" w:rsidRDefault="000E0C7E" w:rsidP="000E0C7E">
      <w:pPr>
        <w:rPr>
          <w:rFonts w:ascii="Gotham Office" w:hAnsi="Gotham Office"/>
        </w:rPr>
      </w:pPr>
    </w:p>
    <w:bookmarkStart w:id="7" w:name="PDF1_PublicForum"/>
    <w:p w14:paraId="623766DC" w14:textId="18AD90AE" w:rsidR="000E0C7E" w:rsidRPr="00C26BB1" w:rsidRDefault="000E0C7E" w:rsidP="000E0C7E">
      <w:pPr>
        <w:pStyle w:val="ICHeading1Minutes"/>
      </w:pPr>
      <w:r w:rsidRPr="00C26BB1">
        <w:fldChar w:fldCharType="begin"/>
      </w:r>
      <w:r w:rsidRPr="00C26BB1">
        <w:instrText xml:space="preserve"> SEQ SeqList \* Charformat </w:instrText>
      </w:r>
      <w:r w:rsidRPr="00C26BB1">
        <w:fldChar w:fldCharType="separate"/>
      </w:r>
      <w:r w:rsidR="00B4600E">
        <w:rPr>
          <w:noProof/>
        </w:rPr>
        <w:t>3</w:t>
      </w:r>
      <w:r w:rsidRPr="00C26BB1">
        <w:fldChar w:fldCharType="end"/>
      </w:r>
      <w:r w:rsidRPr="00C26BB1">
        <w:fldChar w:fldCharType="begin"/>
      </w:r>
      <w:r w:rsidRPr="00C26BB1">
        <w:instrText xml:space="preserve"> SEQ SeqInsert \r0\h </w:instrText>
      </w:r>
      <w:r w:rsidRPr="00C26BB1">
        <w:fldChar w:fldCharType="end"/>
      </w:r>
      <w:r w:rsidRPr="00C26BB1">
        <w:t>.</w:t>
      </w:r>
      <w:r w:rsidRPr="00C26BB1">
        <w:tab/>
      </w:r>
      <w:r>
        <w:t xml:space="preserve">Previous Meeting Notes </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0E0C7E" w:rsidRPr="00C26BB1" w14:paraId="6CA48691" w14:textId="77777777" w:rsidTr="000341A5">
        <w:tc>
          <w:tcPr>
            <w:tcW w:w="675" w:type="dxa"/>
            <w:shd w:val="clear" w:color="auto" w:fill="auto"/>
          </w:tcPr>
          <w:p w14:paraId="02720395" w14:textId="2D766CC4" w:rsidR="000E0C7E" w:rsidRPr="00240ECD" w:rsidRDefault="000E0C7E" w:rsidP="000341A5">
            <w:pPr>
              <w:spacing w:after="0"/>
              <w:rPr>
                <w:rFonts w:ascii="Gotham Office" w:hAnsi="Gotham Office"/>
                <w:b/>
                <w:color w:val="000000"/>
                <w:sz w:val="21"/>
                <w:szCs w:val="21"/>
              </w:rPr>
            </w:pPr>
            <w:bookmarkStart w:id="8" w:name="PDF2_Resolution_N_1"/>
            <w:bookmarkEnd w:id="8"/>
            <w:r w:rsidRPr="00240ECD">
              <w:rPr>
                <w:rFonts w:ascii="Gotham Office" w:hAnsi="Gotham Office"/>
                <w:b/>
                <w:color w:val="000000"/>
                <w:sz w:val="21"/>
                <w:szCs w:val="21"/>
              </w:rPr>
              <w:t>3.</w:t>
            </w:r>
            <w:r w:rsidRPr="00240ECD">
              <w:rPr>
                <w:rFonts w:ascii="Gotham Office" w:hAnsi="Gotham Office"/>
                <w:b/>
                <w:color w:val="000000"/>
                <w:sz w:val="21"/>
                <w:szCs w:val="21"/>
              </w:rPr>
              <w:fldChar w:fldCharType="begin"/>
            </w:r>
            <w:r w:rsidRPr="00240ECD">
              <w:rPr>
                <w:rFonts w:ascii="Gotham Office" w:hAnsi="Gotham Office"/>
                <w:b/>
                <w:color w:val="000000"/>
                <w:sz w:val="21"/>
                <w:szCs w:val="21"/>
              </w:rPr>
              <w:instrText xml:space="preserve"> SEQ SeqInsert \* Charformat </w:instrText>
            </w:r>
            <w:r w:rsidRPr="00240ECD">
              <w:rPr>
                <w:rFonts w:ascii="Gotham Office" w:hAnsi="Gotham Office"/>
                <w:b/>
                <w:color w:val="000000"/>
                <w:sz w:val="21"/>
                <w:szCs w:val="21"/>
              </w:rPr>
              <w:fldChar w:fldCharType="separate"/>
            </w:r>
            <w:r w:rsidR="00B4600E">
              <w:rPr>
                <w:rFonts w:ascii="Gotham Office" w:hAnsi="Gotham Office"/>
                <w:b/>
                <w:noProof/>
                <w:color w:val="000000"/>
                <w:sz w:val="21"/>
                <w:szCs w:val="21"/>
              </w:rPr>
              <w:t>1</w:t>
            </w:r>
            <w:r w:rsidRPr="00240ECD">
              <w:rPr>
                <w:rFonts w:ascii="Gotham Office" w:hAnsi="Gotham Office"/>
                <w:b/>
                <w:color w:val="000000"/>
                <w:sz w:val="21"/>
                <w:szCs w:val="21"/>
              </w:rPr>
              <w:fldChar w:fldCharType="end"/>
            </w:r>
          </w:p>
          <w:p w14:paraId="6B000FB1" w14:textId="77777777" w:rsidR="000E0C7E" w:rsidRPr="00240ECD" w:rsidRDefault="000E0C7E" w:rsidP="000341A5">
            <w:pPr>
              <w:spacing w:after="0"/>
              <w:rPr>
                <w:rFonts w:ascii="Gotham Office" w:hAnsi="Gotham Office"/>
                <w:b/>
                <w:color w:val="000000"/>
                <w:sz w:val="21"/>
                <w:szCs w:val="21"/>
              </w:rPr>
            </w:pPr>
          </w:p>
          <w:p w14:paraId="7C66EBB7" w14:textId="77777777" w:rsidR="000E0C7E" w:rsidRPr="00240ECD" w:rsidRDefault="000E0C7E" w:rsidP="000341A5">
            <w:pPr>
              <w:spacing w:after="0"/>
              <w:rPr>
                <w:rFonts w:ascii="Gotham Office" w:hAnsi="Gotham Office"/>
                <w:b/>
                <w:color w:val="000000"/>
                <w:sz w:val="21"/>
                <w:szCs w:val="21"/>
              </w:rPr>
            </w:pPr>
          </w:p>
          <w:p w14:paraId="136DCA56" w14:textId="77777777" w:rsidR="000E0C7E" w:rsidRPr="00240ECD" w:rsidRDefault="000E0C7E" w:rsidP="000341A5">
            <w:pPr>
              <w:spacing w:after="0"/>
              <w:rPr>
                <w:rFonts w:ascii="Gotham Office" w:hAnsi="Gotham Office"/>
                <w:b/>
                <w:color w:val="000000"/>
                <w:sz w:val="21"/>
                <w:szCs w:val="21"/>
              </w:rPr>
            </w:pPr>
          </w:p>
          <w:p w14:paraId="75F80CA5" w14:textId="77777777" w:rsidR="000E0C7E" w:rsidRPr="00240ECD" w:rsidRDefault="000E0C7E" w:rsidP="000341A5">
            <w:pPr>
              <w:spacing w:after="0"/>
              <w:rPr>
                <w:rFonts w:ascii="Gotham Office" w:hAnsi="Gotham Office"/>
                <w:b/>
                <w:color w:val="000000"/>
                <w:sz w:val="21"/>
                <w:szCs w:val="21"/>
              </w:rPr>
            </w:pPr>
          </w:p>
          <w:p w14:paraId="480A1A1D" w14:textId="77777777" w:rsidR="000E0C7E" w:rsidRPr="00240ECD" w:rsidRDefault="000E0C7E" w:rsidP="000341A5">
            <w:pPr>
              <w:spacing w:after="0"/>
              <w:rPr>
                <w:rFonts w:ascii="Gotham Office" w:hAnsi="Gotham Office"/>
                <w:b/>
                <w:color w:val="000000"/>
                <w:sz w:val="21"/>
                <w:szCs w:val="21"/>
              </w:rPr>
            </w:pPr>
          </w:p>
          <w:p w14:paraId="4698B442" w14:textId="77777777" w:rsidR="000E0C7E" w:rsidRPr="00240ECD" w:rsidRDefault="000E0C7E" w:rsidP="000341A5">
            <w:pPr>
              <w:spacing w:after="0"/>
              <w:rPr>
                <w:rFonts w:ascii="Gotham Office" w:hAnsi="Gotham Office"/>
                <w:sz w:val="21"/>
                <w:szCs w:val="21"/>
              </w:rPr>
            </w:pPr>
          </w:p>
        </w:tc>
        <w:tc>
          <w:tcPr>
            <w:tcW w:w="8969" w:type="dxa"/>
            <w:shd w:val="clear" w:color="auto" w:fill="auto"/>
          </w:tcPr>
          <w:p w14:paraId="6B482D21" w14:textId="77777777" w:rsidR="000E0C7E" w:rsidRDefault="000E0C7E" w:rsidP="000341A5">
            <w:pPr>
              <w:spacing w:after="240"/>
              <w:rPr>
                <w:rFonts w:ascii="Gotham Office" w:hAnsi="Gotham Office"/>
                <w:b/>
                <w:sz w:val="21"/>
                <w:szCs w:val="21"/>
              </w:rPr>
            </w:pPr>
            <w:r w:rsidRPr="00240ECD">
              <w:rPr>
                <w:rFonts w:ascii="Gotham Office" w:hAnsi="Gotham Office"/>
                <w:b/>
                <w:sz w:val="21"/>
                <w:szCs w:val="21"/>
              </w:rPr>
              <w:t>Resolved</w:t>
            </w:r>
          </w:p>
          <w:p w14:paraId="4AF82D12" w14:textId="77777777" w:rsidR="000E0C7E" w:rsidRDefault="000E0C7E" w:rsidP="000341A5">
            <w:pPr>
              <w:spacing w:after="240"/>
              <w:rPr>
                <w:rFonts w:ascii="Gotham Office" w:hAnsi="Gotham Office"/>
                <w:b/>
                <w:sz w:val="21"/>
                <w:szCs w:val="21"/>
              </w:rPr>
            </w:pPr>
            <w:r>
              <w:rPr>
                <w:rFonts w:ascii="Gotham Office" w:hAnsi="Gotham Office"/>
                <w:b/>
                <w:sz w:val="21"/>
                <w:szCs w:val="21"/>
              </w:rPr>
              <w:t>That the Kaituna Catchment Control Scheme Advisory Group:</w:t>
            </w:r>
          </w:p>
          <w:p w14:paraId="2DE5DC8A" w14:textId="77777777" w:rsidR="000E0C7E" w:rsidRPr="00430A1F" w:rsidRDefault="000E0C7E" w:rsidP="000341A5">
            <w:pPr>
              <w:spacing w:after="240"/>
              <w:rPr>
                <w:rFonts w:ascii="Gotham Office" w:hAnsi="Gotham Office"/>
                <w:b/>
                <w:sz w:val="21"/>
                <w:szCs w:val="21"/>
              </w:rPr>
            </w:pPr>
            <w:r>
              <w:rPr>
                <w:rFonts w:ascii="Gotham Office" w:hAnsi="Gotham Office"/>
                <w:b/>
                <w:sz w:val="21"/>
                <w:szCs w:val="21"/>
              </w:rPr>
              <w:t xml:space="preserve">Confirms the Advisory Group meeting notes – 15 March 2023 as a true and correct record. </w:t>
            </w:r>
          </w:p>
          <w:p w14:paraId="664A5B2B" w14:textId="0F581094" w:rsidR="000E0C7E" w:rsidRPr="00240ECD" w:rsidRDefault="000E0C7E" w:rsidP="000341A5">
            <w:pPr>
              <w:spacing w:after="0"/>
              <w:jc w:val="right"/>
              <w:rPr>
                <w:rFonts w:ascii="Gotham Office" w:hAnsi="Gotham Office"/>
                <w:b/>
                <w:sz w:val="21"/>
                <w:szCs w:val="21"/>
              </w:rPr>
            </w:pPr>
            <w:r w:rsidRPr="004C6BC2">
              <w:rPr>
                <w:rFonts w:ascii="Gotham Office" w:hAnsi="Gotham Office"/>
                <w:b/>
                <w:sz w:val="21"/>
                <w:szCs w:val="21"/>
              </w:rPr>
              <w:t>Shirley/Weld</w:t>
            </w:r>
          </w:p>
          <w:p w14:paraId="4D9873EF" w14:textId="77777777" w:rsidR="000E0C7E" w:rsidRPr="00240ECD" w:rsidRDefault="000E0C7E" w:rsidP="000341A5">
            <w:pPr>
              <w:jc w:val="right"/>
              <w:rPr>
                <w:rFonts w:ascii="Gotham Office" w:hAnsi="Gotham Office"/>
                <w:b/>
                <w:color w:val="000000"/>
                <w:sz w:val="21"/>
                <w:szCs w:val="21"/>
              </w:rPr>
            </w:pPr>
            <w:r w:rsidRPr="00240ECD">
              <w:rPr>
                <w:rFonts w:ascii="Gotham Office" w:hAnsi="Gotham Office"/>
                <w:b/>
                <w:sz w:val="21"/>
                <w:szCs w:val="21"/>
              </w:rPr>
              <w:t>CARRIED</w:t>
            </w:r>
          </w:p>
        </w:tc>
      </w:tr>
      <w:tr w:rsidR="000E0C7E" w:rsidRPr="00C26BB1" w14:paraId="1718D484" w14:textId="77777777" w:rsidTr="000341A5">
        <w:tc>
          <w:tcPr>
            <w:tcW w:w="675" w:type="dxa"/>
            <w:shd w:val="clear" w:color="auto" w:fill="auto"/>
          </w:tcPr>
          <w:p w14:paraId="7ECB5458" w14:textId="77777777" w:rsidR="000E0C7E" w:rsidRPr="00240ECD" w:rsidRDefault="000E0C7E" w:rsidP="000341A5">
            <w:pPr>
              <w:spacing w:after="0"/>
              <w:rPr>
                <w:rFonts w:ascii="Gotham Office" w:hAnsi="Gotham Office"/>
                <w:b/>
                <w:bCs/>
                <w:sz w:val="21"/>
                <w:szCs w:val="21"/>
              </w:rPr>
            </w:pPr>
            <w:r w:rsidRPr="00240ECD">
              <w:rPr>
                <w:rFonts w:ascii="Gotham Office" w:hAnsi="Gotham Office"/>
                <w:b/>
                <w:bCs/>
                <w:sz w:val="21"/>
                <w:szCs w:val="21"/>
              </w:rPr>
              <w:t>3.2</w:t>
            </w:r>
          </w:p>
        </w:tc>
        <w:tc>
          <w:tcPr>
            <w:tcW w:w="8969" w:type="dxa"/>
            <w:shd w:val="clear" w:color="auto" w:fill="auto"/>
          </w:tcPr>
          <w:p w14:paraId="596FB4EB" w14:textId="77777777" w:rsidR="000E0C7E" w:rsidRPr="00476C0C" w:rsidRDefault="000E0C7E" w:rsidP="000341A5">
            <w:pPr>
              <w:spacing w:after="0"/>
              <w:rPr>
                <w:rFonts w:ascii="Gotham Office" w:hAnsi="Gotham Office"/>
                <w:b/>
                <w:bCs/>
                <w:sz w:val="21"/>
                <w:szCs w:val="21"/>
                <w:u w:val="single"/>
              </w:rPr>
            </w:pPr>
            <w:bookmarkStart w:id="9" w:name="PDF2_Recommendations_N_1"/>
            <w:bookmarkEnd w:id="9"/>
            <w:r w:rsidRPr="00476C0C">
              <w:rPr>
                <w:rFonts w:ascii="Gotham Office" w:hAnsi="Gotham Office"/>
                <w:b/>
                <w:bCs/>
                <w:sz w:val="21"/>
                <w:szCs w:val="21"/>
                <w:u w:val="single"/>
              </w:rPr>
              <w:t>Matters Arising</w:t>
            </w:r>
            <w:r>
              <w:rPr>
                <w:rFonts w:ascii="Gotham Office" w:hAnsi="Gotham Office"/>
                <w:b/>
                <w:bCs/>
                <w:sz w:val="21"/>
                <w:szCs w:val="21"/>
                <w:u w:val="single"/>
              </w:rPr>
              <w:t>:</w:t>
            </w:r>
          </w:p>
          <w:p w14:paraId="2D7C8C70" w14:textId="77777777" w:rsidR="000E0C7E" w:rsidRDefault="000E0C7E" w:rsidP="000341A5">
            <w:pPr>
              <w:spacing w:after="0"/>
              <w:rPr>
                <w:rFonts w:ascii="Gotham Office" w:hAnsi="Gotham Office"/>
                <w:sz w:val="21"/>
                <w:szCs w:val="21"/>
              </w:rPr>
            </w:pPr>
          </w:p>
          <w:p w14:paraId="7577CE95" w14:textId="0208BAE0" w:rsidR="00A452A8" w:rsidRPr="00A452A8" w:rsidRDefault="00A452A8" w:rsidP="00A452A8">
            <w:pPr>
              <w:pStyle w:val="ListParagraph"/>
              <w:numPr>
                <w:ilvl w:val="0"/>
                <w:numId w:val="31"/>
              </w:numPr>
              <w:rPr>
                <w:bCs/>
                <w:sz w:val="21"/>
                <w:szCs w:val="21"/>
              </w:rPr>
            </w:pPr>
            <w:r w:rsidRPr="00A452A8">
              <w:rPr>
                <w:bCs/>
                <w:sz w:val="21"/>
                <w:szCs w:val="21"/>
              </w:rPr>
              <w:t xml:space="preserve">Marshall/Vercoe Farms: </w:t>
            </w:r>
            <w:r>
              <w:rPr>
                <w:bCs/>
                <w:sz w:val="21"/>
                <w:szCs w:val="21"/>
              </w:rPr>
              <w:t>S</w:t>
            </w:r>
            <w:r w:rsidRPr="00A452A8">
              <w:rPr>
                <w:bCs/>
                <w:sz w:val="21"/>
                <w:szCs w:val="21"/>
              </w:rPr>
              <w:t>taff confirmed that drainage improvements have been made, and property owners are satisfied.</w:t>
            </w:r>
          </w:p>
          <w:p w14:paraId="103D1E32" w14:textId="77777777" w:rsidR="00A452A8" w:rsidRPr="00A452A8" w:rsidRDefault="00A452A8" w:rsidP="00A452A8">
            <w:pPr>
              <w:pStyle w:val="ListParagraph"/>
              <w:numPr>
                <w:ilvl w:val="0"/>
                <w:numId w:val="0"/>
              </w:numPr>
              <w:ind w:left="720"/>
              <w:rPr>
                <w:bCs/>
                <w:sz w:val="21"/>
                <w:szCs w:val="21"/>
              </w:rPr>
            </w:pPr>
          </w:p>
          <w:p w14:paraId="79A3AC60" w14:textId="1A91092B" w:rsidR="000E0C7E" w:rsidRPr="00BD22B6" w:rsidRDefault="00A452A8" w:rsidP="00A452A8">
            <w:pPr>
              <w:pStyle w:val="ListParagraph"/>
              <w:numPr>
                <w:ilvl w:val="0"/>
                <w:numId w:val="31"/>
              </w:numPr>
              <w:rPr>
                <w:bCs/>
                <w:sz w:val="21"/>
                <w:szCs w:val="21"/>
              </w:rPr>
            </w:pPr>
            <w:r w:rsidRPr="00A452A8">
              <w:rPr>
                <w:bCs/>
                <w:sz w:val="21"/>
                <w:szCs w:val="21"/>
              </w:rPr>
              <w:t xml:space="preserve">Closing Okere Gates to </w:t>
            </w:r>
            <w:r>
              <w:rPr>
                <w:bCs/>
                <w:sz w:val="21"/>
                <w:szCs w:val="21"/>
              </w:rPr>
              <w:t>i</w:t>
            </w:r>
            <w:r w:rsidRPr="00A452A8">
              <w:rPr>
                <w:bCs/>
                <w:sz w:val="21"/>
                <w:szCs w:val="21"/>
              </w:rPr>
              <w:t xml:space="preserve">mprove </w:t>
            </w:r>
            <w:r>
              <w:rPr>
                <w:bCs/>
                <w:sz w:val="21"/>
                <w:szCs w:val="21"/>
              </w:rPr>
              <w:t>g</w:t>
            </w:r>
            <w:r w:rsidRPr="00A452A8">
              <w:rPr>
                <w:bCs/>
                <w:sz w:val="21"/>
                <w:szCs w:val="21"/>
              </w:rPr>
              <w:t xml:space="preserve">ravity </w:t>
            </w:r>
            <w:r>
              <w:rPr>
                <w:bCs/>
                <w:sz w:val="21"/>
                <w:szCs w:val="21"/>
              </w:rPr>
              <w:t>d</w:t>
            </w:r>
            <w:r w:rsidRPr="00A452A8">
              <w:rPr>
                <w:bCs/>
                <w:sz w:val="21"/>
                <w:szCs w:val="21"/>
              </w:rPr>
              <w:t xml:space="preserve">rainage: </w:t>
            </w:r>
            <w:r>
              <w:rPr>
                <w:bCs/>
                <w:sz w:val="21"/>
                <w:szCs w:val="21"/>
              </w:rPr>
              <w:t>R Weld questioned</w:t>
            </w:r>
            <w:r w:rsidRPr="00A452A8">
              <w:rPr>
                <w:bCs/>
                <w:sz w:val="21"/>
                <w:szCs w:val="21"/>
              </w:rPr>
              <w:t xml:space="preserve"> the possibility of </w:t>
            </w:r>
            <w:r>
              <w:rPr>
                <w:bCs/>
                <w:sz w:val="21"/>
                <w:szCs w:val="21"/>
              </w:rPr>
              <w:t>a</w:t>
            </w:r>
            <w:r w:rsidRPr="00A452A8">
              <w:rPr>
                <w:bCs/>
                <w:sz w:val="21"/>
                <w:szCs w:val="21"/>
              </w:rPr>
              <w:t xml:space="preserve"> trial </w:t>
            </w:r>
            <w:r>
              <w:rPr>
                <w:bCs/>
                <w:sz w:val="21"/>
                <w:szCs w:val="21"/>
              </w:rPr>
              <w:t>closing of the</w:t>
            </w:r>
            <w:r w:rsidRPr="00A452A8">
              <w:rPr>
                <w:bCs/>
                <w:sz w:val="21"/>
                <w:szCs w:val="21"/>
              </w:rPr>
              <w:t xml:space="preserve"> Ōkere </w:t>
            </w:r>
            <w:r>
              <w:rPr>
                <w:bCs/>
                <w:sz w:val="21"/>
                <w:szCs w:val="21"/>
              </w:rPr>
              <w:t>G</w:t>
            </w:r>
            <w:r w:rsidRPr="00A452A8">
              <w:rPr>
                <w:bCs/>
                <w:sz w:val="21"/>
                <w:szCs w:val="21"/>
              </w:rPr>
              <w:t xml:space="preserve">ates </w:t>
            </w:r>
            <w:r>
              <w:rPr>
                <w:bCs/>
                <w:sz w:val="21"/>
                <w:szCs w:val="21"/>
              </w:rPr>
              <w:t xml:space="preserve">to allow </w:t>
            </w:r>
            <w:r w:rsidR="00E84518">
              <w:rPr>
                <w:bCs/>
                <w:sz w:val="21"/>
                <w:szCs w:val="21"/>
              </w:rPr>
              <w:t xml:space="preserve">improved </w:t>
            </w:r>
            <w:r>
              <w:rPr>
                <w:bCs/>
                <w:sz w:val="21"/>
                <w:szCs w:val="21"/>
              </w:rPr>
              <w:t xml:space="preserve">gravity drainage for the lower Kaituna </w:t>
            </w:r>
            <w:r w:rsidR="000B1D58">
              <w:rPr>
                <w:bCs/>
                <w:sz w:val="21"/>
                <w:szCs w:val="21"/>
              </w:rPr>
              <w:t>farmland</w:t>
            </w:r>
            <w:r w:rsidRPr="00A452A8">
              <w:rPr>
                <w:bCs/>
                <w:sz w:val="21"/>
                <w:szCs w:val="21"/>
              </w:rPr>
              <w:t xml:space="preserve">. </w:t>
            </w:r>
            <w:r w:rsidR="00722DC5" w:rsidRPr="00A452A8">
              <w:rPr>
                <w:bCs/>
                <w:sz w:val="21"/>
                <w:szCs w:val="21"/>
              </w:rPr>
              <w:t xml:space="preserve">Staff </w:t>
            </w:r>
            <w:r w:rsidR="00722DC5">
              <w:rPr>
                <w:bCs/>
                <w:sz w:val="21"/>
                <w:szCs w:val="21"/>
              </w:rPr>
              <w:t xml:space="preserve">advised that closing the gates </w:t>
            </w:r>
            <w:r w:rsidR="00722DC5" w:rsidRPr="00A452A8">
              <w:rPr>
                <w:bCs/>
                <w:sz w:val="21"/>
                <w:szCs w:val="21"/>
              </w:rPr>
              <w:t>is not currently possible under the existing consent</w:t>
            </w:r>
            <w:r w:rsidR="00722DC5">
              <w:rPr>
                <w:bCs/>
                <w:sz w:val="21"/>
                <w:szCs w:val="21"/>
              </w:rPr>
              <w:t xml:space="preserve"> conditions</w:t>
            </w:r>
            <w:r w:rsidR="00722DC5" w:rsidRPr="00A452A8">
              <w:rPr>
                <w:bCs/>
                <w:sz w:val="21"/>
                <w:szCs w:val="21"/>
              </w:rPr>
              <w:t xml:space="preserve">. </w:t>
            </w:r>
            <w:r w:rsidR="004D11BD">
              <w:rPr>
                <w:bCs/>
                <w:sz w:val="21"/>
                <w:szCs w:val="21"/>
              </w:rPr>
              <w:t>Further c</w:t>
            </w:r>
            <w:r>
              <w:rPr>
                <w:bCs/>
                <w:sz w:val="21"/>
                <w:szCs w:val="21"/>
              </w:rPr>
              <w:t>oncern was</w:t>
            </w:r>
            <w:r w:rsidRPr="00A452A8">
              <w:rPr>
                <w:bCs/>
                <w:sz w:val="21"/>
                <w:szCs w:val="21"/>
              </w:rPr>
              <w:t xml:space="preserve"> expressed </w:t>
            </w:r>
            <w:r>
              <w:rPr>
                <w:bCs/>
                <w:sz w:val="21"/>
                <w:szCs w:val="21"/>
              </w:rPr>
              <w:t>regarding</w:t>
            </w:r>
            <w:r w:rsidRPr="00A452A8">
              <w:rPr>
                <w:bCs/>
                <w:sz w:val="21"/>
                <w:szCs w:val="21"/>
              </w:rPr>
              <w:t xml:space="preserve"> the impact of development in the </w:t>
            </w:r>
            <w:r>
              <w:rPr>
                <w:bCs/>
                <w:sz w:val="21"/>
                <w:szCs w:val="21"/>
              </w:rPr>
              <w:t>upper Kaituna</w:t>
            </w:r>
            <w:r w:rsidRPr="00A452A8">
              <w:rPr>
                <w:bCs/>
                <w:sz w:val="21"/>
                <w:szCs w:val="21"/>
              </w:rPr>
              <w:t xml:space="preserve">, runoff, and </w:t>
            </w:r>
            <w:r w:rsidR="004D11BD">
              <w:rPr>
                <w:bCs/>
                <w:sz w:val="21"/>
                <w:szCs w:val="21"/>
              </w:rPr>
              <w:t xml:space="preserve">high </w:t>
            </w:r>
            <w:r w:rsidRPr="00A452A8">
              <w:rPr>
                <w:bCs/>
                <w:sz w:val="21"/>
                <w:szCs w:val="21"/>
              </w:rPr>
              <w:t xml:space="preserve">lake levels. </w:t>
            </w:r>
          </w:p>
        </w:tc>
      </w:tr>
    </w:tbl>
    <w:p w14:paraId="2E9D8653" w14:textId="6F6A117F" w:rsidR="000E0C7E" w:rsidRPr="00C26BB1" w:rsidRDefault="000E0C7E" w:rsidP="000E0C7E">
      <w:pPr>
        <w:pStyle w:val="ICHeading1Minutes"/>
      </w:pPr>
      <w:bookmarkStart w:id="10" w:name="PDF1_Presentations"/>
      <w:bookmarkEnd w:id="7"/>
      <w:r>
        <w:t>4</w:t>
      </w:r>
      <w:r w:rsidRPr="00C26BB1">
        <w:fldChar w:fldCharType="begin"/>
      </w:r>
      <w:r w:rsidRPr="00C26BB1">
        <w:instrText xml:space="preserve"> SEQ SeqInsert \r0\h </w:instrText>
      </w:r>
      <w:r w:rsidRPr="00C26BB1">
        <w:fldChar w:fldCharType="end"/>
      </w:r>
      <w:r w:rsidRPr="00C26BB1">
        <w:t>.</w:t>
      </w:r>
      <w:r w:rsidRPr="00C26BB1">
        <w:tab/>
      </w:r>
      <w:bookmarkEnd w:id="10"/>
      <w:r>
        <w:t>Agenda items</w:t>
      </w:r>
    </w:p>
    <w:tbl>
      <w:tblPr>
        <w:tblW w:w="0" w:type="auto"/>
        <w:tblInd w:w="-34" w:type="dxa"/>
        <w:tblLayout w:type="fixed"/>
        <w:tblCellMar>
          <w:left w:w="34" w:type="dxa"/>
        </w:tblCellMar>
        <w:tblLook w:val="0000" w:firstRow="0" w:lastRow="0" w:firstColumn="0" w:lastColumn="0" w:noHBand="0" w:noVBand="0"/>
      </w:tblPr>
      <w:tblGrid>
        <w:gridCol w:w="675"/>
        <w:gridCol w:w="8969"/>
      </w:tblGrid>
      <w:tr w:rsidR="000E0C7E" w:rsidRPr="00E176E9" w14:paraId="3F933D78" w14:textId="77777777" w:rsidTr="000341A5">
        <w:tc>
          <w:tcPr>
            <w:tcW w:w="675" w:type="dxa"/>
            <w:shd w:val="clear" w:color="auto" w:fill="auto"/>
          </w:tcPr>
          <w:p w14:paraId="6C36E4BC" w14:textId="77777777" w:rsidR="000E0C7E" w:rsidRPr="00511F01" w:rsidRDefault="000E0C7E" w:rsidP="000341A5">
            <w:pPr>
              <w:spacing w:after="0"/>
              <w:rPr>
                <w:rFonts w:ascii="Gotham Office" w:hAnsi="Gotham Office"/>
                <w:b/>
                <w:color w:val="000000"/>
                <w:sz w:val="21"/>
                <w:szCs w:val="21"/>
              </w:rPr>
            </w:pPr>
            <w:bookmarkStart w:id="11" w:name="PDF2_ReportName_24598"/>
            <w:bookmarkStart w:id="12" w:name="PDF2_ReportName_24587"/>
            <w:bookmarkEnd w:id="11"/>
            <w:bookmarkEnd w:id="12"/>
            <w:r w:rsidRPr="00511F01">
              <w:rPr>
                <w:rFonts w:ascii="Gotham Office" w:hAnsi="Gotham Office"/>
                <w:b/>
                <w:color w:val="000000"/>
                <w:sz w:val="21"/>
                <w:szCs w:val="21"/>
              </w:rPr>
              <w:t>4.</w:t>
            </w:r>
            <w:r>
              <w:rPr>
                <w:rFonts w:ascii="Gotham Office" w:hAnsi="Gotham Office"/>
                <w:b/>
                <w:color w:val="000000"/>
                <w:sz w:val="21"/>
                <w:szCs w:val="21"/>
              </w:rPr>
              <w:t>1</w:t>
            </w:r>
          </w:p>
          <w:p w14:paraId="10F1DE2F" w14:textId="77777777" w:rsidR="000E0C7E" w:rsidRPr="00511F01" w:rsidRDefault="000E0C7E" w:rsidP="000341A5">
            <w:pPr>
              <w:spacing w:after="0"/>
              <w:rPr>
                <w:rFonts w:ascii="Gotham Office" w:hAnsi="Gotham Office"/>
                <w:sz w:val="21"/>
                <w:szCs w:val="21"/>
              </w:rPr>
            </w:pPr>
          </w:p>
        </w:tc>
        <w:tc>
          <w:tcPr>
            <w:tcW w:w="8969" w:type="dxa"/>
            <w:shd w:val="clear" w:color="auto" w:fill="auto"/>
          </w:tcPr>
          <w:p w14:paraId="29E57B7B" w14:textId="77777777" w:rsidR="000E0C7E" w:rsidRPr="00511F01" w:rsidRDefault="000E0C7E" w:rsidP="000341A5">
            <w:pPr>
              <w:rPr>
                <w:rFonts w:ascii="Gotham Office" w:hAnsi="Gotham Office"/>
                <w:b/>
                <w:color w:val="000000"/>
                <w:sz w:val="21"/>
                <w:szCs w:val="21"/>
              </w:rPr>
            </w:pPr>
            <w:bookmarkStart w:id="13" w:name="_Hlk132795816"/>
            <w:r>
              <w:rPr>
                <w:rFonts w:ascii="Gotham Office" w:hAnsi="Gotham Office"/>
                <w:b/>
                <w:color w:val="000000"/>
                <w:sz w:val="21"/>
                <w:szCs w:val="21"/>
              </w:rPr>
              <w:t>Long Term Plan 2024-34 and Rivers and Drainage Asset Management Plan 2024-74</w:t>
            </w:r>
          </w:p>
          <w:p w14:paraId="63BEDF52"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 xml:space="preserve">Presented by: </w:t>
            </w:r>
            <w:r>
              <w:rPr>
                <w:rFonts w:ascii="Gotham Office" w:hAnsi="Gotham Office"/>
                <w:sz w:val="21"/>
                <w:szCs w:val="21"/>
              </w:rPr>
              <w:t>Kirsty Brown and Hemi Barsdell</w:t>
            </w:r>
            <w:r w:rsidRPr="000C68EA">
              <w:rPr>
                <w:rFonts w:ascii="Gotham Office" w:hAnsi="Gotham Office"/>
                <w:sz w:val="21"/>
                <w:szCs w:val="21"/>
              </w:rPr>
              <w:t xml:space="preserve">. </w:t>
            </w:r>
          </w:p>
          <w:p w14:paraId="2C8A2B20"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 xml:space="preserve">Agenda report taken as read. </w:t>
            </w:r>
          </w:p>
          <w:p w14:paraId="4BA53866" w14:textId="77777777" w:rsidR="000E0C7E" w:rsidRPr="00511F01" w:rsidRDefault="000E0C7E" w:rsidP="000341A5">
            <w:pPr>
              <w:pStyle w:val="IndentMinutes"/>
              <w:ind w:left="601" w:hanging="567"/>
              <w:rPr>
                <w:b/>
                <w:sz w:val="21"/>
                <w:szCs w:val="21"/>
                <w:u w:val="single"/>
              </w:rPr>
            </w:pPr>
            <w:r w:rsidRPr="00511F01">
              <w:rPr>
                <w:b/>
                <w:sz w:val="21"/>
                <w:szCs w:val="21"/>
                <w:u w:val="single"/>
              </w:rPr>
              <w:t>Key Points:</w:t>
            </w:r>
          </w:p>
          <w:p w14:paraId="1C718FBA" w14:textId="7CDD16EA" w:rsidR="000E0C7E" w:rsidRDefault="000E0C7E" w:rsidP="000E0C7E">
            <w:pPr>
              <w:pStyle w:val="ListParagraph"/>
              <w:numPr>
                <w:ilvl w:val="0"/>
                <w:numId w:val="4"/>
              </w:numPr>
              <w:rPr>
                <w:sz w:val="21"/>
                <w:szCs w:val="21"/>
              </w:rPr>
            </w:pPr>
            <w:r w:rsidRPr="00114834">
              <w:rPr>
                <w:sz w:val="21"/>
                <w:szCs w:val="21"/>
              </w:rPr>
              <w:t>The proposed budget figures are currently in their initial stages and will undergo further refinement</w:t>
            </w:r>
            <w:r w:rsidR="00E84518">
              <w:rPr>
                <w:sz w:val="21"/>
                <w:szCs w:val="21"/>
              </w:rPr>
              <w:t xml:space="preserve"> following </w:t>
            </w:r>
            <w:r w:rsidR="000B1D58">
              <w:rPr>
                <w:sz w:val="21"/>
                <w:szCs w:val="21"/>
              </w:rPr>
              <w:t>members’</w:t>
            </w:r>
            <w:r w:rsidR="00E84518">
              <w:rPr>
                <w:sz w:val="21"/>
                <w:szCs w:val="21"/>
              </w:rPr>
              <w:t xml:space="preserve"> feedback</w:t>
            </w:r>
            <w:r w:rsidRPr="00114834">
              <w:rPr>
                <w:sz w:val="21"/>
                <w:szCs w:val="21"/>
              </w:rPr>
              <w:t>.</w:t>
            </w:r>
            <w:r>
              <w:rPr>
                <w:sz w:val="21"/>
                <w:szCs w:val="21"/>
              </w:rPr>
              <w:t xml:space="preserve">  </w:t>
            </w:r>
          </w:p>
          <w:p w14:paraId="4BA390E9" w14:textId="4F114631" w:rsidR="000E0C7E" w:rsidRDefault="004D11BD" w:rsidP="000E0C7E">
            <w:pPr>
              <w:pStyle w:val="ListParagraph"/>
              <w:numPr>
                <w:ilvl w:val="0"/>
                <w:numId w:val="4"/>
              </w:numPr>
              <w:rPr>
                <w:sz w:val="21"/>
                <w:szCs w:val="21"/>
              </w:rPr>
            </w:pPr>
            <w:r>
              <w:rPr>
                <w:sz w:val="21"/>
                <w:szCs w:val="21"/>
              </w:rPr>
              <w:t xml:space="preserve">External pressures such as </w:t>
            </w:r>
            <w:r w:rsidR="00675E05">
              <w:rPr>
                <w:sz w:val="21"/>
                <w:szCs w:val="21"/>
              </w:rPr>
              <w:t xml:space="preserve">Central </w:t>
            </w:r>
            <w:r w:rsidR="000E0C7E">
              <w:rPr>
                <w:sz w:val="21"/>
                <w:szCs w:val="21"/>
              </w:rPr>
              <w:t xml:space="preserve">Government regulations, inflation and climate change contributing to unavoidable cost increases. </w:t>
            </w:r>
          </w:p>
          <w:p w14:paraId="5CFB1947" w14:textId="3E435BC9" w:rsidR="000E0C7E" w:rsidRPr="00114834" w:rsidRDefault="00465906" w:rsidP="000E0C7E">
            <w:pPr>
              <w:pStyle w:val="ListParagraph"/>
              <w:numPr>
                <w:ilvl w:val="0"/>
                <w:numId w:val="4"/>
              </w:numPr>
              <w:rPr>
                <w:sz w:val="21"/>
                <w:szCs w:val="21"/>
              </w:rPr>
            </w:pPr>
            <w:r>
              <w:rPr>
                <w:sz w:val="21"/>
                <w:szCs w:val="21"/>
              </w:rPr>
              <w:t>Budget forecasts aim to achieve an appropriate balance between</w:t>
            </w:r>
            <w:r w:rsidR="000E0C7E">
              <w:rPr>
                <w:sz w:val="21"/>
                <w:szCs w:val="21"/>
              </w:rPr>
              <w:t xml:space="preserve"> affordability and service </w:t>
            </w:r>
            <w:r>
              <w:rPr>
                <w:sz w:val="21"/>
                <w:szCs w:val="21"/>
              </w:rPr>
              <w:t>provision</w:t>
            </w:r>
            <w:r w:rsidR="000E0C7E">
              <w:rPr>
                <w:sz w:val="21"/>
                <w:szCs w:val="21"/>
              </w:rPr>
              <w:t>,</w:t>
            </w:r>
            <w:r>
              <w:rPr>
                <w:sz w:val="21"/>
                <w:szCs w:val="21"/>
              </w:rPr>
              <w:t xml:space="preserve"> including appropriate risk management and alignment with national standards.</w:t>
            </w:r>
            <w:r w:rsidR="000E0C7E">
              <w:rPr>
                <w:sz w:val="21"/>
                <w:szCs w:val="21"/>
              </w:rPr>
              <w:t xml:space="preserve"> </w:t>
            </w:r>
          </w:p>
          <w:p w14:paraId="2805A272" w14:textId="3241834E" w:rsidR="000E0C7E" w:rsidRDefault="000E0C7E" w:rsidP="000E0C7E">
            <w:pPr>
              <w:pStyle w:val="ListParagraph"/>
              <w:numPr>
                <w:ilvl w:val="0"/>
                <w:numId w:val="4"/>
              </w:numPr>
              <w:rPr>
                <w:sz w:val="21"/>
                <w:szCs w:val="21"/>
              </w:rPr>
            </w:pPr>
            <w:r w:rsidRPr="00114834">
              <w:rPr>
                <w:sz w:val="21"/>
                <w:szCs w:val="21"/>
              </w:rPr>
              <w:t xml:space="preserve">The proposed operational expenditure is </w:t>
            </w:r>
            <w:r>
              <w:rPr>
                <w:sz w:val="21"/>
                <w:szCs w:val="21"/>
              </w:rPr>
              <w:t>comparative</w:t>
            </w:r>
            <w:r w:rsidRPr="00114834">
              <w:rPr>
                <w:sz w:val="21"/>
                <w:szCs w:val="21"/>
              </w:rPr>
              <w:t xml:space="preserve"> to previous years, with proposed increases for asset defect remediation,</w:t>
            </w:r>
            <w:r w:rsidR="00675E05">
              <w:rPr>
                <w:sz w:val="21"/>
                <w:szCs w:val="21"/>
              </w:rPr>
              <w:t xml:space="preserve"> Flood Protection and Drainage</w:t>
            </w:r>
            <w:r w:rsidRPr="00114834">
              <w:rPr>
                <w:sz w:val="21"/>
                <w:szCs w:val="21"/>
              </w:rPr>
              <w:t xml:space="preserve"> Bylaws compliance and monitoring, ecological offset work, electricity, and diesel.</w:t>
            </w:r>
          </w:p>
          <w:p w14:paraId="545D8F00" w14:textId="77777777" w:rsidR="000E0C7E" w:rsidRPr="00114834" w:rsidRDefault="000E0C7E" w:rsidP="000E0C7E">
            <w:pPr>
              <w:pStyle w:val="ListParagraph"/>
              <w:numPr>
                <w:ilvl w:val="0"/>
                <w:numId w:val="4"/>
              </w:numPr>
              <w:rPr>
                <w:sz w:val="21"/>
                <w:szCs w:val="21"/>
              </w:rPr>
            </w:pPr>
            <w:r>
              <w:rPr>
                <w:sz w:val="21"/>
                <w:szCs w:val="21"/>
              </w:rPr>
              <w:t>P</w:t>
            </w:r>
            <w:r w:rsidRPr="00114834">
              <w:rPr>
                <w:sz w:val="21"/>
                <w:szCs w:val="21"/>
              </w:rPr>
              <w:t>otential future financial impacts</w:t>
            </w:r>
            <w:r>
              <w:rPr>
                <w:sz w:val="21"/>
                <w:szCs w:val="21"/>
              </w:rPr>
              <w:t xml:space="preserve"> to be aware of</w:t>
            </w:r>
            <w:r w:rsidRPr="00114834">
              <w:rPr>
                <w:sz w:val="21"/>
                <w:szCs w:val="21"/>
              </w:rPr>
              <w:t>:</w:t>
            </w:r>
          </w:p>
          <w:p w14:paraId="2443C38D" w14:textId="7DCEA91C" w:rsidR="000E0C7E" w:rsidRPr="00114834" w:rsidRDefault="000E0C7E" w:rsidP="000E0C7E">
            <w:pPr>
              <w:pStyle w:val="ListParagraph"/>
              <w:numPr>
                <w:ilvl w:val="1"/>
                <w:numId w:val="4"/>
              </w:numPr>
              <w:rPr>
                <w:sz w:val="21"/>
                <w:szCs w:val="21"/>
              </w:rPr>
            </w:pPr>
            <w:r w:rsidRPr="00114834">
              <w:rPr>
                <w:sz w:val="21"/>
                <w:szCs w:val="21"/>
              </w:rPr>
              <w:lastRenderedPageBreak/>
              <w:t xml:space="preserve">The National Policy Statement for Freshwater Management </w:t>
            </w:r>
            <w:r w:rsidR="004D11BD">
              <w:rPr>
                <w:sz w:val="21"/>
                <w:szCs w:val="21"/>
              </w:rPr>
              <w:t>could result in</w:t>
            </w:r>
            <w:r w:rsidRPr="00114834">
              <w:rPr>
                <w:sz w:val="21"/>
                <w:szCs w:val="21"/>
              </w:rPr>
              <w:t xml:space="preserve"> significant </w:t>
            </w:r>
            <w:r w:rsidR="00465906">
              <w:rPr>
                <w:sz w:val="21"/>
                <w:szCs w:val="21"/>
              </w:rPr>
              <w:t xml:space="preserve">additional expenditure </w:t>
            </w:r>
            <w:r w:rsidRPr="00114834">
              <w:rPr>
                <w:sz w:val="21"/>
                <w:szCs w:val="21"/>
              </w:rPr>
              <w:t>requirements for the scheme, particularly regarding drainage water discharge quality and scheme maintenance.</w:t>
            </w:r>
          </w:p>
          <w:p w14:paraId="56B1B5D0" w14:textId="0B6D6C36" w:rsidR="000E0C7E" w:rsidRPr="00114834" w:rsidRDefault="000E0C7E" w:rsidP="000E0C7E">
            <w:pPr>
              <w:pStyle w:val="ListParagraph"/>
              <w:numPr>
                <w:ilvl w:val="1"/>
                <w:numId w:val="4"/>
              </w:numPr>
              <w:rPr>
                <w:sz w:val="21"/>
                <w:szCs w:val="21"/>
              </w:rPr>
            </w:pPr>
            <w:r w:rsidRPr="00114834">
              <w:rPr>
                <w:sz w:val="21"/>
                <w:szCs w:val="21"/>
              </w:rPr>
              <w:t>Aon Ltd has indicated that there could be a significant increase in infrastructure insurance premiums due to recent national and international weather events.</w:t>
            </w:r>
          </w:p>
          <w:p w14:paraId="7A98D23D" w14:textId="56F05DB7" w:rsidR="000E0C7E" w:rsidRDefault="000E0C7E" w:rsidP="000E0C7E">
            <w:pPr>
              <w:pStyle w:val="ListParagraph"/>
              <w:numPr>
                <w:ilvl w:val="0"/>
                <w:numId w:val="4"/>
              </w:numPr>
              <w:spacing w:before="0"/>
              <w:rPr>
                <w:sz w:val="21"/>
                <w:szCs w:val="21"/>
              </w:rPr>
            </w:pPr>
            <w:r w:rsidRPr="00114834">
              <w:rPr>
                <w:sz w:val="21"/>
                <w:szCs w:val="21"/>
              </w:rPr>
              <w:t>Detailed comprehensive budgets with rating implications will be presented to the Advisory Group during the March 2024 meeting.</w:t>
            </w:r>
          </w:p>
          <w:p w14:paraId="53C65AA8" w14:textId="77777777" w:rsidR="000E0C7E" w:rsidRPr="00511F01" w:rsidRDefault="000E0C7E" w:rsidP="000341A5">
            <w:pPr>
              <w:pStyle w:val="IndentMinutes"/>
              <w:ind w:left="601" w:hanging="567"/>
              <w:rPr>
                <w:b/>
                <w:sz w:val="21"/>
                <w:szCs w:val="21"/>
                <w:u w:val="single"/>
              </w:rPr>
            </w:pPr>
            <w:r>
              <w:rPr>
                <w:b/>
                <w:sz w:val="21"/>
                <w:szCs w:val="21"/>
                <w:u w:val="single"/>
              </w:rPr>
              <w:t>Discussion points</w:t>
            </w:r>
            <w:r w:rsidRPr="00511F01">
              <w:rPr>
                <w:b/>
                <w:sz w:val="21"/>
                <w:szCs w:val="21"/>
                <w:u w:val="single"/>
              </w:rPr>
              <w:t>:</w:t>
            </w:r>
          </w:p>
          <w:p w14:paraId="7EB114BA" w14:textId="2932624E" w:rsidR="00722DC5" w:rsidRDefault="00722DC5" w:rsidP="000E0C7E">
            <w:pPr>
              <w:pStyle w:val="ListParagraph"/>
              <w:numPr>
                <w:ilvl w:val="0"/>
                <w:numId w:val="5"/>
              </w:numPr>
              <w:spacing w:before="0"/>
              <w:ind w:left="601" w:hanging="567"/>
              <w:rPr>
                <w:sz w:val="21"/>
                <w:szCs w:val="21"/>
              </w:rPr>
            </w:pPr>
            <w:r>
              <w:rPr>
                <w:sz w:val="21"/>
                <w:szCs w:val="21"/>
              </w:rPr>
              <w:t xml:space="preserve">Acknowledged </w:t>
            </w:r>
            <w:r w:rsidR="007A7E7B">
              <w:rPr>
                <w:sz w:val="21"/>
                <w:szCs w:val="21"/>
              </w:rPr>
              <w:t>the financial pressures being faced across the region</w:t>
            </w:r>
            <w:r>
              <w:rPr>
                <w:sz w:val="21"/>
                <w:szCs w:val="21"/>
              </w:rPr>
              <w:t xml:space="preserve">, staff working hard to find savings where possible without compromising service. </w:t>
            </w:r>
          </w:p>
          <w:p w14:paraId="7B90B977" w14:textId="1EB0C638" w:rsidR="000E0C7E" w:rsidRDefault="00675E05" w:rsidP="000E0C7E">
            <w:pPr>
              <w:pStyle w:val="ListParagraph"/>
              <w:numPr>
                <w:ilvl w:val="0"/>
                <w:numId w:val="5"/>
              </w:numPr>
              <w:spacing w:before="0"/>
              <w:ind w:left="601" w:hanging="567"/>
              <w:rPr>
                <w:sz w:val="21"/>
                <w:szCs w:val="21"/>
              </w:rPr>
            </w:pPr>
            <w:r>
              <w:rPr>
                <w:sz w:val="21"/>
                <w:szCs w:val="21"/>
              </w:rPr>
              <w:t>Central Government’s Essential Freshwater reforms</w:t>
            </w:r>
            <w:r w:rsidR="000E0C7E">
              <w:rPr>
                <w:sz w:val="21"/>
                <w:szCs w:val="21"/>
              </w:rPr>
              <w:t xml:space="preserve"> will be significant for farmers</w:t>
            </w:r>
            <w:r w:rsidR="00662FF2">
              <w:rPr>
                <w:sz w:val="21"/>
                <w:szCs w:val="21"/>
              </w:rPr>
              <w:t>.  M</w:t>
            </w:r>
            <w:r w:rsidR="000E0C7E">
              <w:rPr>
                <w:sz w:val="21"/>
                <w:szCs w:val="21"/>
              </w:rPr>
              <w:t>embers</w:t>
            </w:r>
            <w:r w:rsidR="00662FF2">
              <w:rPr>
                <w:sz w:val="21"/>
                <w:szCs w:val="21"/>
              </w:rPr>
              <w:t xml:space="preserve"> were</w:t>
            </w:r>
            <w:r w:rsidR="000E0C7E">
              <w:rPr>
                <w:sz w:val="21"/>
                <w:szCs w:val="21"/>
              </w:rPr>
              <w:t xml:space="preserve"> encouraged to get involved in the consultation process. </w:t>
            </w:r>
            <w:r w:rsidR="00662FF2">
              <w:rPr>
                <w:sz w:val="21"/>
                <w:szCs w:val="21"/>
              </w:rPr>
              <w:t>Information b</w:t>
            </w:r>
            <w:r w:rsidR="000E0C7E">
              <w:rPr>
                <w:sz w:val="21"/>
                <w:szCs w:val="21"/>
              </w:rPr>
              <w:t>rochures available in meeting room.</w:t>
            </w:r>
          </w:p>
          <w:p w14:paraId="7A2813A5" w14:textId="7DE96B6D" w:rsidR="000E0C7E" w:rsidRDefault="000E0C7E" w:rsidP="000E0C7E">
            <w:pPr>
              <w:pStyle w:val="ListParagraph"/>
              <w:numPr>
                <w:ilvl w:val="0"/>
                <w:numId w:val="5"/>
              </w:numPr>
              <w:spacing w:before="0"/>
              <w:ind w:left="601" w:hanging="567"/>
              <w:rPr>
                <w:sz w:val="21"/>
                <w:szCs w:val="21"/>
              </w:rPr>
            </w:pPr>
            <w:r>
              <w:rPr>
                <w:sz w:val="21"/>
                <w:szCs w:val="21"/>
              </w:rPr>
              <w:t xml:space="preserve">Additional </w:t>
            </w:r>
            <w:r w:rsidR="00FC2B4C">
              <w:rPr>
                <w:sz w:val="21"/>
                <w:szCs w:val="21"/>
              </w:rPr>
              <w:t>budget</w:t>
            </w:r>
            <w:r>
              <w:rPr>
                <w:sz w:val="21"/>
                <w:szCs w:val="21"/>
              </w:rPr>
              <w:t xml:space="preserve"> for </w:t>
            </w:r>
            <w:r w:rsidR="007A7E7B">
              <w:rPr>
                <w:sz w:val="21"/>
                <w:szCs w:val="21"/>
              </w:rPr>
              <w:t xml:space="preserve">Flood Protection and Drainage </w:t>
            </w:r>
            <w:r w:rsidR="00675E05">
              <w:rPr>
                <w:sz w:val="21"/>
                <w:szCs w:val="21"/>
              </w:rPr>
              <w:t xml:space="preserve">Bylaws </w:t>
            </w:r>
            <w:r w:rsidR="007A7E7B">
              <w:rPr>
                <w:sz w:val="21"/>
                <w:szCs w:val="21"/>
              </w:rPr>
              <w:t xml:space="preserve">implementation enables better management of risks associated </w:t>
            </w:r>
            <w:r w:rsidR="00DC35E2">
              <w:rPr>
                <w:sz w:val="21"/>
                <w:szCs w:val="21"/>
              </w:rPr>
              <w:t>with</w:t>
            </w:r>
            <w:r w:rsidR="007A7E7B">
              <w:rPr>
                <w:sz w:val="21"/>
                <w:szCs w:val="21"/>
              </w:rPr>
              <w:t xml:space="preserve"> </w:t>
            </w:r>
            <w:r w:rsidR="00DC35E2">
              <w:rPr>
                <w:sz w:val="21"/>
                <w:szCs w:val="21"/>
              </w:rPr>
              <w:t>people’s</w:t>
            </w:r>
            <w:r w:rsidR="007A7E7B">
              <w:rPr>
                <w:sz w:val="21"/>
                <w:szCs w:val="21"/>
              </w:rPr>
              <w:t xml:space="preserve"> activities</w:t>
            </w:r>
            <w:r w:rsidR="00DC35E2">
              <w:rPr>
                <w:sz w:val="21"/>
                <w:szCs w:val="21"/>
              </w:rPr>
              <w:t xml:space="preserve"> in the vicinity of flood protection and drainage assets.</w:t>
            </w:r>
            <w:r w:rsidR="007A7E7B">
              <w:rPr>
                <w:sz w:val="21"/>
                <w:szCs w:val="21"/>
              </w:rPr>
              <w:t xml:space="preserve"> </w:t>
            </w:r>
          </w:p>
          <w:p w14:paraId="72BD1800" w14:textId="38B79AC6" w:rsidR="00501A5B" w:rsidRDefault="00501A5B" w:rsidP="000E0C7E">
            <w:pPr>
              <w:pStyle w:val="ListParagraph"/>
              <w:numPr>
                <w:ilvl w:val="0"/>
                <w:numId w:val="5"/>
              </w:numPr>
              <w:spacing w:before="0"/>
              <w:ind w:left="601" w:hanging="567"/>
              <w:rPr>
                <w:sz w:val="21"/>
                <w:szCs w:val="21"/>
              </w:rPr>
            </w:pPr>
            <w:r>
              <w:rPr>
                <w:sz w:val="21"/>
                <w:szCs w:val="21"/>
              </w:rPr>
              <w:t xml:space="preserve">Members risk tolerance </w:t>
            </w:r>
            <w:r w:rsidRPr="0094508E">
              <w:rPr>
                <w:sz w:val="21"/>
                <w:szCs w:val="21"/>
              </w:rPr>
              <w:t xml:space="preserve">was </w:t>
            </w:r>
            <w:r>
              <w:rPr>
                <w:sz w:val="21"/>
                <w:szCs w:val="21"/>
              </w:rPr>
              <w:t>gauged</w:t>
            </w:r>
            <w:r w:rsidRPr="0094508E">
              <w:rPr>
                <w:sz w:val="21"/>
                <w:szCs w:val="21"/>
              </w:rPr>
              <w:t xml:space="preserve"> regarding the suggestion to </w:t>
            </w:r>
            <w:r>
              <w:rPr>
                <w:sz w:val="21"/>
                <w:szCs w:val="21"/>
              </w:rPr>
              <w:t>reduce levels of service</w:t>
            </w:r>
            <w:r w:rsidRPr="0094508E">
              <w:rPr>
                <w:sz w:val="21"/>
                <w:szCs w:val="21"/>
              </w:rPr>
              <w:t xml:space="preserve"> for certain stopbanks within the scheme, </w:t>
            </w:r>
            <w:r w:rsidR="00722DC5" w:rsidRPr="0094508E">
              <w:rPr>
                <w:sz w:val="21"/>
                <w:szCs w:val="21"/>
              </w:rPr>
              <w:t>to</w:t>
            </w:r>
            <w:r w:rsidRPr="0094508E">
              <w:rPr>
                <w:sz w:val="21"/>
                <w:szCs w:val="21"/>
              </w:rPr>
              <w:t xml:space="preserve"> potentially reduce future capital expenditure, particularly in cases where a 1% </w:t>
            </w:r>
            <w:r>
              <w:rPr>
                <w:sz w:val="21"/>
                <w:szCs w:val="21"/>
              </w:rPr>
              <w:t>AEP</w:t>
            </w:r>
            <w:r w:rsidRPr="0094508E">
              <w:rPr>
                <w:sz w:val="21"/>
                <w:szCs w:val="21"/>
              </w:rPr>
              <w:t xml:space="preserve"> design level may no</w:t>
            </w:r>
            <w:r>
              <w:rPr>
                <w:sz w:val="21"/>
                <w:szCs w:val="21"/>
              </w:rPr>
              <w:t xml:space="preserve"> longer</w:t>
            </w:r>
            <w:r w:rsidRPr="0094508E">
              <w:rPr>
                <w:sz w:val="21"/>
                <w:szCs w:val="21"/>
              </w:rPr>
              <w:t xml:space="preserve"> be suitable. The Maketū Estuary stopbank was identified as a potential </w:t>
            </w:r>
            <w:r>
              <w:rPr>
                <w:sz w:val="21"/>
                <w:szCs w:val="21"/>
              </w:rPr>
              <w:t>situation</w:t>
            </w:r>
            <w:r w:rsidRPr="0094508E">
              <w:rPr>
                <w:sz w:val="21"/>
                <w:szCs w:val="21"/>
              </w:rPr>
              <w:t xml:space="preserve"> for this approach. After a discussion, it was decided that the Engineering team will collaborate with </w:t>
            </w:r>
            <w:r>
              <w:rPr>
                <w:sz w:val="21"/>
                <w:szCs w:val="21"/>
              </w:rPr>
              <w:t>Roger Hintz</w:t>
            </w:r>
            <w:r w:rsidRPr="0094508E">
              <w:rPr>
                <w:sz w:val="21"/>
                <w:szCs w:val="21"/>
              </w:rPr>
              <w:t xml:space="preserve"> to conduct an analysis and develop options, which will then be presented to the members.</w:t>
            </w:r>
          </w:p>
          <w:p w14:paraId="40D36470" w14:textId="1B60D0B2" w:rsidR="000E0C7E" w:rsidRDefault="00EF18A6" w:rsidP="000E0C7E">
            <w:pPr>
              <w:pStyle w:val="ListParagraph"/>
              <w:numPr>
                <w:ilvl w:val="0"/>
                <w:numId w:val="5"/>
              </w:numPr>
              <w:spacing w:before="0"/>
              <w:ind w:left="601" w:hanging="567"/>
              <w:rPr>
                <w:sz w:val="21"/>
                <w:szCs w:val="21"/>
              </w:rPr>
            </w:pPr>
            <w:r>
              <w:rPr>
                <w:sz w:val="21"/>
                <w:szCs w:val="21"/>
              </w:rPr>
              <w:t xml:space="preserve">An overview of the proposed communications plan was provided.  Feedback was encouraged to </w:t>
            </w:r>
            <w:r w:rsidR="000E0C7E">
              <w:rPr>
                <w:sz w:val="21"/>
                <w:szCs w:val="21"/>
              </w:rPr>
              <w:t xml:space="preserve">ensure all </w:t>
            </w:r>
            <w:r>
              <w:rPr>
                <w:sz w:val="21"/>
                <w:szCs w:val="21"/>
              </w:rPr>
              <w:t xml:space="preserve">future </w:t>
            </w:r>
            <w:r w:rsidR="000E0C7E">
              <w:rPr>
                <w:sz w:val="21"/>
                <w:szCs w:val="21"/>
              </w:rPr>
              <w:t>communications are clear.</w:t>
            </w:r>
          </w:p>
          <w:p w14:paraId="08C0E0E0" w14:textId="77777777" w:rsidR="000E0C7E" w:rsidRPr="00511F01" w:rsidRDefault="000E0C7E" w:rsidP="000341A5">
            <w:pPr>
              <w:pStyle w:val="IndentMinutes"/>
              <w:ind w:hanging="675"/>
              <w:rPr>
                <w:b/>
                <w:sz w:val="21"/>
                <w:szCs w:val="21"/>
                <w:u w:val="single"/>
              </w:rPr>
            </w:pPr>
            <w:r>
              <w:rPr>
                <w:b/>
                <w:sz w:val="21"/>
                <w:szCs w:val="21"/>
                <w:u w:val="single"/>
              </w:rPr>
              <w:t>Item for staff follow up:</w:t>
            </w:r>
          </w:p>
          <w:bookmarkEnd w:id="13"/>
          <w:p w14:paraId="6A7FB016" w14:textId="444E0AD6" w:rsidR="000E0C7E" w:rsidRPr="00EF18A6" w:rsidRDefault="00B83936" w:rsidP="001F77B4">
            <w:pPr>
              <w:pStyle w:val="ListParagraph"/>
              <w:numPr>
                <w:ilvl w:val="0"/>
                <w:numId w:val="32"/>
              </w:numPr>
              <w:ind w:left="580" w:hanging="517"/>
              <w:rPr>
                <w:sz w:val="21"/>
                <w:szCs w:val="21"/>
              </w:rPr>
            </w:pPr>
            <w:r>
              <w:rPr>
                <w:sz w:val="21"/>
                <w:szCs w:val="21"/>
              </w:rPr>
              <w:t xml:space="preserve">Collaborate with Roger Hintz to evaluate the potential </w:t>
            </w:r>
            <w:r w:rsidR="000B1D58">
              <w:rPr>
                <w:sz w:val="21"/>
                <w:szCs w:val="21"/>
              </w:rPr>
              <w:t xml:space="preserve">to </w:t>
            </w:r>
            <w:r>
              <w:rPr>
                <w:sz w:val="21"/>
                <w:szCs w:val="21"/>
              </w:rPr>
              <w:t>reduce levels of service for certain stopbank</w:t>
            </w:r>
            <w:r w:rsidR="000B1D58">
              <w:rPr>
                <w:sz w:val="21"/>
                <w:szCs w:val="21"/>
              </w:rPr>
              <w:t>s</w:t>
            </w:r>
            <w:r>
              <w:rPr>
                <w:sz w:val="21"/>
                <w:szCs w:val="21"/>
              </w:rPr>
              <w:t>. Overtopping</w:t>
            </w:r>
            <w:r w:rsidR="00233712" w:rsidRPr="00EF18A6">
              <w:rPr>
                <w:sz w:val="21"/>
                <w:szCs w:val="21"/>
              </w:rPr>
              <w:t xml:space="preserve"> impacts, </w:t>
            </w:r>
            <w:r w:rsidR="00722DC5" w:rsidRPr="00EF18A6">
              <w:rPr>
                <w:sz w:val="21"/>
                <w:szCs w:val="21"/>
              </w:rPr>
              <w:t>options,</w:t>
            </w:r>
            <w:r w:rsidR="00233712" w:rsidRPr="00EF18A6">
              <w:rPr>
                <w:sz w:val="21"/>
                <w:szCs w:val="21"/>
              </w:rPr>
              <w:t xml:space="preserve"> and cost/benefit </w:t>
            </w:r>
            <w:r>
              <w:rPr>
                <w:sz w:val="21"/>
                <w:szCs w:val="21"/>
              </w:rPr>
              <w:t xml:space="preserve">analysis </w:t>
            </w:r>
            <w:r w:rsidR="00233712" w:rsidRPr="00EF18A6">
              <w:rPr>
                <w:sz w:val="21"/>
                <w:szCs w:val="21"/>
              </w:rPr>
              <w:t xml:space="preserve">to be presented at March 2024 meeting. </w:t>
            </w:r>
          </w:p>
        </w:tc>
      </w:tr>
      <w:tr w:rsidR="000E0C7E" w:rsidRPr="00C26BB1" w14:paraId="1E3C34FE" w14:textId="77777777" w:rsidTr="000341A5">
        <w:tc>
          <w:tcPr>
            <w:tcW w:w="675" w:type="dxa"/>
            <w:shd w:val="clear" w:color="auto" w:fill="auto"/>
          </w:tcPr>
          <w:p w14:paraId="0EA9F9A4" w14:textId="77777777" w:rsidR="000E0C7E" w:rsidRPr="00E53A24" w:rsidRDefault="000E0C7E" w:rsidP="000341A5">
            <w:pPr>
              <w:spacing w:after="0"/>
              <w:rPr>
                <w:rFonts w:ascii="Gotham Office" w:hAnsi="Gotham Office"/>
                <w:b/>
                <w:bCs/>
              </w:rPr>
            </w:pPr>
            <w:r w:rsidRPr="00E53A24">
              <w:rPr>
                <w:rFonts w:ascii="Gotham Office" w:hAnsi="Gotham Office"/>
                <w:b/>
                <w:bCs/>
              </w:rPr>
              <w:lastRenderedPageBreak/>
              <w:t>4.2</w:t>
            </w:r>
          </w:p>
        </w:tc>
        <w:tc>
          <w:tcPr>
            <w:tcW w:w="8969" w:type="dxa"/>
            <w:shd w:val="clear" w:color="auto" w:fill="auto"/>
          </w:tcPr>
          <w:p w14:paraId="29DAC246" w14:textId="77777777" w:rsidR="000E0C7E" w:rsidRDefault="000E0C7E" w:rsidP="000341A5">
            <w:pPr>
              <w:spacing w:after="0"/>
              <w:rPr>
                <w:rFonts w:ascii="Gotham Office" w:hAnsi="Gotham Office"/>
                <w:b/>
                <w:bCs/>
              </w:rPr>
            </w:pPr>
            <w:bookmarkStart w:id="14" w:name="PDF2_Recommendations_24587"/>
            <w:bookmarkStart w:id="15" w:name="_Hlk132795971"/>
            <w:bookmarkEnd w:id="14"/>
            <w:r w:rsidRPr="00E53A24">
              <w:rPr>
                <w:rFonts w:ascii="Gotham Office" w:hAnsi="Gotham Office"/>
                <w:b/>
                <w:bCs/>
              </w:rPr>
              <w:t xml:space="preserve">Capital Works Programme </w:t>
            </w:r>
            <w:r>
              <w:rPr>
                <w:rFonts w:ascii="Gotham Office" w:hAnsi="Gotham Office"/>
                <w:b/>
                <w:bCs/>
              </w:rPr>
              <w:t>2023-24</w:t>
            </w:r>
          </w:p>
          <w:p w14:paraId="485BCC06" w14:textId="77777777" w:rsidR="000E0C7E" w:rsidRDefault="000E0C7E" w:rsidP="000341A5">
            <w:pPr>
              <w:spacing w:after="0"/>
              <w:rPr>
                <w:rFonts w:ascii="Gotham Office" w:hAnsi="Gotham Office"/>
                <w:b/>
                <w:bCs/>
              </w:rPr>
            </w:pPr>
          </w:p>
          <w:p w14:paraId="04AEDECC"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Presented by: Mark Townsend, Engineering Manager.</w:t>
            </w:r>
          </w:p>
          <w:p w14:paraId="43A5D8B4"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 xml:space="preserve">Agenda report taken as read.  </w:t>
            </w:r>
          </w:p>
          <w:p w14:paraId="4C774BC1" w14:textId="77777777" w:rsidR="000E0C7E" w:rsidRDefault="000E0C7E" w:rsidP="000341A5">
            <w:pPr>
              <w:pStyle w:val="IndentMinutes"/>
              <w:ind w:left="601" w:hanging="567"/>
              <w:rPr>
                <w:b/>
                <w:sz w:val="21"/>
                <w:szCs w:val="21"/>
                <w:u w:val="single"/>
              </w:rPr>
            </w:pPr>
            <w:r w:rsidRPr="00511F01">
              <w:rPr>
                <w:b/>
                <w:sz w:val="21"/>
                <w:szCs w:val="21"/>
                <w:u w:val="single"/>
              </w:rPr>
              <w:t>Key Points:</w:t>
            </w:r>
          </w:p>
          <w:bookmarkEnd w:id="15"/>
          <w:p w14:paraId="4D1FE54D" w14:textId="4906C2CD" w:rsidR="001F77B4" w:rsidRPr="001F77B4" w:rsidRDefault="000E0C7E" w:rsidP="00A607F6">
            <w:pPr>
              <w:pStyle w:val="ListParagraph"/>
              <w:numPr>
                <w:ilvl w:val="0"/>
                <w:numId w:val="30"/>
              </w:numPr>
              <w:rPr>
                <w:sz w:val="21"/>
                <w:szCs w:val="21"/>
              </w:rPr>
            </w:pPr>
            <w:r w:rsidRPr="001F77B4">
              <w:rPr>
                <w:sz w:val="21"/>
                <w:szCs w:val="21"/>
              </w:rPr>
              <w:t>Ford Road pump station replacement update:</w:t>
            </w:r>
          </w:p>
          <w:p w14:paraId="70421991" w14:textId="0A7174B7" w:rsidR="00FC2B4C" w:rsidRPr="00B30B96" w:rsidRDefault="00B30B96" w:rsidP="00665A68">
            <w:pPr>
              <w:pStyle w:val="ListParagraph"/>
              <w:numPr>
                <w:ilvl w:val="1"/>
                <w:numId w:val="30"/>
              </w:numPr>
              <w:rPr>
                <w:sz w:val="21"/>
                <w:szCs w:val="21"/>
              </w:rPr>
            </w:pPr>
            <w:r w:rsidRPr="00B30B96">
              <w:rPr>
                <w:sz w:val="21"/>
                <w:szCs w:val="21"/>
              </w:rPr>
              <w:t>Overview</w:t>
            </w:r>
            <w:r>
              <w:rPr>
                <w:sz w:val="21"/>
                <w:szCs w:val="21"/>
              </w:rPr>
              <w:t xml:space="preserve"> of w</w:t>
            </w:r>
            <w:r w:rsidR="00FC2B4C" w:rsidRPr="00B30B96">
              <w:rPr>
                <w:sz w:val="21"/>
                <w:szCs w:val="21"/>
              </w:rPr>
              <w:t>orks planned for 2023-24 includ</w:t>
            </w:r>
            <w:r w:rsidRPr="00B30B96">
              <w:rPr>
                <w:sz w:val="21"/>
                <w:szCs w:val="21"/>
              </w:rPr>
              <w:t xml:space="preserve">e </w:t>
            </w:r>
            <w:r w:rsidR="00FC2B4C" w:rsidRPr="00B30B96">
              <w:rPr>
                <w:sz w:val="21"/>
                <w:szCs w:val="21"/>
              </w:rPr>
              <w:t xml:space="preserve">obtaining resource consent, selecting pump type (noting </w:t>
            </w:r>
            <w:r w:rsidRPr="00B30B96">
              <w:rPr>
                <w:sz w:val="21"/>
                <w:szCs w:val="21"/>
              </w:rPr>
              <w:t>52-week</w:t>
            </w:r>
            <w:r w:rsidR="00FC2B4C" w:rsidRPr="00B30B96">
              <w:rPr>
                <w:sz w:val="21"/>
                <w:szCs w:val="21"/>
              </w:rPr>
              <w:t xml:space="preserve"> delivery time), complete station design, relocate farm race, widen</w:t>
            </w:r>
            <w:r w:rsidRPr="00B30B96">
              <w:rPr>
                <w:sz w:val="21"/>
                <w:szCs w:val="21"/>
              </w:rPr>
              <w:t xml:space="preserve"> the</w:t>
            </w:r>
            <w:r w:rsidR="00FC2B4C" w:rsidRPr="00B30B96">
              <w:rPr>
                <w:sz w:val="21"/>
                <w:szCs w:val="21"/>
              </w:rPr>
              <w:t xml:space="preserve"> internal and Cruickshan</w:t>
            </w:r>
            <w:r w:rsidRPr="00B30B96">
              <w:rPr>
                <w:sz w:val="21"/>
                <w:szCs w:val="21"/>
              </w:rPr>
              <w:t>k</w:t>
            </w:r>
            <w:r w:rsidR="00FC2B4C" w:rsidRPr="00B30B96">
              <w:rPr>
                <w:sz w:val="21"/>
                <w:szCs w:val="21"/>
              </w:rPr>
              <w:t xml:space="preserve">s Drains, and installing box culverts. </w:t>
            </w:r>
          </w:p>
          <w:p w14:paraId="3DFB126F" w14:textId="6687512D" w:rsidR="000E0C7E" w:rsidRDefault="000E0C7E" w:rsidP="000E0C7E">
            <w:pPr>
              <w:pStyle w:val="ListParagraph"/>
              <w:numPr>
                <w:ilvl w:val="1"/>
                <w:numId w:val="30"/>
              </w:numPr>
              <w:rPr>
                <w:sz w:val="21"/>
                <w:szCs w:val="21"/>
              </w:rPr>
            </w:pPr>
            <w:r>
              <w:rPr>
                <w:sz w:val="21"/>
                <w:szCs w:val="21"/>
              </w:rPr>
              <w:t>Pump station</w:t>
            </w:r>
            <w:r w:rsidRPr="00D87A0D">
              <w:rPr>
                <w:sz w:val="21"/>
                <w:szCs w:val="21"/>
              </w:rPr>
              <w:t xml:space="preserve"> capacity</w:t>
            </w:r>
            <w:r>
              <w:rPr>
                <w:sz w:val="21"/>
                <w:szCs w:val="21"/>
              </w:rPr>
              <w:t xml:space="preserve"> does not need to be</w:t>
            </w:r>
            <w:r w:rsidRPr="00D87A0D">
              <w:rPr>
                <w:sz w:val="21"/>
                <w:szCs w:val="21"/>
              </w:rPr>
              <w:t xml:space="preserve"> </w:t>
            </w:r>
            <w:r>
              <w:rPr>
                <w:sz w:val="21"/>
                <w:szCs w:val="21"/>
              </w:rPr>
              <w:t xml:space="preserve">increased </w:t>
            </w:r>
            <w:r w:rsidRPr="00D87A0D">
              <w:rPr>
                <w:sz w:val="21"/>
                <w:szCs w:val="21"/>
              </w:rPr>
              <w:t xml:space="preserve">for </w:t>
            </w:r>
            <w:r>
              <w:rPr>
                <w:sz w:val="21"/>
                <w:szCs w:val="21"/>
              </w:rPr>
              <w:t>R</w:t>
            </w:r>
            <w:r w:rsidRPr="00D87A0D">
              <w:rPr>
                <w:sz w:val="21"/>
                <w:szCs w:val="21"/>
              </w:rPr>
              <w:t>an</w:t>
            </w:r>
            <w:r>
              <w:rPr>
                <w:sz w:val="21"/>
                <w:szCs w:val="21"/>
              </w:rPr>
              <w:t>g</w:t>
            </w:r>
            <w:r w:rsidRPr="00D87A0D">
              <w:rPr>
                <w:sz w:val="21"/>
                <w:szCs w:val="21"/>
              </w:rPr>
              <w:t xml:space="preserve">iuru </w:t>
            </w:r>
            <w:r>
              <w:rPr>
                <w:sz w:val="21"/>
                <w:szCs w:val="21"/>
              </w:rPr>
              <w:t>B</w:t>
            </w:r>
            <w:r w:rsidRPr="00D87A0D">
              <w:rPr>
                <w:sz w:val="21"/>
                <w:szCs w:val="21"/>
              </w:rPr>
              <w:t xml:space="preserve">usiness </w:t>
            </w:r>
            <w:r>
              <w:rPr>
                <w:sz w:val="21"/>
                <w:szCs w:val="21"/>
              </w:rPr>
              <w:t>P</w:t>
            </w:r>
            <w:r w:rsidRPr="00D87A0D">
              <w:rPr>
                <w:sz w:val="21"/>
                <w:szCs w:val="21"/>
              </w:rPr>
              <w:t>ark</w:t>
            </w:r>
            <w:r>
              <w:rPr>
                <w:sz w:val="21"/>
                <w:szCs w:val="21"/>
              </w:rPr>
              <w:t>.</w:t>
            </w:r>
          </w:p>
          <w:p w14:paraId="48435A73" w14:textId="236C1AC6" w:rsidR="000E0C7E" w:rsidRDefault="000E0C7E" w:rsidP="000E0C7E">
            <w:pPr>
              <w:pStyle w:val="ListParagraph"/>
              <w:numPr>
                <w:ilvl w:val="1"/>
                <w:numId w:val="30"/>
              </w:numPr>
              <w:rPr>
                <w:sz w:val="21"/>
                <w:szCs w:val="21"/>
              </w:rPr>
            </w:pPr>
            <w:r>
              <w:rPr>
                <w:sz w:val="21"/>
                <w:szCs w:val="21"/>
              </w:rPr>
              <w:t xml:space="preserve">Contributions </w:t>
            </w:r>
            <w:r w:rsidR="00CE6804">
              <w:rPr>
                <w:sz w:val="21"/>
                <w:szCs w:val="21"/>
              </w:rPr>
              <w:t xml:space="preserve">from the Business Park </w:t>
            </w:r>
            <w:r w:rsidR="00EF18A6">
              <w:rPr>
                <w:sz w:val="21"/>
                <w:szCs w:val="21"/>
              </w:rPr>
              <w:t xml:space="preserve">towards the pump station </w:t>
            </w:r>
            <w:r>
              <w:rPr>
                <w:sz w:val="21"/>
                <w:szCs w:val="21"/>
              </w:rPr>
              <w:t xml:space="preserve">will be determined </w:t>
            </w:r>
            <w:r w:rsidR="00B30B96">
              <w:rPr>
                <w:sz w:val="21"/>
                <w:szCs w:val="21"/>
              </w:rPr>
              <w:t xml:space="preserve">based </w:t>
            </w:r>
            <w:r>
              <w:rPr>
                <w:sz w:val="21"/>
                <w:szCs w:val="21"/>
              </w:rPr>
              <w:t>on volume</w:t>
            </w:r>
            <w:r w:rsidR="00B30B96">
              <w:rPr>
                <w:sz w:val="21"/>
                <w:szCs w:val="21"/>
              </w:rPr>
              <w:t xml:space="preserve"> and is </w:t>
            </w:r>
            <w:r>
              <w:rPr>
                <w:sz w:val="21"/>
                <w:szCs w:val="21"/>
              </w:rPr>
              <w:t xml:space="preserve">currently being modelled. </w:t>
            </w:r>
            <w:r w:rsidRPr="00F964E7">
              <w:rPr>
                <w:sz w:val="21"/>
                <w:szCs w:val="21"/>
              </w:rPr>
              <w:lastRenderedPageBreak/>
              <w:t xml:space="preserve">Operations and maintenance rating requirements and classifications being worked through. </w:t>
            </w:r>
          </w:p>
          <w:p w14:paraId="31B39B23" w14:textId="4DC1B886" w:rsidR="00DB4E1F" w:rsidRDefault="001F77B4" w:rsidP="00DB4E1F">
            <w:pPr>
              <w:pStyle w:val="ListParagraph"/>
              <w:numPr>
                <w:ilvl w:val="0"/>
                <w:numId w:val="30"/>
              </w:numPr>
              <w:rPr>
                <w:sz w:val="21"/>
                <w:szCs w:val="21"/>
              </w:rPr>
            </w:pPr>
            <w:r>
              <w:rPr>
                <w:sz w:val="21"/>
                <w:szCs w:val="21"/>
              </w:rPr>
              <w:t>Ngongotahā Stream mitigation project update:</w:t>
            </w:r>
            <w:r w:rsidR="00DB4E1F">
              <w:rPr>
                <w:sz w:val="21"/>
                <w:szCs w:val="21"/>
              </w:rPr>
              <w:t xml:space="preserve">  Agreement has been reached with the A&amp;P Showgrounds.  Components of the project and program timelines was discussed.</w:t>
            </w:r>
          </w:p>
          <w:p w14:paraId="52536575" w14:textId="69FEA488" w:rsidR="00DB4E1F" w:rsidRPr="001F77B4" w:rsidRDefault="00DB4E1F" w:rsidP="00DB4E1F">
            <w:pPr>
              <w:pStyle w:val="ListParagraph"/>
              <w:numPr>
                <w:ilvl w:val="0"/>
                <w:numId w:val="30"/>
              </w:numPr>
              <w:rPr>
                <w:sz w:val="21"/>
                <w:szCs w:val="21"/>
              </w:rPr>
            </w:pPr>
            <w:r>
              <w:rPr>
                <w:sz w:val="21"/>
                <w:szCs w:val="21"/>
              </w:rPr>
              <w:t xml:space="preserve">Seddon Street Pump Station update: The layout has been designed, and the program timeline is in place, with completion of works expected in the late summer.  Ecologist recommended a 2-stage riparian design that includes a shallow filtration area to improve water quality of pump station discharges. </w:t>
            </w:r>
          </w:p>
          <w:p w14:paraId="0DDE48B6" w14:textId="6FC195DE" w:rsidR="000E0C7E" w:rsidRPr="00072EEC" w:rsidRDefault="000E0C7E" w:rsidP="00B83936">
            <w:pPr>
              <w:pStyle w:val="ListParagraph"/>
              <w:numPr>
                <w:ilvl w:val="0"/>
                <w:numId w:val="0"/>
              </w:numPr>
              <w:ind w:left="1097"/>
              <w:rPr>
                <w:sz w:val="21"/>
                <w:szCs w:val="21"/>
              </w:rPr>
            </w:pPr>
          </w:p>
          <w:p w14:paraId="2398251E" w14:textId="77777777" w:rsidR="000E0C7E" w:rsidRPr="00174790" w:rsidRDefault="000E0C7E" w:rsidP="000341A5">
            <w:pPr>
              <w:pStyle w:val="IndentMinutes"/>
              <w:ind w:left="601" w:hanging="567"/>
              <w:rPr>
                <w:b/>
                <w:sz w:val="21"/>
                <w:szCs w:val="21"/>
                <w:highlight w:val="yellow"/>
                <w:u w:val="single"/>
              </w:rPr>
            </w:pPr>
            <w:r>
              <w:rPr>
                <w:b/>
                <w:sz w:val="21"/>
                <w:szCs w:val="21"/>
                <w:u w:val="single"/>
              </w:rPr>
              <w:t>Dis</w:t>
            </w:r>
            <w:r w:rsidRPr="00430A1F">
              <w:rPr>
                <w:b/>
                <w:sz w:val="21"/>
                <w:szCs w:val="21"/>
                <w:u w:val="single"/>
              </w:rPr>
              <w:t>cussion points:</w:t>
            </w:r>
          </w:p>
          <w:p w14:paraId="60699614" w14:textId="2D3AE8B3" w:rsidR="000E0C7E" w:rsidRPr="0004013F" w:rsidRDefault="000E0C7E" w:rsidP="0004013F">
            <w:pPr>
              <w:pStyle w:val="ListParagraph"/>
              <w:numPr>
                <w:ilvl w:val="0"/>
                <w:numId w:val="5"/>
              </w:numPr>
              <w:spacing w:before="0"/>
              <w:ind w:left="601" w:hanging="567"/>
              <w:rPr>
                <w:sz w:val="21"/>
                <w:szCs w:val="21"/>
              </w:rPr>
            </w:pPr>
            <w:r w:rsidRPr="0004013F">
              <w:rPr>
                <w:sz w:val="21"/>
                <w:szCs w:val="21"/>
              </w:rPr>
              <w:t xml:space="preserve">Confirmation </w:t>
            </w:r>
            <w:r w:rsidR="0004013F" w:rsidRPr="0004013F">
              <w:rPr>
                <w:sz w:val="21"/>
                <w:szCs w:val="21"/>
              </w:rPr>
              <w:t xml:space="preserve">that </w:t>
            </w:r>
            <w:r w:rsidRPr="0004013F">
              <w:rPr>
                <w:sz w:val="21"/>
                <w:szCs w:val="21"/>
              </w:rPr>
              <w:t>electrified pump stations will have back up diesel generators.</w:t>
            </w:r>
          </w:p>
          <w:p w14:paraId="4DAF5D19" w14:textId="6014D038" w:rsidR="000E0C7E" w:rsidRPr="004D69FF" w:rsidRDefault="000E0C7E" w:rsidP="000E0C7E">
            <w:pPr>
              <w:pStyle w:val="ListParagraph"/>
              <w:numPr>
                <w:ilvl w:val="0"/>
                <w:numId w:val="5"/>
              </w:numPr>
              <w:spacing w:before="0"/>
              <w:ind w:left="601" w:hanging="567"/>
              <w:rPr>
                <w:sz w:val="21"/>
                <w:szCs w:val="21"/>
              </w:rPr>
            </w:pPr>
            <w:r>
              <w:rPr>
                <w:sz w:val="21"/>
                <w:szCs w:val="21"/>
              </w:rPr>
              <w:t>Member queried formal agreements on access, m</w:t>
            </w:r>
            <w:r w:rsidRPr="004D69FF">
              <w:rPr>
                <w:sz w:val="21"/>
                <w:szCs w:val="21"/>
              </w:rPr>
              <w:t>aintenance and responsibilit</w:t>
            </w:r>
            <w:r>
              <w:rPr>
                <w:sz w:val="21"/>
                <w:szCs w:val="21"/>
              </w:rPr>
              <w:t xml:space="preserve">ies </w:t>
            </w:r>
            <w:r w:rsidRPr="004D69FF">
              <w:rPr>
                <w:sz w:val="21"/>
                <w:szCs w:val="21"/>
              </w:rPr>
              <w:t>in the area</w:t>
            </w:r>
            <w:r w:rsidR="00FF1D56">
              <w:rPr>
                <w:sz w:val="21"/>
                <w:szCs w:val="21"/>
              </w:rPr>
              <w:t>. S</w:t>
            </w:r>
            <w:r>
              <w:rPr>
                <w:sz w:val="21"/>
                <w:szCs w:val="21"/>
              </w:rPr>
              <w:t xml:space="preserve">taff advised </w:t>
            </w:r>
            <w:r w:rsidR="00FF1D56">
              <w:rPr>
                <w:sz w:val="21"/>
                <w:szCs w:val="21"/>
              </w:rPr>
              <w:t xml:space="preserve">that easement powers for monitoring and maintaining river scheme assets are provided under </w:t>
            </w:r>
            <w:r w:rsidR="00B83936">
              <w:rPr>
                <w:sz w:val="21"/>
                <w:szCs w:val="21"/>
              </w:rPr>
              <w:t>legislation.</w:t>
            </w:r>
          </w:p>
          <w:p w14:paraId="5B936E22" w14:textId="77777777" w:rsidR="000E0C7E" w:rsidRDefault="000E0C7E" w:rsidP="000E0C7E">
            <w:pPr>
              <w:pStyle w:val="ListParagraph"/>
              <w:numPr>
                <w:ilvl w:val="0"/>
                <w:numId w:val="5"/>
              </w:numPr>
              <w:spacing w:before="0"/>
              <w:ind w:left="601" w:hanging="567"/>
              <w:rPr>
                <w:sz w:val="21"/>
                <w:szCs w:val="21"/>
              </w:rPr>
            </w:pPr>
            <w:r>
              <w:rPr>
                <w:sz w:val="21"/>
                <w:szCs w:val="21"/>
              </w:rPr>
              <w:t xml:space="preserve">Members queried </w:t>
            </w:r>
            <w:r w:rsidRPr="00073A0E">
              <w:rPr>
                <w:sz w:val="21"/>
                <w:szCs w:val="21"/>
              </w:rPr>
              <w:t>weed/silt/spoil removal</w:t>
            </w:r>
            <w:r>
              <w:rPr>
                <w:sz w:val="21"/>
                <w:szCs w:val="21"/>
              </w:rPr>
              <w:t xml:space="preserve"> from drains, staff explained this process. </w:t>
            </w:r>
          </w:p>
          <w:p w14:paraId="41F4F754" w14:textId="3E092D5F" w:rsidR="000E0C7E" w:rsidRPr="00781D3E" w:rsidRDefault="000E0C7E" w:rsidP="000E0C7E">
            <w:pPr>
              <w:pStyle w:val="ListParagraph"/>
              <w:numPr>
                <w:ilvl w:val="0"/>
                <w:numId w:val="5"/>
              </w:numPr>
              <w:spacing w:before="0"/>
              <w:ind w:left="601" w:hanging="567"/>
              <w:rPr>
                <w:sz w:val="21"/>
                <w:szCs w:val="21"/>
              </w:rPr>
            </w:pPr>
            <w:r>
              <w:rPr>
                <w:sz w:val="21"/>
                <w:szCs w:val="21"/>
              </w:rPr>
              <w:t>Member raised issue that these pump designs are to drain and flood protect this catchment but does not address drain</w:t>
            </w:r>
            <w:r w:rsidR="00DA71D2">
              <w:rPr>
                <w:sz w:val="21"/>
                <w:szCs w:val="21"/>
              </w:rPr>
              <w:t xml:space="preserve">s flowing in from the Te Puke urban </w:t>
            </w:r>
            <w:r w:rsidR="0031280F">
              <w:rPr>
                <w:sz w:val="21"/>
                <w:szCs w:val="21"/>
              </w:rPr>
              <w:t>area.</w:t>
            </w:r>
            <w:r>
              <w:rPr>
                <w:sz w:val="21"/>
                <w:szCs w:val="21"/>
              </w:rPr>
              <w:t xml:space="preserve"> Staff responded Roger Waugh from River Space has been contracted to </w:t>
            </w:r>
            <w:r w:rsidR="00DA71D2">
              <w:rPr>
                <w:sz w:val="21"/>
                <w:szCs w:val="21"/>
              </w:rPr>
              <w:t>investigate</w:t>
            </w:r>
            <w:r>
              <w:rPr>
                <w:sz w:val="21"/>
                <w:szCs w:val="21"/>
              </w:rPr>
              <w:t xml:space="preserve"> Borough Drain and other urban areas that contribute to this catchment to look at other ways of efficiently getting water out directly to Ohineangaanga</w:t>
            </w:r>
            <w:r w:rsidR="00DA71D2">
              <w:rPr>
                <w:sz w:val="21"/>
                <w:szCs w:val="21"/>
              </w:rPr>
              <w:t xml:space="preserve"> or the River.</w:t>
            </w:r>
            <w:r w:rsidRPr="00781D3E">
              <w:rPr>
                <w:sz w:val="21"/>
                <w:szCs w:val="21"/>
              </w:rPr>
              <w:t xml:space="preserve">  Bruce</w:t>
            </w:r>
            <w:r>
              <w:rPr>
                <w:sz w:val="21"/>
                <w:szCs w:val="21"/>
              </w:rPr>
              <w:t xml:space="preserve"> to</w:t>
            </w:r>
            <w:r w:rsidRPr="00781D3E">
              <w:rPr>
                <w:sz w:val="21"/>
                <w:szCs w:val="21"/>
              </w:rPr>
              <w:t xml:space="preserve"> follow up on timelin</w:t>
            </w:r>
            <w:r>
              <w:rPr>
                <w:sz w:val="21"/>
                <w:szCs w:val="21"/>
              </w:rPr>
              <w:t>e</w:t>
            </w:r>
            <w:r w:rsidRPr="00781D3E">
              <w:rPr>
                <w:sz w:val="21"/>
                <w:szCs w:val="21"/>
              </w:rPr>
              <w:t>.</w:t>
            </w:r>
          </w:p>
          <w:p w14:paraId="6DC11759" w14:textId="27CFE378" w:rsidR="000E0C7E" w:rsidRPr="004E74F8" w:rsidRDefault="000E0C7E" w:rsidP="000E0C7E">
            <w:pPr>
              <w:pStyle w:val="ListParagraph"/>
              <w:numPr>
                <w:ilvl w:val="0"/>
                <w:numId w:val="5"/>
              </w:numPr>
              <w:spacing w:before="0"/>
              <w:ind w:left="601" w:hanging="567"/>
              <w:rPr>
                <w:sz w:val="21"/>
                <w:szCs w:val="21"/>
              </w:rPr>
            </w:pPr>
            <w:r w:rsidRPr="00F71AAF">
              <w:rPr>
                <w:sz w:val="21"/>
                <w:szCs w:val="21"/>
              </w:rPr>
              <w:t>Member queries additional pumps being installed on western side</w:t>
            </w:r>
            <w:r w:rsidR="00580B1D">
              <w:rPr>
                <w:sz w:val="21"/>
                <w:szCs w:val="21"/>
              </w:rPr>
              <w:t xml:space="preserve"> of the river</w:t>
            </w:r>
            <w:r w:rsidRPr="00F71AAF">
              <w:rPr>
                <w:sz w:val="21"/>
                <w:szCs w:val="21"/>
              </w:rPr>
              <w:t xml:space="preserve">, farmers </w:t>
            </w:r>
            <w:r>
              <w:rPr>
                <w:sz w:val="21"/>
                <w:szCs w:val="21"/>
              </w:rPr>
              <w:t xml:space="preserve">had </w:t>
            </w:r>
            <w:r w:rsidRPr="00F71AAF">
              <w:rPr>
                <w:sz w:val="21"/>
                <w:szCs w:val="21"/>
              </w:rPr>
              <w:t>spen</w:t>
            </w:r>
            <w:r>
              <w:rPr>
                <w:sz w:val="21"/>
                <w:szCs w:val="21"/>
              </w:rPr>
              <w:t>t</w:t>
            </w:r>
            <w:r w:rsidRPr="00F71AAF">
              <w:rPr>
                <w:sz w:val="21"/>
                <w:szCs w:val="21"/>
              </w:rPr>
              <w:t xml:space="preserve"> a lot of money on pumping and whether they received compensation. Staff responded </w:t>
            </w:r>
            <w:r>
              <w:rPr>
                <w:sz w:val="21"/>
                <w:szCs w:val="21"/>
              </w:rPr>
              <w:t xml:space="preserve">these </w:t>
            </w:r>
            <w:r w:rsidRPr="00F71AAF">
              <w:rPr>
                <w:sz w:val="21"/>
                <w:szCs w:val="21"/>
              </w:rPr>
              <w:t xml:space="preserve">additional stations are in areas outside of </w:t>
            </w:r>
            <w:r w:rsidR="00580B1D">
              <w:rPr>
                <w:sz w:val="21"/>
                <w:szCs w:val="21"/>
              </w:rPr>
              <w:t xml:space="preserve">original </w:t>
            </w:r>
            <w:r w:rsidRPr="00F71AAF">
              <w:rPr>
                <w:sz w:val="21"/>
                <w:szCs w:val="21"/>
              </w:rPr>
              <w:t>pumped area</w:t>
            </w:r>
            <w:r>
              <w:rPr>
                <w:sz w:val="21"/>
                <w:szCs w:val="21"/>
              </w:rPr>
              <w:t>s</w:t>
            </w:r>
            <w:r w:rsidR="00580B1D">
              <w:rPr>
                <w:sz w:val="21"/>
                <w:szCs w:val="21"/>
              </w:rPr>
              <w:t xml:space="preserve">. Pump performance at the original scheme stations has been very good considering the quantity of rain </w:t>
            </w:r>
            <w:r w:rsidR="00F665D6">
              <w:rPr>
                <w:sz w:val="21"/>
                <w:szCs w:val="21"/>
              </w:rPr>
              <w:t xml:space="preserve">however there appears to be some new areas needing pumping now, particularly downstream of Te Puke urban </w:t>
            </w:r>
            <w:r w:rsidR="0031280F">
              <w:rPr>
                <w:sz w:val="21"/>
                <w:szCs w:val="21"/>
              </w:rPr>
              <w:t>area.</w:t>
            </w:r>
            <w:r w:rsidRPr="004E74F8">
              <w:rPr>
                <w:sz w:val="21"/>
                <w:szCs w:val="21"/>
              </w:rPr>
              <w:t xml:space="preserve"> </w:t>
            </w:r>
          </w:p>
          <w:p w14:paraId="23A99643" w14:textId="6BDA2CE4" w:rsidR="000E0C7E" w:rsidRDefault="000E0C7E" w:rsidP="000E0C7E">
            <w:pPr>
              <w:pStyle w:val="ListParagraph"/>
              <w:numPr>
                <w:ilvl w:val="0"/>
                <w:numId w:val="5"/>
              </w:numPr>
              <w:spacing w:before="0"/>
              <w:ind w:left="601" w:hanging="567"/>
              <w:rPr>
                <w:sz w:val="21"/>
                <w:szCs w:val="21"/>
              </w:rPr>
            </w:pPr>
            <w:r w:rsidRPr="004E74F8">
              <w:rPr>
                <w:sz w:val="21"/>
                <w:szCs w:val="21"/>
              </w:rPr>
              <w:t xml:space="preserve">Member queries mitigation on Vercoe property. Staff responded no permanent solution </w:t>
            </w:r>
            <w:r w:rsidR="005247FA">
              <w:rPr>
                <w:sz w:val="21"/>
                <w:szCs w:val="21"/>
              </w:rPr>
              <w:t xml:space="preserve">has been </w:t>
            </w:r>
            <w:r w:rsidRPr="004E74F8">
              <w:rPr>
                <w:sz w:val="21"/>
                <w:szCs w:val="21"/>
              </w:rPr>
              <w:t xml:space="preserve">agreed, </w:t>
            </w:r>
            <w:r w:rsidR="005247FA">
              <w:rPr>
                <w:sz w:val="21"/>
                <w:szCs w:val="21"/>
              </w:rPr>
              <w:t xml:space="preserve">but reactive </w:t>
            </w:r>
            <w:r w:rsidRPr="004E74F8">
              <w:rPr>
                <w:sz w:val="21"/>
                <w:szCs w:val="21"/>
              </w:rPr>
              <w:t xml:space="preserve">pumping </w:t>
            </w:r>
            <w:r w:rsidR="005247FA">
              <w:rPr>
                <w:sz w:val="21"/>
                <w:szCs w:val="21"/>
              </w:rPr>
              <w:t xml:space="preserve">is </w:t>
            </w:r>
            <w:r w:rsidRPr="004E74F8">
              <w:rPr>
                <w:sz w:val="21"/>
                <w:szCs w:val="21"/>
              </w:rPr>
              <w:t>continuing</w:t>
            </w:r>
            <w:r w:rsidR="005247FA">
              <w:rPr>
                <w:sz w:val="21"/>
                <w:szCs w:val="21"/>
              </w:rPr>
              <w:t xml:space="preserve"> as needed.</w:t>
            </w:r>
            <w:r w:rsidRPr="004E74F8">
              <w:rPr>
                <w:sz w:val="21"/>
                <w:szCs w:val="21"/>
              </w:rPr>
              <w:t xml:space="preserve"> </w:t>
            </w:r>
          </w:p>
          <w:p w14:paraId="00FC8DC7" w14:textId="77777777" w:rsidR="000D377E" w:rsidRDefault="000E0C7E" w:rsidP="000E0C7E">
            <w:pPr>
              <w:pStyle w:val="ListParagraph"/>
              <w:numPr>
                <w:ilvl w:val="0"/>
                <w:numId w:val="5"/>
              </w:numPr>
              <w:spacing w:before="0"/>
              <w:ind w:left="601" w:hanging="567"/>
              <w:rPr>
                <w:sz w:val="21"/>
                <w:szCs w:val="21"/>
              </w:rPr>
            </w:pPr>
            <w:r w:rsidRPr="004E74F8">
              <w:rPr>
                <w:sz w:val="21"/>
                <w:szCs w:val="21"/>
              </w:rPr>
              <w:t xml:space="preserve">Member </w:t>
            </w:r>
            <w:r>
              <w:rPr>
                <w:sz w:val="21"/>
                <w:szCs w:val="21"/>
              </w:rPr>
              <w:t xml:space="preserve">(Barry Roderick) </w:t>
            </w:r>
            <w:r w:rsidRPr="004E74F8">
              <w:rPr>
                <w:sz w:val="21"/>
                <w:szCs w:val="21"/>
              </w:rPr>
              <w:t>querie</w:t>
            </w:r>
            <w:r w:rsidR="00A270A4">
              <w:rPr>
                <w:sz w:val="21"/>
                <w:szCs w:val="21"/>
              </w:rPr>
              <w:t>d</w:t>
            </w:r>
            <w:r w:rsidRPr="004E74F8">
              <w:rPr>
                <w:sz w:val="21"/>
                <w:szCs w:val="21"/>
              </w:rPr>
              <w:t xml:space="preserve"> </w:t>
            </w:r>
            <w:r>
              <w:rPr>
                <w:sz w:val="21"/>
                <w:szCs w:val="21"/>
              </w:rPr>
              <w:t xml:space="preserve">whether </w:t>
            </w:r>
            <w:r w:rsidRPr="004E74F8">
              <w:rPr>
                <w:sz w:val="21"/>
                <w:szCs w:val="21"/>
              </w:rPr>
              <w:t xml:space="preserve">Council </w:t>
            </w:r>
            <w:r>
              <w:rPr>
                <w:sz w:val="21"/>
                <w:szCs w:val="21"/>
              </w:rPr>
              <w:t xml:space="preserve">can develop </w:t>
            </w:r>
            <w:r w:rsidRPr="004E74F8">
              <w:rPr>
                <w:sz w:val="21"/>
                <w:szCs w:val="21"/>
              </w:rPr>
              <w:t xml:space="preserve">an economic policy/planning process/structure to remedy whereby there may be support available for landowners should prolonged water on their property affect revenue long term. Staff responded that the Asset Management Plan has level of service the Scheme is intended to </w:t>
            </w:r>
            <w:r w:rsidR="00FB100B" w:rsidRPr="004E74F8">
              <w:rPr>
                <w:sz w:val="21"/>
                <w:szCs w:val="21"/>
              </w:rPr>
              <w:t>provide and</w:t>
            </w:r>
            <w:r w:rsidRPr="004E74F8">
              <w:rPr>
                <w:sz w:val="21"/>
                <w:szCs w:val="21"/>
              </w:rPr>
              <w:t xml:space="preserve"> </w:t>
            </w:r>
            <w:r>
              <w:rPr>
                <w:sz w:val="21"/>
                <w:szCs w:val="21"/>
              </w:rPr>
              <w:t>is</w:t>
            </w:r>
            <w:r w:rsidRPr="004E74F8">
              <w:rPr>
                <w:sz w:val="21"/>
                <w:szCs w:val="21"/>
              </w:rPr>
              <w:t xml:space="preserve"> driven and guided by that.</w:t>
            </w:r>
          </w:p>
          <w:p w14:paraId="3BF65597" w14:textId="56A39305" w:rsidR="000E0C7E" w:rsidRPr="004E74F8" w:rsidRDefault="000D377E" w:rsidP="000E0C7E">
            <w:pPr>
              <w:pStyle w:val="ListParagraph"/>
              <w:numPr>
                <w:ilvl w:val="0"/>
                <w:numId w:val="5"/>
              </w:numPr>
              <w:spacing w:before="0"/>
              <w:ind w:left="601" w:hanging="567"/>
              <w:rPr>
                <w:sz w:val="21"/>
                <w:szCs w:val="21"/>
              </w:rPr>
            </w:pPr>
            <w:r>
              <w:rPr>
                <w:sz w:val="21"/>
                <w:szCs w:val="21"/>
              </w:rPr>
              <w:t>A question was raised whether the LOS was being meet over the 2022/23 year.</w:t>
            </w:r>
            <w:r w:rsidR="000E0C7E">
              <w:rPr>
                <w:sz w:val="21"/>
                <w:szCs w:val="21"/>
              </w:rPr>
              <w:t xml:space="preserve"> </w:t>
            </w:r>
            <w:r w:rsidR="000E0C7E" w:rsidRPr="004E74F8">
              <w:rPr>
                <w:sz w:val="21"/>
                <w:szCs w:val="21"/>
              </w:rPr>
              <w:t xml:space="preserve">Mark </w:t>
            </w:r>
            <w:r>
              <w:rPr>
                <w:sz w:val="21"/>
                <w:szCs w:val="21"/>
              </w:rPr>
              <w:t xml:space="preserve">to get analysis done and </w:t>
            </w:r>
            <w:r w:rsidR="000E0C7E" w:rsidRPr="004E74F8">
              <w:rPr>
                <w:sz w:val="21"/>
                <w:szCs w:val="21"/>
              </w:rPr>
              <w:t xml:space="preserve">prepare a response for </w:t>
            </w:r>
            <w:r>
              <w:rPr>
                <w:sz w:val="21"/>
                <w:szCs w:val="21"/>
              </w:rPr>
              <w:t>a future</w:t>
            </w:r>
            <w:r w:rsidR="000E0C7E" w:rsidRPr="004E74F8">
              <w:rPr>
                <w:sz w:val="21"/>
                <w:szCs w:val="21"/>
              </w:rPr>
              <w:t xml:space="preserve"> meeting.</w:t>
            </w:r>
          </w:p>
          <w:p w14:paraId="743E661B" w14:textId="77777777" w:rsidR="000E0C7E" w:rsidRPr="00DE14F8" w:rsidRDefault="000E0C7E" w:rsidP="000E0C7E">
            <w:pPr>
              <w:pStyle w:val="ListParagraph"/>
              <w:numPr>
                <w:ilvl w:val="0"/>
                <w:numId w:val="5"/>
              </w:numPr>
              <w:spacing w:before="0"/>
              <w:ind w:left="601" w:hanging="567"/>
              <w:rPr>
                <w:sz w:val="21"/>
                <w:szCs w:val="21"/>
              </w:rPr>
            </w:pPr>
            <w:r w:rsidRPr="00DE14F8">
              <w:rPr>
                <w:sz w:val="21"/>
                <w:szCs w:val="21"/>
              </w:rPr>
              <w:t>No correlation between Rangiuru Business Park/Ford Rd pump station and Ngongotahā</w:t>
            </w:r>
            <w:r>
              <w:rPr>
                <w:sz w:val="21"/>
                <w:szCs w:val="21"/>
              </w:rPr>
              <w:t xml:space="preserve"> works</w:t>
            </w:r>
            <w:r w:rsidRPr="00DE14F8">
              <w:rPr>
                <w:sz w:val="21"/>
                <w:szCs w:val="21"/>
              </w:rPr>
              <w:t>/MHub.</w:t>
            </w:r>
          </w:p>
          <w:p w14:paraId="18E01B5D" w14:textId="40D72743" w:rsidR="000E0C7E" w:rsidRDefault="000E0C7E" w:rsidP="000341A5">
            <w:pPr>
              <w:ind w:left="34"/>
              <w:rPr>
                <w:rFonts w:ascii="Gotham Office" w:hAnsi="Gotham Office"/>
                <w:sz w:val="21"/>
                <w:szCs w:val="21"/>
              </w:rPr>
            </w:pPr>
            <w:r w:rsidRPr="00513BC5">
              <w:rPr>
                <w:rFonts w:ascii="Gotham Office" w:hAnsi="Gotham Office"/>
                <w:sz w:val="21"/>
                <w:szCs w:val="21"/>
              </w:rPr>
              <w:t>11:45 – Councillor Winters entered the meeting.</w:t>
            </w:r>
          </w:p>
          <w:p w14:paraId="1909FAE0" w14:textId="2EEA2C6E" w:rsidR="00FB100B" w:rsidRDefault="00FB100B" w:rsidP="000341A5">
            <w:pPr>
              <w:ind w:left="34"/>
              <w:rPr>
                <w:rFonts w:ascii="Gotham Office" w:hAnsi="Gotham Office"/>
                <w:sz w:val="21"/>
                <w:szCs w:val="21"/>
              </w:rPr>
            </w:pPr>
          </w:p>
          <w:p w14:paraId="68B7559F" w14:textId="77777777" w:rsidR="00FB100B" w:rsidRPr="00513BC5" w:rsidRDefault="00FB100B" w:rsidP="000341A5">
            <w:pPr>
              <w:ind w:left="34"/>
              <w:rPr>
                <w:rFonts w:ascii="Gotham Office" w:hAnsi="Gotham Office"/>
                <w:sz w:val="21"/>
                <w:szCs w:val="21"/>
              </w:rPr>
            </w:pPr>
          </w:p>
          <w:p w14:paraId="68867482" w14:textId="77777777" w:rsidR="000E0C7E" w:rsidRPr="00511F01" w:rsidRDefault="000E0C7E" w:rsidP="000341A5">
            <w:pPr>
              <w:pStyle w:val="IndentMinutes"/>
              <w:ind w:hanging="675"/>
              <w:rPr>
                <w:b/>
                <w:sz w:val="21"/>
                <w:szCs w:val="21"/>
                <w:u w:val="single"/>
              </w:rPr>
            </w:pPr>
            <w:r>
              <w:rPr>
                <w:b/>
                <w:sz w:val="21"/>
                <w:szCs w:val="21"/>
                <w:u w:val="single"/>
              </w:rPr>
              <w:t>Items for staff follow up:</w:t>
            </w:r>
          </w:p>
          <w:p w14:paraId="19A773FC" w14:textId="11D56A80" w:rsidR="000E0C7E" w:rsidRDefault="000E0C7E" w:rsidP="00FB100B">
            <w:pPr>
              <w:pStyle w:val="ListParagraph"/>
              <w:numPr>
                <w:ilvl w:val="0"/>
                <w:numId w:val="0"/>
              </w:numPr>
              <w:spacing w:before="0"/>
              <w:ind w:left="601"/>
              <w:rPr>
                <w:sz w:val="21"/>
                <w:szCs w:val="21"/>
              </w:rPr>
            </w:pPr>
          </w:p>
          <w:p w14:paraId="23457595" w14:textId="46E79A60" w:rsidR="00FF7DD9" w:rsidRPr="00FF7DD9" w:rsidRDefault="00FF7DD9" w:rsidP="00FF7DD9">
            <w:pPr>
              <w:pStyle w:val="ListParagraph"/>
              <w:numPr>
                <w:ilvl w:val="0"/>
                <w:numId w:val="5"/>
              </w:numPr>
              <w:rPr>
                <w:sz w:val="21"/>
                <w:szCs w:val="21"/>
              </w:rPr>
            </w:pPr>
            <w:r w:rsidRPr="00FF7DD9">
              <w:rPr>
                <w:sz w:val="21"/>
                <w:szCs w:val="21"/>
              </w:rPr>
              <w:t>Follow up on RiverSpace investigation: Confirm progress and timeline for completion by February 2024 regarding the drainage issues raised by Colin Armer, specifically addressing the flow of water from the Te Puke urban area into the catchment.</w:t>
            </w:r>
          </w:p>
          <w:p w14:paraId="3ABCAA19" w14:textId="77777777" w:rsidR="00FF7DD9" w:rsidRPr="00FF7DD9" w:rsidRDefault="00FF7DD9" w:rsidP="00F92625">
            <w:pPr>
              <w:pStyle w:val="ListParagraph"/>
              <w:numPr>
                <w:ilvl w:val="0"/>
                <w:numId w:val="0"/>
              </w:numPr>
              <w:ind w:left="992"/>
              <w:rPr>
                <w:sz w:val="21"/>
                <w:szCs w:val="21"/>
              </w:rPr>
            </w:pPr>
          </w:p>
          <w:p w14:paraId="24FD2333" w14:textId="242DEBD7" w:rsidR="00FF7DD9" w:rsidRPr="000D377E" w:rsidRDefault="000D377E" w:rsidP="000D377E">
            <w:pPr>
              <w:pStyle w:val="ListParagraph"/>
              <w:numPr>
                <w:ilvl w:val="0"/>
                <w:numId w:val="5"/>
              </w:numPr>
              <w:spacing w:before="0"/>
              <w:rPr>
                <w:sz w:val="21"/>
                <w:szCs w:val="21"/>
              </w:rPr>
            </w:pPr>
            <w:r w:rsidRPr="004E74F8">
              <w:rPr>
                <w:sz w:val="21"/>
                <w:szCs w:val="21"/>
              </w:rPr>
              <w:t xml:space="preserve">Mark </w:t>
            </w:r>
            <w:r>
              <w:rPr>
                <w:sz w:val="21"/>
                <w:szCs w:val="21"/>
              </w:rPr>
              <w:t xml:space="preserve">to get analysis done on whether pump stations have been meeting their levels of service and </w:t>
            </w:r>
            <w:r w:rsidRPr="004E74F8">
              <w:rPr>
                <w:sz w:val="21"/>
                <w:szCs w:val="21"/>
              </w:rPr>
              <w:t xml:space="preserve">prepare a response for </w:t>
            </w:r>
            <w:r>
              <w:rPr>
                <w:sz w:val="21"/>
                <w:szCs w:val="21"/>
              </w:rPr>
              <w:t>a future</w:t>
            </w:r>
            <w:r w:rsidRPr="004E74F8">
              <w:rPr>
                <w:sz w:val="21"/>
                <w:szCs w:val="21"/>
              </w:rPr>
              <w:t xml:space="preserve"> meeting.</w:t>
            </w:r>
          </w:p>
        </w:tc>
      </w:tr>
      <w:tr w:rsidR="00A2161E" w:rsidRPr="00C26BB1" w14:paraId="7E59D9F1" w14:textId="77777777" w:rsidTr="000341A5">
        <w:tc>
          <w:tcPr>
            <w:tcW w:w="675" w:type="dxa"/>
            <w:shd w:val="clear" w:color="auto" w:fill="auto"/>
          </w:tcPr>
          <w:p w14:paraId="764613AC" w14:textId="77777777" w:rsidR="00A2161E" w:rsidRPr="00E53A24" w:rsidRDefault="00A2161E" w:rsidP="000341A5">
            <w:pPr>
              <w:spacing w:after="0"/>
              <w:rPr>
                <w:rFonts w:ascii="Gotham Office" w:hAnsi="Gotham Office"/>
                <w:b/>
                <w:bCs/>
              </w:rPr>
            </w:pPr>
          </w:p>
        </w:tc>
        <w:tc>
          <w:tcPr>
            <w:tcW w:w="8969" w:type="dxa"/>
            <w:shd w:val="clear" w:color="auto" w:fill="auto"/>
          </w:tcPr>
          <w:p w14:paraId="796DA4D8" w14:textId="77777777" w:rsidR="00A2161E" w:rsidRPr="00E53A24" w:rsidRDefault="00A2161E" w:rsidP="000341A5">
            <w:pPr>
              <w:spacing w:after="0"/>
              <w:rPr>
                <w:rFonts w:ascii="Gotham Office" w:hAnsi="Gotham Office"/>
                <w:b/>
                <w:bCs/>
              </w:rPr>
            </w:pPr>
          </w:p>
        </w:tc>
      </w:tr>
    </w:tbl>
    <w:p w14:paraId="06C9C979" w14:textId="77777777" w:rsidR="000E0C7E" w:rsidRPr="00C26BB1" w:rsidRDefault="000E0C7E" w:rsidP="000E0C7E">
      <w:pPr>
        <w:spacing w:after="0"/>
        <w:rPr>
          <w:rFonts w:ascii="Gotham Office" w:hAnsi="Gotham Office"/>
        </w:rPr>
      </w:pPr>
    </w:p>
    <w:tbl>
      <w:tblPr>
        <w:tblW w:w="0" w:type="auto"/>
        <w:tblInd w:w="-34" w:type="dxa"/>
        <w:tblLayout w:type="fixed"/>
        <w:tblCellMar>
          <w:left w:w="34" w:type="dxa"/>
        </w:tblCellMar>
        <w:tblLook w:val="0000" w:firstRow="0" w:lastRow="0" w:firstColumn="0" w:lastColumn="0" w:noHBand="0" w:noVBand="0"/>
      </w:tblPr>
      <w:tblGrid>
        <w:gridCol w:w="675"/>
        <w:gridCol w:w="8969"/>
      </w:tblGrid>
      <w:tr w:rsidR="000E0C7E" w:rsidRPr="00C26BB1" w14:paraId="2490C24D" w14:textId="77777777" w:rsidTr="000341A5">
        <w:tc>
          <w:tcPr>
            <w:tcW w:w="675" w:type="dxa"/>
            <w:shd w:val="clear" w:color="auto" w:fill="auto"/>
          </w:tcPr>
          <w:p w14:paraId="0642C83B" w14:textId="77777777" w:rsidR="000E0C7E" w:rsidRDefault="000E0C7E" w:rsidP="000341A5">
            <w:pPr>
              <w:spacing w:after="0"/>
              <w:rPr>
                <w:rFonts w:ascii="Gotham Office" w:hAnsi="Gotham Office"/>
                <w:b/>
                <w:color w:val="000000"/>
                <w:sz w:val="24"/>
              </w:rPr>
            </w:pPr>
            <w:r>
              <w:rPr>
                <w:rFonts w:ascii="Gotham Office" w:hAnsi="Gotham Office"/>
                <w:b/>
                <w:color w:val="000000"/>
                <w:sz w:val="24"/>
              </w:rPr>
              <w:t>4.3</w:t>
            </w:r>
          </w:p>
        </w:tc>
        <w:tc>
          <w:tcPr>
            <w:tcW w:w="8969" w:type="dxa"/>
            <w:shd w:val="clear" w:color="auto" w:fill="auto"/>
          </w:tcPr>
          <w:p w14:paraId="4B08256C" w14:textId="77777777" w:rsidR="000E0C7E" w:rsidRDefault="000E0C7E" w:rsidP="000341A5">
            <w:pPr>
              <w:rPr>
                <w:rFonts w:ascii="Gotham Office" w:hAnsi="Gotham Office"/>
                <w:b/>
                <w:color w:val="000000"/>
                <w:sz w:val="21"/>
                <w:szCs w:val="21"/>
              </w:rPr>
            </w:pPr>
            <w:r>
              <w:rPr>
                <w:rFonts w:ascii="Gotham Office" w:hAnsi="Gotham Office"/>
                <w:b/>
                <w:color w:val="000000"/>
                <w:sz w:val="21"/>
                <w:szCs w:val="21"/>
              </w:rPr>
              <w:t>Maintenance Works Programme 2023-24</w:t>
            </w:r>
          </w:p>
          <w:p w14:paraId="12907D99"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 xml:space="preserve">Presented by: Dan Batten, Kerry Smith, and Bruce Crabbe. </w:t>
            </w:r>
          </w:p>
          <w:p w14:paraId="4C2F167F"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 xml:space="preserve">Agenda report taken as read. </w:t>
            </w:r>
          </w:p>
          <w:p w14:paraId="457EDDA7" w14:textId="77777777" w:rsidR="000E0C7E" w:rsidRPr="00511F01" w:rsidRDefault="000E0C7E" w:rsidP="000341A5">
            <w:pPr>
              <w:pStyle w:val="IndentMinutes"/>
              <w:ind w:left="601" w:hanging="567"/>
              <w:rPr>
                <w:b/>
                <w:sz w:val="21"/>
                <w:szCs w:val="21"/>
                <w:u w:val="single"/>
              </w:rPr>
            </w:pPr>
            <w:r w:rsidRPr="00511F01">
              <w:rPr>
                <w:b/>
                <w:sz w:val="21"/>
                <w:szCs w:val="21"/>
                <w:u w:val="single"/>
              </w:rPr>
              <w:t>Key Points:</w:t>
            </w:r>
          </w:p>
          <w:p w14:paraId="2F0A2F81" w14:textId="77777777" w:rsidR="000E0C7E" w:rsidRDefault="000E0C7E" w:rsidP="000E0C7E">
            <w:pPr>
              <w:pStyle w:val="ListParagraph"/>
              <w:numPr>
                <w:ilvl w:val="0"/>
                <w:numId w:val="4"/>
              </w:numPr>
              <w:spacing w:before="0"/>
              <w:ind w:left="601" w:hanging="567"/>
              <w:rPr>
                <w:sz w:val="21"/>
                <w:szCs w:val="21"/>
              </w:rPr>
            </w:pPr>
            <w:r>
              <w:rPr>
                <w:sz w:val="21"/>
                <w:szCs w:val="21"/>
              </w:rPr>
              <w:t>Overview of maintenance works programme for 2023-24.</w:t>
            </w:r>
          </w:p>
          <w:p w14:paraId="34CD278E" w14:textId="77777777" w:rsidR="000E0C7E" w:rsidRDefault="000E0C7E" w:rsidP="000E0C7E">
            <w:pPr>
              <w:pStyle w:val="ListParagraph"/>
              <w:numPr>
                <w:ilvl w:val="0"/>
                <w:numId w:val="4"/>
              </w:numPr>
              <w:spacing w:before="0"/>
              <w:ind w:left="601" w:hanging="567"/>
              <w:rPr>
                <w:sz w:val="21"/>
                <w:szCs w:val="21"/>
              </w:rPr>
            </w:pPr>
            <w:r>
              <w:rPr>
                <w:sz w:val="21"/>
                <w:szCs w:val="21"/>
              </w:rPr>
              <w:t xml:space="preserve">26 of 47 culvert installations have been undertaken to improve machinery access and maintenance efficiencies. </w:t>
            </w:r>
          </w:p>
          <w:p w14:paraId="3D733533" w14:textId="77777777" w:rsidR="000E0C7E" w:rsidRDefault="000E0C7E" w:rsidP="000E0C7E">
            <w:pPr>
              <w:pStyle w:val="ListParagraph"/>
              <w:numPr>
                <w:ilvl w:val="0"/>
                <w:numId w:val="4"/>
              </w:numPr>
              <w:spacing w:before="0"/>
              <w:ind w:left="601" w:hanging="567"/>
              <w:rPr>
                <w:sz w:val="21"/>
                <w:szCs w:val="21"/>
              </w:rPr>
            </w:pPr>
            <w:r>
              <w:rPr>
                <w:sz w:val="21"/>
                <w:szCs w:val="21"/>
              </w:rPr>
              <w:t xml:space="preserve">Desilting and bank stabilisation works planned from Te Puke Quarry Road to the Kaituna River. </w:t>
            </w:r>
          </w:p>
          <w:p w14:paraId="07CCAB5D" w14:textId="4DBDBC70" w:rsidR="000E0C7E" w:rsidRDefault="000E0C7E" w:rsidP="000E0C7E">
            <w:pPr>
              <w:pStyle w:val="ListParagraph"/>
              <w:numPr>
                <w:ilvl w:val="0"/>
                <w:numId w:val="4"/>
              </w:numPr>
              <w:spacing w:before="0"/>
              <w:ind w:left="601" w:hanging="567"/>
              <w:rPr>
                <w:sz w:val="21"/>
                <w:szCs w:val="21"/>
              </w:rPr>
            </w:pPr>
            <w:r>
              <w:rPr>
                <w:sz w:val="21"/>
                <w:szCs w:val="21"/>
              </w:rPr>
              <w:t xml:space="preserve">Investigations underway into electrification of Marshalls, Armers and the Bell Road C diesel pump stations. Estimated cost for Bell Road C is $300,000 but significant cost savings overtime </w:t>
            </w:r>
            <w:r w:rsidR="00974183">
              <w:rPr>
                <w:sz w:val="21"/>
                <w:szCs w:val="21"/>
              </w:rPr>
              <w:t xml:space="preserve">are possible with a shift from </w:t>
            </w:r>
            <w:r>
              <w:rPr>
                <w:sz w:val="21"/>
                <w:szCs w:val="21"/>
              </w:rPr>
              <w:t>diesel</w:t>
            </w:r>
            <w:r w:rsidR="001E5660">
              <w:rPr>
                <w:sz w:val="21"/>
                <w:szCs w:val="21"/>
              </w:rPr>
              <w:t xml:space="preserve"> to electric</w:t>
            </w:r>
            <w:r>
              <w:rPr>
                <w:sz w:val="21"/>
                <w:szCs w:val="21"/>
              </w:rPr>
              <w:t xml:space="preserve">. </w:t>
            </w:r>
          </w:p>
          <w:p w14:paraId="51D6CD59" w14:textId="77777777" w:rsidR="000E0C7E" w:rsidRDefault="000E0C7E" w:rsidP="000E0C7E">
            <w:pPr>
              <w:pStyle w:val="ListParagraph"/>
              <w:numPr>
                <w:ilvl w:val="0"/>
                <w:numId w:val="4"/>
              </w:numPr>
              <w:spacing w:before="0"/>
              <w:ind w:left="601" w:hanging="567"/>
              <w:rPr>
                <w:sz w:val="21"/>
                <w:szCs w:val="21"/>
              </w:rPr>
            </w:pPr>
            <w:r>
              <w:rPr>
                <w:sz w:val="21"/>
                <w:szCs w:val="21"/>
              </w:rPr>
              <w:t>Programme budget of $1,387,500 for 2023-24.</w:t>
            </w:r>
          </w:p>
          <w:p w14:paraId="3890C2DF" w14:textId="692BB353" w:rsidR="000E0C7E" w:rsidRPr="00CE2882" w:rsidRDefault="00A270A4" w:rsidP="000E0C7E">
            <w:pPr>
              <w:pStyle w:val="ListParagraph"/>
              <w:numPr>
                <w:ilvl w:val="0"/>
                <w:numId w:val="4"/>
              </w:numPr>
              <w:spacing w:before="0"/>
              <w:ind w:left="601" w:hanging="567"/>
              <w:rPr>
                <w:sz w:val="21"/>
                <w:szCs w:val="21"/>
              </w:rPr>
            </w:pPr>
            <w:r>
              <w:rPr>
                <w:sz w:val="21"/>
                <w:szCs w:val="21"/>
              </w:rPr>
              <w:t>Staff are recommending the purchase of a surplus land p</w:t>
            </w:r>
            <w:r w:rsidR="000E0C7E">
              <w:rPr>
                <w:sz w:val="21"/>
                <w:szCs w:val="21"/>
              </w:rPr>
              <w:t xml:space="preserve">arcel </w:t>
            </w:r>
            <w:r>
              <w:rPr>
                <w:sz w:val="21"/>
                <w:szCs w:val="21"/>
              </w:rPr>
              <w:t>adjoining the</w:t>
            </w:r>
            <w:r w:rsidR="000E0C7E">
              <w:rPr>
                <w:sz w:val="21"/>
                <w:szCs w:val="21"/>
              </w:rPr>
              <w:t xml:space="preserve"> Waingaehe </w:t>
            </w:r>
            <w:r>
              <w:rPr>
                <w:sz w:val="21"/>
                <w:szCs w:val="21"/>
              </w:rPr>
              <w:t>F</w:t>
            </w:r>
            <w:r w:rsidR="000E0C7E">
              <w:rPr>
                <w:sz w:val="21"/>
                <w:szCs w:val="21"/>
              </w:rPr>
              <w:t xml:space="preserve">loodway, </w:t>
            </w:r>
            <w:r>
              <w:rPr>
                <w:sz w:val="21"/>
                <w:szCs w:val="21"/>
              </w:rPr>
              <w:t xml:space="preserve">that has </w:t>
            </w:r>
            <w:r w:rsidR="000E0C7E">
              <w:rPr>
                <w:sz w:val="21"/>
                <w:szCs w:val="21"/>
              </w:rPr>
              <w:t xml:space="preserve">many potential uses including </w:t>
            </w:r>
            <w:r w:rsidR="000F7E67">
              <w:rPr>
                <w:sz w:val="21"/>
                <w:szCs w:val="21"/>
              </w:rPr>
              <w:t>materials</w:t>
            </w:r>
            <w:r w:rsidR="000E0C7E">
              <w:rPr>
                <w:sz w:val="21"/>
                <w:szCs w:val="21"/>
              </w:rPr>
              <w:t xml:space="preserve"> storage, planting, </w:t>
            </w:r>
            <w:r w:rsidR="000F7E67">
              <w:rPr>
                <w:sz w:val="21"/>
                <w:szCs w:val="21"/>
              </w:rPr>
              <w:t xml:space="preserve">and </w:t>
            </w:r>
            <w:r w:rsidR="000E0C7E">
              <w:rPr>
                <w:sz w:val="21"/>
                <w:szCs w:val="21"/>
              </w:rPr>
              <w:t>wetland</w:t>
            </w:r>
            <w:r w:rsidR="000F7E67">
              <w:rPr>
                <w:sz w:val="21"/>
                <w:szCs w:val="21"/>
              </w:rPr>
              <w:t xml:space="preserve"> development for water quality improvement</w:t>
            </w:r>
            <w:r w:rsidR="000E0C7E">
              <w:rPr>
                <w:sz w:val="21"/>
                <w:szCs w:val="21"/>
              </w:rPr>
              <w:t>s.</w:t>
            </w:r>
          </w:p>
        </w:tc>
      </w:tr>
      <w:tr w:rsidR="000E0C7E" w:rsidRPr="00C26BB1" w14:paraId="58E79155" w14:textId="77777777" w:rsidTr="000341A5">
        <w:tc>
          <w:tcPr>
            <w:tcW w:w="675" w:type="dxa"/>
            <w:shd w:val="clear" w:color="auto" w:fill="auto"/>
          </w:tcPr>
          <w:p w14:paraId="607ABCEB" w14:textId="77777777" w:rsidR="000E0C7E" w:rsidRPr="00C26BB1" w:rsidRDefault="000E0C7E" w:rsidP="000341A5">
            <w:pPr>
              <w:spacing w:after="0"/>
              <w:rPr>
                <w:rFonts w:ascii="Gotham Office" w:hAnsi="Gotham Office"/>
              </w:rPr>
            </w:pPr>
            <w:bookmarkStart w:id="16" w:name="PDF2_ReportName_24592"/>
            <w:bookmarkEnd w:id="16"/>
            <w:r>
              <w:rPr>
                <w:rFonts w:ascii="Gotham Office" w:hAnsi="Gotham Office"/>
                <w:b/>
                <w:color w:val="000000"/>
                <w:sz w:val="24"/>
              </w:rPr>
              <w:t>4.3</w:t>
            </w:r>
          </w:p>
        </w:tc>
        <w:tc>
          <w:tcPr>
            <w:tcW w:w="8969" w:type="dxa"/>
            <w:shd w:val="clear" w:color="auto" w:fill="auto"/>
          </w:tcPr>
          <w:p w14:paraId="5FAE5F02" w14:textId="77777777" w:rsidR="000E0C7E" w:rsidRPr="002E7DF4" w:rsidRDefault="000E0C7E" w:rsidP="000341A5">
            <w:pPr>
              <w:rPr>
                <w:rFonts w:ascii="Gotham Office" w:hAnsi="Gotham Office"/>
                <w:b/>
                <w:color w:val="000000"/>
                <w:sz w:val="21"/>
                <w:szCs w:val="21"/>
              </w:rPr>
            </w:pPr>
            <w:r w:rsidRPr="002E7DF4">
              <w:rPr>
                <w:rFonts w:ascii="Gotham Office" w:hAnsi="Gotham Office"/>
                <w:b/>
                <w:color w:val="000000"/>
                <w:sz w:val="21"/>
                <w:szCs w:val="21"/>
              </w:rPr>
              <w:t xml:space="preserve">Finance Report </w:t>
            </w:r>
            <w:r>
              <w:rPr>
                <w:rFonts w:ascii="Gotham Office" w:hAnsi="Gotham Office"/>
                <w:b/>
                <w:color w:val="000000"/>
                <w:sz w:val="21"/>
                <w:szCs w:val="21"/>
              </w:rPr>
              <w:t>Update</w:t>
            </w:r>
          </w:p>
          <w:p w14:paraId="3F7FAF30"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Presented by: Kirsty Brown</w:t>
            </w:r>
          </w:p>
          <w:p w14:paraId="207087A7"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Agenda report taken as read.</w:t>
            </w:r>
          </w:p>
          <w:p w14:paraId="1810C286" w14:textId="77777777" w:rsidR="000E0C7E" w:rsidRPr="002E7DF4" w:rsidRDefault="000E0C7E" w:rsidP="000341A5">
            <w:pPr>
              <w:pStyle w:val="IndentMinutes"/>
              <w:ind w:left="601" w:hanging="601"/>
              <w:rPr>
                <w:b/>
                <w:sz w:val="21"/>
                <w:szCs w:val="21"/>
                <w:u w:val="single"/>
              </w:rPr>
            </w:pPr>
            <w:r w:rsidRPr="002E7DF4">
              <w:rPr>
                <w:b/>
                <w:sz w:val="21"/>
                <w:szCs w:val="21"/>
                <w:u w:val="single"/>
              </w:rPr>
              <w:t>Key Points:</w:t>
            </w:r>
          </w:p>
          <w:p w14:paraId="560352A3" w14:textId="77777777" w:rsidR="000E0C7E" w:rsidRPr="002E7DF4" w:rsidRDefault="000E0C7E" w:rsidP="000E0C7E">
            <w:pPr>
              <w:pStyle w:val="ListParagraph"/>
              <w:numPr>
                <w:ilvl w:val="0"/>
                <w:numId w:val="8"/>
              </w:numPr>
              <w:spacing w:before="0"/>
              <w:ind w:left="601" w:hanging="601"/>
              <w:rPr>
                <w:sz w:val="21"/>
                <w:szCs w:val="21"/>
              </w:rPr>
            </w:pPr>
            <w:r w:rsidRPr="002E7DF4">
              <w:rPr>
                <w:sz w:val="21"/>
                <w:szCs w:val="21"/>
              </w:rPr>
              <w:t xml:space="preserve">Revenue and expenditure update for the </w:t>
            </w:r>
            <w:r>
              <w:rPr>
                <w:sz w:val="21"/>
                <w:szCs w:val="21"/>
              </w:rPr>
              <w:t xml:space="preserve">12 </w:t>
            </w:r>
            <w:r w:rsidRPr="002E7DF4">
              <w:rPr>
                <w:sz w:val="21"/>
                <w:szCs w:val="21"/>
              </w:rPr>
              <w:t xml:space="preserve">months ending </w:t>
            </w:r>
            <w:r>
              <w:rPr>
                <w:sz w:val="21"/>
                <w:szCs w:val="21"/>
              </w:rPr>
              <w:t>30</w:t>
            </w:r>
            <w:r w:rsidRPr="002E7DF4">
              <w:rPr>
                <w:sz w:val="21"/>
                <w:szCs w:val="21"/>
              </w:rPr>
              <w:t xml:space="preserve"> December 2023.</w:t>
            </w:r>
          </w:p>
          <w:p w14:paraId="58862DC0" w14:textId="4C8B5BB5" w:rsidR="000E0C7E" w:rsidRPr="002E7DF4" w:rsidRDefault="000E0C7E" w:rsidP="000E0C7E">
            <w:pPr>
              <w:pStyle w:val="ListParagraph"/>
              <w:numPr>
                <w:ilvl w:val="0"/>
                <w:numId w:val="8"/>
              </w:numPr>
              <w:spacing w:before="0"/>
              <w:ind w:left="601" w:hanging="601"/>
              <w:rPr>
                <w:sz w:val="21"/>
                <w:szCs w:val="21"/>
              </w:rPr>
            </w:pPr>
            <w:r w:rsidRPr="002E7DF4">
              <w:rPr>
                <w:sz w:val="21"/>
                <w:szCs w:val="21"/>
              </w:rPr>
              <w:t>Total operati</w:t>
            </w:r>
            <w:r w:rsidR="005D767F">
              <w:rPr>
                <w:sz w:val="21"/>
                <w:szCs w:val="21"/>
              </w:rPr>
              <w:t>ng</w:t>
            </w:r>
            <w:r w:rsidRPr="002E7DF4">
              <w:rPr>
                <w:sz w:val="21"/>
                <w:szCs w:val="21"/>
              </w:rPr>
              <w:t xml:space="preserve"> revenue $</w:t>
            </w:r>
            <w:r>
              <w:rPr>
                <w:sz w:val="21"/>
                <w:szCs w:val="21"/>
              </w:rPr>
              <w:t>526</w:t>
            </w:r>
            <w:r w:rsidRPr="002E7DF4">
              <w:rPr>
                <w:sz w:val="21"/>
                <w:szCs w:val="21"/>
              </w:rPr>
              <w:t>,000 higher than budget.</w:t>
            </w:r>
          </w:p>
          <w:p w14:paraId="2E96063A" w14:textId="77777777" w:rsidR="000E0C7E" w:rsidRPr="002E7DF4" w:rsidRDefault="000E0C7E" w:rsidP="000E0C7E">
            <w:pPr>
              <w:pStyle w:val="ListParagraph"/>
              <w:numPr>
                <w:ilvl w:val="0"/>
                <w:numId w:val="8"/>
              </w:numPr>
              <w:spacing w:before="0"/>
              <w:ind w:left="601" w:hanging="601"/>
              <w:rPr>
                <w:sz w:val="21"/>
                <w:szCs w:val="21"/>
              </w:rPr>
            </w:pPr>
            <w:r w:rsidRPr="002E7DF4">
              <w:rPr>
                <w:sz w:val="21"/>
                <w:szCs w:val="21"/>
              </w:rPr>
              <w:t>Total operating surplus of $</w:t>
            </w:r>
            <w:r>
              <w:rPr>
                <w:sz w:val="21"/>
                <w:szCs w:val="21"/>
              </w:rPr>
              <w:t>2,041</w:t>
            </w:r>
            <w:r w:rsidRPr="002E7DF4">
              <w:rPr>
                <w:sz w:val="21"/>
                <w:szCs w:val="21"/>
              </w:rPr>
              <w:t>,000.</w:t>
            </w:r>
          </w:p>
          <w:p w14:paraId="4C79B2FD" w14:textId="77777777" w:rsidR="000E0C7E" w:rsidRPr="002E7DF4" w:rsidRDefault="000E0C7E" w:rsidP="000E0C7E">
            <w:pPr>
              <w:pStyle w:val="ListParagraph"/>
              <w:numPr>
                <w:ilvl w:val="0"/>
                <w:numId w:val="8"/>
              </w:numPr>
              <w:spacing w:before="0"/>
              <w:ind w:left="601" w:hanging="601"/>
              <w:rPr>
                <w:sz w:val="21"/>
                <w:szCs w:val="21"/>
              </w:rPr>
            </w:pPr>
            <w:r w:rsidRPr="002E7DF4">
              <w:rPr>
                <w:sz w:val="21"/>
                <w:szCs w:val="21"/>
              </w:rPr>
              <w:t>Total capital revenue $</w:t>
            </w:r>
            <w:r>
              <w:rPr>
                <w:sz w:val="21"/>
                <w:szCs w:val="21"/>
              </w:rPr>
              <w:t>398</w:t>
            </w:r>
            <w:r w:rsidRPr="002E7DF4">
              <w:rPr>
                <w:sz w:val="21"/>
                <w:szCs w:val="21"/>
              </w:rPr>
              <w:t xml:space="preserve">,000 lower than budget. </w:t>
            </w:r>
          </w:p>
          <w:p w14:paraId="73D47E88" w14:textId="77777777" w:rsidR="000E0C7E" w:rsidRPr="002E7DF4" w:rsidRDefault="000E0C7E" w:rsidP="000E0C7E">
            <w:pPr>
              <w:pStyle w:val="ListParagraph"/>
              <w:numPr>
                <w:ilvl w:val="0"/>
                <w:numId w:val="8"/>
              </w:numPr>
              <w:spacing w:before="0"/>
              <w:ind w:left="601" w:hanging="601"/>
              <w:rPr>
                <w:sz w:val="21"/>
                <w:szCs w:val="21"/>
              </w:rPr>
            </w:pPr>
            <w:r w:rsidRPr="002E7DF4">
              <w:rPr>
                <w:sz w:val="21"/>
                <w:szCs w:val="21"/>
              </w:rPr>
              <w:t>Total capital expenditure $</w:t>
            </w:r>
            <w:r>
              <w:rPr>
                <w:sz w:val="21"/>
                <w:szCs w:val="21"/>
              </w:rPr>
              <w:t>957</w:t>
            </w:r>
            <w:r w:rsidRPr="002E7DF4">
              <w:rPr>
                <w:sz w:val="21"/>
                <w:szCs w:val="21"/>
              </w:rPr>
              <w:t xml:space="preserve">,000 lower than budget. </w:t>
            </w:r>
          </w:p>
          <w:p w14:paraId="3A071374" w14:textId="43636E9E" w:rsidR="000E0C7E" w:rsidRPr="002E7DF4" w:rsidRDefault="000E0C7E" w:rsidP="000E0C7E">
            <w:pPr>
              <w:pStyle w:val="ListParagraph"/>
              <w:numPr>
                <w:ilvl w:val="0"/>
                <w:numId w:val="8"/>
              </w:numPr>
              <w:spacing w:before="0"/>
              <w:ind w:left="601" w:hanging="601"/>
              <w:rPr>
                <w:sz w:val="21"/>
                <w:szCs w:val="21"/>
              </w:rPr>
            </w:pPr>
            <w:r w:rsidRPr="002E7DF4">
              <w:rPr>
                <w:sz w:val="21"/>
                <w:szCs w:val="21"/>
              </w:rPr>
              <w:t>Total reserve funds available</w:t>
            </w:r>
            <w:r w:rsidR="00632992">
              <w:rPr>
                <w:sz w:val="21"/>
                <w:szCs w:val="21"/>
              </w:rPr>
              <w:t xml:space="preserve"> $2.9 million</w:t>
            </w:r>
            <w:r w:rsidRPr="002E7DF4">
              <w:rPr>
                <w:sz w:val="21"/>
                <w:szCs w:val="21"/>
              </w:rPr>
              <w:t>.</w:t>
            </w:r>
          </w:p>
          <w:p w14:paraId="3C822048" w14:textId="44425AA3" w:rsidR="000E0C7E" w:rsidRPr="002E7DF4" w:rsidRDefault="000E0C7E" w:rsidP="000E0C7E">
            <w:pPr>
              <w:pStyle w:val="ListParagraph"/>
              <w:numPr>
                <w:ilvl w:val="0"/>
                <w:numId w:val="8"/>
              </w:numPr>
              <w:spacing w:before="0"/>
              <w:ind w:left="601" w:hanging="601"/>
              <w:rPr>
                <w:sz w:val="21"/>
                <w:szCs w:val="21"/>
              </w:rPr>
            </w:pPr>
            <w:r w:rsidRPr="002E7DF4">
              <w:rPr>
                <w:sz w:val="21"/>
                <w:szCs w:val="21"/>
              </w:rPr>
              <w:t>Internal loans closing balance</w:t>
            </w:r>
            <w:r w:rsidR="00632992">
              <w:rPr>
                <w:sz w:val="21"/>
                <w:szCs w:val="21"/>
              </w:rPr>
              <w:t xml:space="preserve"> of $9 million</w:t>
            </w:r>
            <w:r w:rsidRPr="002E7DF4">
              <w:rPr>
                <w:sz w:val="21"/>
                <w:szCs w:val="21"/>
              </w:rPr>
              <w:t xml:space="preserve"> as of </w:t>
            </w:r>
            <w:r>
              <w:rPr>
                <w:sz w:val="21"/>
                <w:szCs w:val="21"/>
              </w:rPr>
              <w:t>30 June 2023</w:t>
            </w:r>
            <w:r w:rsidR="00632992">
              <w:rPr>
                <w:sz w:val="21"/>
                <w:szCs w:val="21"/>
              </w:rPr>
              <w:t>.</w:t>
            </w:r>
            <w:r>
              <w:rPr>
                <w:sz w:val="21"/>
                <w:szCs w:val="21"/>
              </w:rPr>
              <w:t xml:space="preserve">       </w:t>
            </w:r>
          </w:p>
          <w:p w14:paraId="5231BB34" w14:textId="409BFC47" w:rsidR="000E0C7E" w:rsidRPr="000E0C7E" w:rsidRDefault="000E0C7E" w:rsidP="000E0C7E">
            <w:pPr>
              <w:pStyle w:val="ListParagraph"/>
              <w:numPr>
                <w:ilvl w:val="0"/>
                <w:numId w:val="8"/>
              </w:numPr>
              <w:spacing w:before="0"/>
              <w:ind w:left="601" w:hanging="601"/>
              <w:rPr>
                <w:sz w:val="21"/>
                <w:szCs w:val="21"/>
              </w:rPr>
            </w:pPr>
            <w:r w:rsidRPr="002E7DF4">
              <w:rPr>
                <w:sz w:val="21"/>
                <w:szCs w:val="21"/>
              </w:rPr>
              <w:t>Asset valuation as of 1 July 2022 $</w:t>
            </w:r>
            <w:r w:rsidR="00632992">
              <w:rPr>
                <w:sz w:val="21"/>
                <w:szCs w:val="21"/>
              </w:rPr>
              <w:t>85</w:t>
            </w:r>
            <w:r w:rsidRPr="002E7DF4">
              <w:rPr>
                <w:sz w:val="21"/>
                <w:szCs w:val="21"/>
              </w:rPr>
              <w:t xml:space="preserve"> million.</w:t>
            </w:r>
          </w:p>
        </w:tc>
      </w:tr>
      <w:tr w:rsidR="000E0C7E" w:rsidRPr="00C26BB1" w14:paraId="64076090" w14:textId="77777777" w:rsidTr="000341A5">
        <w:tc>
          <w:tcPr>
            <w:tcW w:w="675" w:type="dxa"/>
            <w:shd w:val="clear" w:color="auto" w:fill="auto"/>
          </w:tcPr>
          <w:p w14:paraId="46BF42BE" w14:textId="77777777" w:rsidR="000E0C7E" w:rsidRPr="00E47908" w:rsidRDefault="000E0C7E" w:rsidP="000341A5">
            <w:pPr>
              <w:spacing w:after="0"/>
              <w:rPr>
                <w:rFonts w:ascii="Gotham Office" w:hAnsi="Gotham Office"/>
                <w:b/>
                <w:bCs/>
              </w:rPr>
            </w:pPr>
            <w:r w:rsidRPr="00E47908">
              <w:rPr>
                <w:rFonts w:ascii="Gotham Office" w:hAnsi="Gotham Office"/>
                <w:b/>
                <w:bCs/>
              </w:rPr>
              <w:lastRenderedPageBreak/>
              <w:t>4.4</w:t>
            </w:r>
          </w:p>
        </w:tc>
        <w:tc>
          <w:tcPr>
            <w:tcW w:w="8969" w:type="dxa"/>
            <w:shd w:val="clear" w:color="auto" w:fill="auto"/>
          </w:tcPr>
          <w:p w14:paraId="32705D33" w14:textId="77777777" w:rsidR="000E0C7E" w:rsidRPr="00616520" w:rsidRDefault="000E0C7E" w:rsidP="000341A5">
            <w:pPr>
              <w:rPr>
                <w:rFonts w:ascii="Gotham Office" w:hAnsi="Gotham Office"/>
                <w:b/>
                <w:bCs/>
                <w:sz w:val="21"/>
                <w:szCs w:val="21"/>
              </w:rPr>
            </w:pPr>
            <w:bookmarkStart w:id="17" w:name="PDF2_Recommendations_24592"/>
            <w:bookmarkEnd w:id="17"/>
            <w:r w:rsidRPr="00616520">
              <w:rPr>
                <w:rFonts w:ascii="Gotham Office" w:hAnsi="Gotham Office"/>
                <w:b/>
                <w:bCs/>
                <w:sz w:val="21"/>
                <w:szCs w:val="21"/>
              </w:rPr>
              <w:t>Update from the Te Maru o Kaituna River Authority</w:t>
            </w:r>
          </w:p>
          <w:p w14:paraId="1BB42FC4"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Presented by: Kirsty Brown</w:t>
            </w:r>
          </w:p>
          <w:p w14:paraId="6A993B8E" w14:textId="77777777" w:rsidR="000E0C7E" w:rsidRDefault="000E0C7E" w:rsidP="000341A5">
            <w:pPr>
              <w:pStyle w:val="NoSpacing"/>
              <w:rPr>
                <w:rFonts w:ascii="Gotham Office" w:hAnsi="Gotham Office"/>
                <w:sz w:val="21"/>
                <w:szCs w:val="21"/>
              </w:rPr>
            </w:pPr>
            <w:r w:rsidRPr="000C68EA">
              <w:rPr>
                <w:rFonts w:ascii="Gotham Office" w:hAnsi="Gotham Office"/>
                <w:sz w:val="21"/>
                <w:szCs w:val="21"/>
              </w:rPr>
              <w:t>Report taken as read.</w:t>
            </w:r>
          </w:p>
          <w:p w14:paraId="138EB01F" w14:textId="77777777" w:rsidR="000E0C7E" w:rsidRPr="00A63845" w:rsidRDefault="000E0C7E" w:rsidP="000341A5">
            <w:pPr>
              <w:pStyle w:val="NoSpacing"/>
              <w:rPr>
                <w:rFonts w:ascii="Gotham Office" w:hAnsi="Gotham Office"/>
                <w:sz w:val="21"/>
                <w:szCs w:val="21"/>
              </w:rPr>
            </w:pPr>
          </w:p>
        </w:tc>
      </w:tr>
      <w:tr w:rsidR="000E0C7E" w:rsidRPr="00C26BB1" w14:paraId="120B42E2" w14:textId="77777777" w:rsidTr="000341A5">
        <w:tc>
          <w:tcPr>
            <w:tcW w:w="675" w:type="dxa"/>
            <w:shd w:val="clear" w:color="auto" w:fill="auto"/>
          </w:tcPr>
          <w:p w14:paraId="0A106336" w14:textId="77777777" w:rsidR="000E0C7E" w:rsidRPr="003D0AEA" w:rsidRDefault="000E0C7E" w:rsidP="000341A5">
            <w:pPr>
              <w:spacing w:after="0"/>
              <w:rPr>
                <w:rFonts w:ascii="Gotham Office" w:hAnsi="Gotham Office"/>
                <w:b/>
                <w:bCs/>
              </w:rPr>
            </w:pPr>
            <w:r w:rsidRPr="003D0AEA">
              <w:rPr>
                <w:rFonts w:ascii="Gotham Office" w:hAnsi="Gotham Office"/>
                <w:b/>
                <w:bCs/>
              </w:rPr>
              <w:t>4.5</w:t>
            </w:r>
          </w:p>
        </w:tc>
        <w:tc>
          <w:tcPr>
            <w:tcW w:w="8969" w:type="dxa"/>
            <w:shd w:val="clear" w:color="auto" w:fill="auto"/>
          </w:tcPr>
          <w:p w14:paraId="31BABB80" w14:textId="77777777" w:rsidR="000E0C7E" w:rsidRPr="000C5D9A" w:rsidRDefault="000E0C7E" w:rsidP="000341A5">
            <w:pPr>
              <w:spacing w:after="0"/>
              <w:rPr>
                <w:rFonts w:ascii="Gotham Office" w:hAnsi="Gotham Office"/>
                <w:b/>
                <w:bCs/>
              </w:rPr>
            </w:pPr>
            <w:r>
              <w:rPr>
                <w:rFonts w:ascii="Gotham Office" w:hAnsi="Gotham Office"/>
                <w:b/>
                <w:bCs/>
              </w:rPr>
              <w:t>General Business</w:t>
            </w:r>
          </w:p>
          <w:p w14:paraId="63B7EFC5" w14:textId="77777777" w:rsidR="000E0C7E" w:rsidRDefault="000E0C7E" w:rsidP="000341A5">
            <w:pPr>
              <w:spacing w:after="0"/>
              <w:rPr>
                <w:rFonts w:ascii="Gotham Office" w:hAnsi="Gotham Office"/>
              </w:rPr>
            </w:pPr>
          </w:p>
          <w:p w14:paraId="22764357"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Presented by: Kirsty Brown</w:t>
            </w:r>
          </w:p>
          <w:p w14:paraId="2E02343A" w14:textId="77777777" w:rsidR="000E0C7E" w:rsidRPr="000C68EA" w:rsidRDefault="000E0C7E" w:rsidP="000341A5">
            <w:pPr>
              <w:pStyle w:val="NoSpacing"/>
              <w:rPr>
                <w:rFonts w:ascii="Gotham Office" w:hAnsi="Gotham Office"/>
                <w:sz w:val="21"/>
                <w:szCs w:val="21"/>
              </w:rPr>
            </w:pPr>
            <w:r w:rsidRPr="000C68EA">
              <w:rPr>
                <w:rFonts w:ascii="Gotham Office" w:hAnsi="Gotham Office"/>
                <w:sz w:val="21"/>
                <w:szCs w:val="21"/>
              </w:rPr>
              <w:t>Report taken as read.</w:t>
            </w:r>
          </w:p>
          <w:p w14:paraId="259A63D2" w14:textId="77777777" w:rsidR="000E0C7E" w:rsidRDefault="000E0C7E" w:rsidP="000341A5">
            <w:pPr>
              <w:pStyle w:val="IndentMinutes"/>
              <w:ind w:left="601" w:hanging="567"/>
              <w:rPr>
                <w:b/>
                <w:sz w:val="21"/>
                <w:szCs w:val="21"/>
                <w:u w:val="single"/>
              </w:rPr>
            </w:pPr>
            <w:r w:rsidRPr="003D531A">
              <w:rPr>
                <w:b/>
                <w:sz w:val="21"/>
                <w:szCs w:val="21"/>
                <w:u w:val="single"/>
              </w:rPr>
              <w:t>Key Points:</w:t>
            </w:r>
          </w:p>
          <w:p w14:paraId="2EF44575" w14:textId="77777777" w:rsidR="000E0C7E" w:rsidRPr="006A7C6D" w:rsidRDefault="000E0C7E" w:rsidP="000E0C7E">
            <w:pPr>
              <w:pStyle w:val="ListParagraph"/>
              <w:numPr>
                <w:ilvl w:val="0"/>
                <w:numId w:val="8"/>
              </w:numPr>
              <w:spacing w:before="0"/>
              <w:ind w:left="601" w:hanging="567"/>
              <w:rPr>
                <w:sz w:val="21"/>
                <w:szCs w:val="21"/>
              </w:rPr>
            </w:pPr>
            <w:r>
              <w:rPr>
                <w:sz w:val="21"/>
                <w:szCs w:val="21"/>
              </w:rPr>
              <w:t xml:space="preserve">2023 Terms of Reference for all river scheme advisory groups was adopted at the 9 August 2023 full Council meeting. </w:t>
            </w:r>
          </w:p>
          <w:p w14:paraId="6C196EFF" w14:textId="77777777" w:rsidR="000E0C7E" w:rsidRDefault="000E0C7E" w:rsidP="000E0C7E">
            <w:pPr>
              <w:pStyle w:val="ListParagraph"/>
              <w:numPr>
                <w:ilvl w:val="0"/>
                <w:numId w:val="8"/>
              </w:numPr>
              <w:spacing w:before="0"/>
              <w:ind w:left="601" w:hanging="567"/>
              <w:rPr>
                <w:sz w:val="21"/>
                <w:szCs w:val="21"/>
              </w:rPr>
            </w:pPr>
            <w:r>
              <w:rPr>
                <w:sz w:val="21"/>
                <w:szCs w:val="21"/>
              </w:rPr>
              <w:t xml:space="preserve">Second three-year term of ratepayer membership is due to conclude in October 2023.  The public nomination process is scheduled for November. </w:t>
            </w:r>
          </w:p>
          <w:p w14:paraId="26C41025" w14:textId="5518451F" w:rsidR="000E0C7E" w:rsidRPr="00763FB4" w:rsidRDefault="000E0C7E" w:rsidP="000E0C7E">
            <w:pPr>
              <w:pStyle w:val="ListParagraph"/>
              <w:numPr>
                <w:ilvl w:val="0"/>
                <w:numId w:val="8"/>
              </w:numPr>
              <w:spacing w:before="0"/>
              <w:ind w:left="601" w:hanging="567"/>
            </w:pPr>
            <w:r>
              <w:rPr>
                <w:sz w:val="21"/>
                <w:szCs w:val="21"/>
              </w:rPr>
              <w:t xml:space="preserve">Room for the </w:t>
            </w:r>
            <w:r w:rsidR="00623F9D">
              <w:rPr>
                <w:sz w:val="21"/>
                <w:szCs w:val="21"/>
              </w:rPr>
              <w:t>R</w:t>
            </w:r>
            <w:r>
              <w:rPr>
                <w:sz w:val="21"/>
                <w:szCs w:val="21"/>
              </w:rPr>
              <w:t xml:space="preserve">iver – entering a period of change for river management, with evolving principles and best practices, along with central government reforms and policy changes. Room for the </w:t>
            </w:r>
            <w:r w:rsidR="00623F9D">
              <w:rPr>
                <w:sz w:val="21"/>
                <w:szCs w:val="21"/>
              </w:rPr>
              <w:t>R</w:t>
            </w:r>
            <w:r>
              <w:rPr>
                <w:sz w:val="21"/>
                <w:szCs w:val="21"/>
              </w:rPr>
              <w:t xml:space="preserve">ivers is used globally to restore the natural flow path of rivers.  It is expected that, overtime, this approach will pay a pivotal role in future decision making for river management. </w:t>
            </w:r>
          </w:p>
          <w:p w14:paraId="4AAC174F" w14:textId="77777777" w:rsidR="000E0C7E" w:rsidRPr="00511F01" w:rsidRDefault="000E0C7E" w:rsidP="000341A5">
            <w:pPr>
              <w:pStyle w:val="IndentMinutes"/>
              <w:ind w:hanging="675"/>
              <w:rPr>
                <w:b/>
                <w:sz w:val="21"/>
                <w:szCs w:val="21"/>
                <w:u w:val="single"/>
              </w:rPr>
            </w:pPr>
            <w:r>
              <w:rPr>
                <w:b/>
                <w:sz w:val="21"/>
                <w:szCs w:val="21"/>
                <w:u w:val="single"/>
              </w:rPr>
              <w:t>Discussion point:</w:t>
            </w:r>
          </w:p>
          <w:p w14:paraId="4707108F" w14:textId="379ACC4F" w:rsidR="000E0C7E" w:rsidRPr="003D28B2" w:rsidRDefault="000E0C7E" w:rsidP="000E0C7E">
            <w:pPr>
              <w:pStyle w:val="ListParagraph"/>
              <w:numPr>
                <w:ilvl w:val="0"/>
                <w:numId w:val="8"/>
              </w:numPr>
              <w:spacing w:before="0"/>
              <w:ind w:left="601" w:hanging="567"/>
              <w:rPr>
                <w:sz w:val="21"/>
                <w:szCs w:val="21"/>
              </w:rPr>
            </w:pPr>
            <w:r>
              <w:rPr>
                <w:sz w:val="21"/>
                <w:szCs w:val="21"/>
              </w:rPr>
              <w:t>Conflict of interest in relation to the Terms of Reference clarified.</w:t>
            </w:r>
          </w:p>
          <w:p w14:paraId="75131623" w14:textId="77777777" w:rsidR="000E0C7E" w:rsidRPr="00511F01" w:rsidRDefault="000E0C7E" w:rsidP="000341A5">
            <w:pPr>
              <w:pStyle w:val="IndentMinutes"/>
              <w:ind w:hanging="675"/>
              <w:rPr>
                <w:b/>
                <w:sz w:val="21"/>
                <w:szCs w:val="21"/>
                <w:u w:val="single"/>
              </w:rPr>
            </w:pPr>
            <w:r>
              <w:rPr>
                <w:b/>
                <w:sz w:val="21"/>
                <w:szCs w:val="21"/>
                <w:u w:val="single"/>
              </w:rPr>
              <w:t>Item for staff follow up:</w:t>
            </w:r>
          </w:p>
          <w:p w14:paraId="784534E6" w14:textId="471F4B1A" w:rsidR="000E0C7E" w:rsidRPr="003D28B2" w:rsidRDefault="000E0C7E" w:rsidP="000E0C7E">
            <w:pPr>
              <w:pStyle w:val="ListParagraph"/>
              <w:numPr>
                <w:ilvl w:val="0"/>
                <w:numId w:val="8"/>
              </w:numPr>
              <w:spacing w:before="0"/>
              <w:ind w:left="601" w:hanging="567"/>
              <w:rPr>
                <w:sz w:val="21"/>
                <w:szCs w:val="21"/>
              </w:rPr>
            </w:pPr>
            <w:r w:rsidRPr="00A63845">
              <w:rPr>
                <w:sz w:val="21"/>
                <w:szCs w:val="21"/>
              </w:rPr>
              <w:t>Barry Roderick request</w:t>
            </w:r>
            <w:r>
              <w:rPr>
                <w:sz w:val="21"/>
                <w:szCs w:val="21"/>
              </w:rPr>
              <w:t>ed an</w:t>
            </w:r>
            <w:r w:rsidRPr="00A63845">
              <w:rPr>
                <w:sz w:val="21"/>
                <w:szCs w:val="21"/>
              </w:rPr>
              <w:t xml:space="preserve"> </w:t>
            </w:r>
            <w:r>
              <w:rPr>
                <w:sz w:val="21"/>
                <w:szCs w:val="21"/>
              </w:rPr>
              <w:t>a</w:t>
            </w:r>
            <w:r w:rsidRPr="00A63845">
              <w:rPr>
                <w:sz w:val="21"/>
                <w:szCs w:val="21"/>
              </w:rPr>
              <w:t xml:space="preserve">nalysis of </w:t>
            </w:r>
            <w:r>
              <w:rPr>
                <w:sz w:val="21"/>
                <w:szCs w:val="21"/>
              </w:rPr>
              <w:t>the K</w:t>
            </w:r>
            <w:r w:rsidRPr="00A63845">
              <w:rPr>
                <w:sz w:val="21"/>
                <w:szCs w:val="21"/>
              </w:rPr>
              <w:t>aituna</w:t>
            </w:r>
            <w:r>
              <w:rPr>
                <w:sz w:val="21"/>
                <w:szCs w:val="21"/>
              </w:rPr>
              <w:t xml:space="preserve"> river system</w:t>
            </w:r>
            <w:r w:rsidRPr="00A63845">
              <w:rPr>
                <w:sz w:val="21"/>
                <w:szCs w:val="21"/>
              </w:rPr>
              <w:t xml:space="preserve"> in terms of </w:t>
            </w:r>
            <w:r>
              <w:rPr>
                <w:sz w:val="21"/>
                <w:szCs w:val="21"/>
              </w:rPr>
              <w:t>‘</w:t>
            </w:r>
            <w:r w:rsidR="00623F9D">
              <w:rPr>
                <w:sz w:val="21"/>
                <w:szCs w:val="21"/>
              </w:rPr>
              <w:t>R</w:t>
            </w:r>
            <w:r w:rsidRPr="00A63845">
              <w:rPr>
                <w:sz w:val="21"/>
                <w:szCs w:val="21"/>
              </w:rPr>
              <w:t xml:space="preserve">oom for the </w:t>
            </w:r>
            <w:r w:rsidR="00623F9D">
              <w:rPr>
                <w:sz w:val="21"/>
                <w:szCs w:val="21"/>
              </w:rPr>
              <w:t>R</w:t>
            </w:r>
            <w:r w:rsidRPr="00A63845">
              <w:rPr>
                <w:sz w:val="21"/>
                <w:szCs w:val="21"/>
              </w:rPr>
              <w:t>iver</w:t>
            </w:r>
            <w:r>
              <w:rPr>
                <w:sz w:val="21"/>
                <w:szCs w:val="21"/>
              </w:rPr>
              <w:t>’ concept. Staff responded this is more relevant to other Schemes than the Kaituna</w:t>
            </w:r>
            <w:r w:rsidR="00E83D95">
              <w:rPr>
                <w:sz w:val="21"/>
                <w:szCs w:val="21"/>
              </w:rPr>
              <w:t>.</w:t>
            </w:r>
            <w:r>
              <w:rPr>
                <w:sz w:val="21"/>
                <w:szCs w:val="21"/>
              </w:rPr>
              <w:t xml:space="preserve"> </w:t>
            </w:r>
            <w:r w:rsidRPr="00A63845">
              <w:rPr>
                <w:sz w:val="21"/>
                <w:szCs w:val="21"/>
              </w:rPr>
              <w:t>Kirsty/Mark will</w:t>
            </w:r>
            <w:r>
              <w:rPr>
                <w:sz w:val="21"/>
                <w:szCs w:val="21"/>
              </w:rPr>
              <w:t xml:space="preserve"> provide this analysis</w:t>
            </w:r>
            <w:r w:rsidRPr="00A63845">
              <w:rPr>
                <w:sz w:val="21"/>
                <w:szCs w:val="21"/>
              </w:rPr>
              <w:t>.</w:t>
            </w:r>
          </w:p>
        </w:tc>
      </w:tr>
    </w:tbl>
    <w:p w14:paraId="55119E29" w14:textId="59849EEA" w:rsidR="000E0C7E" w:rsidRDefault="000E0C7E" w:rsidP="000E0C7E">
      <w:pPr>
        <w:pStyle w:val="ICHeading1Minutes"/>
      </w:pPr>
      <w:r>
        <w:t>5.</w:t>
      </w:r>
      <w:r w:rsidR="003A1224">
        <w:tab/>
      </w:r>
      <w:r w:rsidRPr="00C26BB1">
        <w:t>Public Forum</w:t>
      </w:r>
    </w:p>
    <w:p w14:paraId="1FED5E5E" w14:textId="2C87F5F6" w:rsidR="000E0C7E" w:rsidRDefault="000E0C7E" w:rsidP="000E0C7E">
      <w:pPr>
        <w:pStyle w:val="ICHeading2Minutes"/>
        <w:rPr>
          <w:b w:val="0"/>
          <w:bCs/>
          <w:sz w:val="21"/>
          <w:szCs w:val="21"/>
        </w:rPr>
      </w:pPr>
      <w:r>
        <w:t>5.</w:t>
      </w:r>
      <w:fldSimple w:instr=" SEQ SeqInsert \* Charformat ">
        <w:r w:rsidR="00B4600E">
          <w:rPr>
            <w:noProof/>
          </w:rPr>
          <w:t>1</w:t>
        </w:r>
      </w:fldSimple>
      <w:r>
        <w:tab/>
        <w:t>Stormwater consents in Te Puke – Cor Verwey</w:t>
      </w:r>
    </w:p>
    <w:p w14:paraId="7049FCF5" w14:textId="4E3FEDD5" w:rsidR="000E0C7E" w:rsidRDefault="000E0C7E" w:rsidP="000E0C7E">
      <w:pPr>
        <w:pStyle w:val="ListParagraph"/>
        <w:numPr>
          <w:ilvl w:val="0"/>
          <w:numId w:val="15"/>
        </w:numPr>
        <w:ind w:left="1069"/>
        <w:rPr>
          <w:sz w:val="21"/>
          <w:szCs w:val="21"/>
        </w:rPr>
      </w:pPr>
      <w:bookmarkStart w:id="18" w:name="_Hlk145065699"/>
      <w:r>
        <w:rPr>
          <w:sz w:val="21"/>
          <w:szCs w:val="21"/>
        </w:rPr>
        <w:t xml:space="preserve">Dissatisfied that in order to get a replacement culvert he </w:t>
      </w:r>
      <w:r w:rsidR="0056652D">
        <w:rPr>
          <w:sz w:val="21"/>
          <w:szCs w:val="21"/>
        </w:rPr>
        <w:t>was asked</w:t>
      </w:r>
      <w:r>
        <w:rPr>
          <w:sz w:val="21"/>
          <w:szCs w:val="21"/>
        </w:rPr>
        <w:t xml:space="preserve"> to allow an easement over his property for a weather station, noting </w:t>
      </w:r>
      <w:r w:rsidR="0056652D">
        <w:rPr>
          <w:sz w:val="21"/>
          <w:szCs w:val="21"/>
        </w:rPr>
        <w:t>BOPRC</w:t>
      </w:r>
      <w:r>
        <w:rPr>
          <w:sz w:val="21"/>
          <w:szCs w:val="21"/>
        </w:rPr>
        <w:t xml:space="preserve"> lost a $400k investment in th</w:t>
      </w:r>
      <w:r w:rsidR="0056652D">
        <w:rPr>
          <w:sz w:val="21"/>
          <w:szCs w:val="21"/>
        </w:rPr>
        <w:t>e</w:t>
      </w:r>
      <w:r>
        <w:rPr>
          <w:sz w:val="21"/>
          <w:szCs w:val="21"/>
        </w:rPr>
        <w:t xml:space="preserve"> process.</w:t>
      </w:r>
    </w:p>
    <w:p w14:paraId="617A47C6" w14:textId="3D5DB0E0" w:rsidR="000E0C7E" w:rsidRDefault="000E0C7E" w:rsidP="000E0C7E">
      <w:pPr>
        <w:pStyle w:val="ListParagraph"/>
        <w:numPr>
          <w:ilvl w:val="0"/>
          <w:numId w:val="15"/>
        </w:numPr>
        <w:ind w:left="1069"/>
        <w:rPr>
          <w:sz w:val="21"/>
          <w:szCs w:val="21"/>
        </w:rPr>
      </w:pPr>
      <w:r w:rsidRPr="007309F6">
        <w:rPr>
          <w:sz w:val="21"/>
          <w:szCs w:val="21"/>
        </w:rPr>
        <w:t xml:space="preserve">Questioned why </w:t>
      </w:r>
      <w:r>
        <w:rPr>
          <w:sz w:val="21"/>
          <w:szCs w:val="21"/>
        </w:rPr>
        <w:t xml:space="preserve">expanding </w:t>
      </w:r>
      <w:r w:rsidRPr="007309F6">
        <w:rPr>
          <w:sz w:val="21"/>
          <w:szCs w:val="21"/>
        </w:rPr>
        <w:t>industrial business sites such as Eastpa</w:t>
      </w:r>
      <w:r>
        <w:rPr>
          <w:sz w:val="21"/>
          <w:szCs w:val="21"/>
        </w:rPr>
        <w:t>c</w:t>
      </w:r>
      <w:r w:rsidRPr="007309F6">
        <w:rPr>
          <w:sz w:val="21"/>
          <w:szCs w:val="21"/>
        </w:rPr>
        <w:t>k and Pukepine do not have consents in the Col</w:t>
      </w:r>
      <w:r>
        <w:rPr>
          <w:sz w:val="21"/>
          <w:szCs w:val="21"/>
        </w:rPr>
        <w:t>l</w:t>
      </w:r>
      <w:r w:rsidRPr="007309F6">
        <w:rPr>
          <w:sz w:val="21"/>
          <w:szCs w:val="21"/>
        </w:rPr>
        <w:t>in</w:t>
      </w:r>
      <w:r>
        <w:rPr>
          <w:sz w:val="21"/>
          <w:szCs w:val="21"/>
        </w:rPr>
        <w:t>s</w:t>
      </w:r>
      <w:r w:rsidRPr="007309F6">
        <w:rPr>
          <w:sz w:val="21"/>
          <w:szCs w:val="21"/>
        </w:rPr>
        <w:t xml:space="preserve"> Lane/Washer R</w:t>
      </w:r>
      <w:r w:rsidR="0056652D">
        <w:rPr>
          <w:sz w:val="21"/>
          <w:szCs w:val="21"/>
        </w:rPr>
        <w:t>oa</w:t>
      </w:r>
      <w:r w:rsidRPr="007309F6">
        <w:rPr>
          <w:sz w:val="21"/>
          <w:szCs w:val="21"/>
        </w:rPr>
        <w:t xml:space="preserve">d area. </w:t>
      </w:r>
    </w:p>
    <w:p w14:paraId="2B20720A" w14:textId="77777777" w:rsidR="000E0C7E" w:rsidRDefault="000E0C7E" w:rsidP="000E0C7E">
      <w:pPr>
        <w:pStyle w:val="ListParagraph"/>
        <w:numPr>
          <w:ilvl w:val="0"/>
          <w:numId w:val="15"/>
        </w:numPr>
        <w:ind w:left="1069"/>
        <w:rPr>
          <w:sz w:val="21"/>
          <w:szCs w:val="21"/>
        </w:rPr>
      </w:pPr>
      <w:r>
        <w:rPr>
          <w:sz w:val="21"/>
          <w:szCs w:val="21"/>
        </w:rPr>
        <w:t>Acknowledged ratepayers cleaning up after Pukepine.</w:t>
      </w:r>
    </w:p>
    <w:bookmarkEnd w:id="18"/>
    <w:p w14:paraId="16C3ADD2" w14:textId="77777777" w:rsidR="000E0C7E" w:rsidRPr="00511F01" w:rsidRDefault="000E0C7E" w:rsidP="000E0C7E">
      <w:pPr>
        <w:pStyle w:val="IndentMinutes"/>
        <w:rPr>
          <w:b/>
          <w:sz w:val="21"/>
          <w:szCs w:val="21"/>
          <w:u w:val="single"/>
        </w:rPr>
      </w:pPr>
      <w:r>
        <w:rPr>
          <w:b/>
          <w:sz w:val="21"/>
          <w:szCs w:val="21"/>
          <w:u w:val="single"/>
        </w:rPr>
        <w:t>Item for staff follow up:</w:t>
      </w:r>
    </w:p>
    <w:p w14:paraId="6BF01000" w14:textId="77777777" w:rsidR="000E0C7E" w:rsidRPr="000E46C8" w:rsidRDefault="000E0C7E" w:rsidP="000E0C7E">
      <w:pPr>
        <w:pStyle w:val="ListParagraph"/>
        <w:numPr>
          <w:ilvl w:val="0"/>
          <w:numId w:val="15"/>
        </w:numPr>
        <w:ind w:left="1069"/>
        <w:rPr>
          <w:sz w:val="21"/>
          <w:szCs w:val="21"/>
        </w:rPr>
      </w:pPr>
      <w:r w:rsidRPr="000E46C8">
        <w:rPr>
          <w:sz w:val="21"/>
          <w:szCs w:val="21"/>
        </w:rPr>
        <w:t>Chris</w:t>
      </w:r>
      <w:r>
        <w:rPr>
          <w:sz w:val="21"/>
          <w:szCs w:val="21"/>
        </w:rPr>
        <w:t xml:space="preserve"> Ingle notes consents for industrial businesses are out of scope for the Advisory Group and will</w:t>
      </w:r>
      <w:r w:rsidRPr="000E46C8">
        <w:rPr>
          <w:sz w:val="21"/>
          <w:szCs w:val="21"/>
        </w:rPr>
        <w:t xml:space="preserve"> </w:t>
      </w:r>
      <w:r>
        <w:rPr>
          <w:sz w:val="21"/>
          <w:szCs w:val="21"/>
        </w:rPr>
        <w:t xml:space="preserve">advise </w:t>
      </w:r>
      <w:r w:rsidRPr="000E46C8">
        <w:rPr>
          <w:sz w:val="21"/>
          <w:szCs w:val="21"/>
        </w:rPr>
        <w:t>Pim</w:t>
      </w:r>
      <w:r>
        <w:rPr>
          <w:sz w:val="21"/>
          <w:szCs w:val="21"/>
        </w:rPr>
        <w:t xml:space="preserve"> de Monchy</w:t>
      </w:r>
      <w:r w:rsidRPr="000E46C8">
        <w:rPr>
          <w:sz w:val="21"/>
          <w:szCs w:val="21"/>
        </w:rPr>
        <w:t xml:space="preserve"> and </w:t>
      </w:r>
      <w:r>
        <w:rPr>
          <w:sz w:val="21"/>
          <w:szCs w:val="21"/>
        </w:rPr>
        <w:t>R</w:t>
      </w:r>
      <w:r w:rsidRPr="000E46C8">
        <w:rPr>
          <w:sz w:val="21"/>
          <w:szCs w:val="21"/>
        </w:rPr>
        <w:t>eg</w:t>
      </w:r>
      <w:r>
        <w:rPr>
          <w:sz w:val="21"/>
          <w:szCs w:val="21"/>
        </w:rPr>
        <w:t>ulatory</w:t>
      </w:r>
      <w:r w:rsidRPr="000E46C8">
        <w:rPr>
          <w:sz w:val="21"/>
          <w:szCs w:val="21"/>
        </w:rPr>
        <w:t xml:space="preserve"> </w:t>
      </w:r>
      <w:r>
        <w:rPr>
          <w:sz w:val="21"/>
          <w:szCs w:val="21"/>
        </w:rPr>
        <w:t>S</w:t>
      </w:r>
      <w:r w:rsidRPr="000E46C8">
        <w:rPr>
          <w:sz w:val="21"/>
          <w:szCs w:val="21"/>
        </w:rPr>
        <w:t xml:space="preserve">ervices </w:t>
      </w:r>
      <w:r>
        <w:rPr>
          <w:sz w:val="21"/>
          <w:szCs w:val="21"/>
        </w:rPr>
        <w:t>staff to make contact with Mr Verwey.</w:t>
      </w:r>
    </w:p>
    <w:p w14:paraId="73A2D179" w14:textId="77777777" w:rsidR="000E0C7E" w:rsidRPr="00553B1A" w:rsidRDefault="000E0C7E" w:rsidP="000E0C7E">
      <w:pPr>
        <w:pStyle w:val="ICHeading2Minutes"/>
      </w:pPr>
      <w:r>
        <w:t>5.2</w:t>
      </w:r>
      <w:r>
        <w:tab/>
        <w:t>BOPRC r</w:t>
      </w:r>
      <w:r w:rsidRPr="00553B1A">
        <w:t>ate</w:t>
      </w:r>
      <w:r>
        <w:t>s</w:t>
      </w:r>
      <w:r w:rsidRPr="00553B1A">
        <w:t xml:space="preserve"> increase letter – Richard Weld/Dave Hurst</w:t>
      </w:r>
    </w:p>
    <w:p w14:paraId="43FCE47F" w14:textId="550C9ECA" w:rsidR="00D06F99" w:rsidRDefault="00973AC1" w:rsidP="00D06F99">
      <w:pPr>
        <w:pStyle w:val="ListParagraph"/>
        <w:numPr>
          <w:ilvl w:val="0"/>
          <w:numId w:val="15"/>
        </w:numPr>
        <w:ind w:left="1069"/>
        <w:rPr>
          <w:b/>
          <w:sz w:val="21"/>
          <w:szCs w:val="21"/>
          <w:u w:val="single"/>
        </w:rPr>
      </w:pPr>
      <w:r w:rsidRPr="00D06F99">
        <w:rPr>
          <w:sz w:val="21"/>
          <w:szCs w:val="21"/>
        </w:rPr>
        <w:lastRenderedPageBreak/>
        <w:t>Concern raised by members at the 20% rates increase for 2023-2024. The</w:t>
      </w:r>
      <w:r w:rsidR="000E0C7E" w:rsidRPr="00D06F99">
        <w:rPr>
          <w:sz w:val="21"/>
          <w:szCs w:val="21"/>
        </w:rPr>
        <w:t xml:space="preserve"> </w:t>
      </w:r>
      <w:r w:rsidRPr="00D06F99">
        <w:rPr>
          <w:sz w:val="21"/>
          <w:szCs w:val="21"/>
        </w:rPr>
        <w:t>difficult</w:t>
      </w:r>
      <w:r w:rsidR="000E0C7E" w:rsidRPr="00D06F99">
        <w:rPr>
          <w:sz w:val="21"/>
          <w:szCs w:val="21"/>
        </w:rPr>
        <w:t xml:space="preserve"> economic situation </w:t>
      </w:r>
      <w:r w:rsidRPr="00D06F99">
        <w:rPr>
          <w:sz w:val="21"/>
          <w:szCs w:val="21"/>
        </w:rPr>
        <w:t xml:space="preserve">and pressure on farmers with </w:t>
      </w:r>
      <w:r w:rsidR="000E0C7E" w:rsidRPr="00D06F99">
        <w:rPr>
          <w:sz w:val="21"/>
          <w:szCs w:val="21"/>
        </w:rPr>
        <w:t xml:space="preserve">recent weather events </w:t>
      </w:r>
      <w:r w:rsidRPr="00D06F99">
        <w:rPr>
          <w:sz w:val="21"/>
          <w:szCs w:val="21"/>
        </w:rPr>
        <w:t>was noted and discussed.</w:t>
      </w:r>
    </w:p>
    <w:p w14:paraId="554C0F87" w14:textId="77777777" w:rsidR="00D06F99" w:rsidRDefault="00D06F99" w:rsidP="00D06F99">
      <w:pPr>
        <w:pStyle w:val="ListParagraph"/>
        <w:numPr>
          <w:ilvl w:val="0"/>
          <w:numId w:val="0"/>
        </w:numPr>
        <w:ind w:left="1069"/>
        <w:rPr>
          <w:b/>
          <w:sz w:val="21"/>
          <w:szCs w:val="21"/>
          <w:u w:val="single"/>
        </w:rPr>
      </w:pPr>
    </w:p>
    <w:p w14:paraId="01D971EC" w14:textId="00AD85CC" w:rsidR="000E0C7E" w:rsidRDefault="000E0C7E" w:rsidP="00D06F99">
      <w:pPr>
        <w:pStyle w:val="ListParagraph"/>
        <w:numPr>
          <w:ilvl w:val="0"/>
          <w:numId w:val="0"/>
        </w:numPr>
        <w:ind w:left="737"/>
        <w:rPr>
          <w:b/>
          <w:sz w:val="21"/>
          <w:szCs w:val="21"/>
          <w:u w:val="single"/>
        </w:rPr>
      </w:pPr>
      <w:r w:rsidRPr="00D06F99">
        <w:rPr>
          <w:b/>
          <w:sz w:val="21"/>
          <w:szCs w:val="21"/>
          <w:u w:val="single"/>
        </w:rPr>
        <w:t>Item for staff follow up:</w:t>
      </w:r>
    </w:p>
    <w:p w14:paraId="1BF28F52" w14:textId="77777777" w:rsidR="00D06F99" w:rsidRPr="00D06F99" w:rsidRDefault="00D06F99" w:rsidP="001F77B4">
      <w:pPr>
        <w:pStyle w:val="ListParagraph"/>
        <w:numPr>
          <w:ilvl w:val="0"/>
          <w:numId w:val="0"/>
        </w:numPr>
        <w:ind w:left="737"/>
        <w:rPr>
          <w:b/>
          <w:sz w:val="21"/>
          <w:szCs w:val="21"/>
          <w:u w:val="single"/>
        </w:rPr>
      </w:pPr>
    </w:p>
    <w:p w14:paraId="115BAF9E" w14:textId="62A26665" w:rsidR="000E0C7E" w:rsidRPr="003A1224" w:rsidRDefault="000E0C7E" w:rsidP="003A1224">
      <w:pPr>
        <w:pStyle w:val="ListParagraph"/>
        <w:numPr>
          <w:ilvl w:val="0"/>
          <w:numId w:val="15"/>
        </w:numPr>
        <w:ind w:left="1069"/>
        <w:rPr>
          <w:sz w:val="21"/>
          <w:szCs w:val="21"/>
        </w:rPr>
      </w:pPr>
      <w:r w:rsidRPr="00D56F09">
        <w:rPr>
          <w:sz w:val="21"/>
          <w:szCs w:val="21"/>
        </w:rPr>
        <w:t xml:space="preserve">Chris/Kirsty </w:t>
      </w:r>
      <w:r>
        <w:rPr>
          <w:sz w:val="21"/>
          <w:szCs w:val="21"/>
        </w:rPr>
        <w:t>to review letter, figures and whether this is based</w:t>
      </w:r>
      <w:r w:rsidRPr="00D56F09">
        <w:rPr>
          <w:sz w:val="21"/>
          <w:szCs w:val="21"/>
        </w:rPr>
        <w:t xml:space="preserve"> on capital works programme for current year</w:t>
      </w:r>
      <w:r>
        <w:rPr>
          <w:sz w:val="21"/>
          <w:szCs w:val="21"/>
        </w:rPr>
        <w:t>.</w:t>
      </w:r>
      <w:r w:rsidRPr="00D56F09">
        <w:rPr>
          <w:sz w:val="21"/>
          <w:szCs w:val="21"/>
        </w:rPr>
        <w:t xml:space="preserve"> Kirsty will </w:t>
      </w:r>
      <w:r>
        <w:rPr>
          <w:sz w:val="21"/>
          <w:szCs w:val="21"/>
        </w:rPr>
        <w:t xml:space="preserve">clarify figures by </w:t>
      </w:r>
      <w:r w:rsidRPr="00D56F09">
        <w:rPr>
          <w:sz w:val="21"/>
          <w:szCs w:val="21"/>
        </w:rPr>
        <w:t xml:space="preserve">email </w:t>
      </w:r>
      <w:r>
        <w:rPr>
          <w:sz w:val="21"/>
          <w:szCs w:val="21"/>
        </w:rPr>
        <w:t>to members</w:t>
      </w:r>
      <w:r w:rsidRPr="00D56F09">
        <w:rPr>
          <w:sz w:val="21"/>
          <w:szCs w:val="21"/>
        </w:rPr>
        <w:t>.</w:t>
      </w:r>
    </w:p>
    <w:p w14:paraId="056D08B5" w14:textId="77777777" w:rsidR="000E0C7E" w:rsidRPr="00A363B0" w:rsidRDefault="000E0C7E" w:rsidP="000E0C7E">
      <w:pPr>
        <w:pStyle w:val="ICHeading2Minutes"/>
        <w:rPr>
          <w:sz w:val="21"/>
          <w:szCs w:val="21"/>
        </w:rPr>
      </w:pPr>
      <w:r w:rsidRPr="00A363B0">
        <w:rPr>
          <w:sz w:val="21"/>
          <w:szCs w:val="21"/>
        </w:rPr>
        <w:t>5.3</w:t>
      </w:r>
      <w:r w:rsidRPr="00A363B0">
        <w:rPr>
          <w:sz w:val="21"/>
          <w:szCs w:val="21"/>
        </w:rPr>
        <w:tab/>
        <w:t>Stormwater retention – Colin Armer</w:t>
      </w:r>
    </w:p>
    <w:p w14:paraId="42F3C618" w14:textId="603499AD" w:rsidR="000E0C7E" w:rsidRPr="003A1224" w:rsidRDefault="000E0C7E" w:rsidP="000E0C7E">
      <w:pPr>
        <w:pStyle w:val="ListParagraph"/>
        <w:numPr>
          <w:ilvl w:val="0"/>
          <w:numId w:val="15"/>
        </w:numPr>
        <w:ind w:left="1069"/>
        <w:rPr>
          <w:b/>
          <w:bCs/>
          <w:sz w:val="21"/>
          <w:szCs w:val="21"/>
        </w:rPr>
      </w:pPr>
      <w:r>
        <w:rPr>
          <w:sz w:val="21"/>
          <w:szCs w:val="21"/>
        </w:rPr>
        <w:t>Nearby d</w:t>
      </w:r>
      <w:r w:rsidRPr="00A363B0">
        <w:rPr>
          <w:sz w:val="21"/>
          <w:szCs w:val="21"/>
        </w:rPr>
        <w:t>evelopment</w:t>
      </w:r>
      <w:r w:rsidRPr="00626E3C">
        <w:rPr>
          <w:sz w:val="21"/>
          <w:szCs w:val="21"/>
        </w:rPr>
        <w:t xml:space="preserve"> consented to a </w:t>
      </w:r>
      <w:r w:rsidR="00E81611" w:rsidRPr="00626E3C">
        <w:rPr>
          <w:sz w:val="21"/>
          <w:szCs w:val="21"/>
        </w:rPr>
        <w:t>3-day</w:t>
      </w:r>
      <w:r w:rsidRPr="00626E3C">
        <w:rPr>
          <w:sz w:val="21"/>
          <w:szCs w:val="21"/>
        </w:rPr>
        <w:t xml:space="preserve"> retention of stormwater. </w:t>
      </w:r>
      <w:r>
        <w:rPr>
          <w:sz w:val="21"/>
          <w:szCs w:val="21"/>
        </w:rPr>
        <w:t>Raised c</w:t>
      </w:r>
      <w:r w:rsidRPr="00626E3C">
        <w:rPr>
          <w:sz w:val="21"/>
          <w:szCs w:val="21"/>
        </w:rPr>
        <w:t xml:space="preserve">oncern about being inundated for weeks. </w:t>
      </w:r>
      <w:r>
        <w:rPr>
          <w:sz w:val="21"/>
          <w:szCs w:val="21"/>
        </w:rPr>
        <w:t>Staff</w:t>
      </w:r>
      <w:r w:rsidRPr="00626E3C">
        <w:rPr>
          <w:sz w:val="21"/>
          <w:szCs w:val="21"/>
        </w:rPr>
        <w:t xml:space="preserve"> </w:t>
      </w:r>
      <w:r>
        <w:rPr>
          <w:sz w:val="21"/>
          <w:szCs w:val="21"/>
        </w:rPr>
        <w:t>responded</w:t>
      </w:r>
      <w:r w:rsidRPr="00626E3C">
        <w:rPr>
          <w:sz w:val="21"/>
          <w:szCs w:val="21"/>
        </w:rPr>
        <w:t xml:space="preserve"> discharge after 3 days is</w:t>
      </w:r>
      <w:r>
        <w:rPr>
          <w:sz w:val="21"/>
          <w:szCs w:val="21"/>
        </w:rPr>
        <w:t xml:space="preserve"> a</w:t>
      </w:r>
      <w:r w:rsidRPr="00626E3C">
        <w:rPr>
          <w:sz w:val="21"/>
          <w:szCs w:val="21"/>
        </w:rPr>
        <w:t xml:space="preserve"> significant step in right direction.</w:t>
      </w:r>
    </w:p>
    <w:p w14:paraId="11F5F65C" w14:textId="77777777" w:rsidR="003A1224" w:rsidRPr="003A1224" w:rsidRDefault="003A1224" w:rsidP="003A1224">
      <w:pPr>
        <w:rPr>
          <w:b/>
          <w:bCs/>
          <w:sz w:val="21"/>
          <w:szCs w:val="21"/>
        </w:rPr>
      </w:pPr>
    </w:p>
    <w:p w14:paraId="1D03655B" w14:textId="77777777" w:rsidR="000E0C7E" w:rsidRPr="00BE040C" w:rsidRDefault="000E0C7E" w:rsidP="000E0C7E">
      <w:pPr>
        <w:pStyle w:val="ICHeading2Minutes"/>
        <w:rPr>
          <w:sz w:val="21"/>
          <w:szCs w:val="21"/>
        </w:rPr>
      </w:pPr>
      <w:r w:rsidRPr="00BE040C">
        <w:rPr>
          <w:sz w:val="21"/>
          <w:szCs w:val="21"/>
        </w:rPr>
        <w:t>5.4</w:t>
      </w:r>
      <w:r w:rsidRPr="00BE040C">
        <w:rPr>
          <w:sz w:val="21"/>
          <w:szCs w:val="21"/>
        </w:rPr>
        <w:tab/>
        <w:t xml:space="preserve">Stormwater Modelling – Nathan </w:t>
      </w:r>
      <w:r>
        <w:rPr>
          <w:sz w:val="21"/>
          <w:szCs w:val="21"/>
        </w:rPr>
        <w:t>York</w:t>
      </w:r>
    </w:p>
    <w:p w14:paraId="26541759" w14:textId="0C4E784B" w:rsidR="000E0C7E" w:rsidRPr="00075D13" w:rsidRDefault="000E0C7E" w:rsidP="000E0C7E">
      <w:pPr>
        <w:pStyle w:val="ListParagraph"/>
        <w:numPr>
          <w:ilvl w:val="0"/>
          <w:numId w:val="15"/>
        </w:numPr>
        <w:ind w:left="1069"/>
        <w:rPr>
          <w:sz w:val="21"/>
          <w:szCs w:val="21"/>
        </w:rPr>
      </w:pPr>
      <w:r w:rsidRPr="00BE040C">
        <w:rPr>
          <w:sz w:val="21"/>
          <w:szCs w:val="21"/>
        </w:rPr>
        <w:t>Query</w:t>
      </w:r>
      <w:r>
        <w:rPr>
          <w:sz w:val="21"/>
          <w:szCs w:val="21"/>
        </w:rPr>
        <w:t xml:space="preserve"> </w:t>
      </w:r>
      <w:r w:rsidRPr="00BE040C">
        <w:rPr>
          <w:sz w:val="21"/>
          <w:szCs w:val="21"/>
        </w:rPr>
        <w:t xml:space="preserve">on </w:t>
      </w:r>
      <w:r>
        <w:rPr>
          <w:sz w:val="21"/>
          <w:szCs w:val="21"/>
        </w:rPr>
        <w:t>when the s</w:t>
      </w:r>
      <w:r w:rsidRPr="00BE040C">
        <w:rPr>
          <w:sz w:val="21"/>
          <w:szCs w:val="21"/>
        </w:rPr>
        <w:t xml:space="preserve">tormwater modelling status associated with </w:t>
      </w:r>
      <w:r w:rsidR="00F472E4">
        <w:rPr>
          <w:sz w:val="21"/>
          <w:szCs w:val="21"/>
        </w:rPr>
        <w:t xml:space="preserve">the </w:t>
      </w:r>
      <w:r w:rsidRPr="00BE040C">
        <w:rPr>
          <w:sz w:val="21"/>
          <w:szCs w:val="21"/>
        </w:rPr>
        <w:t xml:space="preserve">upper catchment and </w:t>
      </w:r>
      <w:r>
        <w:rPr>
          <w:sz w:val="21"/>
          <w:szCs w:val="21"/>
        </w:rPr>
        <w:t>B</w:t>
      </w:r>
      <w:r w:rsidRPr="00BE040C">
        <w:rPr>
          <w:sz w:val="21"/>
          <w:szCs w:val="21"/>
        </w:rPr>
        <w:t xml:space="preserve">ell </w:t>
      </w:r>
      <w:r>
        <w:rPr>
          <w:sz w:val="21"/>
          <w:szCs w:val="21"/>
        </w:rPr>
        <w:t>R</w:t>
      </w:r>
      <w:r w:rsidRPr="00BE040C">
        <w:rPr>
          <w:sz w:val="21"/>
          <w:szCs w:val="21"/>
        </w:rPr>
        <w:t xml:space="preserve">oad </w:t>
      </w:r>
      <w:r>
        <w:rPr>
          <w:sz w:val="21"/>
          <w:szCs w:val="21"/>
        </w:rPr>
        <w:t xml:space="preserve">will be complete. </w:t>
      </w:r>
      <w:r w:rsidRPr="00BE040C">
        <w:rPr>
          <w:bCs/>
          <w:sz w:val="21"/>
          <w:szCs w:val="21"/>
        </w:rPr>
        <w:t xml:space="preserve">Staff responded </w:t>
      </w:r>
      <w:r>
        <w:rPr>
          <w:bCs/>
          <w:sz w:val="21"/>
          <w:szCs w:val="21"/>
        </w:rPr>
        <w:t xml:space="preserve">the </w:t>
      </w:r>
      <w:r w:rsidRPr="00BE040C">
        <w:rPr>
          <w:bCs/>
          <w:sz w:val="21"/>
          <w:szCs w:val="21"/>
        </w:rPr>
        <w:t xml:space="preserve">upper catchment stream model </w:t>
      </w:r>
      <w:r>
        <w:rPr>
          <w:bCs/>
          <w:sz w:val="21"/>
          <w:szCs w:val="21"/>
        </w:rPr>
        <w:t xml:space="preserve">is </w:t>
      </w:r>
      <w:r w:rsidRPr="00BE040C">
        <w:rPr>
          <w:bCs/>
          <w:sz w:val="21"/>
          <w:szCs w:val="21"/>
        </w:rPr>
        <w:t xml:space="preserve">in </w:t>
      </w:r>
      <w:r w:rsidR="00032679">
        <w:rPr>
          <w:bCs/>
          <w:sz w:val="21"/>
          <w:szCs w:val="21"/>
        </w:rPr>
        <w:t xml:space="preserve">its </w:t>
      </w:r>
      <w:r w:rsidRPr="00BE040C">
        <w:rPr>
          <w:bCs/>
          <w:sz w:val="21"/>
          <w:szCs w:val="21"/>
        </w:rPr>
        <w:t>final</w:t>
      </w:r>
      <w:r>
        <w:rPr>
          <w:bCs/>
          <w:sz w:val="21"/>
          <w:szCs w:val="21"/>
        </w:rPr>
        <w:t xml:space="preserve"> stages</w:t>
      </w:r>
      <w:r w:rsidR="00F472E4">
        <w:rPr>
          <w:bCs/>
          <w:sz w:val="21"/>
          <w:szCs w:val="21"/>
        </w:rPr>
        <w:t>. The</w:t>
      </w:r>
      <w:r>
        <w:rPr>
          <w:bCs/>
          <w:sz w:val="21"/>
          <w:szCs w:val="21"/>
        </w:rPr>
        <w:t xml:space="preserve"> </w:t>
      </w:r>
      <w:r w:rsidRPr="00BE040C">
        <w:rPr>
          <w:bCs/>
          <w:sz w:val="21"/>
          <w:szCs w:val="21"/>
        </w:rPr>
        <w:t xml:space="preserve">Bell </w:t>
      </w:r>
      <w:r>
        <w:rPr>
          <w:bCs/>
          <w:sz w:val="21"/>
          <w:szCs w:val="21"/>
        </w:rPr>
        <w:t>R</w:t>
      </w:r>
      <w:r w:rsidRPr="00BE040C">
        <w:rPr>
          <w:bCs/>
          <w:sz w:val="21"/>
          <w:szCs w:val="21"/>
        </w:rPr>
        <w:t>d</w:t>
      </w:r>
      <w:r w:rsidR="00E83D95">
        <w:rPr>
          <w:bCs/>
          <w:sz w:val="21"/>
          <w:szCs w:val="21"/>
        </w:rPr>
        <w:t xml:space="preserve"> report is in its final review stage</w:t>
      </w:r>
      <w:r w:rsidRPr="00BE040C">
        <w:rPr>
          <w:bCs/>
          <w:sz w:val="21"/>
          <w:szCs w:val="21"/>
        </w:rPr>
        <w:t xml:space="preserve">. </w:t>
      </w:r>
    </w:p>
    <w:p w14:paraId="03106928" w14:textId="77777777" w:rsidR="000E0C7E" w:rsidRPr="00D56F09" w:rsidRDefault="000E0C7E" w:rsidP="000E0C7E">
      <w:pPr>
        <w:pStyle w:val="IndentMinutes"/>
        <w:rPr>
          <w:b/>
          <w:sz w:val="21"/>
          <w:szCs w:val="21"/>
          <w:u w:val="single"/>
        </w:rPr>
      </w:pPr>
      <w:r w:rsidRPr="00D56F09">
        <w:rPr>
          <w:b/>
          <w:sz w:val="21"/>
          <w:szCs w:val="21"/>
          <w:u w:val="single"/>
        </w:rPr>
        <w:t>Item for staff follow up:</w:t>
      </w:r>
    </w:p>
    <w:p w14:paraId="279EE35F" w14:textId="77777777" w:rsidR="000E0C7E" w:rsidRDefault="000E0C7E" w:rsidP="000E0C7E">
      <w:pPr>
        <w:pStyle w:val="ListParagraph"/>
        <w:numPr>
          <w:ilvl w:val="0"/>
          <w:numId w:val="15"/>
        </w:numPr>
        <w:ind w:left="1069"/>
        <w:rPr>
          <w:bCs/>
          <w:sz w:val="21"/>
          <w:szCs w:val="21"/>
        </w:rPr>
      </w:pPr>
      <w:r w:rsidRPr="00075D13">
        <w:rPr>
          <w:bCs/>
          <w:sz w:val="21"/>
          <w:szCs w:val="21"/>
        </w:rPr>
        <w:t xml:space="preserve">Nathan </w:t>
      </w:r>
      <w:r>
        <w:rPr>
          <w:bCs/>
          <w:sz w:val="21"/>
          <w:szCs w:val="21"/>
        </w:rPr>
        <w:t>York suggests if any members wish to query an item on the agenda they are able to</w:t>
      </w:r>
      <w:r w:rsidRPr="00075D13">
        <w:rPr>
          <w:bCs/>
          <w:sz w:val="21"/>
          <w:szCs w:val="21"/>
        </w:rPr>
        <w:t xml:space="preserve"> flag </w:t>
      </w:r>
      <w:r>
        <w:rPr>
          <w:bCs/>
          <w:sz w:val="21"/>
          <w:szCs w:val="21"/>
        </w:rPr>
        <w:t xml:space="preserve">their </w:t>
      </w:r>
      <w:r w:rsidRPr="00075D13">
        <w:rPr>
          <w:bCs/>
          <w:sz w:val="21"/>
          <w:szCs w:val="21"/>
        </w:rPr>
        <w:t>query</w:t>
      </w:r>
      <w:r>
        <w:rPr>
          <w:bCs/>
          <w:sz w:val="21"/>
          <w:szCs w:val="21"/>
        </w:rPr>
        <w:t xml:space="preserve"> prior to the meeting, allowing</w:t>
      </w:r>
      <w:r w:rsidRPr="00075D13">
        <w:rPr>
          <w:bCs/>
          <w:sz w:val="21"/>
          <w:szCs w:val="21"/>
        </w:rPr>
        <w:t xml:space="preserve"> for considered responses</w:t>
      </w:r>
      <w:r>
        <w:rPr>
          <w:bCs/>
          <w:sz w:val="21"/>
          <w:szCs w:val="21"/>
        </w:rPr>
        <w:t xml:space="preserve"> from staff</w:t>
      </w:r>
      <w:r w:rsidRPr="00075D13">
        <w:rPr>
          <w:bCs/>
          <w:sz w:val="21"/>
          <w:szCs w:val="21"/>
        </w:rPr>
        <w:t>.  Chair</w:t>
      </w:r>
      <w:r>
        <w:rPr>
          <w:bCs/>
          <w:sz w:val="21"/>
          <w:szCs w:val="21"/>
        </w:rPr>
        <w:t xml:space="preserve"> and members</w:t>
      </w:r>
      <w:r w:rsidRPr="00075D13">
        <w:rPr>
          <w:bCs/>
          <w:sz w:val="21"/>
          <w:szCs w:val="21"/>
        </w:rPr>
        <w:t xml:space="preserve"> agree. </w:t>
      </w:r>
      <w:r>
        <w:rPr>
          <w:bCs/>
          <w:sz w:val="21"/>
          <w:szCs w:val="21"/>
        </w:rPr>
        <w:t>Going forward Kirsty will i</w:t>
      </w:r>
      <w:r w:rsidRPr="00075D13">
        <w:rPr>
          <w:bCs/>
          <w:sz w:val="21"/>
          <w:szCs w:val="21"/>
        </w:rPr>
        <w:t xml:space="preserve">nvite </w:t>
      </w:r>
      <w:r>
        <w:rPr>
          <w:bCs/>
          <w:sz w:val="21"/>
          <w:szCs w:val="21"/>
        </w:rPr>
        <w:t>members to</w:t>
      </w:r>
      <w:r w:rsidRPr="00075D13">
        <w:rPr>
          <w:bCs/>
          <w:sz w:val="21"/>
          <w:szCs w:val="21"/>
        </w:rPr>
        <w:t xml:space="preserve"> flag item</w:t>
      </w:r>
      <w:r>
        <w:rPr>
          <w:bCs/>
          <w:sz w:val="21"/>
          <w:szCs w:val="21"/>
        </w:rPr>
        <w:t>s</w:t>
      </w:r>
      <w:r w:rsidRPr="00075D13">
        <w:rPr>
          <w:bCs/>
          <w:sz w:val="21"/>
          <w:szCs w:val="21"/>
        </w:rPr>
        <w:t xml:space="preserve"> in advance of meeting.</w:t>
      </w:r>
    </w:p>
    <w:p w14:paraId="15858411" w14:textId="77777777" w:rsidR="000E0C7E" w:rsidRPr="00075D13" w:rsidRDefault="000E0C7E" w:rsidP="000E0C7E">
      <w:pPr>
        <w:pStyle w:val="ICHeading2Minutes"/>
        <w:rPr>
          <w:bCs/>
          <w:sz w:val="21"/>
          <w:szCs w:val="21"/>
        </w:rPr>
      </w:pPr>
      <w:r>
        <w:rPr>
          <w:bCs/>
          <w:sz w:val="21"/>
          <w:szCs w:val="21"/>
        </w:rPr>
        <w:t>5.5</w:t>
      </w:r>
      <w:r>
        <w:rPr>
          <w:bCs/>
          <w:sz w:val="21"/>
          <w:szCs w:val="21"/>
        </w:rPr>
        <w:tab/>
        <w:t>Review of Kaituna Scheme – Dave Hurst</w:t>
      </w:r>
    </w:p>
    <w:p w14:paraId="3E282E68" w14:textId="7C382B6A" w:rsidR="000E0C7E" w:rsidRPr="00C80FA8" w:rsidRDefault="000E0C7E" w:rsidP="000E0C7E">
      <w:pPr>
        <w:pStyle w:val="ListParagraph"/>
        <w:numPr>
          <w:ilvl w:val="0"/>
          <w:numId w:val="15"/>
        </w:numPr>
        <w:ind w:left="1069"/>
        <w:rPr>
          <w:sz w:val="21"/>
          <w:szCs w:val="21"/>
        </w:rPr>
      </w:pPr>
      <w:r>
        <w:rPr>
          <w:sz w:val="21"/>
          <w:szCs w:val="21"/>
        </w:rPr>
        <w:t>Member q</w:t>
      </w:r>
      <w:r w:rsidRPr="0042789C">
        <w:rPr>
          <w:sz w:val="21"/>
          <w:szCs w:val="21"/>
        </w:rPr>
        <w:t>ueried why</w:t>
      </w:r>
      <w:r>
        <w:rPr>
          <w:sz w:val="21"/>
          <w:szCs w:val="21"/>
        </w:rPr>
        <w:t xml:space="preserve"> an independent review he suggested several years ago </w:t>
      </w:r>
      <w:r w:rsidR="00E83D95">
        <w:rPr>
          <w:sz w:val="21"/>
          <w:szCs w:val="21"/>
        </w:rPr>
        <w:t>on the Bell Rd sub-catchment</w:t>
      </w:r>
      <w:r>
        <w:rPr>
          <w:sz w:val="21"/>
          <w:szCs w:val="21"/>
        </w:rPr>
        <w:t xml:space="preserve"> has not been done</w:t>
      </w:r>
      <w:r w:rsidR="00E83D95">
        <w:rPr>
          <w:sz w:val="21"/>
          <w:szCs w:val="21"/>
        </w:rPr>
        <w:t>.</w:t>
      </w:r>
      <w:r>
        <w:rPr>
          <w:sz w:val="21"/>
          <w:szCs w:val="21"/>
        </w:rPr>
        <w:t xml:space="preserve"> Chair noted </w:t>
      </w:r>
      <w:r>
        <w:rPr>
          <w:bCs/>
          <w:sz w:val="21"/>
          <w:szCs w:val="21"/>
        </w:rPr>
        <w:t>C</w:t>
      </w:r>
      <w:r w:rsidRPr="0042789C">
        <w:rPr>
          <w:bCs/>
          <w:sz w:val="21"/>
          <w:szCs w:val="21"/>
        </w:rPr>
        <w:t xml:space="preserve">ouncil </w:t>
      </w:r>
      <w:r>
        <w:rPr>
          <w:bCs/>
          <w:sz w:val="21"/>
          <w:szCs w:val="21"/>
        </w:rPr>
        <w:t xml:space="preserve">are </w:t>
      </w:r>
      <w:r w:rsidRPr="0042789C">
        <w:rPr>
          <w:bCs/>
          <w:sz w:val="21"/>
          <w:szCs w:val="21"/>
        </w:rPr>
        <w:t>mindful of development</w:t>
      </w:r>
      <w:r>
        <w:rPr>
          <w:bCs/>
          <w:sz w:val="21"/>
          <w:szCs w:val="21"/>
        </w:rPr>
        <w:t>, actively involved</w:t>
      </w:r>
      <w:r w:rsidRPr="0042789C">
        <w:rPr>
          <w:bCs/>
          <w:sz w:val="21"/>
          <w:szCs w:val="21"/>
        </w:rPr>
        <w:t xml:space="preserve"> and </w:t>
      </w:r>
      <w:r>
        <w:rPr>
          <w:bCs/>
          <w:sz w:val="21"/>
          <w:szCs w:val="21"/>
        </w:rPr>
        <w:t xml:space="preserve">highly </w:t>
      </w:r>
      <w:r w:rsidRPr="0042789C">
        <w:rPr>
          <w:bCs/>
          <w:sz w:val="21"/>
          <w:szCs w:val="21"/>
        </w:rPr>
        <w:t xml:space="preserve">aware of </w:t>
      </w:r>
      <w:r>
        <w:rPr>
          <w:bCs/>
          <w:sz w:val="21"/>
          <w:szCs w:val="21"/>
        </w:rPr>
        <w:t xml:space="preserve">the </w:t>
      </w:r>
      <w:r w:rsidRPr="0042789C">
        <w:rPr>
          <w:bCs/>
          <w:sz w:val="21"/>
          <w:szCs w:val="21"/>
        </w:rPr>
        <w:t xml:space="preserve">challenges. </w:t>
      </w:r>
      <w:r w:rsidR="00E83D95">
        <w:rPr>
          <w:bCs/>
          <w:sz w:val="21"/>
          <w:szCs w:val="21"/>
        </w:rPr>
        <w:t>An independent review was not considered worthwhile given</w:t>
      </w:r>
      <w:r w:rsidR="00561307">
        <w:rPr>
          <w:bCs/>
          <w:sz w:val="21"/>
          <w:szCs w:val="21"/>
        </w:rPr>
        <w:t xml:space="preserve"> extensive work undertaken by staff and the clear signs of climate change.</w:t>
      </w:r>
      <w:r w:rsidR="00E83D95">
        <w:rPr>
          <w:bCs/>
          <w:sz w:val="21"/>
          <w:szCs w:val="21"/>
        </w:rPr>
        <w:t xml:space="preserve"> </w:t>
      </w:r>
      <w:r w:rsidR="00561307">
        <w:rPr>
          <w:bCs/>
          <w:sz w:val="21"/>
          <w:szCs w:val="21"/>
        </w:rPr>
        <w:t>S</w:t>
      </w:r>
      <w:r>
        <w:rPr>
          <w:bCs/>
          <w:sz w:val="21"/>
          <w:szCs w:val="21"/>
        </w:rPr>
        <w:t>taff have reports available</w:t>
      </w:r>
      <w:r w:rsidRPr="0042789C">
        <w:rPr>
          <w:bCs/>
          <w:sz w:val="21"/>
          <w:szCs w:val="21"/>
        </w:rPr>
        <w:t>.</w:t>
      </w:r>
    </w:p>
    <w:p w14:paraId="26892865" w14:textId="77777777" w:rsidR="000E0C7E" w:rsidRPr="00D56F09" w:rsidRDefault="000E0C7E" w:rsidP="000E0C7E">
      <w:pPr>
        <w:pStyle w:val="IndentMinutes"/>
        <w:rPr>
          <w:b/>
          <w:sz w:val="21"/>
          <w:szCs w:val="21"/>
          <w:u w:val="single"/>
        </w:rPr>
      </w:pPr>
      <w:r w:rsidRPr="00D56F09">
        <w:rPr>
          <w:b/>
          <w:sz w:val="21"/>
          <w:szCs w:val="21"/>
          <w:u w:val="single"/>
        </w:rPr>
        <w:t>Item for staff follow up:</w:t>
      </w:r>
    </w:p>
    <w:p w14:paraId="76DF71A5" w14:textId="2FA6A5E7" w:rsidR="00DB2A95" w:rsidRDefault="00F92625" w:rsidP="000E0C7E">
      <w:pPr>
        <w:pStyle w:val="ListParagraph"/>
        <w:numPr>
          <w:ilvl w:val="0"/>
          <w:numId w:val="15"/>
        </w:numPr>
        <w:ind w:left="1069"/>
        <w:rPr>
          <w:sz w:val="21"/>
          <w:szCs w:val="21"/>
        </w:rPr>
      </w:pPr>
      <w:r>
        <w:rPr>
          <w:sz w:val="21"/>
          <w:szCs w:val="21"/>
        </w:rPr>
        <w:t xml:space="preserve">Update at the March 2024 meeting </w:t>
      </w:r>
      <w:r w:rsidR="000E0C7E" w:rsidRPr="001D2C47">
        <w:rPr>
          <w:sz w:val="21"/>
          <w:szCs w:val="21"/>
        </w:rPr>
        <w:t xml:space="preserve">on </w:t>
      </w:r>
      <w:r w:rsidR="007513EA">
        <w:rPr>
          <w:sz w:val="21"/>
          <w:szCs w:val="21"/>
        </w:rPr>
        <w:t xml:space="preserve">the minor </w:t>
      </w:r>
      <w:r w:rsidR="000E0C7E" w:rsidRPr="001D2C47">
        <w:rPr>
          <w:sz w:val="21"/>
          <w:szCs w:val="21"/>
        </w:rPr>
        <w:t>rating review</w:t>
      </w:r>
      <w:r w:rsidR="007513EA">
        <w:rPr>
          <w:sz w:val="21"/>
          <w:szCs w:val="21"/>
        </w:rPr>
        <w:t xml:space="preserve"> undertaken by Simon Harris, PLW</w:t>
      </w:r>
      <w:r w:rsidR="000E0C7E" w:rsidRPr="001D2C47">
        <w:rPr>
          <w:sz w:val="21"/>
          <w:szCs w:val="21"/>
        </w:rPr>
        <w:t>.</w:t>
      </w:r>
    </w:p>
    <w:p w14:paraId="27375713" w14:textId="77777777" w:rsidR="00DB2A95" w:rsidRDefault="00DB2A95">
      <w:pPr>
        <w:rPr>
          <w:rFonts w:ascii="Gotham Office" w:eastAsia="Times New Roman" w:hAnsi="Gotham Office" w:cs="Times New Roman"/>
          <w:sz w:val="21"/>
          <w:szCs w:val="21"/>
          <w:lang w:val="en-AU" w:eastAsia="en-AU"/>
        </w:rPr>
      </w:pPr>
      <w:r>
        <w:rPr>
          <w:sz w:val="21"/>
          <w:szCs w:val="21"/>
        </w:rPr>
        <w:br w:type="page"/>
      </w:r>
    </w:p>
    <w:p w14:paraId="7171A3D2" w14:textId="77777777" w:rsidR="000E0C7E" w:rsidRPr="001D2C47" w:rsidRDefault="000E0C7E" w:rsidP="00DB2A95">
      <w:pPr>
        <w:pStyle w:val="ListParagraph"/>
        <w:numPr>
          <w:ilvl w:val="0"/>
          <w:numId w:val="0"/>
        </w:numPr>
        <w:ind w:left="1069"/>
        <w:rPr>
          <w:sz w:val="21"/>
          <w:szCs w:val="21"/>
        </w:rPr>
      </w:pPr>
    </w:p>
    <w:p w14:paraId="6793ED72" w14:textId="04518C31" w:rsidR="0004233B" w:rsidRPr="000E0C7E" w:rsidRDefault="000E0C7E" w:rsidP="000E0C7E">
      <w:pPr>
        <w:keepNext/>
        <w:keepLines/>
        <w:tabs>
          <w:tab w:val="right" w:pos="9072"/>
        </w:tabs>
        <w:spacing w:before="720" w:after="720"/>
        <w:ind w:left="851" w:hanging="851"/>
        <w:rPr>
          <w:rFonts w:ascii="Gotham Office" w:hAnsi="Gotham Office"/>
          <w:b/>
          <w:sz w:val="24"/>
          <w:szCs w:val="20"/>
          <w:lang w:val="en-GB"/>
        </w:rPr>
      </w:pPr>
      <w:r>
        <w:rPr>
          <w:rFonts w:ascii="Gotham Office" w:hAnsi="Gotham Office"/>
          <w:b/>
          <w:szCs w:val="20"/>
          <w:lang w:val="en-GB"/>
        </w:rPr>
        <w:t>12.40 pm</w:t>
      </w:r>
      <w:r>
        <w:rPr>
          <w:rFonts w:ascii="Gotham Office" w:hAnsi="Gotham Office"/>
          <w:b/>
          <w:sz w:val="24"/>
          <w:szCs w:val="20"/>
          <w:lang w:val="en-GB"/>
        </w:rPr>
        <w:t xml:space="preserve"> – the meeting </w:t>
      </w:r>
      <w:r>
        <w:rPr>
          <w:rFonts w:ascii="Gotham Office" w:hAnsi="Gotham Office"/>
          <w:b/>
          <w:sz w:val="24"/>
          <w:szCs w:val="20"/>
          <w:u w:val="single"/>
          <w:lang w:val="en-GB"/>
        </w:rPr>
        <w:t>closed</w:t>
      </w:r>
      <w:r>
        <w:rPr>
          <w:rFonts w:ascii="Gotham Office" w:hAnsi="Gotham Office"/>
          <w:b/>
          <w:sz w:val="24"/>
          <w:szCs w:val="20"/>
          <w:lang w:val="en-GB"/>
        </w:rPr>
        <w:t>.</w:t>
      </w:r>
    </w:p>
    <w:tbl>
      <w:tblPr>
        <w:tblStyle w:val="TableGrid"/>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tblGrid>
      <w:tr w:rsidR="0004233B" w14:paraId="44C1DDF0" w14:textId="77777777" w:rsidTr="0004233B">
        <w:tc>
          <w:tcPr>
            <w:tcW w:w="4951" w:type="dxa"/>
          </w:tcPr>
          <w:p w14:paraId="310916F1" w14:textId="77777777" w:rsidR="0004233B" w:rsidRDefault="0004233B">
            <w:pPr>
              <w:jc w:val="right"/>
            </w:pPr>
          </w:p>
        </w:tc>
      </w:tr>
    </w:tbl>
    <w:p w14:paraId="5C6C177A" w14:textId="77777777" w:rsidR="0004233B" w:rsidRDefault="0004233B" w:rsidP="0004233B">
      <w:pPr>
        <w:tabs>
          <w:tab w:val="left" w:pos="4678"/>
          <w:tab w:val="right" w:pos="9639"/>
        </w:tabs>
        <w:spacing w:after="0"/>
        <w:rPr>
          <w:rFonts w:ascii="Gotham Office" w:hAnsi="Gotham Office"/>
          <w:b/>
          <w:caps/>
          <w:color w:val="000000"/>
        </w:rPr>
      </w:pPr>
      <w:r>
        <w:rPr>
          <w:rFonts w:ascii="Gotham Office" w:hAnsi="Gotham Office"/>
          <w:b/>
          <w:caps/>
          <w:color w:val="000000"/>
        </w:rPr>
        <w:t xml:space="preserve">Confirmed </w:t>
      </w:r>
      <w:r>
        <w:rPr>
          <w:rFonts w:ascii="Gotham Office" w:hAnsi="Gotham Office"/>
          <w:b/>
          <w:caps/>
          <w:color w:val="000000"/>
        </w:rPr>
        <w:tab/>
      </w:r>
      <w:r>
        <w:rPr>
          <w:rFonts w:ascii="Gotham Office" w:hAnsi="Gotham Office"/>
          <w:b/>
          <w:caps/>
          <w:color w:val="000000"/>
          <w:u w:val="single"/>
        </w:rPr>
        <w:tab/>
      </w:r>
    </w:p>
    <w:p w14:paraId="39CD949D" w14:textId="77777777" w:rsidR="0004233B" w:rsidRDefault="0004233B" w:rsidP="0004233B">
      <w:pPr>
        <w:tabs>
          <w:tab w:val="right" w:pos="9639"/>
        </w:tabs>
        <w:spacing w:after="0"/>
        <w:rPr>
          <w:rFonts w:ascii="Gotham Office" w:hAnsi="Gotham Office"/>
          <w:color w:val="000000"/>
        </w:rPr>
      </w:pPr>
      <w:r>
        <w:rPr>
          <w:rFonts w:ascii="Gotham Office" w:hAnsi="Gotham Office"/>
          <w:b/>
          <w:caps/>
          <w:color w:val="000000"/>
        </w:rPr>
        <w:tab/>
      </w:r>
      <w:r>
        <w:rPr>
          <w:rFonts w:ascii="Gotham Office" w:hAnsi="Gotham Office"/>
          <w:color w:val="000000"/>
          <w:sz w:val="20"/>
        </w:rPr>
        <w:t>Councillor Ken Shirley</w:t>
      </w:r>
    </w:p>
    <w:p w14:paraId="1ECB1717" w14:textId="77777777" w:rsidR="0004233B" w:rsidRDefault="0004233B" w:rsidP="0004233B">
      <w:pPr>
        <w:tabs>
          <w:tab w:val="right" w:pos="9639"/>
        </w:tabs>
        <w:spacing w:after="0"/>
        <w:ind w:left="4394"/>
        <w:jc w:val="right"/>
        <w:rPr>
          <w:rFonts w:ascii="Gotham Office" w:hAnsi="Gotham Office"/>
          <w:b/>
          <w:color w:val="000000"/>
        </w:rPr>
      </w:pPr>
      <w:r>
        <w:rPr>
          <w:rFonts w:ascii="Gotham Office" w:hAnsi="Gotham Office"/>
          <w:color w:val="000000"/>
          <w:sz w:val="20"/>
        </w:rPr>
        <w:t xml:space="preserve">Chairperson, Kaituna Catchment Control Scheme Advisory Group </w:t>
      </w:r>
      <w:r>
        <w:rPr>
          <w:rFonts w:ascii="Gotham Office" w:hAnsi="Gotham Office"/>
          <w:b/>
          <w:caps/>
          <w:color w:val="000000"/>
        </w:rPr>
        <w:t xml:space="preserve"> </w:t>
      </w:r>
    </w:p>
    <w:p w14:paraId="70418ED7" w14:textId="77777777" w:rsidR="0004233B" w:rsidRDefault="0004233B" w:rsidP="0004233B">
      <w:pPr>
        <w:rPr>
          <w:rFonts w:ascii="Gotham Office" w:hAnsi="Gotham Office"/>
        </w:rPr>
      </w:pPr>
      <w:r>
        <w:rPr>
          <w:rFonts w:ascii="Gotham Office" w:hAnsi="Gotham Office"/>
        </w:rPr>
        <w:br w:type="page"/>
      </w:r>
    </w:p>
    <w:bookmarkEnd w:id="2"/>
    <w:bookmarkEnd w:id="3"/>
    <w:p w14:paraId="505C2930" w14:textId="77777777" w:rsidR="00563325" w:rsidRDefault="00563325">
      <w:pPr>
        <w:rPr>
          <w:rFonts w:ascii="Gotham Office" w:hAnsi="Gotham Office"/>
        </w:rPr>
        <w:sectPr w:rsidR="00563325" w:rsidSect="000341A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20"/>
          <w:formProt w:val="0"/>
          <w:titlePg/>
          <w:docGrid w:linePitch="299"/>
        </w:sectPr>
      </w:pPr>
    </w:p>
    <w:p w14:paraId="4ACE0AB8" w14:textId="3CE8B978" w:rsidR="004434E5" w:rsidRPr="000C68EA" w:rsidRDefault="004434E5" w:rsidP="004434E5">
      <w:pPr>
        <w:rPr>
          <w:rFonts w:ascii="Gotham Office" w:hAnsi="Gotham Office"/>
          <w:b/>
          <w:sz w:val="32"/>
          <w:szCs w:val="32"/>
        </w:rPr>
      </w:pPr>
      <w:r w:rsidRPr="000C68EA">
        <w:rPr>
          <w:rFonts w:ascii="Gotham Office" w:hAnsi="Gotham Office"/>
          <w:b/>
          <w:sz w:val="32"/>
          <w:szCs w:val="32"/>
        </w:rPr>
        <w:lastRenderedPageBreak/>
        <w:t>Action Sheet</w:t>
      </w:r>
    </w:p>
    <w:p w14:paraId="5B893F22" w14:textId="4396871A" w:rsidR="004434E5" w:rsidRPr="000C68EA" w:rsidRDefault="00FF7DD9" w:rsidP="004434E5">
      <w:pPr>
        <w:rPr>
          <w:rFonts w:ascii="Gotham Office" w:hAnsi="Gotham Office"/>
          <w:b/>
          <w:sz w:val="24"/>
          <w:szCs w:val="24"/>
        </w:rPr>
      </w:pPr>
      <w:r>
        <w:rPr>
          <w:rFonts w:ascii="Gotham Office" w:hAnsi="Gotham Office"/>
          <w:b/>
          <w:sz w:val="24"/>
          <w:szCs w:val="24"/>
        </w:rPr>
        <w:t>6 September</w:t>
      </w:r>
      <w:r w:rsidR="004434E5" w:rsidRPr="000C68EA">
        <w:rPr>
          <w:rFonts w:ascii="Gotham Office" w:hAnsi="Gotham Office"/>
          <w:b/>
          <w:sz w:val="24"/>
          <w:szCs w:val="24"/>
        </w:rPr>
        <w:t xml:space="preserve"> 2023</w:t>
      </w:r>
    </w:p>
    <w:tbl>
      <w:tblPr>
        <w:tblStyle w:val="TableGrid"/>
        <w:tblW w:w="14425" w:type="dxa"/>
        <w:tblLook w:val="04A0" w:firstRow="1" w:lastRow="0" w:firstColumn="1" w:lastColumn="0" w:noHBand="0" w:noVBand="1"/>
      </w:tblPr>
      <w:tblGrid>
        <w:gridCol w:w="5240"/>
        <w:gridCol w:w="2693"/>
        <w:gridCol w:w="1418"/>
        <w:gridCol w:w="5074"/>
      </w:tblGrid>
      <w:tr w:rsidR="004434E5" w:rsidRPr="00DD1BB8" w14:paraId="4E44E711" w14:textId="77777777" w:rsidTr="002E7CD2">
        <w:trPr>
          <w:tblHeader/>
        </w:trPr>
        <w:tc>
          <w:tcPr>
            <w:tcW w:w="5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47E992" w14:textId="77777777" w:rsidR="004434E5" w:rsidRPr="00DD1BB8" w:rsidRDefault="004434E5" w:rsidP="000341A5">
            <w:pPr>
              <w:spacing w:before="60" w:after="60"/>
              <w:rPr>
                <w:b/>
                <w:sz w:val="18"/>
                <w:szCs w:val="18"/>
              </w:rPr>
            </w:pPr>
            <w:bookmarkStart w:id="19" w:name="_Hlk151043035"/>
            <w:r w:rsidRPr="00DD1BB8">
              <w:rPr>
                <w:b/>
                <w:sz w:val="18"/>
                <w:szCs w:val="18"/>
              </w:rPr>
              <w:t>Action</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D8674C" w14:textId="77777777" w:rsidR="004434E5" w:rsidRPr="00DD1BB8" w:rsidRDefault="004434E5" w:rsidP="000341A5">
            <w:pPr>
              <w:spacing w:before="60" w:after="60"/>
              <w:rPr>
                <w:b/>
                <w:sz w:val="18"/>
                <w:szCs w:val="18"/>
              </w:rPr>
            </w:pPr>
            <w:r w:rsidRPr="00DD1BB8">
              <w:rPr>
                <w:b/>
                <w:sz w:val="18"/>
                <w:szCs w:val="18"/>
              </w:rPr>
              <w:t>Person Responsible</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FF9F9C" w14:textId="77777777" w:rsidR="004434E5" w:rsidRPr="00DD1BB8" w:rsidRDefault="004434E5" w:rsidP="000341A5">
            <w:pPr>
              <w:spacing w:before="60" w:after="60"/>
              <w:rPr>
                <w:b/>
                <w:sz w:val="18"/>
                <w:szCs w:val="18"/>
              </w:rPr>
            </w:pPr>
            <w:r w:rsidRPr="00DD1BB8">
              <w:rPr>
                <w:b/>
                <w:sz w:val="18"/>
                <w:szCs w:val="18"/>
              </w:rPr>
              <w:t>Completed</w:t>
            </w:r>
          </w:p>
        </w:tc>
        <w:tc>
          <w:tcPr>
            <w:tcW w:w="507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9AE4B6" w14:textId="77777777" w:rsidR="004434E5" w:rsidRPr="00DD1BB8" w:rsidRDefault="004434E5" w:rsidP="000341A5">
            <w:pPr>
              <w:spacing w:before="60" w:after="60"/>
              <w:rPr>
                <w:b/>
                <w:sz w:val="18"/>
                <w:szCs w:val="18"/>
              </w:rPr>
            </w:pPr>
            <w:r w:rsidRPr="00DD1BB8">
              <w:rPr>
                <w:b/>
                <w:sz w:val="18"/>
                <w:szCs w:val="18"/>
              </w:rPr>
              <w:t>Comment</w:t>
            </w:r>
          </w:p>
        </w:tc>
      </w:tr>
      <w:bookmarkEnd w:id="19"/>
      <w:tr w:rsidR="00F92625" w:rsidRPr="00DD1BB8" w14:paraId="32FA7B98" w14:textId="77777777" w:rsidTr="00B26359">
        <w:tc>
          <w:tcPr>
            <w:tcW w:w="5240" w:type="dxa"/>
            <w:tcBorders>
              <w:top w:val="single" w:sz="4" w:space="0" w:color="auto"/>
              <w:left w:val="single" w:sz="4" w:space="0" w:color="auto"/>
              <w:bottom w:val="single" w:sz="4" w:space="0" w:color="auto"/>
              <w:right w:val="single" w:sz="4" w:space="0" w:color="auto"/>
            </w:tcBorders>
            <w:vAlign w:val="center"/>
          </w:tcPr>
          <w:p w14:paraId="05C64F2E" w14:textId="77777777" w:rsidR="00F92625" w:rsidRPr="00D85B30" w:rsidRDefault="00F92625" w:rsidP="00F92625">
            <w:pPr>
              <w:pStyle w:val="ListParagraph"/>
              <w:numPr>
                <w:ilvl w:val="0"/>
                <w:numId w:val="35"/>
              </w:numPr>
              <w:spacing w:before="60" w:after="60"/>
              <w:rPr>
                <w:sz w:val="18"/>
                <w:szCs w:val="18"/>
                <w:lang w:eastAsia="en-NZ"/>
              </w:rPr>
            </w:pPr>
            <w:r w:rsidRPr="00921B0D">
              <w:rPr>
                <w:sz w:val="18"/>
                <w:szCs w:val="18"/>
              </w:rPr>
              <w:t xml:space="preserve">Collaborate with </w:t>
            </w:r>
            <w:r>
              <w:rPr>
                <w:sz w:val="18"/>
                <w:szCs w:val="18"/>
              </w:rPr>
              <w:t xml:space="preserve">Roger </w:t>
            </w:r>
            <w:r w:rsidRPr="00921B0D">
              <w:rPr>
                <w:sz w:val="18"/>
                <w:szCs w:val="18"/>
              </w:rPr>
              <w:t>Hintz to assess potential service level reductions for specific stopbanks. Present overtopping impacts, options, and cost/benefit analysis at the March 2024 meeting.</w:t>
            </w:r>
          </w:p>
        </w:tc>
        <w:tc>
          <w:tcPr>
            <w:tcW w:w="2693" w:type="dxa"/>
            <w:tcBorders>
              <w:top w:val="single" w:sz="4" w:space="0" w:color="auto"/>
              <w:left w:val="single" w:sz="4" w:space="0" w:color="auto"/>
              <w:bottom w:val="single" w:sz="4" w:space="0" w:color="auto"/>
              <w:right w:val="single" w:sz="4" w:space="0" w:color="auto"/>
            </w:tcBorders>
            <w:vAlign w:val="center"/>
          </w:tcPr>
          <w:p w14:paraId="23D83C6E" w14:textId="77777777" w:rsidR="00F92625" w:rsidRPr="00DD1BB8" w:rsidRDefault="00F92625" w:rsidP="00B26359">
            <w:pPr>
              <w:spacing w:before="60" w:after="60"/>
              <w:rPr>
                <w:sz w:val="18"/>
                <w:szCs w:val="18"/>
              </w:rPr>
            </w:pPr>
            <w:r>
              <w:rPr>
                <w:sz w:val="18"/>
                <w:szCs w:val="18"/>
              </w:rPr>
              <w:t>Mark Townsend</w:t>
            </w:r>
          </w:p>
        </w:tc>
        <w:tc>
          <w:tcPr>
            <w:tcW w:w="1418" w:type="dxa"/>
            <w:tcBorders>
              <w:top w:val="single" w:sz="4" w:space="0" w:color="auto"/>
              <w:left w:val="single" w:sz="4" w:space="0" w:color="auto"/>
              <w:bottom w:val="single" w:sz="4" w:space="0" w:color="auto"/>
              <w:right w:val="single" w:sz="4" w:space="0" w:color="auto"/>
            </w:tcBorders>
            <w:vAlign w:val="center"/>
          </w:tcPr>
          <w:p w14:paraId="3992FB96" w14:textId="77777777" w:rsidR="00F92625" w:rsidRPr="00DD1BB8" w:rsidRDefault="00F92625" w:rsidP="00B26359">
            <w:pPr>
              <w:spacing w:before="60" w:after="60"/>
              <w:rPr>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56CA891A" w14:textId="77777777" w:rsidR="00F92625" w:rsidRPr="00DD1BB8" w:rsidRDefault="00F92625" w:rsidP="00B26359">
            <w:pPr>
              <w:spacing w:before="60" w:after="60"/>
              <w:rPr>
                <w:sz w:val="18"/>
                <w:szCs w:val="18"/>
              </w:rPr>
            </w:pPr>
          </w:p>
        </w:tc>
      </w:tr>
      <w:tr w:rsidR="00F92625" w:rsidRPr="00DD1BB8" w14:paraId="2CB5B772" w14:textId="77777777" w:rsidTr="00B26359">
        <w:trPr>
          <w:trHeight w:val="702"/>
        </w:trPr>
        <w:tc>
          <w:tcPr>
            <w:tcW w:w="5240" w:type="dxa"/>
            <w:tcBorders>
              <w:top w:val="single" w:sz="4" w:space="0" w:color="auto"/>
              <w:left w:val="single" w:sz="4" w:space="0" w:color="auto"/>
              <w:bottom w:val="single" w:sz="4" w:space="0" w:color="auto"/>
              <w:right w:val="single" w:sz="4" w:space="0" w:color="auto"/>
            </w:tcBorders>
            <w:vAlign w:val="center"/>
          </w:tcPr>
          <w:p w14:paraId="4E644531" w14:textId="77777777" w:rsidR="00F92625" w:rsidRPr="00D85B30" w:rsidRDefault="00F92625" w:rsidP="00F92625">
            <w:pPr>
              <w:pStyle w:val="ListParagraph"/>
              <w:numPr>
                <w:ilvl w:val="0"/>
                <w:numId w:val="35"/>
              </w:numPr>
              <w:spacing w:before="60" w:after="60"/>
              <w:rPr>
                <w:sz w:val="18"/>
                <w:szCs w:val="18"/>
              </w:rPr>
            </w:pPr>
            <w:r w:rsidRPr="009C281B">
              <w:rPr>
                <w:sz w:val="18"/>
                <w:szCs w:val="18"/>
              </w:rPr>
              <w:t>Confirm progress and timeline for</w:t>
            </w:r>
            <w:r>
              <w:rPr>
                <w:sz w:val="18"/>
                <w:szCs w:val="18"/>
              </w:rPr>
              <w:t xml:space="preserve"> River</w:t>
            </w:r>
            <w:r w:rsidRPr="009C281B">
              <w:rPr>
                <w:sz w:val="18"/>
                <w:szCs w:val="18"/>
              </w:rPr>
              <w:t xml:space="preserve">Space </w:t>
            </w:r>
            <w:r>
              <w:rPr>
                <w:sz w:val="18"/>
                <w:szCs w:val="18"/>
              </w:rPr>
              <w:t xml:space="preserve">Ltd’s </w:t>
            </w:r>
            <w:r w:rsidRPr="009C281B">
              <w:rPr>
                <w:sz w:val="18"/>
                <w:szCs w:val="18"/>
              </w:rPr>
              <w:t xml:space="preserve">investigation on drainage issues </w:t>
            </w:r>
            <w:r>
              <w:rPr>
                <w:sz w:val="18"/>
                <w:szCs w:val="18"/>
              </w:rPr>
              <w:t>for (Borough Drain and other urban areas)</w:t>
            </w:r>
            <w:r w:rsidRPr="009C281B">
              <w:rPr>
                <w:sz w:val="18"/>
                <w:szCs w:val="18"/>
              </w:rPr>
              <w:t>.</w:t>
            </w:r>
          </w:p>
        </w:tc>
        <w:tc>
          <w:tcPr>
            <w:tcW w:w="2693" w:type="dxa"/>
            <w:tcBorders>
              <w:top w:val="single" w:sz="4" w:space="0" w:color="auto"/>
              <w:left w:val="single" w:sz="4" w:space="0" w:color="auto"/>
              <w:bottom w:val="single" w:sz="4" w:space="0" w:color="auto"/>
              <w:right w:val="single" w:sz="4" w:space="0" w:color="auto"/>
            </w:tcBorders>
            <w:vAlign w:val="center"/>
          </w:tcPr>
          <w:p w14:paraId="77BF53DF" w14:textId="77777777" w:rsidR="00F92625" w:rsidRPr="00DD1BB8" w:rsidRDefault="00F92625" w:rsidP="00B26359">
            <w:pPr>
              <w:spacing w:before="60" w:after="60"/>
              <w:rPr>
                <w:sz w:val="18"/>
                <w:szCs w:val="18"/>
              </w:rPr>
            </w:pPr>
            <w:r>
              <w:rPr>
                <w:sz w:val="18"/>
                <w:szCs w:val="18"/>
              </w:rPr>
              <w:t>Dan Batten</w:t>
            </w:r>
          </w:p>
        </w:tc>
        <w:tc>
          <w:tcPr>
            <w:tcW w:w="1418" w:type="dxa"/>
            <w:tcBorders>
              <w:top w:val="single" w:sz="4" w:space="0" w:color="auto"/>
              <w:left w:val="single" w:sz="4" w:space="0" w:color="auto"/>
              <w:bottom w:val="single" w:sz="4" w:space="0" w:color="auto"/>
              <w:right w:val="single" w:sz="4" w:space="0" w:color="auto"/>
            </w:tcBorders>
            <w:vAlign w:val="center"/>
          </w:tcPr>
          <w:p w14:paraId="02018182" w14:textId="77777777" w:rsidR="00F92625" w:rsidRPr="00DD1BB8" w:rsidRDefault="00F92625" w:rsidP="00B26359">
            <w:pPr>
              <w:spacing w:before="60" w:after="60"/>
              <w:rPr>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0ED2167F" w14:textId="77777777" w:rsidR="00F92625" w:rsidRPr="00DD1BB8" w:rsidRDefault="00F92625" w:rsidP="00B26359">
            <w:pPr>
              <w:rPr>
                <w:sz w:val="18"/>
                <w:szCs w:val="18"/>
              </w:rPr>
            </w:pPr>
          </w:p>
        </w:tc>
      </w:tr>
      <w:tr w:rsidR="00F92625" w:rsidRPr="00DD1BB8" w14:paraId="7AEAC958" w14:textId="77777777" w:rsidTr="00B26359">
        <w:trPr>
          <w:trHeight w:val="702"/>
        </w:trPr>
        <w:tc>
          <w:tcPr>
            <w:tcW w:w="5240" w:type="dxa"/>
            <w:tcBorders>
              <w:top w:val="single" w:sz="4" w:space="0" w:color="auto"/>
              <w:left w:val="single" w:sz="4" w:space="0" w:color="auto"/>
              <w:bottom w:val="single" w:sz="4" w:space="0" w:color="auto"/>
              <w:right w:val="single" w:sz="4" w:space="0" w:color="auto"/>
            </w:tcBorders>
            <w:vAlign w:val="center"/>
          </w:tcPr>
          <w:p w14:paraId="524B4876" w14:textId="1A8C3D38" w:rsidR="00F92625" w:rsidRPr="00B4600E" w:rsidRDefault="00B4600E" w:rsidP="00B4600E">
            <w:pPr>
              <w:pStyle w:val="ListParagraph"/>
              <w:numPr>
                <w:ilvl w:val="0"/>
                <w:numId w:val="35"/>
              </w:numPr>
              <w:spacing w:before="60" w:after="60"/>
              <w:rPr>
                <w:sz w:val="18"/>
                <w:szCs w:val="18"/>
                <w:lang w:eastAsia="en-NZ"/>
              </w:rPr>
            </w:pPr>
            <w:r w:rsidRPr="00B4600E">
              <w:rPr>
                <w:sz w:val="18"/>
                <w:szCs w:val="18"/>
                <w:lang w:eastAsia="en-NZ"/>
              </w:rPr>
              <w:t>Mark to get analysis done on whether pump stations have been meeting their levels of service and prepare a response for a future meeting.</w:t>
            </w:r>
          </w:p>
        </w:tc>
        <w:tc>
          <w:tcPr>
            <w:tcW w:w="2693" w:type="dxa"/>
            <w:tcBorders>
              <w:top w:val="single" w:sz="4" w:space="0" w:color="auto"/>
              <w:left w:val="single" w:sz="4" w:space="0" w:color="auto"/>
              <w:bottom w:val="single" w:sz="4" w:space="0" w:color="auto"/>
              <w:right w:val="single" w:sz="4" w:space="0" w:color="auto"/>
            </w:tcBorders>
            <w:vAlign w:val="center"/>
          </w:tcPr>
          <w:p w14:paraId="2D27AB9D" w14:textId="77777777" w:rsidR="00F92625" w:rsidRPr="00DD1BB8" w:rsidRDefault="00F92625" w:rsidP="00B26359">
            <w:pPr>
              <w:spacing w:before="60" w:after="60"/>
              <w:rPr>
                <w:sz w:val="18"/>
                <w:szCs w:val="18"/>
              </w:rPr>
            </w:pPr>
            <w:r>
              <w:rPr>
                <w:sz w:val="18"/>
                <w:szCs w:val="18"/>
              </w:rPr>
              <w:t>Mark Townsend</w:t>
            </w:r>
          </w:p>
        </w:tc>
        <w:tc>
          <w:tcPr>
            <w:tcW w:w="1418" w:type="dxa"/>
            <w:tcBorders>
              <w:top w:val="single" w:sz="4" w:space="0" w:color="auto"/>
              <w:left w:val="single" w:sz="4" w:space="0" w:color="auto"/>
              <w:bottom w:val="single" w:sz="4" w:space="0" w:color="auto"/>
              <w:right w:val="single" w:sz="4" w:space="0" w:color="auto"/>
            </w:tcBorders>
            <w:vAlign w:val="center"/>
          </w:tcPr>
          <w:p w14:paraId="65EF6A38" w14:textId="77777777" w:rsidR="00F92625" w:rsidRPr="00DD1BB8" w:rsidRDefault="00F92625" w:rsidP="00B26359">
            <w:pPr>
              <w:spacing w:before="60" w:after="60"/>
              <w:rPr>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2CCACB6C" w14:textId="77777777" w:rsidR="00F92625" w:rsidRPr="00DD1BB8" w:rsidRDefault="00F92625" w:rsidP="00B26359">
            <w:pPr>
              <w:spacing w:before="60" w:after="60"/>
              <w:rPr>
                <w:sz w:val="18"/>
                <w:szCs w:val="18"/>
              </w:rPr>
            </w:pPr>
          </w:p>
        </w:tc>
      </w:tr>
      <w:tr w:rsidR="00F92625" w:rsidRPr="00DD1BB8" w14:paraId="38309C19" w14:textId="77777777" w:rsidTr="00B26359">
        <w:trPr>
          <w:trHeight w:val="702"/>
        </w:trPr>
        <w:tc>
          <w:tcPr>
            <w:tcW w:w="5240" w:type="dxa"/>
            <w:tcBorders>
              <w:top w:val="single" w:sz="4" w:space="0" w:color="auto"/>
              <w:left w:val="single" w:sz="4" w:space="0" w:color="auto"/>
              <w:bottom w:val="single" w:sz="4" w:space="0" w:color="auto"/>
              <w:right w:val="single" w:sz="4" w:space="0" w:color="auto"/>
            </w:tcBorders>
            <w:vAlign w:val="center"/>
          </w:tcPr>
          <w:p w14:paraId="1C3B3061" w14:textId="66625D3E" w:rsidR="00F92625" w:rsidRPr="00B4600E" w:rsidRDefault="00F92625" w:rsidP="00B4600E">
            <w:pPr>
              <w:pStyle w:val="ListParagraph"/>
              <w:numPr>
                <w:ilvl w:val="0"/>
                <w:numId w:val="35"/>
              </w:numPr>
              <w:spacing w:before="60" w:after="60"/>
              <w:rPr>
                <w:sz w:val="18"/>
                <w:szCs w:val="18"/>
                <w:lang w:eastAsia="en-NZ"/>
              </w:rPr>
            </w:pPr>
            <w:r w:rsidRPr="00B4600E">
              <w:rPr>
                <w:sz w:val="18"/>
                <w:szCs w:val="18"/>
                <w:lang w:eastAsia="en-NZ"/>
              </w:rPr>
              <w:t xml:space="preserve">Room for the River overview for the Kaituna River (1 pager). </w:t>
            </w:r>
          </w:p>
        </w:tc>
        <w:tc>
          <w:tcPr>
            <w:tcW w:w="2693" w:type="dxa"/>
            <w:tcBorders>
              <w:top w:val="single" w:sz="4" w:space="0" w:color="auto"/>
              <w:left w:val="single" w:sz="4" w:space="0" w:color="auto"/>
              <w:bottom w:val="single" w:sz="4" w:space="0" w:color="auto"/>
              <w:right w:val="single" w:sz="4" w:space="0" w:color="auto"/>
            </w:tcBorders>
            <w:vAlign w:val="center"/>
          </w:tcPr>
          <w:p w14:paraId="25BBB303" w14:textId="77777777" w:rsidR="00F92625" w:rsidRDefault="00F92625" w:rsidP="00B26359">
            <w:pPr>
              <w:spacing w:before="60" w:after="60"/>
              <w:rPr>
                <w:sz w:val="18"/>
                <w:szCs w:val="18"/>
              </w:rPr>
            </w:pPr>
            <w:r>
              <w:rPr>
                <w:sz w:val="18"/>
                <w:szCs w:val="18"/>
              </w:rPr>
              <w:t xml:space="preserve">Kirsty Brown </w:t>
            </w:r>
          </w:p>
          <w:p w14:paraId="2CCF2F4A" w14:textId="77777777" w:rsidR="00F92625" w:rsidRPr="00DD1BB8" w:rsidRDefault="00F92625" w:rsidP="00B26359">
            <w:pPr>
              <w:spacing w:before="60" w:after="60"/>
              <w:rPr>
                <w:sz w:val="18"/>
                <w:szCs w:val="18"/>
              </w:rPr>
            </w:pPr>
            <w:r>
              <w:rPr>
                <w:sz w:val="18"/>
                <w:szCs w:val="18"/>
              </w:rPr>
              <w:t>Mark Townsend</w:t>
            </w:r>
          </w:p>
        </w:tc>
        <w:tc>
          <w:tcPr>
            <w:tcW w:w="1418" w:type="dxa"/>
            <w:tcBorders>
              <w:top w:val="single" w:sz="4" w:space="0" w:color="auto"/>
              <w:left w:val="single" w:sz="4" w:space="0" w:color="auto"/>
              <w:bottom w:val="single" w:sz="4" w:space="0" w:color="auto"/>
              <w:right w:val="single" w:sz="4" w:space="0" w:color="auto"/>
            </w:tcBorders>
            <w:vAlign w:val="center"/>
          </w:tcPr>
          <w:p w14:paraId="23560260" w14:textId="77777777" w:rsidR="00F92625" w:rsidRPr="00DD1BB8" w:rsidRDefault="00F92625" w:rsidP="00B26359">
            <w:pPr>
              <w:spacing w:before="60" w:after="60"/>
              <w:rPr>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35A5E435" w14:textId="77777777" w:rsidR="00F92625" w:rsidRPr="00DD1BB8" w:rsidRDefault="00F92625" w:rsidP="00B26359">
            <w:pPr>
              <w:spacing w:before="60" w:after="60"/>
              <w:rPr>
                <w:sz w:val="18"/>
                <w:szCs w:val="18"/>
              </w:rPr>
            </w:pPr>
          </w:p>
        </w:tc>
      </w:tr>
      <w:tr w:rsidR="00F92625" w:rsidRPr="00DD1BB8" w14:paraId="018A69F8" w14:textId="77777777" w:rsidTr="00B26359">
        <w:trPr>
          <w:trHeight w:val="702"/>
        </w:trPr>
        <w:tc>
          <w:tcPr>
            <w:tcW w:w="5240" w:type="dxa"/>
            <w:tcBorders>
              <w:top w:val="single" w:sz="4" w:space="0" w:color="auto"/>
              <w:left w:val="single" w:sz="4" w:space="0" w:color="auto"/>
              <w:bottom w:val="single" w:sz="4" w:space="0" w:color="auto"/>
              <w:right w:val="single" w:sz="4" w:space="0" w:color="auto"/>
            </w:tcBorders>
            <w:vAlign w:val="center"/>
          </w:tcPr>
          <w:p w14:paraId="3BE13290" w14:textId="77777777" w:rsidR="00F92625" w:rsidRPr="007513EA" w:rsidDel="00F80BF0" w:rsidRDefault="00F92625" w:rsidP="00B4600E">
            <w:pPr>
              <w:pStyle w:val="ListParagraph"/>
              <w:numPr>
                <w:ilvl w:val="0"/>
                <w:numId w:val="35"/>
              </w:numPr>
              <w:spacing w:before="60" w:after="60"/>
              <w:jc w:val="left"/>
              <w:rPr>
                <w:sz w:val="18"/>
                <w:szCs w:val="18"/>
                <w:lang w:eastAsia="en-NZ"/>
              </w:rPr>
            </w:pPr>
            <w:r>
              <w:rPr>
                <w:sz w:val="18"/>
                <w:szCs w:val="18"/>
                <w:lang w:eastAsia="en-NZ"/>
              </w:rPr>
              <w:t xml:space="preserve">Request Pim de Monchy </w:t>
            </w:r>
            <w:r w:rsidRPr="005973E4">
              <w:rPr>
                <w:sz w:val="18"/>
                <w:szCs w:val="18"/>
                <w:lang w:eastAsia="en-NZ"/>
              </w:rPr>
              <w:t>and Regulatory Services</w:t>
            </w:r>
            <w:r>
              <w:rPr>
                <w:sz w:val="18"/>
                <w:szCs w:val="18"/>
                <w:lang w:eastAsia="en-NZ"/>
              </w:rPr>
              <w:t xml:space="preserve"> make</w:t>
            </w:r>
            <w:r w:rsidRPr="005973E4">
              <w:rPr>
                <w:sz w:val="18"/>
                <w:szCs w:val="18"/>
                <w:lang w:eastAsia="en-NZ"/>
              </w:rPr>
              <w:t xml:space="preserve"> </w:t>
            </w:r>
            <w:r>
              <w:rPr>
                <w:sz w:val="18"/>
                <w:szCs w:val="18"/>
                <w:lang w:eastAsia="en-NZ"/>
              </w:rPr>
              <w:t>contact with Cor Verwey as r</w:t>
            </w:r>
            <w:r w:rsidRPr="005973E4">
              <w:rPr>
                <w:sz w:val="18"/>
                <w:szCs w:val="18"/>
                <w:lang w:eastAsia="en-NZ"/>
              </w:rPr>
              <w:t xml:space="preserve">esource consents </w:t>
            </w:r>
            <w:r>
              <w:rPr>
                <w:sz w:val="18"/>
                <w:szCs w:val="18"/>
                <w:lang w:eastAsia="en-NZ"/>
              </w:rPr>
              <w:t>queries are not a role for the Rivers and Drainage team.</w:t>
            </w:r>
          </w:p>
        </w:tc>
        <w:tc>
          <w:tcPr>
            <w:tcW w:w="2693" w:type="dxa"/>
            <w:tcBorders>
              <w:top w:val="single" w:sz="4" w:space="0" w:color="auto"/>
              <w:left w:val="single" w:sz="4" w:space="0" w:color="auto"/>
              <w:bottom w:val="single" w:sz="4" w:space="0" w:color="auto"/>
              <w:right w:val="single" w:sz="4" w:space="0" w:color="auto"/>
            </w:tcBorders>
            <w:vAlign w:val="center"/>
          </w:tcPr>
          <w:p w14:paraId="495DA317" w14:textId="77777777" w:rsidR="00F92625" w:rsidRPr="00DD1BB8" w:rsidDel="00F80BF0" w:rsidRDefault="00F92625" w:rsidP="00B26359">
            <w:pPr>
              <w:spacing w:before="60" w:after="60"/>
              <w:rPr>
                <w:sz w:val="18"/>
                <w:szCs w:val="18"/>
              </w:rPr>
            </w:pPr>
            <w:r>
              <w:rPr>
                <w:sz w:val="18"/>
                <w:szCs w:val="18"/>
              </w:rPr>
              <w:t>Chris Ingle</w:t>
            </w:r>
          </w:p>
        </w:tc>
        <w:tc>
          <w:tcPr>
            <w:tcW w:w="1418" w:type="dxa"/>
            <w:tcBorders>
              <w:top w:val="single" w:sz="4" w:space="0" w:color="auto"/>
              <w:left w:val="single" w:sz="4" w:space="0" w:color="auto"/>
              <w:bottom w:val="single" w:sz="4" w:space="0" w:color="auto"/>
              <w:right w:val="single" w:sz="4" w:space="0" w:color="auto"/>
            </w:tcBorders>
            <w:vAlign w:val="center"/>
          </w:tcPr>
          <w:p w14:paraId="28468EF6" w14:textId="77777777" w:rsidR="00F92625" w:rsidRPr="00DD1BB8" w:rsidDel="00F80BF0" w:rsidRDefault="00F92625" w:rsidP="00B26359">
            <w:pPr>
              <w:spacing w:before="60" w:after="60"/>
              <w:rPr>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35E73288" w14:textId="77777777" w:rsidR="00F92625" w:rsidRPr="00DD1BB8" w:rsidDel="00F80BF0" w:rsidRDefault="00F92625" w:rsidP="00B26359">
            <w:pPr>
              <w:spacing w:before="60" w:after="60"/>
              <w:rPr>
                <w:sz w:val="18"/>
                <w:szCs w:val="18"/>
              </w:rPr>
            </w:pPr>
          </w:p>
        </w:tc>
      </w:tr>
      <w:tr w:rsidR="00F92625" w:rsidRPr="00DD1BB8" w14:paraId="75E7B4B4" w14:textId="77777777" w:rsidTr="00B26359">
        <w:trPr>
          <w:trHeight w:val="702"/>
        </w:trPr>
        <w:tc>
          <w:tcPr>
            <w:tcW w:w="5240" w:type="dxa"/>
            <w:tcBorders>
              <w:top w:val="single" w:sz="4" w:space="0" w:color="auto"/>
              <w:left w:val="single" w:sz="4" w:space="0" w:color="auto"/>
              <w:bottom w:val="single" w:sz="4" w:space="0" w:color="auto"/>
              <w:right w:val="single" w:sz="4" w:space="0" w:color="auto"/>
            </w:tcBorders>
            <w:vAlign w:val="center"/>
          </w:tcPr>
          <w:p w14:paraId="36100B69" w14:textId="77777777" w:rsidR="00F92625" w:rsidRPr="007513EA" w:rsidDel="00F80BF0" w:rsidRDefault="00F92625" w:rsidP="00B4600E">
            <w:pPr>
              <w:pStyle w:val="ListParagraph"/>
              <w:numPr>
                <w:ilvl w:val="0"/>
                <w:numId w:val="35"/>
              </w:numPr>
              <w:spacing w:before="60" w:after="60"/>
              <w:jc w:val="left"/>
              <w:rPr>
                <w:sz w:val="18"/>
                <w:szCs w:val="18"/>
                <w:lang w:eastAsia="en-NZ"/>
              </w:rPr>
            </w:pPr>
            <w:r>
              <w:rPr>
                <w:sz w:val="18"/>
                <w:szCs w:val="18"/>
                <w:lang w:eastAsia="en-NZ"/>
              </w:rPr>
              <w:t xml:space="preserve">Review rating letter, confirming alignment with current year’s capital works program.  Email members to clarify. </w:t>
            </w:r>
          </w:p>
        </w:tc>
        <w:tc>
          <w:tcPr>
            <w:tcW w:w="2693" w:type="dxa"/>
            <w:tcBorders>
              <w:top w:val="single" w:sz="4" w:space="0" w:color="auto"/>
              <w:left w:val="single" w:sz="4" w:space="0" w:color="auto"/>
              <w:bottom w:val="single" w:sz="4" w:space="0" w:color="auto"/>
              <w:right w:val="single" w:sz="4" w:space="0" w:color="auto"/>
            </w:tcBorders>
            <w:vAlign w:val="center"/>
          </w:tcPr>
          <w:p w14:paraId="20929D74" w14:textId="77777777" w:rsidR="00F92625" w:rsidRPr="00DD1BB8" w:rsidDel="00F80BF0" w:rsidRDefault="00F92625" w:rsidP="00B26359">
            <w:pPr>
              <w:spacing w:before="60" w:after="60"/>
              <w:rPr>
                <w:sz w:val="18"/>
                <w:szCs w:val="18"/>
              </w:rPr>
            </w:pPr>
            <w:r>
              <w:rPr>
                <w:sz w:val="18"/>
                <w:szCs w:val="18"/>
              </w:rPr>
              <w:t>Kirsty Brown</w:t>
            </w:r>
          </w:p>
        </w:tc>
        <w:tc>
          <w:tcPr>
            <w:tcW w:w="1418" w:type="dxa"/>
            <w:tcBorders>
              <w:top w:val="single" w:sz="4" w:space="0" w:color="auto"/>
              <w:left w:val="single" w:sz="4" w:space="0" w:color="auto"/>
              <w:bottom w:val="single" w:sz="4" w:space="0" w:color="auto"/>
              <w:right w:val="single" w:sz="4" w:space="0" w:color="auto"/>
            </w:tcBorders>
            <w:vAlign w:val="center"/>
          </w:tcPr>
          <w:p w14:paraId="33AF3612" w14:textId="77777777" w:rsidR="00F92625" w:rsidRPr="00DD1BB8" w:rsidDel="00F80BF0" w:rsidRDefault="00F92625" w:rsidP="00B26359">
            <w:pPr>
              <w:spacing w:before="60" w:after="60"/>
              <w:rPr>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63BA1C97" w14:textId="77777777" w:rsidR="00F92625" w:rsidRPr="00DD1BB8" w:rsidDel="00F80BF0" w:rsidRDefault="00F92625" w:rsidP="00B26359">
            <w:pPr>
              <w:spacing w:before="60" w:after="60"/>
              <w:rPr>
                <w:sz w:val="18"/>
                <w:szCs w:val="18"/>
              </w:rPr>
            </w:pPr>
          </w:p>
        </w:tc>
      </w:tr>
      <w:tr w:rsidR="00F92625" w:rsidRPr="00DD1BB8" w14:paraId="08372F81" w14:textId="77777777" w:rsidTr="00B26359">
        <w:trPr>
          <w:trHeight w:val="702"/>
        </w:trPr>
        <w:tc>
          <w:tcPr>
            <w:tcW w:w="5240" w:type="dxa"/>
            <w:tcBorders>
              <w:top w:val="single" w:sz="4" w:space="0" w:color="auto"/>
              <w:left w:val="single" w:sz="4" w:space="0" w:color="auto"/>
              <w:bottom w:val="single" w:sz="4" w:space="0" w:color="auto"/>
              <w:right w:val="single" w:sz="4" w:space="0" w:color="auto"/>
            </w:tcBorders>
            <w:vAlign w:val="center"/>
          </w:tcPr>
          <w:p w14:paraId="550C5427" w14:textId="77777777" w:rsidR="00F92625" w:rsidRDefault="00F92625" w:rsidP="00B4600E">
            <w:pPr>
              <w:pStyle w:val="ListParagraph"/>
              <w:numPr>
                <w:ilvl w:val="0"/>
                <w:numId w:val="35"/>
              </w:numPr>
              <w:spacing w:before="60" w:after="60"/>
              <w:jc w:val="left"/>
              <w:rPr>
                <w:sz w:val="18"/>
                <w:szCs w:val="18"/>
                <w:lang w:eastAsia="en-NZ"/>
              </w:rPr>
            </w:pPr>
            <w:r>
              <w:rPr>
                <w:sz w:val="18"/>
                <w:szCs w:val="18"/>
                <w:lang w:eastAsia="en-NZ"/>
              </w:rPr>
              <w:t xml:space="preserve">Update of the minor Kaituna Rating Review. </w:t>
            </w:r>
          </w:p>
        </w:tc>
        <w:tc>
          <w:tcPr>
            <w:tcW w:w="2693" w:type="dxa"/>
            <w:tcBorders>
              <w:top w:val="single" w:sz="4" w:space="0" w:color="auto"/>
              <w:left w:val="single" w:sz="4" w:space="0" w:color="auto"/>
              <w:bottom w:val="single" w:sz="4" w:space="0" w:color="auto"/>
              <w:right w:val="single" w:sz="4" w:space="0" w:color="auto"/>
            </w:tcBorders>
            <w:vAlign w:val="center"/>
          </w:tcPr>
          <w:p w14:paraId="55053242" w14:textId="77777777" w:rsidR="00F92625" w:rsidRDefault="00F92625" w:rsidP="00B26359">
            <w:pPr>
              <w:spacing w:before="60" w:after="60"/>
              <w:rPr>
                <w:sz w:val="18"/>
                <w:szCs w:val="18"/>
              </w:rPr>
            </w:pPr>
            <w:r>
              <w:rPr>
                <w:sz w:val="18"/>
                <w:szCs w:val="18"/>
              </w:rPr>
              <w:t>Kirsty Brown</w:t>
            </w:r>
          </w:p>
        </w:tc>
        <w:tc>
          <w:tcPr>
            <w:tcW w:w="1418" w:type="dxa"/>
            <w:tcBorders>
              <w:top w:val="single" w:sz="4" w:space="0" w:color="auto"/>
              <w:left w:val="single" w:sz="4" w:space="0" w:color="auto"/>
              <w:bottom w:val="single" w:sz="4" w:space="0" w:color="auto"/>
              <w:right w:val="single" w:sz="4" w:space="0" w:color="auto"/>
            </w:tcBorders>
            <w:vAlign w:val="center"/>
          </w:tcPr>
          <w:p w14:paraId="436602DD" w14:textId="77777777" w:rsidR="00F92625" w:rsidRPr="00DD1BB8" w:rsidDel="00F80BF0" w:rsidRDefault="00F92625" w:rsidP="00B26359">
            <w:pPr>
              <w:spacing w:before="60" w:after="60"/>
              <w:rPr>
                <w:sz w:val="18"/>
                <w:szCs w:val="18"/>
              </w:rPr>
            </w:pPr>
          </w:p>
        </w:tc>
        <w:tc>
          <w:tcPr>
            <w:tcW w:w="5074" w:type="dxa"/>
            <w:tcBorders>
              <w:top w:val="single" w:sz="4" w:space="0" w:color="auto"/>
              <w:left w:val="single" w:sz="4" w:space="0" w:color="auto"/>
              <w:bottom w:val="single" w:sz="4" w:space="0" w:color="auto"/>
              <w:right w:val="single" w:sz="4" w:space="0" w:color="auto"/>
            </w:tcBorders>
            <w:vAlign w:val="center"/>
          </w:tcPr>
          <w:p w14:paraId="3B88BFE9" w14:textId="77777777" w:rsidR="00F92625" w:rsidRPr="00DD1BB8" w:rsidDel="00F80BF0" w:rsidRDefault="00F92625" w:rsidP="00B26359">
            <w:pPr>
              <w:spacing w:before="60" w:after="60"/>
              <w:rPr>
                <w:sz w:val="18"/>
                <w:szCs w:val="18"/>
              </w:rPr>
            </w:pPr>
          </w:p>
        </w:tc>
      </w:tr>
    </w:tbl>
    <w:p w14:paraId="5AEE360E" w14:textId="77777777" w:rsidR="004434E5" w:rsidRPr="00DD1BB8" w:rsidRDefault="004434E5" w:rsidP="004434E5">
      <w:pPr>
        <w:rPr>
          <w:rFonts w:ascii="Gotham Office" w:hAnsi="Gotham Office"/>
          <w:sz w:val="18"/>
          <w:szCs w:val="18"/>
        </w:rPr>
      </w:pPr>
    </w:p>
    <w:p w14:paraId="2EE74A02" w14:textId="2288BA3D" w:rsidR="004736A9" w:rsidRPr="00AD3C03" w:rsidRDefault="003F2114" w:rsidP="00AC53FA">
      <w:pPr>
        <w:pStyle w:val="ListParagraph"/>
        <w:numPr>
          <w:ilvl w:val="0"/>
          <w:numId w:val="22"/>
        </w:numPr>
        <w:rPr>
          <w:sz w:val="18"/>
          <w:szCs w:val="18"/>
        </w:rPr>
      </w:pPr>
      <w:r w:rsidRPr="00AD3C03">
        <w:rPr>
          <w:bCs/>
          <w:sz w:val="18"/>
          <w:szCs w:val="18"/>
        </w:rPr>
        <w:t>Flag agenda items in advance – pre-flag items prior to meeting.</w:t>
      </w:r>
    </w:p>
    <w:sectPr w:rsidR="004736A9" w:rsidRPr="00AD3C03" w:rsidSect="000341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939D" w14:textId="77777777" w:rsidR="00C36DC6" w:rsidRDefault="00C36DC6">
      <w:pPr>
        <w:spacing w:after="0" w:line="240" w:lineRule="auto"/>
      </w:pPr>
      <w:r>
        <w:separator/>
      </w:r>
    </w:p>
  </w:endnote>
  <w:endnote w:type="continuationSeparator" w:id="0">
    <w:p w14:paraId="690A36C1" w14:textId="77777777" w:rsidR="00C36DC6" w:rsidRDefault="00C3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Office">
    <w:panose1 w:val="02000000000000000000"/>
    <w:charset w:val="00"/>
    <w:family w:val="auto"/>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0D0F" w14:textId="77777777" w:rsidR="000341A5" w:rsidRDefault="000341A5" w:rsidP="000341A5">
    <w:pPr>
      <w:spacing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0341A5" w:rsidRPr="00C2357F" w14:paraId="65078C1B" w14:textId="77777777" w:rsidTr="000341A5">
      <w:trPr>
        <w:trHeight w:val="20"/>
      </w:trPr>
      <w:tc>
        <w:tcPr>
          <w:tcW w:w="7258" w:type="dxa"/>
          <w:vAlign w:val="center"/>
        </w:tcPr>
        <w:p w14:paraId="6BB7614C" w14:textId="0AD328EB" w:rsidR="000341A5" w:rsidRPr="00C2357F" w:rsidRDefault="00F67131" w:rsidP="000341A5">
          <w:pPr>
            <w:jc w:val="right"/>
            <w:rPr>
              <w:sz w:val="18"/>
            </w:rPr>
          </w:pPr>
          <w:r w:rsidRPr="00C2357F">
            <w:rPr>
              <w:sz w:val="18"/>
            </w:rPr>
            <w:t xml:space="preserve">DRAFT </w:t>
          </w:r>
          <w:r w:rsidR="00CF2E07">
            <w:rPr>
              <w:sz w:val="18"/>
            </w:rPr>
            <w:t xml:space="preserve">- </w:t>
          </w:r>
          <w:r w:rsidRPr="00C2357F">
            <w:rPr>
              <w:sz w:val="18"/>
            </w:rPr>
            <w:t>YET TO BE CONFIRMED</w:t>
          </w:r>
        </w:p>
      </w:tc>
      <w:tc>
        <w:tcPr>
          <w:tcW w:w="2381" w:type="dxa"/>
          <w:vAlign w:val="center"/>
        </w:tcPr>
        <w:p w14:paraId="751C9831" w14:textId="77777777" w:rsidR="000341A5" w:rsidRPr="00C2357F" w:rsidRDefault="00F67131" w:rsidP="000341A5">
          <w:pPr>
            <w:jc w:val="right"/>
            <w:rPr>
              <w:sz w:val="18"/>
            </w:rPr>
          </w:pPr>
          <w:r w:rsidRPr="00C2357F">
            <w:rPr>
              <w:sz w:val="18"/>
            </w:rPr>
            <w:fldChar w:fldCharType="begin"/>
          </w:r>
          <w:r w:rsidRPr="00C2357F">
            <w:rPr>
              <w:sz w:val="18"/>
            </w:rPr>
            <w:instrText xml:space="preserve"> PAGE   \* MERGEFORMAT </w:instrText>
          </w:r>
          <w:r w:rsidRPr="00C2357F">
            <w:rPr>
              <w:sz w:val="18"/>
            </w:rPr>
            <w:fldChar w:fldCharType="separate"/>
          </w:r>
          <w:r w:rsidRPr="00C2357F">
            <w:rPr>
              <w:sz w:val="18"/>
            </w:rPr>
            <w:t>1</w:t>
          </w:r>
          <w:r w:rsidRPr="00C2357F">
            <w:rPr>
              <w:sz w:val="18"/>
            </w:rPr>
            <w:fldChar w:fldCharType="end"/>
          </w:r>
        </w:p>
      </w:tc>
    </w:tr>
  </w:tbl>
  <w:p w14:paraId="6D96CED5" w14:textId="77777777" w:rsidR="000341A5" w:rsidRPr="00C2357F" w:rsidRDefault="000341A5" w:rsidP="000341A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smal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8"/>
      <w:gridCol w:w="2381"/>
    </w:tblGrid>
    <w:tr w:rsidR="000341A5" w:rsidRPr="00C2357F" w14:paraId="6BA69B60" w14:textId="77777777" w:rsidTr="000341A5">
      <w:trPr>
        <w:trHeight w:val="20"/>
      </w:trPr>
      <w:tc>
        <w:tcPr>
          <w:tcW w:w="7258" w:type="dxa"/>
          <w:vAlign w:val="center"/>
        </w:tcPr>
        <w:p w14:paraId="433315F2" w14:textId="375BF4F5" w:rsidR="000341A5" w:rsidRPr="00C2357F" w:rsidRDefault="00F67131" w:rsidP="000341A5">
          <w:pPr>
            <w:jc w:val="right"/>
            <w:rPr>
              <w:sz w:val="18"/>
              <w:szCs w:val="16"/>
            </w:rPr>
          </w:pPr>
          <w:r w:rsidRPr="00C2357F">
            <w:rPr>
              <w:sz w:val="18"/>
              <w:szCs w:val="16"/>
            </w:rPr>
            <w:t xml:space="preserve">DRAFT </w:t>
          </w:r>
          <w:r w:rsidR="00CF2E07">
            <w:rPr>
              <w:sz w:val="18"/>
              <w:szCs w:val="16"/>
            </w:rPr>
            <w:t>-</w:t>
          </w:r>
          <w:r w:rsidRPr="00C2357F">
            <w:rPr>
              <w:sz w:val="18"/>
              <w:szCs w:val="16"/>
            </w:rPr>
            <w:t xml:space="preserve"> YET TO BE CONFIRMED</w:t>
          </w:r>
        </w:p>
      </w:tc>
      <w:tc>
        <w:tcPr>
          <w:tcW w:w="2381" w:type="dxa"/>
          <w:vAlign w:val="center"/>
        </w:tcPr>
        <w:p w14:paraId="19DDC3A0" w14:textId="77777777" w:rsidR="000341A5" w:rsidRPr="00C2357F" w:rsidRDefault="00F67131" w:rsidP="000341A5">
          <w:pPr>
            <w:jc w:val="right"/>
            <w:rPr>
              <w:sz w:val="18"/>
              <w:szCs w:val="16"/>
            </w:rPr>
          </w:pPr>
          <w:r w:rsidRPr="00C2357F">
            <w:rPr>
              <w:sz w:val="18"/>
              <w:szCs w:val="16"/>
            </w:rPr>
            <w:fldChar w:fldCharType="begin"/>
          </w:r>
          <w:r w:rsidRPr="00C2357F">
            <w:rPr>
              <w:sz w:val="18"/>
              <w:szCs w:val="16"/>
            </w:rPr>
            <w:instrText xml:space="preserve"> PAGE   \* MERGEFORMAT </w:instrText>
          </w:r>
          <w:r w:rsidRPr="00C2357F">
            <w:rPr>
              <w:sz w:val="18"/>
              <w:szCs w:val="16"/>
            </w:rPr>
            <w:fldChar w:fldCharType="separate"/>
          </w:r>
          <w:r w:rsidRPr="00C2357F">
            <w:rPr>
              <w:sz w:val="18"/>
              <w:szCs w:val="16"/>
            </w:rPr>
            <w:t>2</w:t>
          </w:r>
          <w:r w:rsidRPr="00C2357F">
            <w:rPr>
              <w:sz w:val="18"/>
              <w:szCs w:val="16"/>
            </w:rPr>
            <w:fldChar w:fldCharType="end"/>
          </w:r>
        </w:p>
      </w:tc>
    </w:tr>
  </w:tbl>
  <w:p w14:paraId="71A3B24D" w14:textId="77777777" w:rsidR="000341A5" w:rsidRPr="00C2357F" w:rsidRDefault="000341A5" w:rsidP="000341A5">
    <w:pPr>
      <w:pStyle w:val="Footer"/>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83F3" w14:textId="77777777" w:rsidR="00C36DC6" w:rsidRDefault="00C36DC6">
      <w:pPr>
        <w:spacing w:after="0" w:line="240" w:lineRule="auto"/>
      </w:pPr>
      <w:r>
        <w:separator/>
      </w:r>
    </w:p>
  </w:footnote>
  <w:footnote w:type="continuationSeparator" w:id="0">
    <w:p w14:paraId="0A9F42E6" w14:textId="77777777" w:rsidR="00C36DC6" w:rsidRDefault="00C36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B35A" w14:textId="77777777" w:rsidR="000341A5" w:rsidRDefault="000341A5" w:rsidP="000341A5">
    <w:pP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7389"/>
      <w:gridCol w:w="2250"/>
    </w:tblGrid>
    <w:tr w:rsidR="000341A5" w:rsidRPr="00C2357F" w14:paraId="47B6AB76" w14:textId="77777777" w:rsidTr="000341A5">
      <w:tc>
        <w:tcPr>
          <w:tcW w:w="7389" w:type="dxa"/>
        </w:tcPr>
        <w:p w14:paraId="406B2898" w14:textId="2DFD3263" w:rsidR="000341A5" w:rsidRPr="00C2357F" w:rsidRDefault="00F67131" w:rsidP="000341A5">
          <w:pPr>
            <w:rPr>
              <w:caps/>
              <w:sz w:val="18"/>
              <w:szCs w:val="16"/>
            </w:rPr>
          </w:pPr>
          <w:r w:rsidRPr="00C2357F">
            <w:rPr>
              <w:caps/>
              <w:sz w:val="18"/>
              <w:szCs w:val="16"/>
            </w:rPr>
            <w:fldChar w:fldCharType="begin"/>
          </w:r>
          <w:r w:rsidRPr="00C2357F">
            <w:rPr>
              <w:caps/>
              <w:sz w:val="18"/>
              <w:szCs w:val="16"/>
            </w:rPr>
            <w:instrText xml:space="preserve"> DOCVARIABLE "dvconfheaderText"  \* Charformat </w:instrText>
          </w:r>
          <w:r w:rsidRPr="00C2357F">
            <w:rPr>
              <w:caps/>
              <w:sz w:val="18"/>
              <w:szCs w:val="16"/>
            </w:rPr>
            <w:fldChar w:fldCharType="end"/>
          </w:r>
          <w:r w:rsidRPr="00C2357F">
            <w:rPr>
              <w:caps/>
              <w:sz w:val="18"/>
              <w:szCs w:val="16"/>
            </w:rPr>
            <w:fldChar w:fldCharType="begin"/>
          </w:r>
          <w:r w:rsidRPr="00C2357F">
            <w:rPr>
              <w:caps/>
              <w:sz w:val="18"/>
              <w:szCs w:val="16"/>
            </w:rPr>
            <w:instrText xml:space="preserve"> DOCVARIABLE "dvAgendaText"  \* Charformat </w:instrText>
          </w:r>
          <w:r w:rsidRPr="00C2357F">
            <w:rPr>
              <w:caps/>
              <w:sz w:val="18"/>
              <w:szCs w:val="16"/>
            </w:rPr>
            <w:fldChar w:fldCharType="end"/>
          </w:r>
          <w:r w:rsidR="00CF2E07">
            <w:rPr>
              <w:caps/>
              <w:sz w:val="18"/>
              <w:szCs w:val="16"/>
            </w:rPr>
            <w:t>KAITUNA CATCHMEN</w:t>
          </w:r>
          <w:r w:rsidR="00A30B4F">
            <w:rPr>
              <w:caps/>
              <w:sz w:val="18"/>
              <w:szCs w:val="16"/>
            </w:rPr>
            <w:t>T</w:t>
          </w:r>
          <w:r w:rsidR="00CF2E07">
            <w:rPr>
              <w:caps/>
              <w:sz w:val="18"/>
              <w:szCs w:val="16"/>
            </w:rPr>
            <w:t xml:space="preserve"> CONTROL SCHEME MEETING NOTES – </w:t>
          </w:r>
          <w:r w:rsidR="00041845">
            <w:rPr>
              <w:caps/>
              <w:sz w:val="18"/>
              <w:szCs w:val="16"/>
            </w:rPr>
            <w:t>6 september</w:t>
          </w:r>
          <w:r w:rsidR="00CF2E07">
            <w:rPr>
              <w:caps/>
              <w:sz w:val="18"/>
              <w:szCs w:val="16"/>
            </w:rPr>
            <w:t xml:space="preserve"> 2023</w:t>
          </w:r>
          <w:r w:rsidR="000C5D9A">
            <w:rPr>
              <w:caps/>
              <w:sz w:val="18"/>
              <w:szCs w:val="16"/>
            </w:rPr>
            <w:t xml:space="preserve"> – draft </w:t>
          </w:r>
        </w:p>
      </w:tc>
      <w:tc>
        <w:tcPr>
          <w:tcW w:w="2250" w:type="dxa"/>
        </w:tcPr>
        <w:p w14:paraId="6A011CB1" w14:textId="68383904" w:rsidR="000341A5" w:rsidRPr="00C2357F" w:rsidRDefault="00F67131" w:rsidP="000341A5">
          <w:pPr>
            <w:jc w:val="right"/>
            <w:rPr>
              <w:caps/>
              <w:sz w:val="18"/>
              <w:szCs w:val="16"/>
            </w:rPr>
          </w:pPr>
          <w:r w:rsidRPr="00C2357F">
            <w:rPr>
              <w:caps/>
              <w:sz w:val="18"/>
              <w:szCs w:val="16"/>
            </w:rPr>
            <w:fldChar w:fldCharType="begin"/>
          </w:r>
          <w:r w:rsidRPr="00C2357F">
            <w:rPr>
              <w:caps/>
              <w:sz w:val="18"/>
              <w:szCs w:val="16"/>
            </w:rPr>
            <w:instrText xml:space="preserve"> DOCVARIABLE "dvDateMeeting" \@ "d MMMM yyyy" \* Charformat </w:instrText>
          </w:r>
          <w:r w:rsidRPr="00C2357F">
            <w:rPr>
              <w:caps/>
              <w:sz w:val="18"/>
              <w:szCs w:val="16"/>
            </w:rPr>
            <w:fldChar w:fldCharType="end"/>
          </w:r>
        </w:p>
      </w:tc>
    </w:tr>
  </w:tbl>
  <w:p w14:paraId="45DC9CB1" w14:textId="77777777" w:rsidR="000341A5" w:rsidRPr="00C2357F" w:rsidRDefault="000341A5" w:rsidP="000341A5">
    <w:pPr>
      <w:pStyle w:val="Header"/>
      <w:tabs>
        <w:tab w:val="clear" w:pos="4513"/>
        <w:tab w:val="clear" w:pos="9026"/>
      </w:tabs>
      <w:jc w:val="left"/>
      <w:rPr>
        <w:sz w:val="1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F31E" w14:textId="77777777" w:rsidR="000341A5" w:rsidRPr="00D10D5D" w:rsidRDefault="000341A5" w:rsidP="000341A5">
    <w:pPr>
      <w:pStyle w:val="Header"/>
      <w:tabs>
        <w:tab w:val="clear" w:pos="9026"/>
        <w:tab w:val="right" w:pos="9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256"/>
    <w:multiLevelType w:val="hybridMultilevel"/>
    <w:tmpl w:val="FF748DD0"/>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 w15:restartNumberingAfterBreak="0">
    <w:nsid w:val="08677C64"/>
    <w:multiLevelType w:val="hybridMultilevel"/>
    <w:tmpl w:val="95B4A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2D771E"/>
    <w:multiLevelType w:val="multilevel"/>
    <w:tmpl w:val="64800EC0"/>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22262A5"/>
    <w:multiLevelType w:val="hybridMultilevel"/>
    <w:tmpl w:val="2618DF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400482"/>
    <w:multiLevelType w:val="multilevel"/>
    <w:tmpl w:val="A4F86FF4"/>
    <w:lvl w:ilvl="0">
      <w:start w:val="1"/>
      <w:numFmt w:val="decimal"/>
      <w:pStyle w:val="ListParagraph"/>
      <w:lvlText w:val="%1"/>
      <w:lvlJc w:val="left"/>
      <w:pPr>
        <w:ind w:left="567" w:hanging="567"/>
      </w:pPr>
      <w:rPr>
        <w:rFonts w:ascii="Gotham Office" w:hAnsi="Gotham Office" w:hint="default"/>
        <w:b/>
        <w:i w:val="0"/>
        <w:sz w:val="20"/>
      </w:rPr>
    </w:lvl>
    <w:lvl w:ilvl="1">
      <w:start w:val="1"/>
      <w:numFmt w:val="lowerLetter"/>
      <w:pStyle w:val="BodyText2"/>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5" w15:restartNumberingAfterBreak="0">
    <w:nsid w:val="18C02690"/>
    <w:multiLevelType w:val="hybridMultilevel"/>
    <w:tmpl w:val="4B0464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CB2C16"/>
    <w:multiLevelType w:val="multilevel"/>
    <w:tmpl w:val="AD5E9064"/>
    <w:lvl w:ilvl="0">
      <w:start w:val="1"/>
      <w:numFmt w:val="bullet"/>
      <w:lvlText w:val=""/>
      <w:lvlJc w:val="left"/>
      <w:pPr>
        <w:ind w:left="992" w:hanging="283"/>
      </w:pPr>
      <w:rPr>
        <w:rFonts w:ascii="Symbol" w:hAnsi="Symbol" w:hint="default"/>
      </w:rPr>
    </w:lvl>
    <w:lvl w:ilvl="1">
      <w:start w:val="1"/>
      <w:numFmt w:val="bullet"/>
      <w:lvlText w:val="o"/>
      <w:lvlJc w:val="left"/>
      <w:pPr>
        <w:ind w:left="1276" w:hanging="283"/>
      </w:pPr>
      <w:rPr>
        <w:rFonts w:ascii="Courier New" w:hAnsi="Courier New" w:hint="default"/>
      </w:rPr>
    </w:lvl>
    <w:lvl w:ilvl="2">
      <w:start w:val="1"/>
      <w:numFmt w:val="bullet"/>
      <w:lvlText w:val=""/>
      <w:lvlJc w:val="left"/>
      <w:pPr>
        <w:ind w:left="1560" w:hanging="283"/>
      </w:pPr>
      <w:rPr>
        <w:rFonts w:ascii="Wingdings" w:hAnsi="Wingdings" w:hint="default"/>
      </w:rPr>
    </w:lvl>
    <w:lvl w:ilvl="3">
      <w:start w:val="1"/>
      <w:numFmt w:val="bullet"/>
      <w:lvlText w:val=""/>
      <w:lvlJc w:val="left"/>
      <w:pPr>
        <w:ind w:left="1844" w:hanging="283"/>
      </w:pPr>
      <w:rPr>
        <w:rFonts w:ascii="Symbol" w:hAnsi="Symbol" w:hint="default"/>
      </w:rPr>
    </w:lvl>
    <w:lvl w:ilvl="4">
      <w:start w:val="1"/>
      <w:numFmt w:val="bullet"/>
      <w:lvlText w:val="o"/>
      <w:lvlJc w:val="left"/>
      <w:pPr>
        <w:ind w:left="2128" w:hanging="283"/>
      </w:pPr>
      <w:rPr>
        <w:rFonts w:ascii="Courier New" w:hAnsi="Courier New" w:cs="Courier New" w:hint="default"/>
      </w:rPr>
    </w:lvl>
    <w:lvl w:ilvl="5">
      <w:start w:val="1"/>
      <w:numFmt w:val="bullet"/>
      <w:lvlText w:val=""/>
      <w:lvlJc w:val="left"/>
      <w:pPr>
        <w:ind w:left="2412" w:hanging="283"/>
      </w:pPr>
      <w:rPr>
        <w:rFonts w:ascii="Wingdings" w:hAnsi="Wingdings" w:hint="default"/>
      </w:rPr>
    </w:lvl>
    <w:lvl w:ilvl="6">
      <w:start w:val="1"/>
      <w:numFmt w:val="bullet"/>
      <w:lvlText w:val=""/>
      <w:lvlJc w:val="left"/>
      <w:pPr>
        <w:ind w:left="2696" w:hanging="283"/>
      </w:pPr>
      <w:rPr>
        <w:rFonts w:ascii="Symbol" w:hAnsi="Symbol" w:hint="default"/>
      </w:rPr>
    </w:lvl>
    <w:lvl w:ilvl="7">
      <w:start w:val="1"/>
      <w:numFmt w:val="bullet"/>
      <w:lvlText w:val="o"/>
      <w:lvlJc w:val="left"/>
      <w:pPr>
        <w:ind w:left="2980" w:hanging="283"/>
      </w:pPr>
      <w:rPr>
        <w:rFonts w:ascii="Courier New" w:hAnsi="Courier New" w:cs="Courier New" w:hint="default"/>
      </w:rPr>
    </w:lvl>
    <w:lvl w:ilvl="8">
      <w:start w:val="1"/>
      <w:numFmt w:val="bullet"/>
      <w:lvlText w:val=""/>
      <w:lvlJc w:val="left"/>
      <w:pPr>
        <w:ind w:left="3264" w:hanging="283"/>
      </w:pPr>
      <w:rPr>
        <w:rFonts w:ascii="Wingdings" w:hAnsi="Wingdings" w:hint="default"/>
      </w:rPr>
    </w:lvl>
  </w:abstractNum>
  <w:abstractNum w:abstractNumId="7" w15:restartNumberingAfterBreak="0">
    <w:nsid w:val="19D771A6"/>
    <w:multiLevelType w:val="hybridMultilevel"/>
    <w:tmpl w:val="2618DF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A60D2D"/>
    <w:multiLevelType w:val="hybridMultilevel"/>
    <w:tmpl w:val="5210A95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9" w15:restartNumberingAfterBreak="0">
    <w:nsid w:val="24BE4AA4"/>
    <w:multiLevelType w:val="hybridMultilevel"/>
    <w:tmpl w:val="2618DF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9D912B2"/>
    <w:multiLevelType w:val="hybridMultilevel"/>
    <w:tmpl w:val="FDAC6B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CF456B3"/>
    <w:multiLevelType w:val="hybridMultilevel"/>
    <w:tmpl w:val="90F209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2D152B67"/>
    <w:multiLevelType w:val="hybridMultilevel"/>
    <w:tmpl w:val="A09602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4C349FF"/>
    <w:multiLevelType w:val="hybridMultilevel"/>
    <w:tmpl w:val="1E724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251E62"/>
    <w:multiLevelType w:val="multilevel"/>
    <w:tmpl w:val="A4F86FF4"/>
    <w:lvl w:ilvl="0">
      <w:start w:val="1"/>
      <w:numFmt w:val="decimal"/>
      <w:lvlText w:val="%1"/>
      <w:lvlJc w:val="left"/>
      <w:pPr>
        <w:ind w:left="567" w:hanging="567"/>
      </w:pPr>
      <w:rPr>
        <w:rFonts w:ascii="Gotham Office" w:hAnsi="Gotham Office" w:hint="default"/>
        <w:b/>
        <w:i w:val="0"/>
        <w:sz w:val="20"/>
      </w:rPr>
    </w:lvl>
    <w:lvl w:ilvl="1">
      <w:start w:val="1"/>
      <w:numFmt w:val="lowerLetter"/>
      <w:lvlText w:val="(%2)"/>
      <w:lvlJc w:val="left"/>
      <w:pPr>
        <w:ind w:left="992" w:hanging="425"/>
      </w:pPr>
      <w:rPr>
        <w:rFonts w:ascii="Gotham Office" w:hAnsi="Gotham Office" w:hint="default"/>
        <w:b/>
        <w:i w:val="0"/>
        <w:sz w:val="20"/>
      </w:rPr>
    </w:lvl>
    <w:lvl w:ilvl="2">
      <w:start w:val="1"/>
      <w:numFmt w:val="lowerRoman"/>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15" w15:restartNumberingAfterBreak="0">
    <w:nsid w:val="3DD7155E"/>
    <w:multiLevelType w:val="multilevel"/>
    <w:tmpl w:val="AD5E9064"/>
    <w:styleLink w:val="ICBulletList"/>
    <w:lvl w:ilvl="0">
      <w:start w:val="1"/>
      <w:numFmt w:val="bullet"/>
      <w:lvlText w:val=""/>
      <w:lvlJc w:val="left"/>
      <w:pPr>
        <w:ind w:left="992" w:hanging="283"/>
      </w:pPr>
      <w:rPr>
        <w:rFonts w:ascii="Symbol" w:hAnsi="Symbol" w:hint="default"/>
      </w:rPr>
    </w:lvl>
    <w:lvl w:ilvl="1">
      <w:start w:val="1"/>
      <w:numFmt w:val="bullet"/>
      <w:lvlText w:val="o"/>
      <w:lvlJc w:val="left"/>
      <w:pPr>
        <w:ind w:left="1276" w:hanging="283"/>
      </w:pPr>
      <w:rPr>
        <w:rFonts w:ascii="Courier New" w:hAnsi="Courier New" w:hint="default"/>
      </w:rPr>
    </w:lvl>
    <w:lvl w:ilvl="2">
      <w:start w:val="1"/>
      <w:numFmt w:val="bullet"/>
      <w:lvlText w:val=""/>
      <w:lvlJc w:val="left"/>
      <w:pPr>
        <w:ind w:left="1560" w:hanging="283"/>
      </w:pPr>
      <w:rPr>
        <w:rFonts w:ascii="Wingdings" w:hAnsi="Wingdings" w:hint="default"/>
      </w:rPr>
    </w:lvl>
    <w:lvl w:ilvl="3">
      <w:start w:val="1"/>
      <w:numFmt w:val="bullet"/>
      <w:lvlText w:val=""/>
      <w:lvlJc w:val="left"/>
      <w:pPr>
        <w:ind w:left="1844" w:hanging="283"/>
      </w:pPr>
      <w:rPr>
        <w:rFonts w:ascii="Symbol" w:hAnsi="Symbol" w:hint="default"/>
      </w:rPr>
    </w:lvl>
    <w:lvl w:ilvl="4">
      <w:start w:val="1"/>
      <w:numFmt w:val="bullet"/>
      <w:lvlText w:val="o"/>
      <w:lvlJc w:val="left"/>
      <w:pPr>
        <w:ind w:left="2128" w:hanging="283"/>
      </w:pPr>
      <w:rPr>
        <w:rFonts w:ascii="Courier New" w:hAnsi="Courier New" w:cs="Courier New" w:hint="default"/>
      </w:rPr>
    </w:lvl>
    <w:lvl w:ilvl="5">
      <w:start w:val="1"/>
      <w:numFmt w:val="bullet"/>
      <w:lvlText w:val=""/>
      <w:lvlJc w:val="left"/>
      <w:pPr>
        <w:ind w:left="2412" w:hanging="283"/>
      </w:pPr>
      <w:rPr>
        <w:rFonts w:ascii="Wingdings" w:hAnsi="Wingdings" w:hint="default"/>
      </w:rPr>
    </w:lvl>
    <w:lvl w:ilvl="6">
      <w:start w:val="1"/>
      <w:numFmt w:val="bullet"/>
      <w:lvlText w:val=""/>
      <w:lvlJc w:val="left"/>
      <w:pPr>
        <w:ind w:left="2696" w:hanging="283"/>
      </w:pPr>
      <w:rPr>
        <w:rFonts w:ascii="Symbol" w:hAnsi="Symbol" w:hint="default"/>
      </w:rPr>
    </w:lvl>
    <w:lvl w:ilvl="7">
      <w:start w:val="1"/>
      <w:numFmt w:val="bullet"/>
      <w:lvlText w:val="o"/>
      <w:lvlJc w:val="left"/>
      <w:pPr>
        <w:ind w:left="2980" w:hanging="283"/>
      </w:pPr>
      <w:rPr>
        <w:rFonts w:ascii="Courier New" w:hAnsi="Courier New" w:cs="Courier New" w:hint="default"/>
      </w:rPr>
    </w:lvl>
    <w:lvl w:ilvl="8">
      <w:start w:val="1"/>
      <w:numFmt w:val="bullet"/>
      <w:lvlText w:val=""/>
      <w:lvlJc w:val="left"/>
      <w:pPr>
        <w:ind w:left="3264" w:hanging="283"/>
      </w:pPr>
      <w:rPr>
        <w:rFonts w:ascii="Wingdings" w:hAnsi="Wingdings" w:hint="default"/>
      </w:rPr>
    </w:lvl>
  </w:abstractNum>
  <w:abstractNum w:abstractNumId="16" w15:restartNumberingAfterBreak="0">
    <w:nsid w:val="3F916E67"/>
    <w:multiLevelType w:val="hybridMultilevel"/>
    <w:tmpl w:val="45C05148"/>
    <w:lvl w:ilvl="0" w:tplc="E710EF82">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15:restartNumberingAfterBreak="0">
    <w:nsid w:val="40E72191"/>
    <w:multiLevelType w:val="multilevel"/>
    <w:tmpl w:val="AD5E9064"/>
    <w:numStyleLink w:val="ICBulletList"/>
  </w:abstractNum>
  <w:abstractNum w:abstractNumId="18" w15:restartNumberingAfterBreak="0">
    <w:nsid w:val="4D1846F5"/>
    <w:multiLevelType w:val="hybridMultilevel"/>
    <w:tmpl w:val="24EE418E"/>
    <w:lvl w:ilvl="0" w:tplc="14090003">
      <w:start w:val="1"/>
      <w:numFmt w:val="bullet"/>
      <w:lvlText w:val="o"/>
      <w:lvlJc w:val="left"/>
      <w:pPr>
        <w:ind w:left="432" w:hanging="360"/>
      </w:pPr>
      <w:rPr>
        <w:rFonts w:ascii="Courier New" w:hAnsi="Courier New" w:cs="Courier New" w:hint="default"/>
      </w:rPr>
    </w:lvl>
    <w:lvl w:ilvl="1" w:tplc="FFFFFFFF">
      <w:start w:val="1"/>
      <w:numFmt w:val="bullet"/>
      <w:lvlText w:val="o"/>
      <w:lvlJc w:val="left"/>
      <w:pPr>
        <w:ind w:left="1152" w:hanging="360"/>
      </w:pPr>
      <w:rPr>
        <w:rFonts w:ascii="Courier New" w:hAnsi="Courier New" w:cs="Courier New" w:hint="default"/>
      </w:rPr>
    </w:lvl>
    <w:lvl w:ilvl="2" w:tplc="FFFFFFFF" w:tentative="1">
      <w:start w:val="1"/>
      <w:numFmt w:val="bullet"/>
      <w:lvlText w:val=""/>
      <w:lvlJc w:val="left"/>
      <w:pPr>
        <w:ind w:left="1872" w:hanging="360"/>
      </w:pPr>
      <w:rPr>
        <w:rFonts w:ascii="Wingdings" w:hAnsi="Wingdings" w:hint="default"/>
      </w:rPr>
    </w:lvl>
    <w:lvl w:ilvl="3" w:tplc="FFFFFFFF" w:tentative="1">
      <w:start w:val="1"/>
      <w:numFmt w:val="bullet"/>
      <w:lvlText w:val=""/>
      <w:lvlJc w:val="left"/>
      <w:pPr>
        <w:ind w:left="2592" w:hanging="360"/>
      </w:pPr>
      <w:rPr>
        <w:rFonts w:ascii="Symbol" w:hAnsi="Symbol" w:hint="default"/>
      </w:rPr>
    </w:lvl>
    <w:lvl w:ilvl="4" w:tplc="FFFFFFFF" w:tentative="1">
      <w:start w:val="1"/>
      <w:numFmt w:val="bullet"/>
      <w:lvlText w:val="o"/>
      <w:lvlJc w:val="left"/>
      <w:pPr>
        <w:ind w:left="3312" w:hanging="360"/>
      </w:pPr>
      <w:rPr>
        <w:rFonts w:ascii="Courier New" w:hAnsi="Courier New" w:cs="Courier New" w:hint="default"/>
      </w:rPr>
    </w:lvl>
    <w:lvl w:ilvl="5" w:tplc="FFFFFFFF" w:tentative="1">
      <w:start w:val="1"/>
      <w:numFmt w:val="bullet"/>
      <w:lvlText w:val=""/>
      <w:lvlJc w:val="left"/>
      <w:pPr>
        <w:ind w:left="4032" w:hanging="360"/>
      </w:pPr>
      <w:rPr>
        <w:rFonts w:ascii="Wingdings" w:hAnsi="Wingdings" w:hint="default"/>
      </w:rPr>
    </w:lvl>
    <w:lvl w:ilvl="6" w:tplc="FFFFFFFF" w:tentative="1">
      <w:start w:val="1"/>
      <w:numFmt w:val="bullet"/>
      <w:lvlText w:val=""/>
      <w:lvlJc w:val="left"/>
      <w:pPr>
        <w:ind w:left="4752" w:hanging="360"/>
      </w:pPr>
      <w:rPr>
        <w:rFonts w:ascii="Symbol" w:hAnsi="Symbol" w:hint="default"/>
      </w:rPr>
    </w:lvl>
    <w:lvl w:ilvl="7" w:tplc="FFFFFFFF" w:tentative="1">
      <w:start w:val="1"/>
      <w:numFmt w:val="bullet"/>
      <w:lvlText w:val="o"/>
      <w:lvlJc w:val="left"/>
      <w:pPr>
        <w:ind w:left="5472" w:hanging="360"/>
      </w:pPr>
      <w:rPr>
        <w:rFonts w:ascii="Courier New" w:hAnsi="Courier New" w:cs="Courier New" w:hint="default"/>
      </w:rPr>
    </w:lvl>
    <w:lvl w:ilvl="8" w:tplc="FFFFFFFF" w:tentative="1">
      <w:start w:val="1"/>
      <w:numFmt w:val="bullet"/>
      <w:lvlText w:val=""/>
      <w:lvlJc w:val="left"/>
      <w:pPr>
        <w:ind w:left="6192" w:hanging="360"/>
      </w:pPr>
      <w:rPr>
        <w:rFonts w:ascii="Wingdings" w:hAnsi="Wingdings" w:hint="default"/>
      </w:rPr>
    </w:lvl>
  </w:abstractNum>
  <w:abstractNum w:abstractNumId="19" w15:restartNumberingAfterBreak="0">
    <w:nsid w:val="4EA44053"/>
    <w:multiLevelType w:val="hybridMultilevel"/>
    <w:tmpl w:val="73A4CB72"/>
    <w:lvl w:ilvl="0" w:tplc="1409000F">
      <w:start w:val="3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F220FD6"/>
    <w:multiLevelType w:val="multilevel"/>
    <w:tmpl w:val="A4F86FF4"/>
    <w:styleLink w:val="ICRecommendationListMinutes"/>
    <w:lvl w:ilvl="0">
      <w:start w:val="1"/>
      <w:numFmt w:val="decimal"/>
      <w:pStyle w:val="ICRecList1Minutes"/>
      <w:lvlText w:val="%1"/>
      <w:lvlJc w:val="left"/>
      <w:pPr>
        <w:ind w:left="567" w:hanging="567"/>
      </w:pPr>
      <w:rPr>
        <w:rFonts w:ascii="Gotham Office" w:hAnsi="Gotham Office" w:hint="default"/>
        <w:b/>
        <w:i w:val="0"/>
        <w:sz w:val="20"/>
      </w:rPr>
    </w:lvl>
    <w:lvl w:ilvl="1">
      <w:start w:val="1"/>
      <w:numFmt w:val="lowerLetter"/>
      <w:pStyle w:val="ICRecList2Minutes"/>
      <w:lvlText w:val="(%2)"/>
      <w:lvlJc w:val="left"/>
      <w:pPr>
        <w:ind w:left="992" w:hanging="425"/>
      </w:pPr>
      <w:rPr>
        <w:rFonts w:ascii="Gotham Office" w:hAnsi="Gotham Office" w:hint="default"/>
        <w:b/>
        <w:i w:val="0"/>
        <w:sz w:val="20"/>
      </w:rPr>
    </w:lvl>
    <w:lvl w:ilvl="2">
      <w:start w:val="1"/>
      <w:numFmt w:val="lowerRoman"/>
      <w:pStyle w:val="ICReclist3Minutes"/>
      <w:lvlText w:val="(%3)"/>
      <w:lvlJc w:val="left"/>
      <w:pPr>
        <w:ind w:left="1418" w:hanging="426"/>
      </w:pPr>
      <w:rPr>
        <w:rFonts w:ascii="Gotham Office" w:hAnsi="Gotham Office" w:hint="default"/>
        <w:b/>
        <w:i w:val="0"/>
        <w:sz w:val="20"/>
      </w:rPr>
    </w:lvl>
    <w:lvl w:ilvl="3">
      <w:start w:val="1"/>
      <w:numFmt w:val="bullet"/>
      <w:lvlText w:val=""/>
      <w:lvlJc w:val="left"/>
      <w:pPr>
        <w:ind w:left="992" w:hanging="425"/>
      </w:pPr>
      <w:rPr>
        <w:rFonts w:ascii="Symbol" w:hAnsi="Symbol" w:hint="default"/>
        <w:color w:val="auto"/>
      </w:rPr>
    </w:lvl>
    <w:lvl w:ilvl="4">
      <w:start w:val="1"/>
      <w:numFmt w:val="bullet"/>
      <w:lvlText w:val=""/>
      <w:lvlJc w:val="left"/>
      <w:pPr>
        <w:ind w:left="1418" w:hanging="426"/>
      </w:pPr>
      <w:rPr>
        <w:rFonts w:ascii="Symbol" w:hAnsi="Symbol" w:hint="default"/>
        <w:color w:val="auto"/>
      </w:rPr>
    </w:lvl>
    <w:lvl w:ilvl="5">
      <w:start w:val="1"/>
      <w:numFmt w:val="bullet"/>
      <w:lvlText w:val=""/>
      <w:lvlJc w:val="left"/>
      <w:pPr>
        <w:ind w:left="1843" w:hanging="425"/>
      </w:pPr>
      <w:rPr>
        <w:rFonts w:ascii="Symbol" w:hAnsi="Symbol" w:hint="default"/>
        <w:color w:val="auto"/>
      </w:rPr>
    </w:lvl>
    <w:lvl w:ilvl="6">
      <w:start w:val="1"/>
      <w:numFmt w:val="none"/>
      <w:lvlText w:val=""/>
      <w:lvlJc w:val="left"/>
      <w:pPr>
        <w:ind w:left="0" w:firstLine="0"/>
      </w:pPr>
      <w:rPr>
        <w:rFonts w:hint="default"/>
      </w:rPr>
    </w:lvl>
    <w:lvl w:ilvl="7">
      <w:start w:val="1"/>
      <w:numFmt w:val="none"/>
      <w:lvlText w:val=""/>
      <w:lvlJc w:val="left"/>
      <w:pPr>
        <w:ind w:left="0" w:hanging="32767"/>
      </w:pPr>
      <w:rPr>
        <w:rFonts w:hint="default"/>
      </w:rPr>
    </w:lvl>
    <w:lvl w:ilvl="8">
      <w:start w:val="1"/>
      <w:numFmt w:val="none"/>
      <w:lvlText w:val=""/>
      <w:lvlJc w:val="left"/>
      <w:pPr>
        <w:ind w:left="0" w:firstLine="0"/>
      </w:pPr>
      <w:rPr>
        <w:rFonts w:hint="default"/>
      </w:rPr>
    </w:lvl>
  </w:abstractNum>
  <w:abstractNum w:abstractNumId="21" w15:restartNumberingAfterBreak="0">
    <w:nsid w:val="4F8C01A8"/>
    <w:multiLevelType w:val="multilevel"/>
    <w:tmpl w:val="AD5E9064"/>
    <w:numStyleLink w:val="ICBulletList"/>
  </w:abstractNum>
  <w:abstractNum w:abstractNumId="22" w15:restartNumberingAfterBreak="0">
    <w:nsid w:val="545622A3"/>
    <w:multiLevelType w:val="hybridMultilevel"/>
    <w:tmpl w:val="12C427E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23" w15:restartNumberingAfterBreak="0">
    <w:nsid w:val="54C42452"/>
    <w:multiLevelType w:val="hybridMultilevel"/>
    <w:tmpl w:val="338CEC4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561E097B"/>
    <w:multiLevelType w:val="hybridMultilevel"/>
    <w:tmpl w:val="D7B6FB7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5DCD4FBA"/>
    <w:multiLevelType w:val="multilevel"/>
    <w:tmpl w:val="AD5E9064"/>
    <w:numStyleLink w:val="ICBulletList"/>
  </w:abstractNum>
  <w:abstractNum w:abstractNumId="26" w15:restartNumberingAfterBreak="0">
    <w:nsid w:val="606F5E25"/>
    <w:multiLevelType w:val="multilevel"/>
    <w:tmpl w:val="AD5E9064"/>
    <w:numStyleLink w:val="ICBulletList"/>
  </w:abstractNum>
  <w:abstractNum w:abstractNumId="27" w15:restartNumberingAfterBreak="0">
    <w:nsid w:val="62B4521C"/>
    <w:multiLevelType w:val="multilevel"/>
    <w:tmpl w:val="AD5E9064"/>
    <w:numStyleLink w:val="ICBulletList"/>
  </w:abstractNum>
  <w:abstractNum w:abstractNumId="28" w15:restartNumberingAfterBreak="0">
    <w:nsid w:val="699A7A69"/>
    <w:multiLevelType w:val="hybridMultilevel"/>
    <w:tmpl w:val="16A2BEA4"/>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152" w:hanging="360"/>
      </w:pPr>
      <w:rPr>
        <w:rFonts w:ascii="Courier New" w:hAnsi="Courier New" w:cs="Courier New" w:hint="default"/>
      </w:rPr>
    </w:lvl>
    <w:lvl w:ilvl="2" w:tplc="14090005" w:tentative="1">
      <w:start w:val="1"/>
      <w:numFmt w:val="bullet"/>
      <w:lvlText w:val=""/>
      <w:lvlJc w:val="left"/>
      <w:pPr>
        <w:ind w:left="1872" w:hanging="360"/>
      </w:pPr>
      <w:rPr>
        <w:rFonts w:ascii="Wingdings" w:hAnsi="Wingdings" w:hint="default"/>
      </w:rPr>
    </w:lvl>
    <w:lvl w:ilvl="3" w:tplc="14090001" w:tentative="1">
      <w:start w:val="1"/>
      <w:numFmt w:val="bullet"/>
      <w:lvlText w:val=""/>
      <w:lvlJc w:val="left"/>
      <w:pPr>
        <w:ind w:left="2592" w:hanging="360"/>
      </w:pPr>
      <w:rPr>
        <w:rFonts w:ascii="Symbol" w:hAnsi="Symbol" w:hint="default"/>
      </w:rPr>
    </w:lvl>
    <w:lvl w:ilvl="4" w:tplc="14090003" w:tentative="1">
      <w:start w:val="1"/>
      <w:numFmt w:val="bullet"/>
      <w:lvlText w:val="o"/>
      <w:lvlJc w:val="left"/>
      <w:pPr>
        <w:ind w:left="3312" w:hanging="360"/>
      </w:pPr>
      <w:rPr>
        <w:rFonts w:ascii="Courier New" w:hAnsi="Courier New" w:cs="Courier New" w:hint="default"/>
      </w:rPr>
    </w:lvl>
    <w:lvl w:ilvl="5" w:tplc="14090005" w:tentative="1">
      <w:start w:val="1"/>
      <w:numFmt w:val="bullet"/>
      <w:lvlText w:val=""/>
      <w:lvlJc w:val="left"/>
      <w:pPr>
        <w:ind w:left="4032" w:hanging="360"/>
      </w:pPr>
      <w:rPr>
        <w:rFonts w:ascii="Wingdings" w:hAnsi="Wingdings" w:hint="default"/>
      </w:rPr>
    </w:lvl>
    <w:lvl w:ilvl="6" w:tplc="14090001" w:tentative="1">
      <w:start w:val="1"/>
      <w:numFmt w:val="bullet"/>
      <w:lvlText w:val=""/>
      <w:lvlJc w:val="left"/>
      <w:pPr>
        <w:ind w:left="4752" w:hanging="360"/>
      </w:pPr>
      <w:rPr>
        <w:rFonts w:ascii="Symbol" w:hAnsi="Symbol" w:hint="default"/>
      </w:rPr>
    </w:lvl>
    <w:lvl w:ilvl="7" w:tplc="14090003" w:tentative="1">
      <w:start w:val="1"/>
      <w:numFmt w:val="bullet"/>
      <w:lvlText w:val="o"/>
      <w:lvlJc w:val="left"/>
      <w:pPr>
        <w:ind w:left="5472" w:hanging="360"/>
      </w:pPr>
      <w:rPr>
        <w:rFonts w:ascii="Courier New" w:hAnsi="Courier New" w:cs="Courier New" w:hint="default"/>
      </w:rPr>
    </w:lvl>
    <w:lvl w:ilvl="8" w:tplc="14090005" w:tentative="1">
      <w:start w:val="1"/>
      <w:numFmt w:val="bullet"/>
      <w:lvlText w:val=""/>
      <w:lvlJc w:val="left"/>
      <w:pPr>
        <w:ind w:left="6192" w:hanging="360"/>
      </w:pPr>
      <w:rPr>
        <w:rFonts w:ascii="Wingdings" w:hAnsi="Wingdings" w:hint="default"/>
      </w:rPr>
    </w:lvl>
  </w:abstractNum>
  <w:abstractNum w:abstractNumId="29" w15:restartNumberingAfterBreak="0">
    <w:nsid w:val="713557F2"/>
    <w:multiLevelType w:val="hybridMultilevel"/>
    <w:tmpl w:val="55E48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8930203">
    <w:abstractNumId w:val="20"/>
  </w:num>
  <w:num w:numId="2" w16cid:durableId="654337455">
    <w:abstractNumId w:val="15"/>
  </w:num>
  <w:num w:numId="3" w16cid:durableId="258828939">
    <w:abstractNumId w:val="14"/>
  </w:num>
  <w:num w:numId="4" w16cid:durableId="2127389581">
    <w:abstractNumId w:val="25"/>
  </w:num>
  <w:num w:numId="5" w16cid:durableId="1580482418">
    <w:abstractNumId w:val="6"/>
  </w:num>
  <w:num w:numId="6" w16cid:durableId="662122068">
    <w:abstractNumId w:val="17"/>
  </w:num>
  <w:num w:numId="7" w16cid:durableId="323751970">
    <w:abstractNumId w:val="4"/>
  </w:num>
  <w:num w:numId="8" w16cid:durableId="226915686">
    <w:abstractNumId w:val="21"/>
  </w:num>
  <w:num w:numId="9" w16cid:durableId="756831517">
    <w:abstractNumId w:val="26"/>
  </w:num>
  <w:num w:numId="10" w16cid:durableId="628557021">
    <w:abstractNumId w:val="27"/>
  </w:num>
  <w:num w:numId="11" w16cid:durableId="11251263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6945980">
    <w:abstractNumId w:val="0"/>
  </w:num>
  <w:num w:numId="13" w16cid:durableId="702637610">
    <w:abstractNumId w:val="12"/>
  </w:num>
  <w:num w:numId="14" w16cid:durableId="1633319507">
    <w:abstractNumId w:val="5"/>
  </w:num>
  <w:num w:numId="15" w16cid:durableId="2002848428">
    <w:abstractNumId w:val="10"/>
  </w:num>
  <w:num w:numId="16" w16cid:durableId="208762217">
    <w:abstractNumId w:val="8"/>
  </w:num>
  <w:num w:numId="17" w16cid:durableId="1096633318">
    <w:abstractNumId w:val="1"/>
  </w:num>
  <w:num w:numId="18" w16cid:durableId="1506896935">
    <w:abstractNumId w:val="24"/>
  </w:num>
  <w:num w:numId="19" w16cid:durableId="1099831819">
    <w:abstractNumId w:val="23"/>
  </w:num>
  <w:num w:numId="20" w16cid:durableId="1657685992">
    <w:abstractNumId w:val="2"/>
  </w:num>
  <w:num w:numId="21" w16cid:durableId="2027294007">
    <w:abstractNumId w:val="13"/>
  </w:num>
  <w:num w:numId="22" w16cid:durableId="1764187635">
    <w:abstractNumId w:val="16"/>
  </w:num>
  <w:num w:numId="23" w16cid:durableId="19369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7599526">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25" w16cid:durableId="841166598">
    <w:abstractNumId w:val="8"/>
  </w:num>
  <w:num w:numId="26" w16cid:durableId="663581978">
    <w:abstractNumId w:val="24"/>
  </w:num>
  <w:num w:numId="27" w16cid:durableId="577206498">
    <w:abstractNumId w:val="23"/>
  </w:num>
  <w:num w:numId="28" w16cid:durableId="2108456872">
    <w:abstractNumId w:val="13"/>
  </w:num>
  <w:num w:numId="29" w16cid:durableId="957876071">
    <w:abstractNumId w:val="11"/>
  </w:num>
  <w:num w:numId="30" w16cid:durableId="2134012186">
    <w:abstractNumId w:val="28"/>
  </w:num>
  <w:num w:numId="31" w16cid:durableId="1995837933">
    <w:abstractNumId w:val="29"/>
  </w:num>
  <w:num w:numId="32" w16cid:durableId="210964335">
    <w:abstractNumId w:val="22"/>
  </w:num>
  <w:num w:numId="33" w16cid:durableId="1742211809">
    <w:abstractNumId w:val="18"/>
  </w:num>
  <w:num w:numId="34" w16cid:durableId="375590085">
    <w:abstractNumId w:val="9"/>
  </w:num>
  <w:num w:numId="35" w16cid:durableId="537472242">
    <w:abstractNumId w:val="3"/>
  </w:num>
  <w:num w:numId="36" w16cid:durableId="1078599451">
    <w:abstractNumId w:val="7"/>
  </w:num>
  <w:num w:numId="37" w16cid:durableId="19898182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7131"/>
    <w:rsid w:val="0000567C"/>
    <w:rsid w:val="00021480"/>
    <w:rsid w:val="00032679"/>
    <w:rsid w:val="000341A5"/>
    <w:rsid w:val="00035ECA"/>
    <w:rsid w:val="0004013F"/>
    <w:rsid w:val="00041845"/>
    <w:rsid w:val="0004233B"/>
    <w:rsid w:val="00043EFD"/>
    <w:rsid w:val="00044216"/>
    <w:rsid w:val="00051944"/>
    <w:rsid w:val="00071DE2"/>
    <w:rsid w:val="00074134"/>
    <w:rsid w:val="000745EE"/>
    <w:rsid w:val="00083285"/>
    <w:rsid w:val="000913E0"/>
    <w:rsid w:val="00093DAD"/>
    <w:rsid w:val="000A7A45"/>
    <w:rsid w:val="000B16C6"/>
    <w:rsid w:val="000B1D58"/>
    <w:rsid w:val="000C5D9A"/>
    <w:rsid w:val="000C68EA"/>
    <w:rsid w:val="000D377E"/>
    <w:rsid w:val="000E0C7E"/>
    <w:rsid w:val="000F7E67"/>
    <w:rsid w:val="00124127"/>
    <w:rsid w:val="00127B5E"/>
    <w:rsid w:val="001520C7"/>
    <w:rsid w:val="00172B06"/>
    <w:rsid w:val="00177D08"/>
    <w:rsid w:val="00190B82"/>
    <w:rsid w:val="00197407"/>
    <w:rsid w:val="001B296F"/>
    <w:rsid w:val="001E5660"/>
    <w:rsid w:val="001F77B4"/>
    <w:rsid w:val="00216331"/>
    <w:rsid w:val="00222D0E"/>
    <w:rsid w:val="00233712"/>
    <w:rsid w:val="00240ECD"/>
    <w:rsid w:val="0024506D"/>
    <w:rsid w:val="0025632B"/>
    <w:rsid w:val="0026581B"/>
    <w:rsid w:val="002762D3"/>
    <w:rsid w:val="0027703F"/>
    <w:rsid w:val="002B79C1"/>
    <w:rsid w:val="002D2A4F"/>
    <w:rsid w:val="002E7CD2"/>
    <w:rsid w:val="002E7DF4"/>
    <w:rsid w:val="002F7F63"/>
    <w:rsid w:val="0031280F"/>
    <w:rsid w:val="00320C04"/>
    <w:rsid w:val="003300F6"/>
    <w:rsid w:val="00331A46"/>
    <w:rsid w:val="003409BA"/>
    <w:rsid w:val="00346FE7"/>
    <w:rsid w:val="003514F5"/>
    <w:rsid w:val="00363AB4"/>
    <w:rsid w:val="00367A7E"/>
    <w:rsid w:val="0038068A"/>
    <w:rsid w:val="0038783D"/>
    <w:rsid w:val="00394FA4"/>
    <w:rsid w:val="003A1224"/>
    <w:rsid w:val="003A3A48"/>
    <w:rsid w:val="003B5C1B"/>
    <w:rsid w:val="003B7612"/>
    <w:rsid w:val="003D0AEA"/>
    <w:rsid w:val="003D531A"/>
    <w:rsid w:val="003F2114"/>
    <w:rsid w:val="003F61F1"/>
    <w:rsid w:val="00411985"/>
    <w:rsid w:val="00413512"/>
    <w:rsid w:val="0041648C"/>
    <w:rsid w:val="00424A33"/>
    <w:rsid w:val="00424E46"/>
    <w:rsid w:val="004434E5"/>
    <w:rsid w:val="00460C85"/>
    <w:rsid w:val="00465906"/>
    <w:rsid w:val="004736A9"/>
    <w:rsid w:val="00476C0C"/>
    <w:rsid w:val="004800C1"/>
    <w:rsid w:val="004812E8"/>
    <w:rsid w:val="004853DB"/>
    <w:rsid w:val="004928C4"/>
    <w:rsid w:val="004B4CAA"/>
    <w:rsid w:val="004D11BD"/>
    <w:rsid w:val="004E7A6A"/>
    <w:rsid w:val="00501A5B"/>
    <w:rsid w:val="00511F01"/>
    <w:rsid w:val="00517D46"/>
    <w:rsid w:val="005247FA"/>
    <w:rsid w:val="00530C4A"/>
    <w:rsid w:val="00532062"/>
    <w:rsid w:val="00561307"/>
    <w:rsid w:val="00563325"/>
    <w:rsid w:val="0056652D"/>
    <w:rsid w:val="00580B1D"/>
    <w:rsid w:val="0058452A"/>
    <w:rsid w:val="00595E20"/>
    <w:rsid w:val="00597636"/>
    <w:rsid w:val="005B1A91"/>
    <w:rsid w:val="005B3357"/>
    <w:rsid w:val="005B742C"/>
    <w:rsid w:val="005C23AF"/>
    <w:rsid w:val="005C7953"/>
    <w:rsid w:val="005D767F"/>
    <w:rsid w:val="005E27F8"/>
    <w:rsid w:val="005F2ED1"/>
    <w:rsid w:val="005F3CD7"/>
    <w:rsid w:val="005F690A"/>
    <w:rsid w:val="00615436"/>
    <w:rsid w:val="00616520"/>
    <w:rsid w:val="00623F9D"/>
    <w:rsid w:val="00632992"/>
    <w:rsid w:val="0064128B"/>
    <w:rsid w:val="00660EE8"/>
    <w:rsid w:val="00662FF2"/>
    <w:rsid w:val="006646B4"/>
    <w:rsid w:val="00673986"/>
    <w:rsid w:val="00675E05"/>
    <w:rsid w:val="006A3F0A"/>
    <w:rsid w:val="006A7C6D"/>
    <w:rsid w:val="006B3D6A"/>
    <w:rsid w:val="006F4B83"/>
    <w:rsid w:val="00716083"/>
    <w:rsid w:val="00716FB1"/>
    <w:rsid w:val="00722DC5"/>
    <w:rsid w:val="00724F9F"/>
    <w:rsid w:val="007265B7"/>
    <w:rsid w:val="00733792"/>
    <w:rsid w:val="007446C1"/>
    <w:rsid w:val="00746BFE"/>
    <w:rsid w:val="007513EA"/>
    <w:rsid w:val="00752FD1"/>
    <w:rsid w:val="007752F8"/>
    <w:rsid w:val="00776D00"/>
    <w:rsid w:val="00777ADF"/>
    <w:rsid w:val="0078492A"/>
    <w:rsid w:val="00796E59"/>
    <w:rsid w:val="007A7E7B"/>
    <w:rsid w:val="007C2FCC"/>
    <w:rsid w:val="007F43A1"/>
    <w:rsid w:val="007F7792"/>
    <w:rsid w:val="00807B7C"/>
    <w:rsid w:val="00840EB7"/>
    <w:rsid w:val="00857CE5"/>
    <w:rsid w:val="00885F0D"/>
    <w:rsid w:val="008B4BB7"/>
    <w:rsid w:val="008B68D3"/>
    <w:rsid w:val="008C0CA6"/>
    <w:rsid w:val="008D2B8C"/>
    <w:rsid w:val="008F0614"/>
    <w:rsid w:val="00902F1E"/>
    <w:rsid w:val="0093764D"/>
    <w:rsid w:val="0094508E"/>
    <w:rsid w:val="00950014"/>
    <w:rsid w:val="00953020"/>
    <w:rsid w:val="00954C81"/>
    <w:rsid w:val="009611E7"/>
    <w:rsid w:val="00970417"/>
    <w:rsid w:val="00973901"/>
    <w:rsid w:val="00973AC1"/>
    <w:rsid w:val="00974183"/>
    <w:rsid w:val="00982040"/>
    <w:rsid w:val="0098480B"/>
    <w:rsid w:val="00991B2A"/>
    <w:rsid w:val="009A2E34"/>
    <w:rsid w:val="009C7ABA"/>
    <w:rsid w:val="009D194F"/>
    <w:rsid w:val="009D2672"/>
    <w:rsid w:val="009E6976"/>
    <w:rsid w:val="009E698A"/>
    <w:rsid w:val="009F1493"/>
    <w:rsid w:val="009F428D"/>
    <w:rsid w:val="009F7A5E"/>
    <w:rsid w:val="00A0711E"/>
    <w:rsid w:val="00A10B8F"/>
    <w:rsid w:val="00A12E3A"/>
    <w:rsid w:val="00A2161E"/>
    <w:rsid w:val="00A22A3C"/>
    <w:rsid w:val="00A23C8C"/>
    <w:rsid w:val="00A270A4"/>
    <w:rsid w:val="00A30B4F"/>
    <w:rsid w:val="00A33B67"/>
    <w:rsid w:val="00A35791"/>
    <w:rsid w:val="00A3771A"/>
    <w:rsid w:val="00A44C64"/>
    <w:rsid w:val="00A452A8"/>
    <w:rsid w:val="00A61CA3"/>
    <w:rsid w:val="00AA62EA"/>
    <w:rsid w:val="00AC285E"/>
    <w:rsid w:val="00AC320B"/>
    <w:rsid w:val="00AD3C03"/>
    <w:rsid w:val="00B179F9"/>
    <w:rsid w:val="00B20925"/>
    <w:rsid w:val="00B30B96"/>
    <w:rsid w:val="00B3262E"/>
    <w:rsid w:val="00B35946"/>
    <w:rsid w:val="00B4600E"/>
    <w:rsid w:val="00B53DA7"/>
    <w:rsid w:val="00B64113"/>
    <w:rsid w:val="00B83936"/>
    <w:rsid w:val="00B91D1F"/>
    <w:rsid w:val="00B96F5F"/>
    <w:rsid w:val="00BB074E"/>
    <w:rsid w:val="00BB7CD9"/>
    <w:rsid w:val="00BE5F3D"/>
    <w:rsid w:val="00C10C94"/>
    <w:rsid w:val="00C1221C"/>
    <w:rsid w:val="00C22D5E"/>
    <w:rsid w:val="00C26BB1"/>
    <w:rsid w:val="00C32192"/>
    <w:rsid w:val="00C3685E"/>
    <w:rsid w:val="00C36DC6"/>
    <w:rsid w:val="00C41964"/>
    <w:rsid w:val="00C42AFE"/>
    <w:rsid w:val="00C709DC"/>
    <w:rsid w:val="00C94A99"/>
    <w:rsid w:val="00C978B2"/>
    <w:rsid w:val="00CB3853"/>
    <w:rsid w:val="00CC00A1"/>
    <w:rsid w:val="00CC6008"/>
    <w:rsid w:val="00CD047F"/>
    <w:rsid w:val="00CD051B"/>
    <w:rsid w:val="00CD51C2"/>
    <w:rsid w:val="00CD575B"/>
    <w:rsid w:val="00CD6D11"/>
    <w:rsid w:val="00CE6804"/>
    <w:rsid w:val="00CF2E07"/>
    <w:rsid w:val="00D011F8"/>
    <w:rsid w:val="00D06F99"/>
    <w:rsid w:val="00D1747B"/>
    <w:rsid w:val="00D51D33"/>
    <w:rsid w:val="00D6310A"/>
    <w:rsid w:val="00D9354B"/>
    <w:rsid w:val="00DA71D2"/>
    <w:rsid w:val="00DB10D6"/>
    <w:rsid w:val="00DB2A95"/>
    <w:rsid w:val="00DB493B"/>
    <w:rsid w:val="00DB4E1F"/>
    <w:rsid w:val="00DC35E2"/>
    <w:rsid w:val="00DD1BB8"/>
    <w:rsid w:val="00DE678F"/>
    <w:rsid w:val="00E11BB9"/>
    <w:rsid w:val="00E14571"/>
    <w:rsid w:val="00E176E9"/>
    <w:rsid w:val="00E214F4"/>
    <w:rsid w:val="00E318EE"/>
    <w:rsid w:val="00E4103F"/>
    <w:rsid w:val="00E47908"/>
    <w:rsid w:val="00E53A24"/>
    <w:rsid w:val="00E54653"/>
    <w:rsid w:val="00E57A49"/>
    <w:rsid w:val="00E77550"/>
    <w:rsid w:val="00E81611"/>
    <w:rsid w:val="00E83D95"/>
    <w:rsid w:val="00E84518"/>
    <w:rsid w:val="00E8662C"/>
    <w:rsid w:val="00E94023"/>
    <w:rsid w:val="00EC35E9"/>
    <w:rsid w:val="00EC470B"/>
    <w:rsid w:val="00ED1520"/>
    <w:rsid w:val="00ED230D"/>
    <w:rsid w:val="00EF18A6"/>
    <w:rsid w:val="00EF599C"/>
    <w:rsid w:val="00EF5CD0"/>
    <w:rsid w:val="00F061B9"/>
    <w:rsid w:val="00F23A17"/>
    <w:rsid w:val="00F241D9"/>
    <w:rsid w:val="00F45ED4"/>
    <w:rsid w:val="00F472E4"/>
    <w:rsid w:val="00F665D6"/>
    <w:rsid w:val="00F67131"/>
    <w:rsid w:val="00F7640C"/>
    <w:rsid w:val="00F80BF0"/>
    <w:rsid w:val="00F92625"/>
    <w:rsid w:val="00FA2502"/>
    <w:rsid w:val="00FA6E00"/>
    <w:rsid w:val="00FB100B"/>
    <w:rsid w:val="00FB2CA9"/>
    <w:rsid w:val="00FC16B3"/>
    <w:rsid w:val="00FC2B4C"/>
    <w:rsid w:val="00FF0122"/>
    <w:rsid w:val="00FF1D56"/>
    <w:rsid w:val="00FF3C68"/>
    <w:rsid w:val="00FF7D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32F86"/>
  <w15:docId w15:val="{169EB027-2F10-4A8A-BB12-085FE861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F63"/>
  </w:style>
  <w:style w:type="paragraph" w:styleId="Heading1">
    <w:name w:val="heading 1"/>
    <w:basedOn w:val="Normal"/>
    <w:link w:val="Heading1Char"/>
    <w:qFormat/>
    <w:rsid w:val="00BE5F3D"/>
    <w:pPr>
      <w:numPr>
        <w:numId w:val="20"/>
      </w:numPr>
      <w:spacing w:after="240" w:line="240" w:lineRule="auto"/>
      <w:jc w:val="both"/>
      <w:outlineLvl w:val="0"/>
    </w:pPr>
    <w:rPr>
      <w:rFonts w:ascii="Arial" w:eastAsia="Times New Roman" w:hAnsi="Arial" w:cs="Times New Roman"/>
      <w:b/>
      <w:sz w:val="28"/>
      <w:szCs w:val="28"/>
    </w:rPr>
  </w:style>
  <w:style w:type="paragraph" w:styleId="Heading2">
    <w:name w:val="heading 2"/>
    <w:basedOn w:val="Normal"/>
    <w:next w:val="Normal"/>
    <w:link w:val="Heading2Char"/>
    <w:qFormat/>
    <w:rsid w:val="00BE5F3D"/>
    <w:pPr>
      <w:numPr>
        <w:ilvl w:val="1"/>
        <w:numId w:val="20"/>
      </w:numPr>
      <w:spacing w:after="240" w:line="240" w:lineRule="auto"/>
      <w:jc w:val="both"/>
      <w:outlineLvl w:val="1"/>
    </w:pPr>
    <w:rPr>
      <w:rFonts w:ascii="Arial" w:eastAsia="Times New Roman" w:hAnsi="Arial" w:cs="Arial"/>
      <w:b/>
      <w:bCs/>
      <w:iCs/>
      <w:sz w:val="24"/>
      <w:szCs w:val="24"/>
    </w:rPr>
  </w:style>
  <w:style w:type="paragraph" w:styleId="Heading3">
    <w:name w:val="heading 3"/>
    <w:basedOn w:val="Normal"/>
    <w:next w:val="Normal"/>
    <w:link w:val="Heading3Char"/>
    <w:qFormat/>
    <w:rsid w:val="00BE5F3D"/>
    <w:pPr>
      <w:numPr>
        <w:ilvl w:val="2"/>
        <w:numId w:val="20"/>
      </w:numPr>
      <w:spacing w:after="240" w:line="240" w:lineRule="auto"/>
      <w:jc w:val="both"/>
      <w:outlineLvl w:val="2"/>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131"/>
    <w:pPr>
      <w:numPr>
        <w:numId w:val="7"/>
      </w:numPr>
      <w:spacing w:before="240" w:after="240" w:line="240" w:lineRule="auto"/>
      <w:ind w:left="720" w:firstLine="0"/>
      <w:contextualSpacing/>
      <w:jc w:val="both"/>
    </w:pPr>
    <w:rPr>
      <w:rFonts w:ascii="Gotham Office" w:eastAsia="Times New Roman" w:hAnsi="Gotham Office" w:cs="Times New Roman"/>
      <w:sz w:val="20"/>
      <w:lang w:val="en-AU" w:eastAsia="en-AU"/>
    </w:rPr>
  </w:style>
  <w:style w:type="paragraph" w:styleId="BodyText2">
    <w:name w:val="Body Text 2"/>
    <w:basedOn w:val="Normal"/>
    <w:link w:val="BodyText2Char"/>
    <w:semiHidden/>
    <w:unhideWhenUsed/>
    <w:rsid w:val="00F67131"/>
    <w:pPr>
      <w:numPr>
        <w:ilvl w:val="1"/>
        <w:numId w:val="7"/>
      </w:numPr>
      <w:spacing w:before="240" w:after="120" w:line="480" w:lineRule="auto"/>
      <w:ind w:left="0" w:firstLine="0"/>
      <w:jc w:val="both"/>
    </w:pPr>
    <w:rPr>
      <w:rFonts w:ascii="Gotham Office" w:eastAsia="Times New Roman" w:hAnsi="Gotham Office" w:cs="Times New Roman"/>
      <w:sz w:val="20"/>
      <w:lang w:val="en-AU" w:eastAsia="en-AU"/>
    </w:rPr>
  </w:style>
  <w:style w:type="character" w:customStyle="1" w:styleId="BodyText2Char">
    <w:name w:val="Body Text 2 Char"/>
    <w:basedOn w:val="DefaultParagraphFont"/>
    <w:link w:val="BodyText2"/>
    <w:semiHidden/>
    <w:rsid w:val="00F67131"/>
    <w:rPr>
      <w:rFonts w:ascii="Gotham Office" w:eastAsia="Times New Roman" w:hAnsi="Gotham Office" w:cs="Times New Roman"/>
      <w:sz w:val="20"/>
      <w:lang w:val="en-AU" w:eastAsia="en-AU"/>
    </w:rPr>
  </w:style>
  <w:style w:type="table" w:styleId="TableGrid">
    <w:name w:val="Table Grid"/>
    <w:aliases w:val="Table Grid small"/>
    <w:basedOn w:val="TableNormal"/>
    <w:uiPriority w:val="59"/>
    <w:rsid w:val="00F67131"/>
    <w:pPr>
      <w:spacing w:after="0" w:line="240" w:lineRule="auto"/>
    </w:pPr>
    <w:rPr>
      <w:rFonts w:ascii="Gotham Office" w:eastAsia="Times New Roman" w:hAnsi="Gotham Office" w:cs="Times New Roman"/>
      <w:sz w:val="16"/>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HeaderChar">
    <w:name w:val="Header Char"/>
    <w:basedOn w:val="DefaultParagraphFont"/>
    <w:link w:val="Header"/>
    <w:uiPriority w:val="99"/>
    <w:rsid w:val="00F67131"/>
    <w:rPr>
      <w:rFonts w:ascii="Gotham Office" w:eastAsia="Times New Roman" w:hAnsi="Gotham Office" w:cs="Times New Roman"/>
      <w:sz w:val="20"/>
      <w:lang w:val="en-AU" w:eastAsia="en-AU"/>
    </w:rPr>
  </w:style>
  <w:style w:type="paragraph" w:styleId="Footer">
    <w:name w:val="footer"/>
    <w:basedOn w:val="Normal"/>
    <w:link w:val="FooterChar"/>
    <w:uiPriority w:val="99"/>
    <w:unhideWhenUsed/>
    <w:rsid w:val="00F67131"/>
    <w:pPr>
      <w:tabs>
        <w:tab w:val="center" w:pos="4513"/>
        <w:tab w:val="right" w:pos="9026"/>
      </w:tabs>
      <w:spacing w:after="0" w:line="240" w:lineRule="auto"/>
      <w:jc w:val="both"/>
    </w:pPr>
    <w:rPr>
      <w:rFonts w:ascii="Gotham Office" w:eastAsia="Times New Roman" w:hAnsi="Gotham Office" w:cs="Times New Roman"/>
      <w:sz w:val="20"/>
      <w:lang w:val="en-AU" w:eastAsia="en-AU"/>
    </w:rPr>
  </w:style>
  <w:style w:type="character" w:customStyle="1" w:styleId="FooterChar">
    <w:name w:val="Footer Char"/>
    <w:basedOn w:val="DefaultParagraphFont"/>
    <w:link w:val="Footer"/>
    <w:uiPriority w:val="99"/>
    <w:rsid w:val="00F67131"/>
    <w:rPr>
      <w:rFonts w:ascii="Gotham Office" w:eastAsia="Times New Roman" w:hAnsi="Gotham Office" w:cs="Times New Roman"/>
      <w:sz w:val="20"/>
      <w:lang w:val="en-AU" w:eastAsia="en-AU"/>
    </w:rPr>
  </w:style>
  <w:style w:type="table" w:customStyle="1" w:styleId="TableGridsmall1">
    <w:name w:val="Table Grid small1"/>
    <w:basedOn w:val="TableNormal"/>
    <w:next w:val="TableGrid"/>
    <w:uiPriority w:val="59"/>
    <w:rsid w:val="00F67131"/>
    <w:pPr>
      <w:spacing w:after="0" w:line="240" w:lineRule="auto"/>
    </w:pPr>
    <w:rPr>
      <w:rFonts w:ascii="Source Sans Pro" w:eastAsia="Times New Roman" w:hAnsi="Source Sans Pro"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Minutes">
    <w:name w:val="Indent Minutes"/>
    <w:basedOn w:val="Normal"/>
    <w:qFormat/>
    <w:rsid w:val="00F67131"/>
    <w:pPr>
      <w:spacing w:before="240" w:after="240" w:line="240" w:lineRule="auto"/>
      <w:ind w:left="709"/>
      <w:jc w:val="both"/>
    </w:pPr>
    <w:rPr>
      <w:rFonts w:ascii="Gotham Office" w:eastAsia="Times New Roman" w:hAnsi="Gotham Office" w:cs="Times New Roman"/>
      <w:sz w:val="20"/>
      <w:lang w:val="en-AU" w:eastAsia="en-AU"/>
    </w:rPr>
  </w:style>
  <w:style w:type="paragraph" w:customStyle="1" w:styleId="ICHeading1Minutes">
    <w:name w:val="IC_Heading_1_Minutes"/>
    <w:basedOn w:val="Normal"/>
    <w:next w:val="Normal"/>
    <w:qFormat/>
    <w:rsid w:val="00F67131"/>
    <w:pPr>
      <w:keepNext/>
      <w:spacing w:before="240" w:after="240" w:line="240" w:lineRule="auto"/>
      <w:ind w:left="709" w:hanging="709"/>
    </w:pPr>
    <w:rPr>
      <w:rFonts w:ascii="Gotham Office" w:eastAsia="Times New Roman" w:hAnsi="Gotham Office" w:cs="Times New Roman"/>
      <w:b/>
      <w:sz w:val="28"/>
      <w:szCs w:val="28"/>
    </w:rPr>
  </w:style>
  <w:style w:type="paragraph" w:customStyle="1" w:styleId="ICHeading2Minutes">
    <w:name w:val="IC_Heading_2_Minutes"/>
    <w:basedOn w:val="Normal"/>
    <w:qFormat/>
    <w:rsid w:val="00F67131"/>
    <w:pPr>
      <w:tabs>
        <w:tab w:val="left" w:pos="709"/>
        <w:tab w:val="right" w:pos="9639"/>
      </w:tabs>
      <w:spacing w:before="240" w:after="240" w:line="240" w:lineRule="auto"/>
      <w:ind w:left="709" w:right="567" w:hanging="709"/>
    </w:pPr>
    <w:rPr>
      <w:rFonts w:ascii="Gotham Office" w:eastAsia="Times New Roman" w:hAnsi="Gotham Office" w:cs="Times New Roman"/>
      <w:b/>
      <w:sz w:val="24"/>
      <w:szCs w:val="28"/>
    </w:rPr>
  </w:style>
  <w:style w:type="numbering" w:customStyle="1" w:styleId="ICRecommendationListMinutes">
    <w:name w:val="IC_RecommendationList_Minutes"/>
    <w:uiPriority w:val="99"/>
    <w:rsid w:val="00F67131"/>
    <w:pPr>
      <w:numPr>
        <w:numId w:val="1"/>
      </w:numPr>
    </w:pPr>
  </w:style>
  <w:style w:type="paragraph" w:customStyle="1" w:styleId="ICRecList1Minutes">
    <w:name w:val="IC_RecList_1_Minutes"/>
    <w:basedOn w:val="Normal"/>
    <w:qFormat/>
    <w:rsid w:val="00F67131"/>
    <w:pPr>
      <w:numPr>
        <w:numId w:val="1"/>
      </w:numPr>
      <w:spacing w:before="120" w:after="0" w:line="240" w:lineRule="auto"/>
      <w:jc w:val="both"/>
    </w:pPr>
    <w:rPr>
      <w:rFonts w:ascii="Gotham Office" w:eastAsia="Times New Roman" w:hAnsi="Gotham Office" w:cs="Times New Roman"/>
      <w:b/>
      <w:sz w:val="20"/>
      <w:lang w:val="en-AU" w:eastAsia="en-AU"/>
    </w:rPr>
  </w:style>
  <w:style w:type="paragraph" w:customStyle="1" w:styleId="ICRecList2Minutes">
    <w:name w:val="IC_RecList_2_Minutes"/>
    <w:basedOn w:val="ICRecList1Minutes"/>
    <w:qFormat/>
    <w:rsid w:val="00F67131"/>
    <w:pPr>
      <w:numPr>
        <w:ilvl w:val="1"/>
      </w:numPr>
    </w:pPr>
  </w:style>
  <w:style w:type="paragraph" w:customStyle="1" w:styleId="ICReclist3Minutes">
    <w:name w:val="IC_Reclist_3_Minutes"/>
    <w:basedOn w:val="ICRecList2Minutes"/>
    <w:qFormat/>
    <w:rsid w:val="00F67131"/>
    <w:pPr>
      <w:numPr>
        <w:ilvl w:val="2"/>
      </w:numPr>
    </w:pPr>
  </w:style>
  <w:style w:type="numbering" w:customStyle="1" w:styleId="ICBulletList">
    <w:name w:val="IC_BulletList"/>
    <w:uiPriority w:val="99"/>
    <w:rsid w:val="00F67131"/>
    <w:pPr>
      <w:numPr>
        <w:numId w:val="2"/>
      </w:numPr>
    </w:pPr>
  </w:style>
  <w:style w:type="paragraph" w:customStyle="1" w:styleId="HeadingStyle1MINS">
    <w:name w:val="Heading Style 1 MINS"/>
    <w:basedOn w:val="Normal"/>
    <w:qFormat/>
    <w:rsid w:val="00F67131"/>
    <w:pPr>
      <w:spacing w:after="240" w:line="240" w:lineRule="auto"/>
      <w:jc w:val="both"/>
    </w:pPr>
    <w:rPr>
      <w:rFonts w:ascii="Gotham Office" w:hAnsi="Gotham Office"/>
      <w:b/>
      <w:sz w:val="56"/>
      <w:lang w:val="en-GB"/>
    </w:rPr>
  </w:style>
  <w:style w:type="paragraph" w:customStyle="1" w:styleId="HeadingStyle2MINS">
    <w:name w:val="Heading Style 2 MINS"/>
    <w:basedOn w:val="HeadingStyle1MINS"/>
    <w:qFormat/>
    <w:rsid w:val="00F67131"/>
    <w:pPr>
      <w:outlineLvl w:val="0"/>
    </w:pPr>
    <w:rPr>
      <w:b w:val="0"/>
    </w:rPr>
  </w:style>
  <w:style w:type="character" w:customStyle="1" w:styleId="Heading1Char">
    <w:name w:val="Heading 1 Char"/>
    <w:basedOn w:val="DefaultParagraphFont"/>
    <w:link w:val="Heading1"/>
    <w:rsid w:val="00BE5F3D"/>
    <w:rPr>
      <w:rFonts w:ascii="Arial" w:eastAsia="Times New Roman" w:hAnsi="Arial" w:cs="Times New Roman"/>
      <w:b/>
      <w:sz w:val="28"/>
      <w:szCs w:val="28"/>
    </w:rPr>
  </w:style>
  <w:style w:type="character" w:customStyle="1" w:styleId="Heading2Char">
    <w:name w:val="Heading 2 Char"/>
    <w:basedOn w:val="DefaultParagraphFont"/>
    <w:link w:val="Heading2"/>
    <w:rsid w:val="00BE5F3D"/>
    <w:rPr>
      <w:rFonts w:ascii="Arial" w:eastAsia="Times New Roman" w:hAnsi="Arial" w:cs="Arial"/>
      <w:b/>
      <w:bCs/>
      <w:iCs/>
      <w:sz w:val="24"/>
      <w:szCs w:val="24"/>
    </w:rPr>
  </w:style>
  <w:style w:type="character" w:customStyle="1" w:styleId="Heading3Char">
    <w:name w:val="Heading 3 Char"/>
    <w:basedOn w:val="DefaultParagraphFont"/>
    <w:link w:val="Heading3"/>
    <w:rsid w:val="00BE5F3D"/>
    <w:rPr>
      <w:rFonts w:ascii="Arial" w:eastAsia="Times New Roman" w:hAnsi="Arial" w:cs="Arial"/>
      <w:b/>
      <w:bCs/>
    </w:rPr>
  </w:style>
  <w:style w:type="paragraph" w:styleId="NoSpacing">
    <w:name w:val="No Spacing"/>
    <w:uiPriority w:val="1"/>
    <w:qFormat/>
    <w:rsid w:val="000C68EA"/>
    <w:pPr>
      <w:spacing w:after="0" w:line="240" w:lineRule="auto"/>
    </w:pPr>
  </w:style>
  <w:style w:type="paragraph" w:customStyle="1" w:styleId="TableParagraph">
    <w:name w:val="Table Paragraph"/>
    <w:basedOn w:val="Normal"/>
    <w:uiPriority w:val="1"/>
    <w:qFormat/>
    <w:rsid w:val="00044216"/>
    <w:pPr>
      <w:widowControl w:val="0"/>
      <w:autoSpaceDE w:val="0"/>
      <w:autoSpaceDN w:val="0"/>
      <w:spacing w:after="0" w:line="240" w:lineRule="auto"/>
    </w:pPr>
    <w:rPr>
      <w:rFonts w:ascii="Gotham Office" w:eastAsia="Gotham Office" w:hAnsi="Gotham Office" w:cs="Gotham Office"/>
      <w:lang w:val="en-US"/>
    </w:rPr>
  </w:style>
  <w:style w:type="paragraph" w:styleId="Revision">
    <w:name w:val="Revision"/>
    <w:hidden/>
    <w:uiPriority w:val="99"/>
    <w:semiHidden/>
    <w:rsid w:val="00E84518"/>
    <w:pPr>
      <w:spacing w:after="0" w:line="240" w:lineRule="auto"/>
    </w:pPr>
  </w:style>
  <w:style w:type="character" w:styleId="CommentReference">
    <w:name w:val="annotation reference"/>
    <w:basedOn w:val="DefaultParagraphFont"/>
    <w:uiPriority w:val="99"/>
    <w:semiHidden/>
    <w:unhideWhenUsed/>
    <w:rsid w:val="00DB493B"/>
    <w:rPr>
      <w:sz w:val="16"/>
      <w:szCs w:val="16"/>
    </w:rPr>
  </w:style>
  <w:style w:type="paragraph" w:styleId="CommentText">
    <w:name w:val="annotation text"/>
    <w:basedOn w:val="Normal"/>
    <w:link w:val="CommentTextChar"/>
    <w:uiPriority w:val="99"/>
    <w:unhideWhenUsed/>
    <w:rsid w:val="00DB493B"/>
    <w:pPr>
      <w:spacing w:line="240" w:lineRule="auto"/>
    </w:pPr>
    <w:rPr>
      <w:sz w:val="20"/>
      <w:szCs w:val="20"/>
    </w:rPr>
  </w:style>
  <w:style w:type="character" w:customStyle="1" w:styleId="CommentTextChar">
    <w:name w:val="Comment Text Char"/>
    <w:basedOn w:val="DefaultParagraphFont"/>
    <w:link w:val="CommentText"/>
    <w:uiPriority w:val="99"/>
    <w:rsid w:val="00DB493B"/>
    <w:rPr>
      <w:sz w:val="20"/>
      <w:szCs w:val="20"/>
    </w:rPr>
  </w:style>
  <w:style w:type="paragraph" w:styleId="CommentSubject">
    <w:name w:val="annotation subject"/>
    <w:basedOn w:val="CommentText"/>
    <w:next w:val="CommentText"/>
    <w:link w:val="CommentSubjectChar"/>
    <w:uiPriority w:val="99"/>
    <w:semiHidden/>
    <w:unhideWhenUsed/>
    <w:rsid w:val="00DB493B"/>
    <w:rPr>
      <w:b/>
      <w:bCs/>
    </w:rPr>
  </w:style>
  <w:style w:type="character" w:customStyle="1" w:styleId="CommentSubjectChar">
    <w:name w:val="Comment Subject Char"/>
    <w:basedOn w:val="CommentTextChar"/>
    <w:link w:val="CommentSubject"/>
    <w:uiPriority w:val="99"/>
    <w:semiHidden/>
    <w:rsid w:val="00DB4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31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e177061682b34d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A4463837</value>
    </field>
    <field name="Objective-Title">
      <value order="0">2023-09-06 DRAFT Minutes of Kaituna Control Scheme Advisory Group Meeting</value>
    </field>
    <field name="Objective-Description">
      <value order="0"/>
    </field>
    <field name="Objective-CreationStamp">
      <value order="0">2023-08-29T01:20:46Z</value>
    </field>
    <field name="Objective-IsApproved">
      <value order="0">false</value>
    </field>
    <field name="Objective-IsPublished">
      <value order="0">true</value>
    </field>
    <field name="Objective-DatePublished">
      <value order="0">2024-02-08T03:52:00Z</value>
    </field>
    <field name="Objective-ModificationStamp">
      <value order="0">2024-04-02T23:33:30Z</value>
    </field>
    <field name="Objective-Owner">
      <value order="0">Kirsty Brown</value>
    </field>
    <field name="Objective-Path">
      <value order="0">EasyInfo Global Folder:'Virtual Filing Cabinet':Rivers and Drainage:Assets:Asset Management:River Scheme Advisory Groups:Kaituna Catchment Scheme Advisory Group:. Meeting Administration:2023-09-06 Kaituna Catchment Control Scheme Advisory Group Meeting - 6 September 2023:Meeting Notes</value>
    </field>
    <field name="Objective-Parent">
      <value order="0">Meeting Notes</value>
    </field>
    <field name="Objective-State">
      <value order="0">Published</value>
    </field>
    <field name="Objective-VersionId">
      <value order="0">vA7026532</value>
    </field>
    <field name="Objective-Version">
      <value order="0">2.0</value>
    </field>
    <field name="Objective-VersionNumber">
      <value order="0">20</value>
    </field>
    <field name="Objective-VersionComment">
      <value order="0"/>
    </field>
    <field name="Objective-FileNumber">
      <value order="0">6.00024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4E186B6-0842-4F0B-BB99-48C962E7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9</Pages>
  <Words>2264</Words>
  <Characters>12907</Characters>
  <Application>Microsoft Office Word</Application>
  <DocSecurity>0</DocSecurity>
  <Lines>379</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Cameron</dc:creator>
  <cp:keywords/>
  <dc:description/>
  <cp:lastModifiedBy>Hemi Barsdell</cp:lastModifiedBy>
  <cp:revision>36</cp:revision>
  <cp:lastPrinted>2023-11-23T02:16:00Z</cp:lastPrinted>
  <dcterms:created xsi:type="dcterms:W3CDTF">2023-08-29T01:20:00Z</dcterms:created>
  <dcterms:modified xsi:type="dcterms:W3CDTF">2024-02-01T01:12:00Z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A4463837</vt:lpwstr>
  </property>
  <property fmtid="{D5CDD505-2E9C-101B-9397-08002B2CF9AE}" pid="4" name="Objective-Title">
    <vt:lpwstr>2023-09-06 DRAFT Minutes of Kaituna Control Scheme Advisory Group Meeting</vt:lpwstr>
  </property>
  <property fmtid="{D5CDD505-2E9C-101B-9397-08002B2CF9AE}" pid="5" name="Objective-Description">
    <vt:lpwstr/>
  </property>
  <property fmtid="{D5CDD505-2E9C-101B-9397-08002B2CF9AE}" pid="6" name="Objective-CreationStamp">
    <vt:filetime>2023-08-29T01:20:46Z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2024-02-08T03:52:00Z</vt:filetime>
  </property>
  <property fmtid="{D5CDD505-2E9C-101B-9397-08002B2CF9AE}" pid="10" name="Objective-ModificationStamp">
    <vt:filetime>2024-04-02T23:33:30Z</vt:filetime>
  </property>
  <property fmtid="{D5CDD505-2E9C-101B-9397-08002B2CF9AE}" pid="11" name="Objective-Owner">
    <vt:lpwstr>Kirsty Brown</vt:lpwstr>
  </property>
  <property fmtid="{D5CDD505-2E9C-101B-9397-08002B2CF9AE}" pid="12" name="Objective-Path">
    <vt:lpwstr>EasyInfo Global Folder:'Virtual Filing Cabinet':Rivers and Drainage:Assets:Asset Management:River Scheme Advisory Groups:Kaituna Catchment Scheme Advisory Group:. Meeting Administration:2023-09-06 Kaituna Catchment Control Scheme Advisory Group Meeting - 6 September 2023:Meeting Notes</vt:lpwstr>
  </property>
  <property fmtid="{D5CDD505-2E9C-101B-9397-08002B2CF9AE}" pid="13" name="Objective-Parent">
    <vt:lpwstr>Meeting Notes</vt:lpwstr>
  </property>
  <property fmtid="{D5CDD505-2E9C-101B-9397-08002B2CF9AE}" pid="14" name="Objective-State">
    <vt:lpwstr>Published</vt:lpwstr>
  </property>
  <property fmtid="{D5CDD505-2E9C-101B-9397-08002B2CF9AE}" pid="15" name="Objective-VersionId">
    <vt:lpwstr>vA7026532</vt:lpwstr>
  </property>
  <property fmtid="{D5CDD505-2E9C-101B-9397-08002B2CF9AE}" pid="16" name="Objective-Version">
    <vt:lpwstr>2.0</vt:lpwstr>
  </property>
  <property fmtid="{D5CDD505-2E9C-101B-9397-08002B2CF9AE}" pid="17" name="Objective-VersionNumber">
    <vt:r8>20</vt:r8>
  </property>
  <property fmtid="{D5CDD505-2E9C-101B-9397-08002B2CF9AE}" pid="18" name="Objective-VersionComment">
    <vt:lpwstr/>
  </property>
  <property fmtid="{D5CDD505-2E9C-101B-9397-08002B2CF9AE}" pid="19" name="Objective-FileNumber">
    <vt:lpwstr>6.00024</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Meeting and Hearing Type">
    <vt:lpwstr>Meeting Minutes</vt:lpwstr>
  </property>
  <property fmtid="{D5CDD505-2E9C-101B-9397-08002B2CF9AE}" pid="23" name="Objective-Meeting Date">
    <vt:filetime>2023-03-14T12:00:00Z</vt:filetime>
  </property>
  <property fmtid="{D5CDD505-2E9C-101B-9397-08002B2CF9AE}" pid="24" name="Objective-On Behalf Of">
    <vt:lpwstr/>
  </property>
  <property fmtid="{D5CDD505-2E9C-101B-9397-08002B2CF9AE}" pid="25" name="Objective-Accela Key">
    <vt:lpwstr/>
  </property>
  <property fmtid="{D5CDD505-2E9C-101B-9397-08002B2CF9AE}" pid="26" name="Objective-Operative Date">
    <vt:lpwstr/>
  </property>
  <property fmtid="{D5CDD505-2E9C-101B-9397-08002B2CF9AE}" pid="27" name="Objective-Author">
    <vt:lpwstr/>
  </property>
  <property fmtid="{D5CDD505-2E9C-101B-9397-08002B2CF9AE}" pid="28" name="Objective-Connect Creator">
    <vt:lpwstr/>
  </property>
</Properties>
</file>