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F18C" w14:textId="35B953E1" w:rsidR="00F67131" w:rsidRPr="00C26BB1" w:rsidRDefault="004027A6" w:rsidP="00F67131">
      <w:pPr>
        <w:pStyle w:val="HeadingStyle1MINS"/>
        <w:jc w:val="left"/>
      </w:pPr>
      <w:r>
        <w:t>Whakatane-Tauranga Rivers</w:t>
      </w:r>
      <w:r w:rsidR="00785286">
        <w:t xml:space="preserve"> Scheme </w:t>
      </w:r>
      <w:r w:rsidR="00BB7CD9">
        <w:t xml:space="preserve">Advisory Group </w:t>
      </w:r>
    </w:p>
    <w:p w14:paraId="609C72B6" w14:textId="474F31B2" w:rsidR="00F67131" w:rsidRPr="00C26BB1" w:rsidRDefault="00BB7CD9" w:rsidP="00F67131">
      <w:pPr>
        <w:pStyle w:val="HeadingStyle2MINS"/>
      </w:pPr>
      <w:r>
        <w:t>Meeting notes</w:t>
      </w:r>
    </w:p>
    <w:p w14:paraId="6CE9A4EE" w14:textId="4AD844F1" w:rsidR="00F67131" w:rsidRPr="00AF3791" w:rsidRDefault="00F67131" w:rsidP="00F67131">
      <w:pPr>
        <w:tabs>
          <w:tab w:val="left" w:pos="3260"/>
        </w:tabs>
        <w:spacing w:after="0"/>
        <w:ind w:left="3260" w:hanging="3260"/>
        <w:rPr>
          <w:rFonts w:ascii="Gotham Office" w:hAnsi="Gotham Office"/>
          <w:b/>
          <w:bCs/>
          <w:sz w:val="21"/>
          <w:szCs w:val="21"/>
        </w:rPr>
      </w:pPr>
      <w:r w:rsidRPr="00AF3791">
        <w:rPr>
          <w:rFonts w:ascii="Gotham Office" w:hAnsi="Gotham Office"/>
          <w:b/>
          <w:bCs/>
          <w:sz w:val="21"/>
          <w:szCs w:val="21"/>
        </w:rPr>
        <w:t>Commencing:</w:t>
      </w:r>
      <w:r w:rsidR="00B20925" w:rsidRPr="00AF3791">
        <w:rPr>
          <w:rFonts w:ascii="Gotham Office" w:hAnsi="Gotham Office"/>
          <w:b/>
          <w:bCs/>
          <w:sz w:val="21"/>
          <w:szCs w:val="21"/>
        </w:rPr>
        <w:tab/>
      </w:r>
      <w:r w:rsidR="00C94A99" w:rsidRPr="00AF3791">
        <w:rPr>
          <w:rFonts w:ascii="Gotham Office" w:hAnsi="Gotham Office"/>
          <w:sz w:val="21"/>
          <w:szCs w:val="21"/>
        </w:rPr>
        <w:t xml:space="preserve">Wednesday, </w:t>
      </w:r>
      <w:r w:rsidR="00785286" w:rsidRPr="00AF3791">
        <w:rPr>
          <w:rFonts w:ascii="Gotham Office" w:hAnsi="Gotham Office"/>
          <w:sz w:val="21"/>
          <w:szCs w:val="21"/>
        </w:rPr>
        <w:t>2</w:t>
      </w:r>
      <w:r w:rsidR="004027A6" w:rsidRPr="00AF3791">
        <w:rPr>
          <w:rFonts w:ascii="Gotham Office" w:hAnsi="Gotham Office"/>
          <w:sz w:val="21"/>
          <w:szCs w:val="21"/>
        </w:rPr>
        <w:t>9</w:t>
      </w:r>
      <w:r w:rsidR="00C94A99" w:rsidRPr="00AF3791">
        <w:rPr>
          <w:rFonts w:ascii="Gotham Office" w:hAnsi="Gotham Office"/>
          <w:sz w:val="21"/>
          <w:szCs w:val="21"/>
        </w:rPr>
        <w:t xml:space="preserve"> March 2023, 10.00 am</w:t>
      </w:r>
    </w:p>
    <w:p w14:paraId="03458AF3" w14:textId="77777777" w:rsidR="00EF599C" w:rsidRPr="00AF3791" w:rsidRDefault="00EF599C" w:rsidP="00F67131">
      <w:pPr>
        <w:tabs>
          <w:tab w:val="left" w:pos="3260"/>
        </w:tabs>
        <w:spacing w:after="0"/>
        <w:ind w:left="3260" w:hanging="3260"/>
        <w:rPr>
          <w:rFonts w:ascii="Gotham Office" w:hAnsi="Gotham Office"/>
          <w:b/>
          <w:bCs/>
          <w:sz w:val="21"/>
          <w:szCs w:val="21"/>
        </w:rPr>
      </w:pPr>
    </w:p>
    <w:p w14:paraId="5A691F1E" w14:textId="5E0FE1CC" w:rsidR="00F67131" w:rsidRPr="00AF3791" w:rsidRDefault="00F67131" w:rsidP="00F67131">
      <w:pPr>
        <w:tabs>
          <w:tab w:val="left" w:pos="3260"/>
        </w:tabs>
        <w:spacing w:after="0"/>
        <w:ind w:left="3260" w:hanging="3260"/>
        <w:rPr>
          <w:rFonts w:ascii="Gotham Office" w:hAnsi="Gotham Office"/>
          <w:b/>
          <w:bCs/>
          <w:sz w:val="21"/>
          <w:szCs w:val="21"/>
        </w:rPr>
      </w:pPr>
      <w:r w:rsidRPr="00AF3791">
        <w:rPr>
          <w:rFonts w:ascii="Gotham Office" w:hAnsi="Gotham Office"/>
          <w:b/>
          <w:bCs/>
          <w:sz w:val="21"/>
          <w:szCs w:val="21"/>
        </w:rPr>
        <w:t>Venue:</w:t>
      </w:r>
      <w:r w:rsidRPr="00AF3791">
        <w:rPr>
          <w:rFonts w:ascii="Gotham Office" w:hAnsi="Gotham Office"/>
          <w:b/>
          <w:bCs/>
          <w:sz w:val="21"/>
          <w:szCs w:val="21"/>
        </w:rPr>
        <w:tab/>
      </w:r>
      <w:proofErr w:type="spellStart"/>
      <w:r w:rsidR="00785286" w:rsidRPr="00AF3791">
        <w:rPr>
          <w:rFonts w:ascii="Gotham Office" w:hAnsi="Gotham Office"/>
          <w:sz w:val="21"/>
          <w:szCs w:val="21"/>
        </w:rPr>
        <w:t>Putauaki</w:t>
      </w:r>
      <w:proofErr w:type="spellEnd"/>
      <w:r w:rsidR="00785286" w:rsidRPr="00AF3791">
        <w:rPr>
          <w:rFonts w:ascii="Gotham Office" w:hAnsi="Gotham Office"/>
          <w:sz w:val="21"/>
          <w:szCs w:val="21"/>
        </w:rPr>
        <w:t xml:space="preserve"> Room, </w:t>
      </w:r>
      <w:proofErr w:type="spellStart"/>
      <w:r w:rsidR="00785286" w:rsidRPr="00AF3791">
        <w:rPr>
          <w:rFonts w:ascii="Gotham Office" w:hAnsi="Gotham Office"/>
          <w:sz w:val="21"/>
          <w:szCs w:val="21"/>
        </w:rPr>
        <w:t>EastBay</w:t>
      </w:r>
      <w:proofErr w:type="spellEnd"/>
      <w:r w:rsidR="00785286" w:rsidRPr="00AF3791">
        <w:rPr>
          <w:rFonts w:ascii="Gotham Office" w:hAnsi="Gotham Office"/>
          <w:sz w:val="21"/>
          <w:szCs w:val="21"/>
        </w:rPr>
        <w:t xml:space="preserve"> REAP</w:t>
      </w:r>
    </w:p>
    <w:p w14:paraId="302C88B3" w14:textId="77777777" w:rsidR="00EF599C" w:rsidRPr="00AF3791" w:rsidRDefault="00EF599C" w:rsidP="00F67131">
      <w:pPr>
        <w:tabs>
          <w:tab w:val="left" w:pos="3260"/>
        </w:tabs>
        <w:spacing w:after="0"/>
        <w:ind w:left="3261" w:hanging="3261"/>
        <w:rPr>
          <w:rFonts w:ascii="Gotham Office" w:hAnsi="Gotham Office"/>
          <w:b/>
          <w:bCs/>
          <w:sz w:val="21"/>
          <w:szCs w:val="21"/>
        </w:rPr>
      </w:pPr>
    </w:p>
    <w:p w14:paraId="3EC9DE1F" w14:textId="4F5992EB" w:rsidR="00F67131" w:rsidRPr="00AF3791" w:rsidRDefault="00F67131" w:rsidP="00F67131">
      <w:pPr>
        <w:tabs>
          <w:tab w:val="left" w:pos="3260"/>
        </w:tabs>
        <w:spacing w:after="0"/>
        <w:ind w:left="3261" w:hanging="3261"/>
        <w:rPr>
          <w:rFonts w:ascii="Gotham Office" w:hAnsi="Gotham Office"/>
          <w:b/>
          <w:bCs/>
          <w:sz w:val="21"/>
          <w:szCs w:val="21"/>
        </w:rPr>
      </w:pPr>
      <w:r w:rsidRPr="00AF3791">
        <w:rPr>
          <w:rFonts w:ascii="Gotham Office" w:hAnsi="Gotham Office"/>
          <w:b/>
          <w:bCs/>
          <w:sz w:val="21"/>
          <w:szCs w:val="21"/>
        </w:rPr>
        <w:t>Chairperson:</w:t>
      </w:r>
      <w:r w:rsidRPr="00AF3791">
        <w:rPr>
          <w:rFonts w:ascii="Gotham Office" w:hAnsi="Gotham Office"/>
          <w:b/>
          <w:bCs/>
          <w:sz w:val="21"/>
          <w:szCs w:val="21"/>
        </w:rPr>
        <w:tab/>
      </w:r>
      <w:bookmarkStart w:id="0" w:name="PDFChairperson"/>
      <w:r w:rsidRPr="00AF3791">
        <w:rPr>
          <w:rFonts w:ascii="Gotham Office" w:hAnsi="Gotham Office"/>
          <w:bCs/>
          <w:sz w:val="21"/>
          <w:szCs w:val="21"/>
        </w:rPr>
        <w:t xml:space="preserve">Cr </w:t>
      </w:r>
      <w:bookmarkEnd w:id="0"/>
      <w:r w:rsidR="00785286" w:rsidRPr="00AF3791">
        <w:rPr>
          <w:rFonts w:ascii="Gotham Office" w:hAnsi="Gotham Office"/>
          <w:bCs/>
          <w:sz w:val="21"/>
          <w:szCs w:val="21"/>
        </w:rPr>
        <w:t>Toi Iti</w:t>
      </w:r>
    </w:p>
    <w:p w14:paraId="1B42FC87" w14:textId="77777777" w:rsidR="00476B68" w:rsidRPr="00AF3791" w:rsidRDefault="00476B68" w:rsidP="009417D5">
      <w:pPr>
        <w:tabs>
          <w:tab w:val="left" w:pos="3260"/>
        </w:tabs>
        <w:spacing w:after="0"/>
        <w:rPr>
          <w:rFonts w:ascii="Gotham Office" w:hAnsi="Gotham Office"/>
          <w:b/>
          <w:bCs/>
          <w:sz w:val="21"/>
          <w:szCs w:val="21"/>
        </w:rPr>
      </w:pPr>
    </w:p>
    <w:p w14:paraId="5A833B84" w14:textId="74D9FA3D" w:rsidR="0004150B" w:rsidRPr="00AF3791" w:rsidRDefault="00F67131" w:rsidP="009417D5">
      <w:pPr>
        <w:tabs>
          <w:tab w:val="left" w:pos="3260"/>
        </w:tabs>
        <w:spacing w:after="0"/>
        <w:ind w:left="3261" w:hanging="3261"/>
        <w:rPr>
          <w:rFonts w:ascii="Gotham Office" w:hAnsi="Gotham Office"/>
          <w:sz w:val="21"/>
          <w:szCs w:val="21"/>
        </w:rPr>
      </w:pPr>
      <w:r w:rsidRPr="00AF3791">
        <w:rPr>
          <w:rFonts w:ascii="Gotham Office" w:hAnsi="Gotham Office"/>
          <w:b/>
          <w:bCs/>
          <w:sz w:val="21"/>
          <w:szCs w:val="21"/>
        </w:rPr>
        <w:t>Members:</w:t>
      </w:r>
      <w:r w:rsidRPr="00AF3791">
        <w:rPr>
          <w:rFonts w:ascii="Gotham Office" w:hAnsi="Gotham Office"/>
          <w:b/>
          <w:bCs/>
          <w:sz w:val="21"/>
          <w:szCs w:val="21"/>
        </w:rPr>
        <w:tab/>
      </w:r>
      <w:r w:rsidR="00BE7740" w:rsidRPr="00AF3791">
        <w:rPr>
          <w:rFonts w:ascii="Gotham Office" w:hAnsi="Gotham Office"/>
          <w:sz w:val="21"/>
          <w:szCs w:val="21"/>
        </w:rPr>
        <w:t>Boots McNaught (Whakatāne Urban), Geoff Mercer (Whakatāne Urban</w:t>
      </w:r>
      <w:r w:rsidR="00114491" w:rsidRPr="00AF3791">
        <w:rPr>
          <w:rFonts w:ascii="Gotham Office" w:hAnsi="Gotham Office"/>
          <w:sz w:val="21"/>
          <w:szCs w:val="21"/>
        </w:rPr>
        <w:t xml:space="preserve">), </w:t>
      </w:r>
      <w:r w:rsidR="00BE7740" w:rsidRPr="00AF3791">
        <w:rPr>
          <w:rFonts w:ascii="Gotham Office" w:hAnsi="Gotham Office"/>
          <w:sz w:val="21"/>
          <w:szCs w:val="21"/>
        </w:rPr>
        <w:t xml:space="preserve">Scottie McLeod (Rangitāiki Plains), Brian Power (Rangitāiki Plains), Fraser McGougan (Middle Catchment Whakatāne River), Councillor Andrew Iles </w:t>
      </w:r>
      <w:r w:rsidR="000B1477" w:rsidRPr="00AF3791">
        <w:rPr>
          <w:rFonts w:ascii="Gotham Office" w:hAnsi="Gotham Office"/>
          <w:sz w:val="21"/>
          <w:szCs w:val="21"/>
        </w:rPr>
        <w:t>(</w:t>
      </w:r>
      <w:r w:rsidR="00BE7740" w:rsidRPr="00AF3791">
        <w:rPr>
          <w:rFonts w:ascii="Gotham Office" w:hAnsi="Gotham Office"/>
          <w:sz w:val="21"/>
          <w:szCs w:val="21"/>
        </w:rPr>
        <w:t>WDC C</w:t>
      </w:r>
      <w:r w:rsidR="00CD54FE" w:rsidRPr="00AF3791">
        <w:rPr>
          <w:rFonts w:ascii="Gotham Office" w:hAnsi="Gotham Office"/>
          <w:sz w:val="21"/>
          <w:szCs w:val="21"/>
        </w:rPr>
        <w:t>ouncillor representative</w:t>
      </w:r>
      <w:r w:rsidR="00BE7740" w:rsidRPr="00AF3791">
        <w:rPr>
          <w:rFonts w:ascii="Gotham Office" w:hAnsi="Gotham Office"/>
          <w:sz w:val="21"/>
          <w:szCs w:val="21"/>
        </w:rPr>
        <w:t xml:space="preserve">), Patrick McGarvey (Te Uru </w:t>
      </w:r>
      <w:proofErr w:type="spellStart"/>
      <w:r w:rsidR="00BE7740" w:rsidRPr="00AF3791">
        <w:rPr>
          <w:rFonts w:ascii="Gotham Office" w:hAnsi="Gotham Office"/>
          <w:sz w:val="21"/>
          <w:szCs w:val="21"/>
        </w:rPr>
        <w:t>Taumata</w:t>
      </w:r>
      <w:proofErr w:type="spellEnd"/>
      <w:r w:rsidR="00BE7740" w:rsidRPr="00AF3791">
        <w:rPr>
          <w:rFonts w:ascii="Gotham Office" w:hAnsi="Gotham Office"/>
          <w:sz w:val="21"/>
          <w:szCs w:val="21"/>
        </w:rPr>
        <w:t xml:space="preserve"> and Te </w:t>
      </w:r>
      <w:proofErr w:type="spellStart"/>
      <w:r w:rsidR="00BE7740" w:rsidRPr="00AF3791">
        <w:rPr>
          <w:rFonts w:ascii="Gotham Office" w:hAnsi="Gotham Office"/>
          <w:sz w:val="21"/>
          <w:szCs w:val="21"/>
        </w:rPr>
        <w:t>Komiti</w:t>
      </w:r>
      <w:proofErr w:type="spellEnd"/>
      <w:r w:rsidR="00BE7740" w:rsidRPr="00AF3791">
        <w:rPr>
          <w:rFonts w:ascii="Gotham Office" w:hAnsi="Gotham Office"/>
          <w:sz w:val="21"/>
          <w:szCs w:val="21"/>
        </w:rPr>
        <w:t xml:space="preserve"> o Runa)</w:t>
      </w:r>
    </w:p>
    <w:p w14:paraId="5795B4C2" w14:textId="5B7DA9A0" w:rsidR="00F67131" w:rsidRPr="00AF3791" w:rsidRDefault="00EF599C" w:rsidP="00F67131">
      <w:pPr>
        <w:tabs>
          <w:tab w:val="left" w:pos="3260"/>
        </w:tabs>
        <w:spacing w:before="240" w:after="0"/>
        <w:ind w:left="3260" w:hanging="3260"/>
        <w:rPr>
          <w:rFonts w:ascii="Gotham Office" w:hAnsi="Gotham Office" w:cs="Arial"/>
          <w:sz w:val="21"/>
          <w:szCs w:val="21"/>
        </w:rPr>
      </w:pPr>
      <w:r w:rsidRPr="00AF3791">
        <w:rPr>
          <w:rFonts w:ascii="Gotham Office" w:hAnsi="Gotham Office"/>
          <w:b/>
          <w:sz w:val="21"/>
          <w:szCs w:val="21"/>
        </w:rPr>
        <w:t>BOPRC staff</w:t>
      </w:r>
      <w:r w:rsidR="00F67131" w:rsidRPr="00AF3791">
        <w:rPr>
          <w:rFonts w:ascii="Gotham Office" w:hAnsi="Gotham Office"/>
          <w:b/>
          <w:sz w:val="21"/>
          <w:szCs w:val="21"/>
        </w:rPr>
        <w:t>:</w:t>
      </w:r>
      <w:r w:rsidR="00F67131" w:rsidRPr="00AF3791">
        <w:rPr>
          <w:rFonts w:ascii="Gotham Office" w:hAnsi="Gotham Office"/>
          <w:b/>
          <w:sz w:val="21"/>
          <w:szCs w:val="21"/>
        </w:rPr>
        <w:tab/>
      </w:r>
      <w:r w:rsidRPr="00AF3791">
        <w:rPr>
          <w:rFonts w:ascii="Gotham Office" w:hAnsi="Gotham Office" w:cs="Arial"/>
          <w:sz w:val="21"/>
          <w:szCs w:val="21"/>
        </w:rPr>
        <w:t xml:space="preserve">Kirsty Brown (Rivers and Drainage Assets Manager), Dan Batten (Rivers and Drainage Operations Manager), Mark Townsend (Engineering Manager), Bruce Crabbe (Principal Advisor), </w:t>
      </w:r>
      <w:r w:rsidR="0091186C" w:rsidRPr="00AF3791">
        <w:rPr>
          <w:rFonts w:ascii="Gotham Office" w:hAnsi="Gotham Office" w:cs="Arial"/>
          <w:sz w:val="21"/>
          <w:szCs w:val="21"/>
        </w:rPr>
        <w:t>Geoff Stone</w:t>
      </w:r>
      <w:r w:rsidRPr="00AF3791">
        <w:rPr>
          <w:rFonts w:ascii="Gotham Office" w:hAnsi="Gotham Office" w:cs="Arial"/>
          <w:sz w:val="21"/>
          <w:szCs w:val="21"/>
        </w:rPr>
        <w:t xml:space="preserve"> (Area Engineer)</w:t>
      </w:r>
      <w:r w:rsidR="00E14571" w:rsidRPr="00AF3791">
        <w:rPr>
          <w:rFonts w:ascii="Gotham Office" w:hAnsi="Gotham Office" w:cs="Arial"/>
          <w:sz w:val="21"/>
          <w:szCs w:val="21"/>
        </w:rPr>
        <w:t xml:space="preserve">, </w:t>
      </w:r>
      <w:r w:rsidR="0091186C" w:rsidRPr="00AF3791">
        <w:rPr>
          <w:rFonts w:ascii="Gotham Office" w:hAnsi="Gotham Office" w:cs="Arial"/>
          <w:sz w:val="21"/>
          <w:szCs w:val="21"/>
        </w:rPr>
        <w:t>Paula Chapman (Project Manager),</w:t>
      </w:r>
      <w:r w:rsidR="00C2501D" w:rsidRPr="00AF3791">
        <w:rPr>
          <w:rFonts w:ascii="Gotham Office" w:hAnsi="Gotham Office" w:cs="Arial"/>
          <w:sz w:val="21"/>
          <w:szCs w:val="21"/>
        </w:rPr>
        <w:t xml:space="preserve"> </w:t>
      </w:r>
      <w:r w:rsidR="00E14571" w:rsidRPr="00AF3791">
        <w:rPr>
          <w:rFonts w:ascii="Gotham Office" w:hAnsi="Gotham Office" w:cs="Arial"/>
          <w:sz w:val="21"/>
          <w:szCs w:val="21"/>
        </w:rPr>
        <w:t>Sharleen Augustus (Assets Management Coordinator), Laura Boucher (Comms Partner</w:t>
      </w:r>
      <w:r w:rsidR="004A046A" w:rsidRPr="00AF3791">
        <w:rPr>
          <w:rFonts w:ascii="Gotham Office" w:hAnsi="Gotham Office" w:cs="Arial"/>
          <w:sz w:val="21"/>
          <w:szCs w:val="21"/>
        </w:rPr>
        <w:t>), Loris Hastie (</w:t>
      </w:r>
      <w:r w:rsidR="00D25FB6" w:rsidRPr="00AF3791">
        <w:rPr>
          <w:rFonts w:ascii="Gotham Office" w:hAnsi="Gotham Office" w:cs="Arial"/>
          <w:sz w:val="21"/>
          <w:szCs w:val="21"/>
        </w:rPr>
        <w:t>Management</w:t>
      </w:r>
      <w:r w:rsidR="004A046A" w:rsidRPr="00AF3791">
        <w:rPr>
          <w:rFonts w:ascii="Gotham Office" w:hAnsi="Gotham Office" w:cs="Arial"/>
          <w:sz w:val="21"/>
          <w:szCs w:val="21"/>
        </w:rPr>
        <w:t xml:space="preserve"> Accountant)</w:t>
      </w:r>
    </w:p>
    <w:p w14:paraId="3B1DFFF9" w14:textId="7E931219" w:rsidR="00EF599C" w:rsidRPr="00AF3791" w:rsidRDefault="00EF599C" w:rsidP="00F67131">
      <w:pPr>
        <w:tabs>
          <w:tab w:val="left" w:pos="3260"/>
        </w:tabs>
        <w:spacing w:before="240" w:after="0"/>
        <w:ind w:left="3260" w:hanging="3260"/>
        <w:rPr>
          <w:rFonts w:ascii="Gotham Office" w:hAnsi="Gotham Office"/>
          <w:bCs/>
          <w:sz w:val="21"/>
          <w:szCs w:val="21"/>
        </w:rPr>
      </w:pPr>
      <w:r w:rsidRPr="00AF3791">
        <w:rPr>
          <w:rFonts w:ascii="Gotham Office" w:hAnsi="Gotham Office"/>
          <w:b/>
          <w:sz w:val="21"/>
          <w:szCs w:val="21"/>
        </w:rPr>
        <w:t>Public:</w:t>
      </w:r>
      <w:r w:rsidRPr="00AF3791">
        <w:rPr>
          <w:rFonts w:ascii="Gotham Office" w:hAnsi="Gotham Office"/>
          <w:b/>
          <w:sz w:val="21"/>
          <w:szCs w:val="21"/>
        </w:rPr>
        <w:tab/>
      </w:r>
      <w:r w:rsidR="008D0496" w:rsidRPr="00AF3791">
        <w:rPr>
          <w:rFonts w:ascii="Gotham Office" w:hAnsi="Gotham Office"/>
          <w:bCs/>
          <w:sz w:val="21"/>
          <w:szCs w:val="21"/>
        </w:rPr>
        <w:t xml:space="preserve">Joe Metcalfe (WDC Transport Planner) and Richard Faire (WDC </w:t>
      </w:r>
      <w:r w:rsidR="0081501D" w:rsidRPr="00AF3791">
        <w:rPr>
          <w:rFonts w:ascii="Gotham Office" w:hAnsi="Gotham Office"/>
          <w:bCs/>
          <w:sz w:val="21"/>
          <w:szCs w:val="21"/>
        </w:rPr>
        <w:t>Tourism Product Development Advisor)</w:t>
      </w:r>
      <w:r w:rsidR="00BE7740" w:rsidRPr="00AF3791">
        <w:rPr>
          <w:rFonts w:ascii="Gotham Office" w:hAnsi="Gotham Office"/>
          <w:bCs/>
          <w:sz w:val="21"/>
          <w:szCs w:val="21"/>
        </w:rPr>
        <w:t xml:space="preserve">, </w:t>
      </w:r>
      <w:r w:rsidR="008026D7" w:rsidRPr="00AF3791">
        <w:rPr>
          <w:rFonts w:ascii="Gotham Office" w:hAnsi="Gotham Office"/>
          <w:bCs/>
          <w:sz w:val="21"/>
          <w:szCs w:val="21"/>
        </w:rPr>
        <w:t>Cr</w:t>
      </w:r>
      <w:r w:rsidR="00114491" w:rsidRPr="00AF3791">
        <w:rPr>
          <w:rFonts w:ascii="Gotham Office" w:hAnsi="Gotham Office"/>
          <w:bCs/>
          <w:sz w:val="21"/>
          <w:szCs w:val="21"/>
        </w:rPr>
        <w:t xml:space="preserve"> </w:t>
      </w:r>
      <w:r w:rsidR="008026D7" w:rsidRPr="00AF3791">
        <w:rPr>
          <w:rFonts w:ascii="Gotham Office" w:hAnsi="Gotham Office"/>
          <w:bCs/>
          <w:sz w:val="21"/>
          <w:szCs w:val="21"/>
        </w:rPr>
        <w:t>Wilson James</w:t>
      </w:r>
      <w:r w:rsidR="000B1477" w:rsidRPr="00AF3791">
        <w:rPr>
          <w:rFonts w:ascii="Gotham Office" w:hAnsi="Gotham Office"/>
          <w:bCs/>
          <w:sz w:val="21"/>
          <w:szCs w:val="21"/>
        </w:rPr>
        <w:t xml:space="preserve"> (WDC Councillor, Rangitāiki General Ward)</w:t>
      </w:r>
    </w:p>
    <w:p w14:paraId="36E31792" w14:textId="3B65420D" w:rsidR="00C94A99" w:rsidRPr="00AF3791" w:rsidRDefault="00C94A99" w:rsidP="00F67131">
      <w:pPr>
        <w:tabs>
          <w:tab w:val="left" w:pos="3260"/>
        </w:tabs>
        <w:spacing w:before="240" w:after="0"/>
        <w:ind w:left="3260" w:hanging="3260"/>
        <w:rPr>
          <w:rFonts w:ascii="Gotham Office" w:hAnsi="Gotham Office" w:cs="Arial"/>
          <w:sz w:val="21"/>
          <w:szCs w:val="21"/>
        </w:rPr>
      </w:pPr>
      <w:r w:rsidRPr="00AF3791">
        <w:rPr>
          <w:rFonts w:ascii="Gotham Office" w:hAnsi="Gotham Office"/>
          <w:b/>
          <w:sz w:val="21"/>
          <w:szCs w:val="21"/>
        </w:rPr>
        <w:t>Apologies:</w:t>
      </w:r>
      <w:r w:rsidRPr="00AF3791">
        <w:rPr>
          <w:rFonts w:ascii="Gotham Office" w:hAnsi="Gotham Office" w:cs="Arial"/>
          <w:sz w:val="21"/>
          <w:szCs w:val="21"/>
        </w:rPr>
        <w:tab/>
      </w:r>
      <w:r w:rsidR="0091186C" w:rsidRPr="00AF3791">
        <w:rPr>
          <w:rFonts w:ascii="Gotham Office" w:hAnsi="Gotham Office" w:cs="Arial"/>
          <w:sz w:val="21"/>
          <w:szCs w:val="21"/>
        </w:rPr>
        <w:t xml:space="preserve">Chris Ingle, </w:t>
      </w:r>
      <w:r w:rsidR="00785286" w:rsidRPr="00AF3791">
        <w:rPr>
          <w:rFonts w:ascii="Gotham Office" w:hAnsi="Gotham Office" w:cs="Arial"/>
          <w:sz w:val="21"/>
          <w:szCs w:val="21"/>
        </w:rPr>
        <w:t>Karlo Keogh (</w:t>
      </w:r>
      <w:r w:rsidR="004027A6" w:rsidRPr="00AF3791">
        <w:rPr>
          <w:rFonts w:ascii="Gotham Office" w:hAnsi="Gotham Office" w:cs="Arial"/>
          <w:sz w:val="21"/>
          <w:szCs w:val="21"/>
        </w:rPr>
        <w:t>Finance Support Team Lead)</w:t>
      </w:r>
      <w:r w:rsidR="00217ACA" w:rsidRPr="00AF3791">
        <w:rPr>
          <w:rFonts w:ascii="Gotham Office" w:hAnsi="Gotham Office" w:cs="Arial"/>
          <w:sz w:val="21"/>
          <w:szCs w:val="21"/>
        </w:rPr>
        <w:t>, Cr</w:t>
      </w:r>
      <w:r w:rsidR="00114491" w:rsidRPr="00AF3791">
        <w:rPr>
          <w:rFonts w:ascii="Gotham Office" w:hAnsi="Gotham Office" w:cs="Arial"/>
          <w:sz w:val="21"/>
          <w:szCs w:val="21"/>
        </w:rPr>
        <w:t xml:space="preserve"> </w:t>
      </w:r>
      <w:r w:rsidR="00217ACA" w:rsidRPr="00AF3791">
        <w:rPr>
          <w:rFonts w:ascii="Gotham Office" w:hAnsi="Gotham Office" w:cs="Arial"/>
          <w:sz w:val="21"/>
          <w:szCs w:val="21"/>
        </w:rPr>
        <w:t>Toni Boynton</w:t>
      </w:r>
      <w:r w:rsidR="00D25FB6" w:rsidRPr="00AF3791">
        <w:rPr>
          <w:rFonts w:ascii="Gotham Office" w:hAnsi="Gotham Office" w:cs="Arial"/>
          <w:sz w:val="21"/>
          <w:szCs w:val="21"/>
        </w:rPr>
        <w:t xml:space="preserve"> (WDC Councillor</w:t>
      </w:r>
      <w:r w:rsidR="00CD54FE" w:rsidRPr="00AF3791">
        <w:rPr>
          <w:rFonts w:ascii="Gotham Office" w:hAnsi="Gotham Office" w:cs="Arial"/>
          <w:sz w:val="21"/>
          <w:szCs w:val="21"/>
        </w:rPr>
        <w:t xml:space="preserve"> representative</w:t>
      </w:r>
      <w:r w:rsidR="00D25FB6" w:rsidRPr="00AF3791">
        <w:rPr>
          <w:rFonts w:ascii="Gotham Office" w:hAnsi="Gotham Office" w:cs="Arial"/>
          <w:sz w:val="21"/>
          <w:szCs w:val="21"/>
        </w:rPr>
        <w:t>)</w:t>
      </w:r>
      <w:r w:rsidR="004A046A" w:rsidRPr="00AF3791">
        <w:rPr>
          <w:rFonts w:ascii="Gotham Office" w:hAnsi="Gotham Office" w:cs="Arial"/>
          <w:sz w:val="21"/>
          <w:szCs w:val="21"/>
        </w:rPr>
        <w:t xml:space="preserve">, </w:t>
      </w:r>
      <w:r w:rsidR="00326A05" w:rsidRPr="00AF3791">
        <w:rPr>
          <w:rFonts w:ascii="Gotham Office" w:hAnsi="Gotham Office" w:cs="Arial"/>
          <w:sz w:val="21"/>
          <w:szCs w:val="21"/>
        </w:rPr>
        <w:t>Cr</w:t>
      </w:r>
      <w:r w:rsidR="00114491" w:rsidRPr="00AF3791">
        <w:rPr>
          <w:rFonts w:ascii="Gotham Office" w:hAnsi="Gotham Office" w:cs="Arial"/>
          <w:sz w:val="21"/>
          <w:szCs w:val="21"/>
        </w:rPr>
        <w:t xml:space="preserve"> </w:t>
      </w:r>
      <w:r w:rsidR="004A046A" w:rsidRPr="00AF3791">
        <w:rPr>
          <w:rFonts w:ascii="Gotham Office" w:hAnsi="Gotham Office" w:cs="Arial"/>
          <w:sz w:val="21"/>
          <w:szCs w:val="21"/>
        </w:rPr>
        <w:t xml:space="preserve">Ken Shirley, </w:t>
      </w:r>
      <w:r w:rsidR="00CD54FE" w:rsidRPr="00AF3791">
        <w:rPr>
          <w:rFonts w:ascii="Gotham Office" w:hAnsi="Gotham Office" w:cs="Arial"/>
          <w:sz w:val="21"/>
          <w:szCs w:val="21"/>
        </w:rPr>
        <w:t xml:space="preserve">Cr </w:t>
      </w:r>
      <w:r w:rsidR="004A046A" w:rsidRPr="00AF3791">
        <w:rPr>
          <w:rFonts w:ascii="Gotham Office" w:hAnsi="Gotham Office" w:cs="Arial"/>
          <w:sz w:val="21"/>
          <w:szCs w:val="21"/>
        </w:rPr>
        <w:t>Malcolm</w:t>
      </w:r>
      <w:r w:rsidR="00527CCE">
        <w:rPr>
          <w:rFonts w:ascii="Gotham Office" w:hAnsi="Gotham Office" w:cs="Arial"/>
          <w:sz w:val="21"/>
          <w:szCs w:val="21"/>
        </w:rPr>
        <w:t xml:space="preserve"> </w:t>
      </w:r>
      <w:r w:rsidR="004A046A" w:rsidRPr="00AF3791">
        <w:rPr>
          <w:rFonts w:ascii="Gotham Office" w:hAnsi="Gotham Office" w:cs="Arial"/>
          <w:sz w:val="21"/>
          <w:szCs w:val="21"/>
        </w:rPr>
        <w:t>Campbell</w:t>
      </w:r>
      <w:r w:rsidR="00527CCE">
        <w:rPr>
          <w:rFonts w:ascii="Gotham Office" w:hAnsi="Gotham Office" w:cs="Arial"/>
          <w:sz w:val="21"/>
          <w:szCs w:val="21"/>
        </w:rPr>
        <w:t>,</w:t>
      </w:r>
      <w:r w:rsidR="00326A05" w:rsidRPr="00AF3791">
        <w:rPr>
          <w:rFonts w:ascii="Gotham Office" w:hAnsi="Gotham Office"/>
          <w:sz w:val="21"/>
          <w:szCs w:val="21"/>
        </w:rPr>
        <w:t xml:space="preserve"> Bernie Clark (Middle Catchment Tauranga River), Jim Finlay (WDC), Glen Cooper (WDC)</w:t>
      </w:r>
      <w:r w:rsidR="00243A34" w:rsidRPr="00AF3791">
        <w:rPr>
          <w:rFonts w:ascii="Gotham Office" w:hAnsi="Gotham Office"/>
          <w:sz w:val="21"/>
          <w:szCs w:val="21"/>
        </w:rPr>
        <w:t>.</w:t>
      </w:r>
    </w:p>
    <w:p w14:paraId="3E6AF8CC" w14:textId="1EB3E4ED" w:rsidR="00BB7CD9" w:rsidRPr="00AF3791" w:rsidRDefault="00E53A24" w:rsidP="00F67131">
      <w:pPr>
        <w:tabs>
          <w:tab w:val="left" w:pos="3260"/>
        </w:tabs>
        <w:spacing w:before="240" w:after="0"/>
        <w:ind w:left="3260" w:hanging="3260"/>
        <w:rPr>
          <w:rFonts w:ascii="Gotham Office" w:hAnsi="Gotham Office"/>
          <w:sz w:val="21"/>
          <w:szCs w:val="21"/>
        </w:rPr>
      </w:pPr>
      <w:r w:rsidRPr="00AF3791">
        <w:rPr>
          <w:rFonts w:ascii="Gotham Office" w:hAnsi="Gotham Office"/>
          <w:b/>
          <w:sz w:val="21"/>
          <w:szCs w:val="21"/>
        </w:rPr>
        <w:tab/>
      </w:r>
    </w:p>
    <w:bookmarkStart w:id="1" w:name="PDF1_OpeningKarakia"/>
    <w:p w14:paraId="49BDA2F4" w14:textId="463C0F94" w:rsidR="00F67131" w:rsidRPr="00AF3791" w:rsidRDefault="00F67131" w:rsidP="00F67131">
      <w:pPr>
        <w:pStyle w:val="ICHeading1Minutes"/>
        <w:rPr>
          <w:sz w:val="21"/>
          <w:szCs w:val="21"/>
        </w:rPr>
      </w:pPr>
      <w:r w:rsidRPr="00AF3791">
        <w:rPr>
          <w:sz w:val="21"/>
          <w:szCs w:val="21"/>
        </w:rPr>
        <w:fldChar w:fldCharType="begin"/>
      </w:r>
      <w:r w:rsidRPr="00AF3791">
        <w:rPr>
          <w:sz w:val="21"/>
          <w:szCs w:val="21"/>
        </w:rPr>
        <w:instrText xml:space="preserve"> SEQ SeqList \* Charformat </w:instrText>
      </w:r>
      <w:r w:rsidRPr="00AF3791">
        <w:rPr>
          <w:sz w:val="21"/>
          <w:szCs w:val="21"/>
        </w:rPr>
        <w:fldChar w:fldCharType="separate"/>
      </w:r>
      <w:r w:rsidR="007810F9">
        <w:rPr>
          <w:noProof/>
          <w:sz w:val="21"/>
          <w:szCs w:val="21"/>
        </w:rPr>
        <w:t>1</w:t>
      </w:r>
      <w:r w:rsidRPr="00AF3791">
        <w:rPr>
          <w:sz w:val="21"/>
          <w:szCs w:val="21"/>
        </w:rPr>
        <w:fldChar w:fldCharType="end"/>
      </w:r>
      <w:r w:rsidRPr="00AF3791">
        <w:rPr>
          <w:sz w:val="21"/>
          <w:szCs w:val="21"/>
        </w:rPr>
        <w:fldChar w:fldCharType="begin"/>
      </w:r>
      <w:r w:rsidRPr="00AF3791">
        <w:rPr>
          <w:sz w:val="21"/>
          <w:szCs w:val="21"/>
        </w:rPr>
        <w:instrText xml:space="preserve"> SEQ SeqInsert \r0\h </w:instrText>
      </w:r>
      <w:r w:rsidRPr="00AF3791">
        <w:rPr>
          <w:sz w:val="21"/>
          <w:szCs w:val="21"/>
        </w:rPr>
        <w:fldChar w:fldCharType="end"/>
      </w:r>
      <w:r w:rsidRPr="00AF3791">
        <w:rPr>
          <w:sz w:val="21"/>
          <w:szCs w:val="21"/>
        </w:rPr>
        <w:t>.</w:t>
      </w:r>
      <w:r w:rsidRPr="00AF3791">
        <w:rPr>
          <w:sz w:val="21"/>
          <w:szCs w:val="21"/>
        </w:rPr>
        <w:tab/>
      </w:r>
      <w:bookmarkEnd w:id="1"/>
      <w:r w:rsidR="00326A05" w:rsidRPr="00AF3791">
        <w:rPr>
          <w:sz w:val="21"/>
          <w:szCs w:val="21"/>
        </w:rPr>
        <w:t>Welcome</w:t>
      </w:r>
    </w:p>
    <w:p w14:paraId="26D431CE" w14:textId="56DE6E06" w:rsidR="003F4A8B" w:rsidRPr="00AF3791" w:rsidRDefault="002B74F1" w:rsidP="00F67131">
      <w:pPr>
        <w:ind w:left="709"/>
        <w:rPr>
          <w:rFonts w:ascii="Gotham Office" w:hAnsi="Gotham Office"/>
          <w:sz w:val="21"/>
          <w:szCs w:val="21"/>
        </w:rPr>
      </w:pPr>
      <w:r w:rsidRPr="00AF3791">
        <w:rPr>
          <w:rFonts w:ascii="Gotham Office" w:hAnsi="Gotham Office"/>
          <w:sz w:val="21"/>
          <w:szCs w:val="21"/>
        </w:rPr>
        <w:t>Chair opened the meeting and followed with around-the-table introductions.</w:t>
      </w:r>
    </w:p>
    <w:bookmarkStart w:id="2" w:name="PDF1_Apologies"/>
    <w:p w14:paraId="143EEC06" w14:textId="34B1A12A" w:rsidR="00F67131" w:rsidRPr="00AF3791" w:rsidRDefault="00F67131" w:rsidP="00F67131">
      <w:pPr>
        <w:pStyle w:val="ICHeading1Minutes"/>
        <w:rPr>
          <w:sz w:val="21"/>
          <w:szCs w:val="21"/>
        </w:rPr>
      </w:pPr>
      <w:r w:rsidRPr="00AF3791">
        <w:rPr>
          <w:sz w:val="21"/>
          <w:szCs w:val="21"/>
        </w:rPr>
        <w:fldChar w:fldCharType="begin"/>
      </w:r>
      <w:r w:rsidRPr="00AF3791">
        <w:rPr>
          <w:sz w:val="21"/>
          <w:szCs w:val="21"/>
        </w:rPr>
        <w:instrText xml:space="preserve"> SEQ SeqList \* Charformat </w:instrText>
      </w:r>
      <w:r w:rsidRPr="00AF3791">
        <w:rPr>
          <w:sz w:val="21"/>
          <w:szCs w:val="21"/>
        </w:rPr>
        <w:fldChar w:fldCharType="separate"/>
      </w:r>
      <w:r w:rsidR="007810F9">
        <w:rPr>
          <w:noProof/>
          <w:sz w:val="21"/>
          <w:szCs w:val="21"/>
        </w:rPr>
        <w:t>2</w:t>
      </w:r>
      <w:r w:rsidRPr="00AF3791">
        <w:rPr>
          <w:sz w:val="21"/>
          <w:szCs w:val="21"/>
        </w:rPr>
        <w:fldChar w:fldCharType="end"/>
      </w:r>
      <w:r w:rsidRPr="00AF3791">
        <w:rPr>
          <w:sz w:val="21"/>
          <w:szCs w:val="21"/>
        </w:rPr>
        <w:fldChar w:fldCharType="begin"/>
      </w:r>
      <w:r w:rsidRPr="00AF3791">
        <w:rPr>
          <w:sz w:val="21"/>
          <w:szCs w:val="21"/>
        </w:rPr>
        <w:instrText xml:space="preserve"> SEQ SeqInsert \r0\h </w:instrText>
      </w:r>
      <w:r w:rsidRPr="00AF3791">
        <w:rPr>
          <w:sz w:val="21"/>
          <w:szCs w:val="21"/>
        </w:rPr>
        <w:fldChar w:fldCharType="end"/>
      </w:r>
      <w:r w:rsidRPr="00AF3791">
        <w:rPr>
          <w:sz w:val="21"/>
          <w:szCs w:val="21"/>
        </w:rPr>
        <w:t>.</w:t>
      </w:r>
      <w:r w:rsidRPr="00AF3791">
        <w:rPr>
          <w:sz w:val="21"/>
          <w:szCs w:val="21"/>
        </w:rPr>
        <w:tab/>
        <w:t>Apologies</w:t>
      </w:r>
      <w:bookmarkEnd w:id="2"/>
    </w:p>
    <w:tbl>
      <w:tblPr>
        <w:tblW w:w="0" w:type="auto"/>
        <w:tblInd w:w="675" w:type="dxa"/>
        <w:tblLayout w:type="fixed"/>
        <w:tblCellMar>
          <w:left w:w="34" w:type="dxa"/>
        </w:tblCellMar>
        <w:tblLook w:val="0000" w:firstRow="0" w:lastRow="0" w:firstColumn="0" w:lastColumn="0" w:noHBand="0" w:noVBand="0"/>
      </w:tblPr>
      <w:tblGrid>
        <w:gridCol w:w="8963"/>
      </w:tblGrid>
      <w:tr w:rsidR="00F67131" w:rsidRPr="00AF3791" w14:paraId="6C6FA1BB" w14:textId="77777777" w:rsidTr="00053B40">
        <w:tc>
          <w:tcPr>
            <w:tcW w:w="8963" w:type="dxa"/>
            <w:shd w:val="clear" w:color="auto" w:fill="auto"/>
          </w:tcPr>
          <w:p w14:paraId="491958C7" w14:textId="56BCBEDB" w:rsidR="00F67131" w:rsidRPr="00AF3791" w:rsidRDefault="00217ACA" w:rsidP="00217ACA">
            <w:pPr>
              <w:spacing w:after="0"/>
              <w:jc w:val="both"/>
              <w:rPr>
                <w:rFonts w:ascii="Gotham Office" w:hAnsi="Gotham Office"/>
                <w:sz w:val="21"/>
                <w:szCs w:val="21"/>
              </w:rPr>
            </w:pPr>
            <w:bookmarkStart w:id="3" w:name="PDF2_Resolution_N_50"/>
            <w:bookmarkStart w:id="4" w:name="PDF2_Recommendations_N_50"/>
            <w:bookmarkEnd w:id="3"/>
            <w:bookmarkEnd w:id="4"/>
            <w:r w:rsidRPr="00AF3791">
              <w:rPr>
                <w:rFonts w:ascii="Gotham Office" w:hAnsi="Gotham Office"/>
                <w:sz w:val="21"/>
                <w:szCs w:val="21"/>
              </w:rPr>
              <w:t>Apologies were noted as above.</w:t>
            </w:r>
            <w:r w:rsidR="003F4A8B" w:rsidRPr="00AF3791">
              <w:rPr>
                <w:rFonts w:ascii="Gotham Office" w:hAnsi="Gotham Office"/>
                <w:sz w:val="21"/>
                <w:szCs w:val="21"/>
              </w:rPr>
              <w:t xml:space="preserve"> Patrick </w:t>
            </w:r>
            <w:r w:rsidR="00114491" w:rsidRPr="00AF3791">
              <w:rPr>
                <w:rFonts w:ascii="Gotham Office" w:hAnsi="Gotham Office"/>
                <w:sz w:val="21"/>
                <w:szCs w:val="21"/>
              </w:rPr>
              <w:t xml:space="preserve">McGarvey advised he would be leaving the meeting early.  </w:t>
            </w:r>
          </w:p>
        </w:tc>
      </w:tr>
    </w:tbl>
    <w:bookmarkStart w:id="5" w:name="PDF1_PublicForum"/>
    <w:p w14:paraId="7879B2FA" w14:textId="10CB1D06" w:rsidR="00CF2E07" w:rsidRPr="00AF3791" w:rsidRDefault="00F67131" w:rsidP="00CF2E07">
      <w:pPr>
        <w:pStyle w:val="ICHeading1Minutes"/>
        <w:rPr>
          <w:sz w:val="21"/>
          <w:szCs w:val="21"/>
        </w:rPr>
      </w:pPr>
      <w:r w:rsidRPr="00AF3791">
        <w:rPr>
          <w:sz w:val="21"/>
          <w:szCs w:val="21"/>
        </w:rPr>
        <w:lastRenderedPageBreak/>
        <w:fldChar w:fldCharType="begin"/>
      </w:r>
      <w:r w:rsidRPr="00AF3791">
        <w:rPr>
          <w:sz w:val="21"/>
          <w:szCs w:val="21"/>
        </w:rPr>
        <w:instrText xml:space="preserve"> SEQ SeqList \* Charformat </w:instrText>
      </w:r>
      <w:r w:rsidRPr="00AF3791">
        <w:rPr>
          <w:sz w:val="21"/>
          <w:szCs w:val="21"/>
        </w:rPr>
        <w:fldChar w:fldCharType="separate"/>
      </w:r>
      <w:r w:rsidR="007810F9">
        <w:rPr>
          <w:noProof/>
          <w:sz w:val="21"/>
          <w:szCs w:val="21"/>
        </w:rPr>
        <w:t>3</w:t>
      </w:r>
      <w:r w:rsidRPr="00AF3791">
        <w:rPr>
          <w:sz w:val="21"/>
          <w:szCs w:val="21"/>
        </w:rPr>
        <w:fldChar w:fldCharType="end"/>
      </w:r>
      <w:r w:rsidRPr="00AF3791">
        <w:rPr>
          <w:sz w:val="21"/>
          <w:szCs w:val="21"/>
        </w:rPr>
        <w:fldChar w:fldCharType="begin"/>
      </w:r>
      <w:r w:rsidRPr="00AF3791">
        <w:rPr>
          <w:sz w:val="21"/>
          <w:szCs w:val="21"/>
        </w:rPr>
        <w:instrText xml:space="preserve"> SEQ SeqInsert \r0\h </w:instrText>
      </w:r>
      <w:r w:rsidRPr="00AF3791">
        <w:rPr>
          <w:sz w:val="21"/>
          <w:szCs w:val="21"/>
        </w:rPr>
        <w:fldChar w:fldCharType="end"/>
      </w:r>
      <w:r w:rsidRPr="00AF3791">
        <w:rPr>
          <w:sz w:val="21"/>
          <w:szCs w:val="21"/>
        </w:rPr>
        <w:t>.</w:t>
      </w:r>
      <w:r w:rsidRPr="00AF3791">
        <w:rPr>
          <w:sz w:val="21"/>
          <w:szCs w:val="21"/>
        </w:rPr>
        <w:tab/>
      </w:r>
      <w:r w:rsidR="00CF2E07" w:rsidRPr="00AF3791">
        <w:rPr>
          <w:sz w:val="21"/>
          <w:szCs w:val="21"/>
        </w:rPr>
        <w:t xml:space="preserve">Previous Meeting Notes </w:t>
      </w:r>
    </w:p>
    <w:tbl>
      <w:tblPr>
        <w:tblW w:w="0" w:type="auto"/>
        <w:tblInd w:w="-34" w:type="dxa"/>
        <w:tblLayout w:type="fixed"/>
        <w:tblCellMar>
          <w:left w:w="34" w:type="dxa"/>
        </w:tblCellMar>
        <w:tblLook w:val="0000" w:firstRow="0" w:lastRow="0" w:firstColumn="0" w:lastColumn="0" w:noHBand="0" w:noVBand="0"/>
      </w:tblPr>
      <w:tblGrid>
        <w:gridCol w:w="675"/>
        <w:gridCol w:w="8969"/>
      </w:tblGrid>
      <w:tr w:rsidR="00CF2E07" w:rsidRPr="00AF3791" w14:paraId="0AA464F3" w14:textId="77777777" w:rsidTr="003E1DD2">
        <w:tc>
          <w:tcPr>
            <w:tcW w:w="675" w:type="dxa"/>
            <w:shd w:val="clear" w:color="auto" w:fill="auto"/>
          </w:tcPr>
          <w:p w14:paraId="04A066FA" w14:textId="39CF22CB" w:rsidR="00CF2E07" w:rsidRPr="00AF3791" w:rsidRDefault="00411985" w:rsidP="003E1DD2">
            <w:pPr>
              <w:spacing w:after="0"/>
              <w:rPr>
                <w:rFonts w:ascii="Gotham Office" w:hAnsi="Gotham Office"/>
                <w:b/>
                <w:color w:val="000000"/>
                <w:sz w:val="21"/>
                <w:szCs w:val="21"/>
              </w:rPr>
            </w:pPr>
            <w:bookmarkStart w:id="6" w:name="PDF2_Resolution_N_1"/>
            <w:bookmarkEnd w:id="6"/>
            <w:r w:rsidRPr="00AF3791">
              <w:rPr>
                <w:rFonts w:ascii="Gotham Office" w:hAnsi="Gotham Office"/>
                <w:b/>
                <w:color w:val="000000"/>
                <w:sz w:val="21"/>
                <w:szCs w:val="21"/>
              </w:rPr>
              <w:t>3</w:t>
            </w:r>
            <w:r w:rsidR="00CF2E07" w:rsidRPr="00AF3791">
              <w:rPr>
                <w:rFonts w:ascii="Gotham Office" w:hAnsi="Gotham Office"/>
                <w:b/>
                <w:color w:val="000000"/>
                <w:sz w:val="21"/>
                <w:szCs w:val="21"/>
              </w:rPr>
              <w:t>.</w:t>
            </w:r>
            <w:r w:rsidR="00CF2E07" w:rsidRPr="00AF3791">
              <w:rPr>
                <w:rFonts w:ascii="Gotham Office" w:hAnsi="Gotham Office"/>
                <w:b/>
                <w:color w:val="000000"/>
                <w:sz w:val="21"/>
                <w:szCs w:val="21"/>
              </w:rPr>
              <w:fldChar w:fldCharType="begin"/>
            </w:r>
            <w:r w:rsidR="00CF2E07" w:rsidRPr="00AF3791">
              <w:rPr>
                <w:rFonts w:ascii="Gotham Office" w:hAnsi="Gotham Office"/>
                <w:b/>
                <w:color w:val="000000"/>
                <w:sz w:val="21"/>
                <w:szCs w:val="21"/>
              </w:rPr>
              <w:instrText xml:space="preserve"> SEQ SeqInsert \* Charformat </w:instrText>
            </w:r>
            <w:r w:rsidR="00CF2E07" w:rsidRPr="00AF3791">
              <w:rPr>
                <w:rFonts w:ascii="Gotham Office" w:hAnsi="Gotham Office"/>
                <w:b/>
                <w:color w:val="000000"/>
                <w:sz w:val="21"/>
                <w:szCs w:val="21"/>
              </w:rPr>
              <w:fldChar w:fldCharType="separate"/>
            </w:r>
            <w:r w:rsidR="007810F9">
              <w:rPr>
                <w:rFonts w:ascii="Gotham Office" w:hAnsi="Gotham Office"/>
                <w:b/>
                <w:noProof/>
                <w:color w:val="000000"/>
                <w:sz w:val="21"/>
                <w:szCs w:val="21"/>
              </w:rPr>
              <w:t>1</w:t>
            </w:r>
            <w:r w:rsidR="00CF2E07" w:rsidRPr="00AF3791">
              <w:rPr>
                <w:rFonts w:ascii="Gotham Office" w:hAnsi="Gotham Office"/>
                <w:b/>
                <w:color w:val="000000"/>
                <w:sz w:val="21"/>
                <w:szCs w:val="21"/>
              </w:rPr>
              <w:fldChar w:fldCharType="end"/>
            </w:r>
          </w:p>
          <w:p w14:paraId="15B48E52" w14:textId="77777777" w:rsidR="003D531A" w:rsidRPr="00AF3791" w:rsidRDefault="003D531A" w:rsidP="003E1DD2">
            <w:pPr>
              <w:spacing w:after="0"/>
              <w:rPr>
                <w:rFonts w:ascii="Gotham Office" w:hAnsi="Gotham Office"/>
                <w:b/>
                <w:color w:val="000000"/>
                <w:sz w:val="21"/>
                <w:szCs w:val="21"/>
              </w:rPr>
            </w:pPr>
          </w:p>
          <w:p w14:paraId="71723376" w14:textId="77777777" w:rsidR="003D531A" w:rsidRPr="00AF3791" w:rsidRDefault="003D531A" w:rsidP="003E1DD2">
            <w:pPr>
              <w:spacing w:after="0"/>
              <w:rPr>
                <w:rFonts w:ascii="Gotham Office" w:hAnsi="Gotham Office"/>
                <w:b/>
                <w:color w:val="000000"/>
                <w:sz w:val="21"/>
                <w:szCs w:val="21"/>
              </w:rPr>
            </w:pPr>
          </w:p>
          <w:p w14:paraId="6EDCCC2F" w14:textId="77777777" w:rsidR="003D531A" w:rsidRPr="00AF3791" w:rsidRDefault="003D531A" w:rsidP="003E1DD2">
            <w:pPr>
              <w:spacing w:after="0"/>
              <w:rPr>
                <w:rFonts w:ascii="Gotham Office" w:hAnsi="Gotham Office"/>
                <w:b/>
                <w:color w:val="000000"/>
                <w:sz w:val="21"/>
                <w:szCs w:val="21"/>
              </w:rPr>
            </w:pPr>
          </w:p>
          <w:p w14:paraId="2CD4424C" w14:textId="77777777" w:rsidR="003D531A" w:rsidRPr="00AF3791" w:rsidRDefault="003D531A" w:rsidP="003E1DD2">
            <w:pPr>
              <w:spacing w:after="0"/>
              <w:rPr>
                <w:rFonts w:ascii="Gotham Office" w:hAnsi="Gotham Office"/>
                <w:b/>
                <w:color w:val="000000"/>
                <w:sz w:val="21"/>
                <w:szCs w:val="21"/>
              </w:rPr>
            </w:pPr>
          </w:p>
          <w:p w14:paraId="7737E78A" w14:textId="1C0517F5" w:rsidR="003D531A" w:rsidRPr="00AF3791" w:rsidRDefault="003D531A" w:rsidP="003E1DD2">
            <w:pPr>
              <w:spacing w:after="0"/>
              <w:rPr>
                <w:rFonts w:ascii="Gotham Office" w:hAnsi="Gotham Office"/>
                <w:b/>
                <w:color w:val="000000"/>
                <w:sz w:val="21"/>
                <w:szCs w:val="21"/>
              </w:rPr>
            </w:pPr>
          </w:p>
          <w:p w14:paraId="6FD4272A" w14:textId="3C35CE4B" w:rsidR="003D531A" w:rsidRPr="00AF3791" w:rsidRDefault="003D531A" w:rsidP="003E1DD2">
            <w:pPr>
              <w:spacing w:after="0"/>
              <w:rPr>
                <w:rFonts w:ascii="Gotham Office" w:hAnsi="Gotham Office"/>
                <w:sz w:val="21"/>
                <w:szCs w:val="21"/>
              </w:rPr>
            </w:pPr>
          </w:p>
        </w:tc>
        <w:tc>
          <w:tcPr>
            <w:tcW w:w="8969" w:type="dxa"/>
            <w:shd w:val="clear" w:color="auto" w:fill="auto"/>
          </w:tcPr>
          <w:p w14:paraId="03AE5954" w14:textId="0C11722D" w:rsidR="00411985" w:rsidRPr="00AF3791" w:rsidRDefault="00411985" w:rsidP="00411985">
            <w:pPr>
              <w:spacing w:after="240"/>
              <w:rPr>
                <w:rFonts w:ascii="Gotham Office" w:hAnsi="Gotham Office"/>
                <w:b/>
                <w:sz w:val="21"/>
                <w:szCs w:val="21"/>
              </w:rPr>
            </w:pPr>
            <w:r w:rsidRPr="00AF3791">
              <w:rPr>
                <w:rFonts w:ascii="Gotham Office" w:hAnsi="Gotham Office"/>
                <w:b/>
                <w:sz w:val="21"/>
                <w:szCs w:val="21"/>
              </w:rPr>
              <w:t>Resolved</w:t>
            </w:r>
          </w:p>
          <w:p w14:paraId="7AAE3822" w14:textId="04249FC1" w:rsidR="00114491" w:rsidRPr="00AF3791" w:rsidRDefault="00114491" w:rsidP="00411985">
            <w:pPr>
              <w:spacing w:after="240"/>
              <w:rPr>
                <w:rFonts w:ascii="Gotham Office" w:hAnsi="Gotham Office"/>
                <w:b/>
                <w:sz w:val="21"/>
                <w:szCs w:val="21"/>
              </w:rPr>
            </w:pPr>
            <w:r w:rsidRPr="00AF3791">
              <w:rPr>
                <w:rFonts w:ascii="Gotham Office" w:hAnsi="Gotham Office"/>
                <w:b/>
                <w:sz w:val="21"/>
                <w:szCs w:val="21"/>
              </w:rPr>
              <w:t xml:space="preserve">That the Whakatāne-Tauranga Rivers Scheme Advisory Group: </w:t>
            </w:r>
          </w:p>
          <w:p w14:paraId="134334C9" w14:textId="42BEAD2F" w:rsidR="00240ECD" w:rsidRPr="00AF3791" w:rsidRDefault="00114491" w:rsidP="00411985">
            <w:pPr>
              <w:spacing w:after="240"/>
              <w:rPr>
                <w:rFonts w:ascii="Gotham Office" w:hAnsi="Gotham Office"/>
                <w:sz w:val="21"/>
                <w:szCs w:val="21"/>
              </w:rPr>
            </w:pPr>
            <w:r w:rsidRPr="00AF3791">
              <w:rPr>
                <w:rFonts w:ascii="Gotham Office" w:hAnsi="Gotham Office"/>
                <w:b/>
                <w:sz w:val="21"/>
                <w:szCs w:val="21"/>
              </w:rPr>
              <w:t>Confirms</w:t>
            </w:r>
            <w:r w:rsidR="00240ECD" w:rsidRPr="00AF3791">
              <w:rPr>
                <w:rFonts w:ascii="Gotham Office" w:hAnsi="Gotham Office"/>
                <w:b/>
                <w:sz w:val="21"/>
                <w:szCs w:val="21"/>
              </w:rPr>
              <w:t xml:space="preserve"> the notes from </w:t>
            </w:r>
            <w:r w:rsidR="009A11DA" w:rsidRPr="00AF3791">
              <w:rPr>
                <w:rFonts w:ascii="Gotham Office" w:hAnsi="Gotham Office"/>
                <w:b/>
                <w:sz w:val="21"/>
                <w:szCs w:val="21"/>
              </w:rPr>
              <w:t xml:space="preserve">the </w:t>
            </w:r>
            <w:r w:rsidR="00240ECD" w:rsidRPr="00AF3791">
              <w:rPr>
                <w:rFonts w:ascii="Gotham Office" w:hAnsi="Gotham Office"/>
                <w:b/>
                <w:sz w:val="21"/>
                <w:szCs w:val="21"/>
              </w:rPr>
              <w:t xml:space="preserve">previous meeting held </w:t>
            </w:r>
            <w:r w:rsidR="00785286" w:rsidRPr="00AF3791">
              <w:rPr>
                <w:rFonts w:ascii="Gotham Office" w:hAnsi="Gotham Office"/>
                <w:b/>
                <w:sz w:val="21"/>
                <w:szCs w:val="21"/>
              </w:rPr>
              <w:t>14 September 2022</w:t>
            </w:r>
            <w:r w:rsidR="00240ECD" w:rsidRPr="00AF3791">
              <w:rPr>
                <w:rFonts w:ascii="Gotham Office" w:hAnsi="Gotham Office"/>
                <w:b/>
                <w:sz w:val="21"/>
                <w:szCs w:val="21"/>
              </w:rPr>
              <w:t xml:space="preserve"> </w:t>
            </w:r>
            <w:r w:rsidR="00E53A24" w:rsidRPr="00AF3791">
              <w:rPr>
                <w:rFonts w:ascii="Gotham Office" w:hAnsi="Gotham Office"/>
                <w:b/>
                <w:sz w:val="21"/>
                <w:szCs w:val="21"/>
              </w:rPr>
              <w:t>are</w:t>
            </w:r>
            <w:r w:rsidR="00240ECD" w:rsidRPr="00AF3791">
              <w:rPr>
                <w:rFonts w:ascii="Gotham Office" w:hAnsi="Gotham Office"/>
                <w:b/>
                <w:sz w:val="21"/>
                <w:szCs w:val="21"/>
              </w:rPr>
              <w:t xml:space="preserve"> a true and correct record. </w:t>
            </w:r>
          </w:p>
          <w:p w14:paraId="77EED01B" w14:textId="1B81A142" w:rsidR="00785286" w:rsidRPr="00AF3791" w:rsidRDefault="005A6724" w:rsidP="00785286">
            <w:pPr>
              <w:spacing w:after="0"/>
              <w:jc w:val="right"/>
              <w:rPr>
                <w:rFonts w:ascii="Gotham Office" w:hAnsi="Gotham Office"/>
                <w:b/>
                <w:sz w:val="21"/>
                <w:szCs w:val="21"/>
              </w:rPr>
            </w:pPr>
            <w:r w:rsidRPr="00AF3791">
              <w:rPr>
                <w:rFonts w:ascii="Gotham Office" w:hAnsi="Gotham Office"/>
                <w:b/>
                <w:sz w:val="21"/>
                <w:szCs w:val="21"/>
              </w:rPr>
              <w:t xml:space="preserve">Scottie </w:t>
            </w:r>
            <w:r w:rsidR="00416110" w:rsidRPr="00AF3791">
              <w:rPr>
                <w:rFonts w:ascii="Gotham Office" w:hAnsi="Gotham Office"/>
                <w:b/>
                <w:sz w:val="21"/>
                <w:szCs w:val="21"/>
              </w:rPr>
              <w:t>McLeod</w:t>
            </w:r>
            <w:r w:rsidR="00785286" w:rsidRPr="00AF3791">
              <w:rPr>
                <w:rFonts w:ascii="Gotham Office" w:hAnsi="Gotham Office"/>
                <w:b/>
                <w:sz w:val="21"/>
                <w:szCs w:val="21"/>
              </w:rPr>
              <w:t>/</w:t>
            </w:r>
            <w:r w:rsidRPr="00AF3791">
              <w:rPr>
                <w:rFonts w:ascii="Gotham Office" w:hAnsi="Gotham Office"/>
                <w:b/>
                <w:sz w:val="21"/>
                <w:szCs w:val="21"/>
              </w:rPr>
              <w:t xml:space="preserve">Brian </w:t>
            </w:r>
            <w:r w:rsidR="003F4A8B" w:rsidRPr="00AF3791">
              <w:rPr>
                <w:rFonts w:ascii="Gotham Office" w:hAnsi="Gotham Office"/>
                <w:b/>
                <w:sz w:val="21"/>
                <w:szCs w:val="21"/>
              </w:rPr>
              <w:t>Power</w:t>
            </w:r>
          </w:p>
          <w:p w14:paraId="3BCB8B1B" w14:textId="1FB28383" w:rsidR="00EF5CD0" w:rsidRPr="00AF3791" w:rsidRDefault="00785286" w:rsidP="00785286">
            <w:pPr>
              <w:jc w:val="right"/>
              <w:rPr>
                <w:rFonts w:ascii="Gotham Office" w:hAnsi="Gotham Office"/>
                <w:b/>
                <w:color w:val="000000"/>
                <w:sz w:val="21"/>
                <w:szCs w:val="21"/>
              </w:rPr>
            </w:pPr>
            <w:r w:rsidRPr="00AF3791">
              <w:rPr>
                <w:rFonts w:ascii="Gotham Office" w:hAnsi="Gotham Office"/>
                <w:b/>
                <w:sz w:val="21"/>
                <w:szCs w:val="21"/>
              </w:rPr>
              <w:t>CARRIED</w:t>
            </w:r>
          </w:p>
        </w:tc>
      </w:tr>
      <w:tr w:rsidR="00CF2E07" w:rsidRPr="00AF3791" w14:paraId="4638BD13" w14:textId="77777777" w:rsidTr="003E1DD2">
        <w:tc>
          <w:tcPr>
            <w:tcW w:w="675" w:type="dxa"/>
            <w:shd w:val="clear" w:color="auto" w:fill="auto"/>
          </w:tcPr>
          <w:p w14:paraId="5FC18575" w14:textId="019439F1" w:rsidR="00CF2E07" w:rsidRPr="00AF3791" w:rsidRDefault="00B91D1F" w:rsidP="003E1DD2">
            <w:pPr>
              <w:spacing w:after="0"/>
              <w:rPr>
                <w:rFonts w:ascii="Gotham Office" w:hAnsi="Gotham Office"/>
                <w:b/>
                <w:bCs/>
                <w:sz w:val="21"/>
                <w:szCs w:val="21"/>
              </w:rPr>
            </w:pPr>
            <w:r w:rsidRPr="00AF3791">
              <w:rPr>
                <w:rFonts w:ascii="Gotham Office" w:hAnsi="Gotham Office"/>
                <w:b/>
                <w:bCs/>
                <w:sz w:val="21"/>
                <w:szCs w:val="21"/>
              </w:rPr>
              <w:t>3.2</w:t>
            </w:r>
          </w:p>
        </w:tc>
        <w:tc>
          <w:tcPr>
            <w:tcW w:w="8969" w:type="dxa"/>
            <w:shd w:val="clear" w:color="auto" w:fill="auto"/>
          </w:tcPr>
          <w:p w14:paraId="1A4869A8" w14:textId="0EF1DA3D" w:rsidR="00476C0C" w:rsidRPr="00AF3791" w:rsidRDefault="00B91D1F" w:rsidP="00240ECD">
            <w:pPr>
              <w:spacing w:after="0"/>
              <w:rPr>
                <w:rFonts w:ascii="Gotham Office" w:hAnsi="Gotham Office"/>
                <w:b/>
                <w:bCs/>
                <w:sz w:val="21"/>
                <w:szCs w:val="21"/>
                <w:u w:val="single"/>
              </w:rPr>
            </w:pPr>
            <w:bookmarkStart w:id="7" w:name="PDF2_Recommendations_N_1"/>
            <w:bookmarkEnd w:id="7"/>
            <w:r w:rsidRPr="00AF3791">
              <w:rPr>
                <w:rFonts w:ascii="Gotham Office" w:hAnsi="Gotham Office"/>
                <w:b/>
                <w:bCs/>
                <w:sz w:val="21"/>
                <w:szCs w:val="21"/>
                <w:u w:val="single"/>
              </w:rPr>
              <w:t>Matters Arising</w:t>
            </w:r>
            <w:r w:rsidR="00476C0C" w:rsidRPr="00AF3791">
              <w:rPr>
                <w:rFonts w:ascii="Gotham Office" w:hAnsi="Gotham Office"/>
                <w:b/>
                <w:bCs/>
                <w:sz w:val="21"/>
                <w:szCs w:val="21"/>
                <w:u w:val="single"/>
              </w:rPr>
              <w:t>:</w:t>
            </w:r>
          </w:p>
          <w:p w14:paraId="21E41650" w14:textId="4C3D8188" w:rsidR="00B91D1F" w:rsidRPr="00AF3791" w:rsidRDefault="0072541D" w:rsidP="00BC558B">
            <w:pPr>
              <w:pStyle w:val="ListParagraph"/>
              <w:numPr>
                <w:ilvl w:val="0"/>
                <w:numId w:val="15"/>
              </w:numPr>
              <w:ind w:hanging="407"/>
              <w:rPr>
                <w:sz w:val="21"/>
                <w:szCs w:val="21"/>
              </w:rPr>
            </w:pPr>
            <w:r w:rsidRPr="00AF3791">
              <w:rPr>
                <w:sz w:val="21"/>
                <w:szCs w:val="21"/>
              </w:rPr>
              <w:t>There were no matters arising from the previous meeting minutes</w:t>
            </w:r>
            <w:r w:rsidR="009A11DA" w:rsidRPr="00AF3791">
              <w:rPr>
                <w:sz w:val="21"/>
                <w:szCs w:val="21"/>
              </w:rPr>
              <w:t>.</w:t>
            </w:r>
          </w:p>
        </w:tc>
      </w:tr>
    </w:tbl>
    <w:p w14:paraId="0296730E" w14:textId="1031B912" w:rsidR="00F67131" w:rsidRPr="00AF3791" w:rsidRDefault="00240ECD" w:rsidP="00240ECD">
      <w:pPr>
        <w:pStyle w:val="ICHeading1Minutes"/>
        <w:rPr>
          <w:sz w:val="21"/>
          <w:szCs w:val="21"/>
        </w:rPr>
      </w:pPr>
      <w:bookmarkStart w:id="8" w:name="PDF1_Presentations"/>
      <w:bookmarkEnd w:id="5"/>
      <w:r w:rsidRPr="00AF3791">
        <w:rPr>
          <w:sz w:val="21"/>
          <w:szCs w:val="21"/>
        </w:rPr>
        <w:t>4</w:t>
      </w:r>
      <w:r w:rsidR="00F67131" w:rsidRPr="00AF3791">
        <w:rPr>
          <w:sz w:val="21"/>
          <w:szCs w:val="21"/>
        </w:rPr>
        <w:fldChar w:fldCharType="begin"/>
      </w:r>
      <w:r w:rsidR="00F67131" w:rsidRPr="00AF3791">
        <w:rPr>
          <w:sz w:val="21"/>
          <w:szCs w:val="21"/>
        </w:rPr>
        <w:instrText xml:space="preserve"> SEQ SeqInsert \r0\h </w:instrText>
      </w:r>
      <w:r w:rsidR="00F67131" w:rsidRPr="00AF3791">
        <w:rPr>
          <w:sz w:val="21"/>
          <w:szCs w:val="21"/>
        </w:rPr>
        <w:fldChar w:fldCharType="end"/>
      </w:r>
      <w:r w:rsidR="00F67131" w:rsidRPr="00AF3791">
        <w:rPr>
          <w:sz w:val="21"/>
          <w:szCs w:val="21"/>
        </w:rPr>
        <w:t>.</w:t>
      </w:r>
      <w:r w:rsidR="00F67131" w:rsidRPr="00AF3791">
        <w:rPr>
          <w:sz w:val="21"/>
          <w:szCs w:val="21"/>
        </w:rPr>
        <w:tab/>
      </w:r>
      <w:bookmarkEnd w:id="8"/>
      <w:r w:rsidR="00CD047F" w:rsidRPr="00AF3791">
        <w:rPr>
          <w:sz w:val="21"/>
          <w:szCs w:val="21"/>
        </w:rPr>
        <w:t>Agenda items</w:t>
      </w:r>
    </w:p>
    <w:tbl>
      <w:tblPr>
        <w:tblW w:w="0" w:type="auto"/>
        <w:tblInd w:w="-34" w:type="dxa"/>
        <w:tblLayout w:type="fixed"/>
        <w:tblCellMar>
          <w:left w:w="34" w:type="dxa"/>
        </w:tblCellMar>
        <w:tblLook w:val="0000" w:firstRow="0" w:lastRow="0" w:firstColumn="0" w:lastColumn="0" w:noHBand="0" w:noVBand="0"/>
      </w:tblPr>
      <w:tblGrid>
        <w:gridCol w:w="675"/>
        <w:gridCol w:w="8969"/>
      </w:tblGrid>
      <w:tr w:rsidR="00F67131" w:rsidRPr="00AF3791" w14:paraId="5B58101F" w14:textId="77777777" w:rsidTr="00053B40">
        <w:tc>
          <w:tcPr>
            <w:tcW w:w="675" w:type="dxa"/>
            <w:shd w:val="clear" w:color="auto" w:fill="auto"/>
          </w:tcPr>
          <w:p w14:paraId="436491AD" w14:textId="754EFFB0" w:rsidR="00E176E9" w:rsidRPr="00AF3791" w:rsidRDefault="00E176E9" w:rsidP="00053B40">
            <w:pPr>
              <w:spacing w:after="0"/>
              <w:rPr>
                <w:rFonts w:ascii="Gotham Office" w:hAnsi="Gotham Office"/>
                <w:b/>
                <w:color w:val="000000"/>
                <w:sz w:val="21"/>
                <w:szCs w:val="21"/>
              </w:rPr>
            </w:pPr>
            <w:bookmarkStart w:id="9" w:name="PDF2_ReportName_24598"/>
            <w:bookmarkStart w:id="10" w:name="PDF2_ReportName_24587"/>
            <w:bookmarkEnd w:id="9"/>
            <w:bookmarkEnd w:id="10"/>
            <w:r w:rsidRPr="00AF3791">
              <w:rPr>
                <w:rFonts w:ascii="Gotham Office" w:hAnsi="Gotham Office"/>
                <w:b/>
                <w:color w:val="000000"/>
                <w:sz w:val="21"/>
                <w:szCs w:val="21"/>
              </w:rPr>
              <w:t>4.1</w:t>
            </w:r>
          </w:p>
          <w:p w14:paraId="431AD6A8" w14:textId="72B3FE0B" w:rsidR="00F67131" w:rsidRPr="00AF3791" w:rsidRDefault="00F67131" w:rsidP="00053B40">
            <w:pPr>
              <w:spacing w:after="0"/>
              <w:rPr>
                <w:rFonts w:ascii="Gotham Office" w:hAnsi="Gotham Office"/>
                <w:sz w:val="21"/>
                <w:szCs w:val="21"/>
              </w:rPr>
            </w:pPr>
          </w:p>
        </w:tc>
        <w:tc>
          <w:tcPr>
            <w:tcW w:w="8969" w:type="dxa"/>
            <w:shd w:val="clear" w:color="auto" w:fill="auto"/>
          </w:tcPr>
          <w:p w14:paraId="77A9B369" w14:textId="0BD30651" w:rsidR="00F67131" w:rsidRPr="00AF3791" w:rsidRDefault="00785286" w:rsidP="00053B40">
            <w:pPr>
              <w:rPr>
                <w:rFonts w:ascii="Gotham Office" w:hAnsi="Gotham Office"/>
                <w:b/>
                <w:color w:val="000000"/>
                <w:sz w:val="21"/>
                <w:szCs w:val="21"/>
              </w:rPr>
            </w:pPr>
            <w:r w:rsidRPr="00AF3791">
              <w:rPr>
                <w:rFonts w:ascii="Gotham Office" w:hAnsi="Gotham Office"/>
                <w:b/>
                <w:color w:val="000000"/>
                <w:sz w:val="21"/>
                <w:szCs w:val="21"/>
              </w:rPr>
              <w:t xml:space="preserve">Capital </w:t>
            </w:r>
            <w:r w:rsidR="00411985" w:rsidRPr="00AF3791">
              <w:rPr>
                <w:rFonts w:ascii="Gotham Office" w:hAnsi="Gotham Office"/>
                <w:b/>
                <w:color w:val="000000"/>
                <w:sz w:val="21"/>
                <w:szCs w:val="21"/>
              </w:rPr>
              <w:t>Works Programme Update</w:t>
            </w:r>
          </w:p>
          <w:p w14:paraId="4454AED1" w14:textId="5C2A0F21" w:rsidR="00F67131" w:rsidRPr="00AF3791" w:rsidRDefault="00F67131" w:rsidP="00053B40">
            <w:pPr>
              <w:ind w:left="1531" w:hanging="1531"/>
              <w:rPr>
                <w:rFonts w:ascii="Gotham Office" w:hAnsi="Gotham Office"/>
                <w:sz w:val="21"/>
                <w:szCs w:val="21"/>
              </w:rPr>
            </w:pPr>
            <w:r w:rsidRPr="00AF3791">
              <w:rPr>
                <w:rFonts w:ascii="Gotham Office" w:hAnsi="Gotham Office"/>
                <w:sz w:val="21"/>
                <w:szCs w:val="21"/>
              </w:rPr>
              <w:t xml:space="preserve">Presented by: </w:t>
            </w:r>
            <w:r w:rsidR="00785286" w:rsidRPr="00AF3791">
              <w:rPr>
                <w:rFonts w:ascii="Gotham Office" w:hAnsi="Gotham Office"/>
                <w:sz w:val="21"/>
                <w:szCs w:val="21"/>
              </w:rPr>
              <w:t>Mark Townsend</w:t>
            </w:r>
            <w:r w:rsidR="00314D22" w:rsidRPr="00AF3791">
              <w:rPr>
                <w:rFonts w:ascii="Gotham Office" w:hAnsi="Gotham Office"/>
                <w:sz w:val="21"/>
                <w:szCs w:val="21"/>
              </w:rPr>
              <w:t>.</w:t>
            </w:r>
            <w:r w:rsidR="00525BE6" w:rsidRPr="00AF3791">
              <w:rPr>
                <w:rFonts w:ascii="Gotham Office" w:hAnsi="Gotham Office"/>
                <w:sz w:val="21"/>
                <w:szCs w:val="21"/>
              </w:rPr>
              <w:t xml:space="preserve"> Agenda r</w:t>
            </w:r>
            <w:r w:rsidR="00114491" w:rsidRPr="00AF3791">
              <w:rPr>
                <w:rFonts w:ascii="Gotham Office" w:hAnsi="Gotham Office"/>
                <w:sz w:val="21"/>
                <w:szCs w:val="21"/>
              </w:rPr>
              <w:t xml:space="preserve">eport taken as read. </w:t>
            </w:r>
          </w:p>
          <w:p w14:paraId="05A72C96" w14:textId="77777777" w:rsidR="00F67131" w:rsidRPr="00AF3791" w:rsidRDefault="00F67131" w:rsidP="00003530">
            <w:pPr>
              <w:pStyle w:val="IndentMinutes"/>
              <w:ind w:left="0"/>
              <w:rPr>
                <w:b/>
                <w:sz w:val="21"/>
                <w:szCs w:val="21"/>
                <w:u w:val="single"/>
              </w:rPr>
            </w:pPr>
            <w:r w:rsidRPr="00AF3791">
              <w:rPr>
                <w:b/>
                <w:sz w:val="21"/>
                <w:szCs w:val="21"/>
                <w:u w:val="single"/>
              </w:rPr>
              <w:t>Key Points:</w:t>
            </w:r>
          </w:p>
          <w:p w14:paraId="1C573926" w14:textId="5642D6DA" w:rsidR="00511F01" w:rsidRPr="00AF3791" w:rsidRDefault="00D71870" w:rsidP="00BC558B">
            <w:pPr>
              <w:pStyle w:val="ListParagraph"/>
              <w:numPr>
                <w:ilvl w:val="0"/>
                <w:numId w:val="15"/>
              </w:numPr>
              <w:spacing w:before="0"/>
              <w:ind w:hanging="407"/>
              <w:rPr>
                <w:sz w:val="21"/>
                <w:szCs w:val="21"/>
              </w:rPr>
            </w:pPr>
            <w:r w:rsidRPr="00AF3791">
              <w:rPr>
                <w:sz w:val="21"/>
                <w:szCs w:val="21"/>
              </w:rPr>
              <w:t>Update on the Rivers Scheme Sustainab</w:t>
            </w:r>
            <w:r w:rsidR="005A6724" w:rsidRPr="00AF3791">
              <w:rPr>
                <w:sz w:val="21"/>
                <w:szCs w:val="21"/>
              </w:rPr>
              <w:t>ili</w:t>
            </w:r>
            <w:r w:rsidRPr="00AF3791">
              <w:rPr>
                <w:sz w:val="21"/>
                <w:szCs w:val="21"/>
              </w:rPr>
              <w:t>ty (</w:t>
            </w:r>
            <w:r w:rsidR="00114491" w:rsidRPr="00AF3791">
              <w:rPr>
                <w:sz w:val="21"/>
                <w:szCs w:val="21"/>
              </w:rPr>
              <w:t>RSS</w:t>
            </w:r>
            <w:r w:rsidRPr="00AF3791">
              <w:rPr>
                <w:sz w:val="21"/>
                <w:szCs w:val="21"/>
              </w:rPr>
              <w:t xml:space="preserve">) Project </w:t>
            </w:r>
            <w:r w:rsidR="00114491" w:rsidRPr="00AF3791">
              <w:rPr>
                <w:sz w:val="21"/>
                <w:szCs w:val="21"/>
              </w:rPr>
              <w:t>for the Whakatane-Tauranga Rivers Scheme</w:t>
            </w:r>
            <w:r w:rsidR="00995BE6" w:rsidRPr="00AF3791">
              <w:rPr>
                <w:sz w:val="21"/>
                <w:szCs w:val="21"/>
              </w:rPr>
              <w:t xml:space="preserve"> and </w:t>
            </w:r>
            <w:r w:rsidRPr="00AF3791">
              <w:rPr>
                <w:sz w:val="21"/>
                <w:szCs w:val="21"/>
              </w:rPr>
              <w:t xml:space="preserve">the </w:t>
            </w:r>
            <w:r w:rsidR="00995BE6" w:rsidRPr="00AF3791">
              <w:rPr>
                <w:sz w:val="21"/>
                <w:szCs w:val="21"/>
              </w:rPr>
              <w:t>Project Future Proof Whakatāne</w:t>
            </w:r>
            <w:r w:rsidR="003370CC" w:rsidRPr="00AF3791">
              <w:rPr>
                <w:sz w:val="21"/>
                <w:szCs w:val="21"/>
              </w:rPr>
              <w:t xml:space="preserve"> – a programme of work</w:t>
            </w:r>
            <w:r w:rsidR="00D0021C" w:rsidRPr="00AF3791">
              <w:rPr>
                <w:sz w:val="21"/>
                <w:szCs w:val="21"/>
              </w:rPr>
              <w:t xml:space="preserve"> to future proof the lower catchment to 2040</w:t>
            </w:r>
            <w:r w:rsidR="00995BE6" w:rsidRPr="00AF3791">
              <w:rPr>
                <w:sz w:val="21"/>
                <w:szCs w:val="21"/>
              </w:rPr>
              <w:t xml:space="preserve">. </w:t>
            </w:r>
            <w:r w:rsidR="00114491" w:rsidRPr="00AF3791">
              <w:rPr>
                <w:sz w:val="21"/>
                <w:szCs w:val="21"/>
              </w:rPr>
              <w:t xml:space="preserve"> </w:t>
            </w:r>
          </w:p>
          <w:p w14:paraId="1054A1A5" w14:textId="165C501A" w:rsidR="005E011F" w:rsidRPr="00AF3791" w:rsidRDefault="005E011F" w:rsidP="00BC558B">
            <w:pPr>
              <w:pStyle w:val="ListParagraph"/>
              <w:numPr>
                <w:ilvl w:val="0"/>
                <w:numId w:val="15"/>
              </w:numPr>
              <w:spacing w:before="0"/>
              <w:ind w:hanging="407"/>
              <w:rPr>
                <w:sz w:val="21"/>
                <w:szCs w:val="21"/>
              </w:rPr>
            </w:pPr>
            <w:r w:rsidRPr="00AF3791">
              <w:rPr>
                <w:sz w:val="21"/>
                <w:szCs w:val="21"/>
              </w:rPr>
              <w:t>Quay Street</w:t>
            </w:r>
            <w:r w:rsidR="00995BE6" w:rsidRPr="00AF3791">
              <w:rPr>
                <w:sz w:val="21"/>
                <w:szCs w:val="21"/>
              </w:rPr>
              <w:t xml:space="preserve"> – </w:t>
            </w:r>
            <w:r w:rsidR="00D0021C" w:rsidRPr="00AF3791">
              <w:rPr>
                <w:sz w:val="21"/>
                <w:szCs w:val="21"/>
              </w:rPr>
              <w:t>plans to install sheet piling to reduce seepage velocity and improve flood protection</w:t>
            </w:r>
            <w:r w:rsidR="001268C5" w:rsidRPr="00AF3791">
              <w:rPr>
                <w:sz w:val="21"/>
                <w:szCs w:val="21"/>
              </w:rPr>
              <w:t xml:space="preserve">. </w:t>
            </w:r>
          </w:p>
          <w:p w14:paraId="68C1C425" w14:textId="1EC3C9E3" w:rsidR="001268C5" w:rsidRPr="00AF3791" w:rsidRDefault="001268C5" w:rsidP="00BC558B">
            <w:pPr>
              <w:pStyle w:val="ListParagraph"/>
              <w:numPr>
                <w:ilvl w:val="0"/>
                <w:numId w:val="15"/>
              </w:numPr>
              <w:spacing w:before="0"/>
              <w:ind w:hanging="407"/>
              <w:rPr>
                <w:sz w:val="21"/>
                <w:szCs w:val="21"/>
              </w:rPr>
            </w:pPr>
            <w:proofErr w:type="spellStart"/>
            <w:r w:rsidRPr="00AF3791">
              <w:rPr>
                <w:sz w:val="21"/>
                <w:szCs w:val="21"/>
              </w:rPr>
              <w:t>Ka</w:t>
            </w:r>
            <w:r w:rsidR="00C57985" w:rsidRPr="00AF3791">
              <w:rPr>
                <w:sz w:val="21"/>
                <w:szCs w:val="21"/>
              </w:rPr>
              <w:t>kahoroa</w:t>
            </w:r>
            <w:proofErr w:type="spellEnd"/>
            <w:r w:rsidRPr="00AF3791">
              <w:rPr>
                <w:sz w:val="21"/>
                <w:szCs w:val="21"/>
              </w:rPr>
              <w:t xml:space="preserve"> Drive </w:t>
            </w:r>
            <w:r w:rsidR="00995BE6" w:rsidRPr="00AF3791">
              <w:rPr>
                <w:sz w:val="21"/>
                <w:szCs w:val="21"/>
              </w:rPr>
              <w:t>– proposing to install sheet piling and</w:t>
            </w:r>
            <w:r w:rsidR="00C57985" w:rsidRPr="00AF3791">
              <w:rPr>
                <w:sz w:val="21"/>
                <w:szCs w:val="21"/>
              </w:rPr>
              <w:t xml:space="preserve"> </w:t>
            </w:r>
            <w:r w:rsidRPr="00AF3791">
              <w:rPr>
                <w:sz w:val="21"/>
                <w:szCs w:val="21"/>
              </w:rPr>
              <w:t>rais</w:t>
            </w:r>
            <w:r w:rsidR="00995BE6" w:rsidRPr="00AF3791">
              <w:rPr>
                <w:sz w:val="21"/>
                <w:szCs w:val="21"/>
              </w:rPr>
              <w:t>e the</w:t>
            </w:r>
            <w:r w:rsidRPr="00AF3791">
              <w:rPr>
                <w:sz w:val="21"/>
                <w:szCs w:val="21"/>
              </w:rPr>
              <w:t xml:space="preserve"> flood walls</w:t>
            </w:r>
            <w:r w:rsidR="00D0021C" w:rsidRPr="00AF3791">
              <w:rPr>
                <w:sz w:val="21"/>
                <w:szCs w:val="21"/>
              </w:rPr>
              <w:t xml:space="preserve"> for enhanced flood protection</w:t>
            </w:r>
            <w:r w:rsidRPr="00AF3791">
              <w:rPr>
                <w:sz w:val="21"/>
                <w:szCs w:val="21"/>
              </w:rPr>
              <w:t>.</w:t>
            </w:r>
            <w:r w:rsidR="00B9127C" w:rsidRPr="00AF3791">
              <w:rPr>
                <w:sz w:val="21"/>
                <w:szCs w:val="21"/>
              </w:rPr>
              <w:t xml:space="preserve"> Consultants </w:t>
            </w:r>
            <w:r w:rsidR="00D0021C" w:rsidRPr="00AF3791">
              <w:rPr>
                <w:sz w:val="21"/>
                <w:szCs w:val="21"/>
              </w:rPr>
              <w:t>have created drawings for reference</w:t>
            </w:r>
            <w:r w:rsidR="00B9127C" w:rsidRPr="00AF3791">
              <w:rPr>
                <w:sz w:val="21"/>
                <w:szCs w:val="21"/>
              </w:rPr>
              <w:t>.</w:t>
            </w:r>
          </w:p>
          <w:p w14:paraId="33283061" w14:textId="42BF74BE" w:rsidR="00B9127C" w:rsidRPr="00AF3791" w:rsidRDefault="00B9127C" w:rsidP="00BC558B">
            <w:pPr>
              <w:pStyle w:val="ListParagraph"/>
              <w:numPr>
                <w:ilvl w:val="0"/>
                <w:numId w:val="15"/>
              </w:numPr>
              <w:spacing w:before="0"/>
              <w:ind w:hanging="407"/>
              <w:rPr>
                <w:sz w:val="21"/>
                <w:szCs w:val="21"/>
              </w:rPr>
            </w:pPr>
            <w:r w:rsidRPr="00AF3791">
              <w:rPr>
                <w:sz w:val="21"/>
                <w:szCs w:val="21"/>
              </w:rPr>
              <w:t xml:space="preserve">Yacht club – </w:t>
            </w:r>
            <w:r w:rsidR="00D0021C" w:rsidRPr="00AF3791">
              <w:rPr>
                <w:sz w:val="21"/>
                <w:szCs w:val="21"/>
              </w:rPr>
              <w:t xml:space="preserve">relocating the road entrance to the west for improved access, with plans to raise the existing ramp. </w:t>
            </w:r>
          </w:p>
          <w:p w14:paraId="68619FBF" w14:textId="27F37AEC" w:rsidR="001268C5" w:rsidRPr="00AF3791" w:rsidRDefault="00D0021C" w:rsidP="00BC558B">
            <w:pPr>
              <w:pStyle w:val="ListParagraph"/>
              <w:numPr>
                <w:ilvl w:val="0"/>
                <w:numId w:val="15"/>
              </w:numPr>
              <w:spacing w:before="0"/>
              <w:ind w:hanging="407"/>
              <w:rPr>
                <w:sz w:val="21"/>
                <w:szCs w:val="21"/>
              </w:rPr>
            </w:pPr>
            <w:r w:rsidRPr="00AF3791">
              <w:rPr>
                <w:sz w:val="21"/>
                <w:szCs w:val="21"/>
              </w:rPr>
              <w:t xml:space="preserve">Collaborating with Ngāti Awa to enhance the aesthetics of the flood wall. </w:t>
            </w:r>
          </w:p>
          <w:p w14:paraId="5EE66674" w14:textId="1F8F8A50" w:rsidR="00F67131" w:rsidRPr="00AF3791" w:rsidRDefault="00C675EB" w:rsidP="00003530">
            <w:pPr>
              <w:pStyle w:val="IndentMinutes"/>
              <w:ind w:left="0"/>
              <w:rPr>
                <w:b/>
                <w:sz w:val="21"/>
                <w:szCs w:val="21"/>
                <w:u w:val="single"/>
              </w:rPr>
            </w:pPr>
            <w:r w:rsidRPr="00AF3791">
              <w:rPr>
                <w:b/>
                <w:sz w:val="21"/>
                <w:szCs w:val="21"/>
                <w:u w:val="single"/>
              </w:rPr>
              <w:t>Key Points - Members</w:t>
            </w:r>
            <w:r w:rsidR="00F67131" w:rsidRPr="00AF3791">
              <w:rPr>
                <w:b/>
                <w:sz w:val="21"/>
                <w:szCs w:val="21"/>
                <w:u w:val="single"/>
              </w:rPr>
              <w:t>:</w:t>
            </w:r>
          </w:p>
          <w:p w14:paraId="55AE05B4" w14:textId="78D1279C" w:rsidR="00D0021C" w:rsidRPr="00AF3791" w:rsidRDefault="00D0021C" w:rsidP="00BC558B">
            <w:pPr>
              <w:pStyle w:val="ListParagraph"/>
              <w:numPr>
                <w:ilvl w:val="0"/>
                <w:numId w:val="15"/>
              </w:numPr>
              <w:ind w:hanging="407"/>
              <w:rPr>
                <w:sz w:val="21"/>
                <w:szCs w:val="21"/>
              </w:rPr>
            </w:pPr>
            <w:r w:rsidRPr="00AF3791">
              <w:rPr>
                <w:sz w:val="21"/>
                <w:szCs w:val="21"/>
              </w:rPr>
              <w:t>Options for Quay Street floodwall</w:t>
            </w:r>
            <w:r w:rsidR="00551EA0" w:rsidRPr="00AF3791">
              <w:rPr>
                <w:sz w:val="21"/>
                <w:szCs w:val="21"/>
              </w:rPr>
              <w:t xml:space="preserve"> (</w:t>
            </w:r>
            <w:r w:rsidR="006C7B6F" w:rsidRPr="00AF3791">
              <w:rPr>
                <w:sz w:val="21"/>
                <w:szCs w:val="21"/>
              </w:rPr>
              <w:t xml:space="preserve">including </w:t>
            </w:r>
            <w:r w:rsidR="00551EA0" w:rsidRPr="00AF3791">
              <w:rPr>
                <w:sz w:val="21"/>
                <w:szCs w:val="21"/>
              </w:rPr>
              <w:t>Perspex)</w:t>
            </w:r>
            <w:r w:rsidRPr="00AF3791">
              <w:rPr>
                <w:sz w:val="21"/>
                <w:szCs w:val="21"/>
              </w:rPr>
              <w:t xml:space="preserve">: </w:t>
            </w:r>
            <w:r w:rsidR="006C7B6F" w:rsidRPr="00AF3791">
              <w:rPr>
                <w:sz w:val="21"/>
                <w:szCs w:val="21"/>
              </w:rPr>
              <w:t>Currently e</w:t>
            </w:r>
            <w:r w:rsidRPr="00AF3791">
              <w:rPr>
                <w:sz w:val="21"/>
                <w:szCs w:val="21"/>
              </w:rPr>
              <w:t>xploring various options</w:t>
            </w:r>
            <w:r w:rsidR="00891128" w:rsidRPr="00AF3791">
              <w:rPr>
                <w:sz w:val="21"/>
                <w:szCs w:val="21"/>
              </w:rPr>
              <w:t xml:space="preserve"> </w:t>
            </w:r>
            <w:r w:rsidR="00551EA0" w:rsidRPr="00AF3791">
              <w:rPr>
                <w:sz w:val="21"/>
                <w:szCs w:val="21"/>
              </w:rPr>
              <w:t>but</w:t>
            </w:r>
            <w:r w:rsidRPr="00AF3791">
              <w:rPr>
                <w:sz w:val="21"/>
                <w:szCs w:val="21"/>
              </w:rPr>
              <w:t xml:space="preserve"> </w:t>
            </w:r>
            <w:r w:rsidR="00B7529F" w:rsidRPr="00AF3791">
              <w:rPr>
                <w:sz w:val="21"/>
                <w:szCs w:val="21"/>
              </w:rPr>
              <w:t xml:space="preserve">need to consider </w:t>
            </w:r>
            <w:r w:rsidRPr="00AF3791">
              <w:rPr>
                <w:sz w:val="21"/>
                <w:szCs w:val="21"/>
              </w:rPr>
              <w:t>District Council requirements.</w:t>
            </w:r>
          </w:p>
          <w:p w14:paraId="101DBCE2" w14:textId="4DF733D4" w:rsidR="00D0021C" w:rsidRPr="00AF3791" w:rsidRDefault="00551EA0" w:rsidP="00BC558B">
            <w:pPr>
              <w:pStyle w:val="ListParagraph"/>
              <w:numPr>
                <w:ilvl w:val="0"/>
                <w:numId w:val="15"/>
              </w:numPr>
              <w:ind w:hanging="407"/>
              <w:rPr>
                <w:sz w:val="21"/>
                <w:szCs w:val="21"/>
              </w:rPr>
            </w:pPr>
            <w:r w:rsidRPr="00AF3791">
              <w:rPr>
                <w:sz w:val="21"/>
                <w:szCs w:val="21"/>
              </w:rPr>
              <w:t>Analysis of temporary barriers: further assessment required.</w:t>
            </w:r>
            <w:r w:rsidR="00891128" w:rsidRPr="00AF3791">
              <w:rPr>
                <w:sz w:val="21"/>
                <w:szCs w:val="21"/>
              </w:rPr>
              <w:t xml:space="preserve"> </w:t>
            </w:r>
          </w:p>
          <w:p w14:paraId="46DD243A" w14:textId="0A6C3488" w:rsidR="00D0021C" w:rsidRPr="00AF3791" w:rsidRDefault="00D0021C" w:rsidP="00BC558B">
            <w:pPr>
              <w:pStyle w:val="ListParagraph"/>
              <w:numPr>
                <w:ilvl w:val="0"/>
                <w:numId w:val="15"/>
              </w:numPr>
              <w:ind w:hanging="407"/>
              <w:rPr>
                <w:sz w:val="21"/>
                <w:szCs w:val="21"/>
              </w:rPr>
            </w:pPr>
            <w:r w:rsidRPr="00AF3791">
              <w:rPr>
                <w:sz w:val="21"/>
                <w:szCs w:val="21"/>
              </w:rPr>
              <w:t xml:space="preserve">Concerns for </w:t>
            </w:r>
            <w:proofErr w:type="spellStart"/>
            <w:r w:rsidRPr="00AF3791">
              <w:rPr>
                <w:sz w:val="21"/>
                <w:szCs w:val="21"/>
              </w:rPr>
              <w:t>Waimana</w:t>
            </w:r>
            <w:proofErr w:type="spellEnd"/>
            <w:r w:rsidRPr="00AF3791">
              <w:rPr>
                <w:sz w:val="21"/>
                <w:szCs w:val="21"/>
              </w:rPr>
              <w:t xml:space="preserve"> township and surrounding areas: Ongoing assessment and feasibility studies to address potential implications</w:t>
            </w:r>
            <w:r w:rsidR="00891128" w:rsidRPr="00AF3791">
              <w:rPr>
                <w:sz w:val="21"/>
                <w:szCs w:val="21"/>
              </w:rPr>
              <w:t xml:space="preserve"> are being c</w:t>
            </w:r>
            <w:r w:rsidRPr="00AF3791">
              <w:rPr>
                <w:sz w:val="21"/>
                <w:szCs w:val="21"/>
              </w:rPr>
              <w:t xml:space="preserve">ontinuously developing </w:t>
            </w:r>
            <w:r w:rsidR="00551EA0" w:rsidRPr="00AF3791">
              <w:rPr>
                <w:sz w:val="21"/>
                <w:szCs w:val="21"/>
              </w:rPr>
              <w:t>through the</w:t>
            </w:r>
            <w:r w:rsidRPr="00AF3791">
              <w:rPr>
                <w:sz w:val="21"/>
                <w:szCs w:val="21"/>
              </w:rPr>
              <w:t xml:space="preserve"> RSS Project.</w:t>
            </w:r>
          </w:p>
          <w:p w14:paraId="672FE843" w14:textId="422B8137" w:rsidR="00D0021C" w:rsidRPr="00AF3791" w:rsidRDefault="00D0021C" w:rsidP="00BC558B">
            <w:pPr>
              <w:pStyle w:val="ListParagraph"/>
              <w:numPr>
                <w:ilvl w:val="0"/>
                <w:numId w:val="15"/>
              </w:numPr>
              <w:ind w:hanging="407"/>
              <w:rPr>
                <w:sz w:val="21"/>
                <w:szCs w:val="21"/>
              </w:rPr>
            </w:pPr>
            <w:r w:rsidRPr="00AF3791">
              <w:rPr>
                <w:sz w:val="21"/>
                <w:szCs w:val="21"/>
              </w:rPr>
              <w:t>Final concept design for Project Future Proof: Timing of availability questioned, with the importance of ensuring feasible concepts and establishing strong partnerships for successful implementation.</w:t>
            </w:r>
          </w:p>
          <w:p w14:paraId="20272905" w14:textId="75C2CA25" w:rsidR="00D0021C" w:rsidRPr="00AF3791" w:rsidRDefault="00D0021C" w:rsidP="00BC558B">
            <w:pPr>
              <w:pStyle w:val="ListParagraph"/>
              <w:numPr>
                <w:ilvl w:val="0"/>
                <w:numId w:val="15"/>
              </w:numPr>
              <w:ind w:hanging="407"/>
              <w:rPr>
                <w:sz w:val="21"/>
                <w:szCs w:val="21"/>
              </w:rPr>
            </w:pPr>
            <w:r w:rsidRPr="00AF3791">
              <w:rPr>
                <w:sz w:val="21"/>
                <w:szCs w:val="21"/>
              </w:rPr>
              <w:t xml:space="preserve">Community resilience and climate change adaptation: </w:t>
            </w:r>
            <w:r w:rsidR="00ED5925" w:rsidRPr="00AF3791">
              <w:rPr>
                <w:sz w:val="21"/>
                <w:szCs w:val="21"/>
              </w:rPr>
              <w:t>Members e</w:t>
            </w:r>
            <w:r w:rsidRPr="00AF3791">
              <w:rPr>
                <w:sz w:val="21"/>
                <w:szCs w:val="21"/>
              </w:rPr>
              <w:t>mphasi</w:t>
            </w:r>
            <w:r w:rsidR="0008531D" w:rsidRPr="00AF3791">
              <w:rPr>
                <w:sz w:val="21"/>
                <w:szCs w:val="21"/>
              </w:rPr>
              <w:t>sed</w:t>
            </w:r>
            <w:r w:rsidRPr="00AF3791">
              <w:rPr>
                <w:sz w:val="21"/>
                <w:szCs w:val="21"/>
              </w:rPr>
              <w:t xml:space="preserve"> the</w:t>
            </w:r>
            <w:r w:rsidR="0008531D" w:rsidRPr="00AF3791">
              <w:rPr>
                <w:sz w:val="21"/>
                <w:szCs w:val="21"/>
              </w:rPr>
              <w:t xml:space="preserve"> need for a </w:t>
            </w:r>
            <w:r w:rsidRPr="00AF3791">
              <w:rPr>
                <w:sz w:val="21"/>
                <w:szCs w:val="21"/>
              </w:rPr>
              <w:t>collective effort, highlighting the need to identify risks and vulnerabilities in small settlements and develop mitigation strategies.</w:t>
            </w:r>
          </w:p>
          <w:p w14:paraId="24EC0980" w14:textId="4DBDC977" w:rsidR="00B468FE" w:rsidRPr="00AF3791" w:rsidRDefault="00B468FE" w:rsidP="00BC558B">
            <w:pPr>
              <w:pStyle w:val="ListParagraph"/>
              <w:numPr>
                <w:ilvl w:val="0"/>
                <w:numId w:val="15"/>
              </w:numPr>
              <w:ind w:hanging="407"/>
              <w:rPr>
                <w:sz w:val="21"/>
                <w:szCs w:val="21"/>
              </w:rPr>
            </w:pPr>
            <w:r w:rsidRPr="00AF3791">
              <w:rPr>
                <w:sz w:val="21"/>
                <w:szCs w:val="21"/>
              </w:rPr>
              <w:t>Ensuring risk management: Highlighted the need for s</w:t>
            </w:r>
            <w:r w:rsidR="0008531D" w:rsidRPr="00AF3791">
              <w:rPr>
                <w:sz w:val="21"/>
                <w:szCs w:val="21"/>
              </w:rPr>
              <w:t xml:space="preserve">taff to </w:t>
            </w:r>
            <w:r w:rsidR="00D0021C" w:rsidRPr="00AF3791">
              <w:rPr>
                <w:sz w:val="21"/>
                <w:szCs w:val="21"/>
              </w:rPr>
              <w:t>prioriti</w:t>
            </w:r>
            <w:r w:rsidR="0008531D" w:rsidRPr="00AF3791">
              <w:rPr>
                <w:sz w:val="21"/>
                <w:szCs w:val="21"/>
              </w:rPr>
              <w:t>s</w:t>
            </w:r>
            <w:r w:rsidR="00D0021C" w:rsidRPr="00AF3791">
              <w:rPr>
                <w:sz w:val="21"/>
                <w:szCs w:val="21"/>
              </w:rPr>
              <w:t xml:space="preserve">e </w:t>
            </w:r>
            <w:r w:rsidR="0008531D" w:rsidRPr="00AF3791">
              <w:rPr>
                <w:sz w:val="21"/>
                <w:szCs w:val="21"/>
              </w:rPr>
              <w:t>forestry slash (industrial waste)</w:t>
            </w:r>
            <w:r w:rsidRPr="00AF3791">
              <w:rPr>
                <w:sz w:val="21"/>
                <w:szCs w:val="21"/>
              </w:rPr>
              <w:t>.</w:t>
            </w:r>
          </w:p>
          <w:p w14:paraId="0B8729B7" w14:textId="0D31BF28" w:rsidR="00876D73" w:rsidRPr="00E5291B" w:rsidRDefault="00B468FE" w:rsidP="00BC558B">
            <w:pPr>
              <w:pStyle w:val="ListParagraph"/>
              <w:numPr>
                <w:ilvl w:val="0"/>
                <w:numId w:val="15"/>
              </w:numPr>
              <w:ind w:hanging="407"/>
              <w:rPr>
                <w:sz w:val="21"/>
                <w:szCs w:val="21"/>
              </w:rPr>
            </w:pPr>
            <w:r w:rsidRPr="00AF3791">
              <w:rPr>
                <w:sz w:val="21"/>
                <w:szCs w:val="21"/>
              </w:rPr>
              <w:lastRenderedPageBreak/>
              <w:t xml:space="preserve">Changing attitude towards </w:t>
            </w:r>
            <w:r w:rsidR="00B0626C" w:rsidRPr="00AF3791">
              <w:rPr>
                <w:sz w:val="21"/>
                <w:szCs w:val="21"/>
              </w:rPr>
              <w:t>nature-based</w:t>
            </w:r>
            <w:r w:rsidRPr="00AF3791">
              <w:rPr>
                <w:sz w:val="21"/>
                <w:szCs w:val="21"/>
              </w:rPr>
              <w:t xml:space="preserve"> solutions</w:t>
            </w:r>
            <w:r w:rsidR="00B0626C" w:rsidRPr="00AF3791">
              <w:rPr>
                <w:sz w:val="21"/>
                <w:szCs w:val="21"/>
              </w:rPr>
              <w:t xml:space="preserve"> and to</w:t>
            </w:r>
            <w:r w:rsidRPr="00AF3791">
              <w:rPr>
                <w:sz w:val="21"/>
                <w:szCs w:val="21"/>
              </w:rPr>
              <w:t xml:space="preserve"> advocate for collective solutions.</w:t>
            </w:r>
            <w:r w:rsidR="009936D8" w:rsidRPr="00E5291B">
              <w:rPr>
                <w:bCs/>
                <w:sz w:val="21"/>
                <w:szCs w:val="21"/>
              </w:rPr>
              <w:t xml:space="preserve"> </w:t>
            </w:r>
          </w:p>
        </w:tc>
      </w:tr>
      <w:tr w:rsidR="00F67131" w:rsidRPr="00AF3791" w14:paraId="36D35A62" w14:textId="77777777" w:rsidTr="00053B40">
        <w:tc>
          <w:tcPr>
            <w:tcW w:w="675" w:type="dxa"/>
            <w:shd w:val="clear" w:color="auto" w:fill="auto"/>
          </w:tcPr>
          <w:p w14:paraId="5C6F4968" w14:textId="43D31928" w:rsidR="00F67131" w:rsidRPr="00AF3791" w:rsidRDefault="00E176E9" w:rsidP="00053B40">
            <w:pPr>
              <w:spacing w:after="0"/>
              <w:rPr>
                <w:rFonts w:ascii="Gotham Office" w:hAnsi="Gotham Office"/>
                <w:b/>
                <w:bCs/>
                <w:sz w:val="21"/>
                <w:szCs w:val="21"/>
              </w:rPr>
            </w:pPr>
            <w:r w:rsidRPr="00AF3791">
              <w:rPr>
                <w:rFonts w:ascii="Gotham Office" w:hAnsi="Gotham Office"/>
                <w:b/>
                <w:bCs/>
                <w:sz w:val="21"/>
                <w:szCs w:val="21"/>
              </w:rPr>
              <w:lastRenderedPageBreak/>
              <w:t>4.2</w:t>
            </w:r>
          </w:p>
        </w:tc>
        <w:tc>
          <w:tcPr>
            <w:tcW w:w="8969" w:type="dxa"/>
            <w:shd w:val="clear" w:color="auto" w:fill="auto"/>
          </w:tcPr>
          <w:p w14:paraId="6CCC3591" w14:textId="591EE51A" w:rsidR="00F67131" w:rsidRPr="00AF3791" w:rsidRDefault="008D0496" w:rsidP="00E53A24">
            <w:pPr>
              <w:spacing w:after="0"/>
              <w:rPr>
                <w:rFonts w:ascii="Gotham Office" w:hAnsi="Gotham Office"/>
                <w:b/>
                <w:bCs/>
                <w:sz w:val="21"/>
                <w:szCs w:val="21"/>
              </w:rPr>
            </w:pPr>
            <w:bookmarkStart w:id="11" w:name="PDF2_Recommendations_24587"/>
            <w:bookmarkEnd w:id="11"/>
            <w:r w:rsidRPr="00AF3791">
              <w:rPr>
                <w:rFonts w:ascii="Gotham Office" w:hAnsi="Gotham Office"/>
                <w:b/>
                <w:bCs/>
                <w:sz w:val="21"/>
                <w:szCs w:val="21"/>
              </w:rPr>
              <w:t>Maintenance</w:t>
            </w:r>
            <w:r w:rsidR="00E176E9" w:rsidRPr="00AF3791">
              <w:rPr>
                <w:rFonts w:ascii="Gotham Office" w:hAnsi="Gotham Office"/>
                <w:b/>
                <w:bCs/>
                <w:sz w:val="21"/>
                <w:szCs w:val="21"/>
              </w:rPr>
              <w:t xml:space="preserve"> Works Programme Update </w:t>
            </w:r>
          </w:p>
          <w:p w14:paraId="571B6CDD" w14:textId="77777777" w:rsidR="00970417" w:rsidRPr="00AF3791" w:rsidRDefault="00970417" w:rsidP="00E53A24">
            <w:pPr>
              <w:spacing w:after="0"/>
              <w:rPr>
                <w:rFonts w:ascii="Gotham Office" w:hAnsi="Gotham Office"/>
                <w:b/>
                <w:bCs/>
                <w:sz w:val="21"/>
                <w:szCs w:val="21"/>
              </w:rPr>
            </w:pPr>
          </w:p>
          <w:p w14:paraId="4B3B7E9F" w14:textId="2CE718E4" w:rsidR="00876D73" w:rsidRPr="00AF3791" w:rsidRDefault="00876D73" w:rsidP="00876D73">
            <w:pPr>
              <w:spacing w:after="0"/>
              <w:rPr>
                <w:rFonts w:ascii="Gotham Office" w:hAnsi="Gotham Office"/>
                <w:sz w:val="21"/>
                <w:szCs w:val="21"/>
              </w:rPr>
            </w:pPr>
            <w:r w:rsidRPr="00AF3791">
              <w:rPr>
                <w:rFonts w:ascii="Gotham Office" w:hAnsi="Gotham Office"/>
                <w:sz w:val="21"/>
                <w:szCs w:val="21"/>
              </w:rPr>
              <w:t xml:space="preserve">Presented by: Dan Batten, Geoff </w:t>
            </w:r>
            <w:proofErr w:type="gramStart"/>
            <w:r w:rsidRPr="00AF3791">
              <w:rPr>
                <w:rFonts w:ascii="Gotham Office" w:hAnsi="Gotham Office"/>
                <w:sz w:val="21"/>
                <w:szCs w:val="21"/>
              </w:rPr>
              <w:t>Stone</w:t>
            </w:r>
            <w:proofErr w:type="gramEnd"/>
            <w:r w:rsidRPr="00AF3791">
              <w:rPr>
                <w:rFonts w:ascii="Gotham Office" w:hAnsi="Gotham Office"/>
                <w:sz w:val="21"/>
                <w:szCs w:val="21"/>
              </w:rPr>
              <w:t xml:space="preserve"> and Bruce Crabbe. </w:t>
            </w:r>
          </w:p>
          <w:p w14:paraId="44756823" w14:textId="77777777" w:rsidR="00876D73" w:rsidRPr="00AF3791" w:rsidRDefault="00876D73" w:rsidP="00876D73">
            <w:pPr>
              <w:spacing w:after="0"/>
              <w:rPr>
                <w:rFonts w:ascii="Gotham Office" w:hAnsi="Gotham Office"/>
                <w:sz w:val="21"/>
                <w:szCs w:val="21"/>
              </w:rPr>
            </w:pPr>
            <w:r w:rsidRPr="00AF3791">
              <w:rPr>
                <w:rFonts w:ascii="Gotham Office" w:hAnsi="Gotham Office"/>
                <w:sz w:val="21"/>
                <w:szCs w:val="21"/>
              </w:rPr>
              <w:t xml:space="preserve">Agenda report taken as read. </w:t>
            </w:r>
          </w:p>
          <w:p w14:paraId="6728EBDE" w14:textId="77777777" w:rsidR="00876D73" w:rsidRPr="00AF3791" w:rsidRDefault="00876D73" w:rsidP="00876D73">
            <w:pPr>
              <w:pStyle w:val="IndentMinutes"/>
              <w:ind w:left="0"/>
              <w:rPr>
                <w:b/>
                <w:sz w:val="21"/>
                <w:szCs w:val="21"/>
                <w:u w:val="single"/>
              </w:rPr>
            </w:pPr>
            <w:r w:rsidRPr="00AF3791">
              <w:rPr>
                <w:b/>
                <w:sz w:val="21"/>
                <w:szCs w:val="21"/>
                <w:u w:val="single"/>
              </w:rPr>
              <w:t>Key Points:</w:t>
            </w:r>
          </w:p>
          <w:p w14:paraId="27ED85BB" w14:textId="76996781" w:rsidR="00876D73" w:rsidRPr="00AF3791" w:rsidRDefault="00876D73" w:rsidP="00876D73">
            <w:pPr>
              <w:pStyle w:val="ListParagraph"/>
              <w:numPr>
                <w:ilvl w:val="0"/>
                <w:numId w:val="33"/>
              </w:numPr>
              <w:spacing w:before="0"/>
              <w:ind w:left="738" w:hanging="425"/>
              <w:rPr>
                <w:sz w:val="21"/>
                <w:szCs w:val="21"/>
              </w:rPr>
            </w:pPr>
            <w:r w:rsidRPr="00AF3791">
              <w:rPr>
                <w:sz w:val="21"/>
                <w:szCs w:val="21"/>
              </w:rPr>
              <w:t xml:space="preserve">Exceptionally wet period extending from June 2022 through to late February 2023. Refer to data on page 12 of the agenda report. </w:t>
            </w:r>
          </w:p>
          <w:p w14:paraId="5E3027DB" w14:textId="743958AD" w:rsidR="00876D73" w:rsidRPr="00AF3791" w:rsidRDefault="00D31ACB" w:rsidP="00876D73">
            <w:pPr>
              <w:pStyle w:val="ListParagraph"/>
              <w:numPr>
                <w:ilvl w:val="0"/>
                <w:numId w:val="33"/>
              </w:numPr>
              <w:spacing w:before="0"/>
              <w:ind w:left="738" w:hanging="425"/>
              <w:rPr>
                <w:sz w:val="21"/>
                <w:szCs w:val="21"/>
              </w:rPr>
            </w:pPr>
            <w:r w:rsidRPr="00AF3791">
              <w:rPr>
                <w:sz w:val="21"/>
                <w:szCs w:val="21"/>
              </w:rPr>
              <w:t>Overview of k</w:t>
            </w:r>
            <w:r w:rsidR="00876D73" w:rsidRPr="00AF3791">
              <w:rPr>
                <w:sz w:val="21"/>
                <w:szCs w:val="21"/>
              </w:rPr>
              <w:t xml:space="preserve">ey maintenance projects included </w:t>
            </w:r>
            <w:r w:rsidR="003370CC" w:rsidRPr="00AF3791">
              <w:rPr>
                <w:sz w:val="21"/>
                <w:szCs w:val="21"/>
              </w:rPr>
              <w:t xml:space="preserve">repairing high priority defects, repairs to eight flood damage sites, native planting and release spraying, replacement of </w:t>
            </w:r>
            <w:proofErr w:type="spellStart"/>
            <w:r w:rsidR="003370CC" w:rsidRPr="00AF3791">
              <w:rPr>
                <w:sz w:val="21"/>
                <w:szCs w:val="21"/>
              </w:rPr>
              <w:t>Waioho</w:t>
            </w:r>
            <w:proofErr w:type="spellEnd"/>
            <w:r w:rsidR="003370CC" w:rsidRPr="00AF3791">
              <w:rPr>
                <w:sz w:val="21"/>
                <w:szCs w:val="21"/>
              </w:rPr>
              <w:t xml:space="preserve"> stoplogs; </w:t>
            </w:r>
            <w:r w:rsidRPr="00AF3791">
              <w:rPr>
                <w:sz w:val="21"/>
                <w:szCs w:val="21"/>
              </w:rPr>
              <w:t xml:space="preserve">repair works on the </w:t>
            </w:r>
            <w:proofErr w:type="spellStart"/>
            <w:r w:rsidRPr="00AF3791">
              <w:rPr>
                <w:sz w:val="21"/>
                <w:szCs w:val="21"/>
              </w:rPr>
              <w:t>Kopeo</w:t>
            </w:r>
            <w:proofErr w:type="spellEnd"/>
            <w:r w:rsidRPr="00AF3791">
              <w:rPr>
                <w:sz w:val="21"/>
                <w:szCs w:val="21"/>
              </w:rPr>
              <w:t xml:space="preserve"> and </w:t>
            </w:r>
            <w:proofErr w:type="spellStart"/>
            <w:r w:rsidRPr="00AF3791">
              <w:rPr>
                <w:sz w:val="21"/>
                <w:szCs w:val="21"/>
              </w:rPr>
              <w:t>Orini</w:t>
            </w:r>
            <w:proofErr w:type="spellEnd"/>
            <w:r w:rsidRPr="00AF3791">
              <w:rPr>
                <w:sz w:val="21"/>
                <w:szCs w:val="21"/>
              </w:rPr>
              <w:t xml:space="preserve"> floodgates underway, and trialling of </w:t>
            </w:r>
            <w:r w:rsidR="003370CC" w:rsidRPr="00AF3791">
              <w:rPr>
                <w:sz w:val="21"/>
                <w:szCs w:val="21"/>
              </w:rPr>
              <w:t>drone spray</w:t>
            </w:r>
            <w:r w:rsidR="00780F28" w:rsidRPr="00AF3791">
              <w:rPr>
                <w:sz w:val="21"/>
                <w:szCs w:val="21"/>
              </w:rPr>
              <w:t>ing for</w:t>
            </w:r>
            <w:r w:rsidR="003370CC" w:rsidRPr="00AF3791">
              <w:rPr>
                <w:sz w:val="21"/>
                <w:szCs w:val="21"/>
              </w:rPr>
              <w:t xml:space="preserve"> pampas on the Whakatāne and Tauranga Rivers</w:t>
            </w:r>
            <w:r w:rsidR="00876D73" w:rsidRPr="00AF3791">
              <w:rPr>
                <w:sz w:val="21"/>
                <w:szCs w:val="21"/>
              </w:rPr>
              <w:t xml:space="preserve">. </w:t>
            </w:r>
          </w:p>
          <w:p w14:paraId="1A703F9E" w14:textId="4A9469A1" w:rsidR="00B0626C" w:rsidRPr="00AF3791" w:rsidRDefault="00B0626C" w:rsidP="00876D73">
            <w:pPr>
              <w:pStyle w:val="ListParagraph"/>
              <w:numPr>
                <w:ilvl w:val="0"/>
                <w:numId w:val="33"/>
              </w:numPr>
              <w:spacing w:before="0"/>
              <w:ind w:left="738" w:hanging="425"/>
              <w:rPr>
                <w:sz w:val="21"/>
                <w:szCs w:val="21"/>
              </w:rPr>
            </w:pPr>
            <w:r w:rsidRPr="00AF3791">
              <w:rPr>
                <w:sz w:val="21"/>
                <w:szCs w:val="21"/>
              </w:rPr>
              <w:t>Currently collaborating with WDC and landowners to address private stormwater pipes crossing or through the stopbank</w:t>
            </w:r>
            <w:r w:rsidR="00F9595D" w:rsidRPr="00AF3791">
              <w:rPr>
                <w:sz w:val="21"/>
                <w:szCs w:val="21"/>
              </w:rPr>
              <w:t xml:space="preserve"> at Henderson Street.  </w:t>
            </w:r>
            <w:r w:rsidRPr="00AF3791">
              <w:rPr>
                <w:sz w:val="21"/>
                <w:szCs w:val="21"/>
              </w:rPr>
              <w:t xml:space="preserve"> </w:t>
            </w:r>
          </w:p>
          <w:p w14:paraId="5307C778" w14:textId="05064F02" w:rsidR="00B0626C" w:rsidRPr="00AF3791" w:rsidRDefault="007D7A6D" w:rsidP="00876D73">
            <w:pPr>
              <w:pStyle w:val="ListParagraph"/>
              <w:numPr>
                <w:ilvl w:val="0"/>
                <w:numId w:val="33"/>
              </w:numPr>
              <w:spacing w:before="0"/>
              <w:ind w:left="738" w:hanging="425"/>
              <w:rPr>
                <w:sz w:val="21"/>
                <w:szCs w:val="21"/>
              </w:rPr>
            </w:pPr>
            <w:r w:rsidRPr="00AF3791">
              <w:rPr>
                <w:sz w:val="21"/>
                <w:szCs w:val="21"/>
              </w:rPr>
              <w:t>Actively addressing defects discovered on Whakatāne River floodwalls including cracks on the Muriwai Drive wall.  Currently</w:t>
            </w:r>
            <w:r w:rsidR="00B0626C" w:rsidRPr="00AF3791">
              <w:rPr>
                <w:sz w:val="21"/>
                <w:szCs w:val="21"/>
              </w:rPr>
              <w:t xml:space="preserve"> seek</w:t>
            </w:r>
            <w:r w:rsidRPr="00AF3791">
              <w:rPr>
                <w:sz w:val="21"/>
                <w:szCs w:val="21"/>
              </w:rPr>
              <w:t>ing</w:t>
            </w:r>
            <w:r w:rsidR="00B0626C" w:rsidRPr="00AF3791">
              <w:rPr>
                <w:sz w:val="21"/>
                <w:szCs w:val="21"/>
              </w:rPr>
              <w:t xml:space="preserve"> geotechnical input.  </w:t>
            </w:r>
          </w:p>
          <w:p w14:paraId="5E11A57D" w14:textId="7EA98E58" w:rsidR="00D31ACB" w:rsidRPr="00AF3791" w:rsidRDefault="00D31ACB" w:rsidP="00876D73">
            <w:pPr>
              <w:pStyle w:val="ListParagraph"/>
              <w:numPr>
                <w:ilvl w:val="0"/>
                <w:numId w:val="33"/>
              </w:numPr>
              <w:spacing w:before="0"/>
              <w:ind w:left="738" w:hanging="425"/>
              <w:rPr>
                <w:sz w:val="21"/>
                <w:szCs w:val="21"/>
              </w:rPr>
            </w:pPr>
            <w:r w:rsidRPr="00AF3791">
              <w:rPr>
                <w:sz w:val="21"/>
                <w:szCs w:val="21"/>
              </w:rPr>
              <w:t>Challenges relating to the dumping of rubbish.  Had to engage specialised contractors to safe</w:t>
            </w:r>
            <w:r w:rsidR="003E7B8C">
              <w:rPr>
                <w:sz w:val="21"/>
                <w:szCs w:val="21"/>
              </w:rPr>
              <w:t>l</w:t>
            </w:r>
            <w:r w:rsidRPr="00AF3791">
              <w:rPr>
                <w:sz w:val="21"/>
                <w:szCs w:val="21"/>
              </w:rPr>
              <w:t xml:space="preserve">y remove drug related waste and vehicles.  Currently in discussions with WDC around installing CCTV. </w:t>
            </w:r>
          </w:p>
          <w:p w14:paraId="27CF7B40" w14:textId="7E55F0C4" w:rsidR="00970417" w:rsidRPr="00AF3791" w:rsidRDefault="00576A89" w:rsidP="00003530">
            <w:pPr>
              <w:pStyle w:val="IndentMinutes"/>
              <w:ind w:left="0"/>
              <w:rPr>
                <w:b/>
                <w:sz w:val="21"/>
                <w:szCs w:val="21"/>
                <w:u w:val="single"/>
              </w:rPr>
            </w:pPr>
            <w:r w:rsidRPr="00AF3791">
              <w:rPr>
                <w:b/>
                <w:sz w:val="21"/>
                <w:szCs w:val="21"/>
                <w:u w:val="single"/>
              </w:rPr>
              <w:t>K</w:t>
            </w:r>
            <w:r w:rsidR="00970417" w:rsidRPr="00AF3791">
              <w:rPr>
                <w:b/>
                <w:sz w:val="21"/>
                <w:szCs w:val="21"/>
                <w:u w:val="single"/>
              </w:rPr>
              <w:t>ey Points - Members:</w:t>
            </w:r>
          </w:p>
          <w:p w14:paraId="331C487B" w14:textId="4C38EAB8" w:rsidR="00217ACA" w:rsidRPr="00AF3791" w:rsidRDefault="005B7091" w:rsidP="00BC558B">
            <w:pPr>
              <w:pStyle w:val="IndentMinutes"/>
              <w:numPr>
                <w:ilvl w:val="0"/>
                <w:numId w:val="15"/>
              </w:numPr>
              <w:spacing w:before="0" w:after="0"/>
              <w:ind w:hanging="407"/>
              <w:rPr>
                <w:b/>
                <w:sz w:val="21"/>
                <w:szCs w:val="21"/>
                <w:u w:val="single"/>
              </w:rPr>
            </w:pPr>
            <w:r w:rsidRPr="00AF3791">
              <w:rPr>
                <w:bCs/>
                <w:sz w:val="21"/>
                <w:szCs w:val="21"/>
              </w:rPr>
              <w:t>Who is looking after the seepage problem</w:t>
            </w:r>
            <w:r w:rsidR="002A3B73" w:rsidRPr="00AF3791">
              <w:rPr>
                <w:bCs/>
                <w:sz w:val="21"/>
                <w:szCs w:val="21"/>
              </w:rPr>
              <w:t>?</w:t>
            </w:r>
            <w:r w:rsidRPr="00AF3791">
              <w:rPr>
                <w:bCs/>
                <w:sz w:val="21"/>
                <w:szCs w:val="21"/>
              </w:rPr>
              <w:t xml:space="preserve"> </w:t>
            </w:r>
            <w:r w:rsidR="0004383D" w:rsidRPr="00AF3791">
              <w:rPr>
                <w:bCs/>
                <w:sz w:val="21"/>
                <w:szCs w:val="21"/>
              </w:rPr>
              <w:t xml:space="preserve">The </w:t>
            </w:r>
            <w:r w:rsidRPr="00AF3791">
              <w:rPr>
                <w:bCs/>
                <w:sz w:val="21"/>
                <w:szCs w:val="21"/>
              </w:rPr>
              <w:t xml:space="preserve">Bylaws team </w:t>
            </w:r>
            <w:r w:rsidR="0004383D" w:rsidRPr="00AF3791">
              <w:rPr>
                <w:bCs/>
                <w:sz w:val="21"/>
                <w:szCs w:val="21"/>
              </w:rPr>
              <w:t xml:space="preserve">are </w:t>
            </w:r>
            <w:r w:rsidRPr="00AF3791">
              <w:rPr>
                <w:bCs/>
                <w:sz w:val="21"/>
                <w:szCs w:val="21"/>
              </w:rPr>
              <w:t>looking after this</w:t>
            </w:r>
            <w:r w:rsidR="0004383D" w:rsidRPr="00AF3791">
              <w:rPr>
                <w:bCs/>
                <w:sz w:val="21"/>
                <w:szCs w:val="21"/>
              </w:rPr>
              <w:t>.</w:t>
            </w:r>
          </w:p>
          <w:p w14:paraId="790025EC" w14:textId="6738CA76" w:rsidR="000F12BD" w:rsidRPr="00AF3791" w:rsidRDefault="0004383D" w:rsidP="00BC558B">
            <w:pPr>
              <w:pStyle w:val="IndentMinutes"/>
              <w:numPr>
                <w:ilvl w:val="0"/>
                <w:numId w:val="15"/>
              </w:numPr>
              <w:spacing w:before="0" w:after="0"/>
              <w:ind w:hanging="407"/>
              <w:rPr>
                <w:b/>
                <w:sz w:val="21"/>
                <w:szCs w:val="21"/>
                <w:u w:val="single"/>
              </w:rPr>
            </w:pPr>
            <w:r w:rsidRPr="00AF3791">
              <w:rPr>
                <w:bCs/>
                <w:sz w:val="21"/>
                <w:szCs w:val="21"/>
              </w:rPr>
              <w:t xml:space="preserve">Willows are sprayed and topped in some </w:t>
            </w:r>
            <w:proofErr w:type="gramStart"/>
            <w:r w:rsidRPr="00AF3791">
              <w:rPr>
                <w:bCs/>
                <w:sz w:val="21"/>
                <w:szCs w:val="21"/>
              </w:rPr>
              <w:t>areas</w:t>
            </w:r>
            <w:proofErr w:type="gramEnd"/>
            <w:r w:rsidRPr="00AF3791">
              <w:rPr>
                <w:bCs/>
                <w:sz w:val="21"/>
                <w:szCs w:val="21"/>
              </w:rPr>
              <w:t xml:space="preserve"> and we manage them but we have to be c</w:t>
            </w:r>
            <w:r w:rsidR="000F12BD" w:rsidRPr="00AF3791">
              <w:rPr>
                <w:bCs/>
                <w:sz w:val="21"/>
                <w:szCs w:val="21"/>
              </w:rPr>
              <w:t xml:space="preserve">areful of what type of willow we use. </w:t>
            </w:r>
          </w:p>
          <w:p w14:paraId="358478D5" w14:textId="580527EF" w:rsidR="002A3B73" w:rsidRPr="00AF3791" w:rsidRDefault="000C7887" w:rsidP="00BC558B">
            <w:pPr>
              <w:pStyle w:val="IndentMinutes"/>
              <w:numPr>
                <w:ilvl w:val="0"/>
                <w:numId w:val="15"/>
              </w:numPr>
              <w:spacing w:before="0" w:after="0"/>
              <w:ind w:hanging="407"/>
              <w:rPr>
                <w:b/>
                <w:sz w:val="21"/>
                <w:szCs w:val="21"/>
                <w:u w:val="single"/>
              </w:rPr>
            </w:pPr>
            <w:r w:rsidRPr="00AF3791">
              <w:rPr>
                <w:bCs/>
                <w:sz w:val="21"/>
                <w:szCs w:val="21"/>
              </w:rPr>
              <w:t xml:space="preserve">Significant gravel has moved and </w:t>
            </w:r>
            <w:r w:rsidR="002A3B73" w:rsidRPr="00AF3791">
              <w:rPr>
                <w:bCs/>
                <w:sz w:val="21"/>
                <w:szCs w:val="21"/>
              </w:rPr>
              <w:t xml:space="preserve">has been </w:t>
            </w:r>
            <w:r w:rsidRPr="00AF3791">
              <w:rPr>
                <w:bCs/>
                <w:sz w:val="21"/>
                <w:szCs w:val="21"/>
              </w:rPr>
              <w:t>taken off the banks</w:t>
            </w:r>
            <w:r w:rsidR="002A3B73" w:rsidRPr="00AF3791">
              <w:rPr>
                <w:bCs/>
                <w:sz w:val="21"/>
                <w:szCs w:val="21"/>
              </w:rPr>
              <w:t>,</w:t>
            </w:r>
            <w:r w:rsidRPr="00AF3791">
              <w:rPr>
                <w:bCs/>
                <w:sz w:val="21"/>
                <w:szCs w:val="21"/>
              </w:rPr>
              <w:t xml:space="preserve"> caused by nature. </w:t>
            </w:r>
          </w:p>
          <w:p w14:paraId="20F15355" w14:textId="11808318" w:rsidR="000C7887" w:rsidRPr="00AF3791" w:rsidRDefault="000C7887" w:rsidP="00BC558B">
            <w:pPr>
              <w:pStyle w:val="IndentMinutes"/>
              <w:numPr>
                <w:ilvl w:val="0"/>
                <w:numId w:val="15"/>
              </w:numPr>
              <w:spacing w:before="0" w:after="0"/>
              <w:ind w:hanging="407"/>
              <w:rPr>
                <w:b/>
                <w:sz w:val="21"/>
                <w:szCs w:val="21"/>
                <w:u w:val="single"/>
              </w:rPr>
            </w:pPr>
            <w:r w:rsidRPr="00AF3791">
              <w:rPr>
                <w:bCs/>
                <w:sz w:val="21"/>
                <w:szCs w:val="21"/>
              </w:rPr>
              <w:t>Landowners would like to extract gravel</w:t>
            </w:r>
            <w:r w:rsidR="00662069" w:rsidRPr="00AF3791">
              <w:rPr>
                <w:bCs/>
                <w:sz w:val="21"/>
                <w:szCs w:val="21"/>
              </w:rPr>
              <w:t xml:space="preserve"> </w:t>
            </w:r>
            <w:r w:rsidR="0004383D" w:rsidRPr="00AF3791">
              <w:rPr>
                <w:bCs/>
                <w:sz w:val="21"/>
                <w:szCs w:val="21"/>
              </w:rPr>
              <w:t>and</w:t>
            </w:r>
            <w:r w:rsidRPr="00AF3791">
              <w:rPr>
                <w:bCs/>
                <w:sz w:val="21"/>
                <w:szCs w:val="21"/>
              </w:rPr>
              <w:t xml:space="preserve"> </w:t>
            </w:r>
            <w:r w:rsidR="00AB2B8F" w:rsidRPr="00AF3791">
              <w:rPr>
                <w:bCs/>
                <w:sz w:val="21"/>
                <w:szCs w:val="21"/>
              </w:rPr>
              <w:t xml:space="preserve">would like there to </w:t>
            </w:r>
            <w:r w:rsidRPr="00AF3791">
              <w:rPr>
                <w:bCs/>
                <w:sz w:val="21"/>
                <w:szCs w:val="21"/>
              </w:rPr>
              <w:t>be more transparen</w:t>
            </w:r>
            <w:r w:rsidR="0072503E" w:rsidRPr="00AF3791">
              <w:rPr>
                <w:bCs/>
                <w:sz w:val="21"/>
                <w:szCs w:val="21"/>
              </w:rPr>
              <w:t>cy</w:t>
            </w:r>
            <w:r w:rsidRPr="00AF3791">
              <w:rPr>
                <w:bCs/>
                <w:sz w:val="21"/>
                <w:szCs w:val="21"/>
              </w:rPr>
              <w:t xml:space="preserve"> a</w:t>
            </w:r>
            <w:r w:rsidR="0072503E" w:rsidRPr="00AF3791">
              <w:rPr>
                <w:bCs/>
                <w:sz w:val="21"/>
                <w:szCs w:val="21"/>
              </w:rPr>
              <w:t>round</w:t>
            </w:r>
            <w:r w:rsidRPr="00AF3791">
              <w:rPr>
                <w:bCs/>
                <w:sz w:val="21"/>
                <w:szCs w:val="21"/>
              </w:rPr>
              <w:t xml:space="preserve"> gravel extraction </w:t>
            </w:r>
            <w:r w:rsidR="0004383D" w:rsidRPr="00AF3791">
              <w:rPr>
                <w:bCs/>
                <w:sz w:val="21"/>
                <w:szCs w:val="21"/>
              </w:rPr>
              <w:t xml:space="preserve">and </w:t>
            </w:r>
            <w:r w:rsidRPr="00AF3791">
              <w:rPr>
                <w:bCs/>
                <w:sz w:val="21"/>
                <w:szCs w:val="21"/>
              </w:rPr>
              <w:t xml:space="preserve">who gets the benefit of </w:t>
            </w:r>
            <w:r w:rsidR="0004383D" w:rsidRPr="00AF3791">
              <w:rPr>
                <w:bCs/>
                <w:sz w:val="21"/>
                <w:szCs w:val="21"/>
              </w:rPr>
              <w:t>it</w:t>
            </w:r>
            <w:r w:rsidRPr="00AF3791">
              <w:rPr>
                <w:bCs/>
                <w:sz w:val="21"/>
                <w:szCs w:val="21"/>
              </w:rPr>
              <w:t xml:space="preserve">. </w:t>
            </w:r>
            <w:r w:rsidR="0004383D" w:rsidRPr="00AF3791">
              <w:rPr>
                <w:bCs/>
                <w:sz w:val="21"/>
                <w:szCs w:val="21"/>
              </w:rPr>
              <w:t>There is d</w:t>
            </w:r>
            <w:r w:rsidRPr="00AF3791">
              <w:rPr>
                <w:bCs/>
                <w:sz w:val="21"/>
                <w:szCs w:val="21"/>
              </w:rPr>
              <w:t>istrust with diggers coming to remove gravel</w:t>
            </w:r>
            <w:r w:rsidR="0072503E" w:rsidRPr="00AF3791">
              <w:rPr>
                <w:bCs/>
                <w:sz w:val="21"/>
                <w:szCs w:val="21"/>
              </w:rPr>
              <w:t>,</w:t>
            </w:r>
            <w:r w:rsidR="0004383D" w:rsidRPr="00AF3791">
              <w:rPr>
                <w:bCs/>
                <w:sz w:val="21"/>
                <w:szCs w:val="21"/>
              </w:rPr>
              <w:t xml:space="preserve"> so we </w:t>
            </w:r>
            <w:proofErr w:type="gramStart"/>
            <w:r w:rsidR="0004383D" w:rsidRPr="00AF3791">
              <w:rPr>
                <w:bCs/>
                <w:sz w:val="21"/>
                <w:szCs w:val="21"/>
              </w:rPr>
              <w:t>have to</w:t>
            </w:r>
            <w:proofErr w:type="gramEnd"/>
            <w:r w:rsidR="0004383D" w:rsidRPr="00AF3791">
              <w:rPr>
                <w:bCs/>
                <w:sz w:val="21"/>
                <w:szCs w:val="21"/>
              </w:rPr>
              <w:t xml:space="preserve"> </w:t>
            </w:r>
            <w:r w:rsidRPr="00AF3791">
              <w:rPr>
                <w:bCs/>
                <w:sz w:val="21"/>
                <w:szCs w:val="21"/>
              </w:rPr>
              <w:t>work on shifting the culture.</w:t>
            </w:r>
          </w:p>
          <w:p w14:paraId="694FD60B" w14:textId="760B2B85" w:rsidR="00970417" w:rsidRPr="007730DE" w:rsidRDefault="00B40DDA" w:rsidP="00BC558B">
            <w:pPr>
              <w:pStyle w:val="IndentMinutes"/>
              <w:numPr>
                <w:ilvl w:val="0"/>
                <w:numId w:val="15"/>
              </w:numPr>
              <w:spacing w:before="0" w:after="0"/>
              <w:ind w:hanging="407"/>
              <w:rPr>
                <w:bCs/>
                <w:sz w:val="21"/>
                <w:szCs w:val="21"/>
              </w:rPr>
            </w:pPr>
            <w:r w:rsidRPr="00AF3791">
              <w:rPr>
                <w:bCs/>
                <w:sz w:val="21"/>
                <w:szCs w:val="21"/>
              </w:rPr>
              <w:t xml:space="preserve">How much rock armour do we have? – In certain areas it reinstates itself and </w:t>
            </w:r>
            <w:r w:rsidR="00656512" w:rsidRPr="00AF3791">
              <w:rPr>
                <w:bCs/>
                <w:sz w:val="21"/>
                <w:szCs w:val="21"/>
              </w:rPr>
              <w:t xml:space="preserve">we need to </w:t>
            </w:r>
            <w:proofErr w:type="gramStart"/>
            <w:r w:rsidRPr="00AF3791">
              <w:rPr>
                <w:bCs/>
                <w:sz w:val="21"/>
                <w:szCs w:val="21"/>
              </w:rPr>
              <w:t>plan ahead</w:t>
            </w:r>
            <w:proofErr w:type="gramEnd"/>
            <w:r w:rsidRPr="00AF3791">
              <w:rPr>
                <w:bCs/>
                <w:sz w:val="21"/>
                <w:szCs w:val="21"/>
              </w:rPr>
              <w:t xml:space="preserve"> </w:t>
            </w:r>
            <w:r w:rsidR="002A04A4" w:rsidRPr="00AF3791">
              <w:rPr>
                <w:bCs/>
                <w:sz w:val="21"/>
                <w:szCs w:val="21"/>
              </w:rPr>
              <w:t>for</w:t>
            </w:r>
            <w:r w:rsidRPr="00AF3791">
              <w:rPr>
                <w:bCs/>
                <w:sz w:val="21"/>
                <w:szCs w:val="21"/>
              </w:rPr>
              <w:t xml:space="preserve"> if an event happens to</w:t>
            </w:r>
            <w:r w:rsidR="00F43A3C" w:rsidRPr="00AF3791">
              <w:rPr>
                <w:bCs/>
                <w:sz w:val="21"/>
                <w:szCs w:val="21"/>
              </w:rPr>
              <w:t>o</w:t>
            </w:r>
            <w:r w:rsidRPr="00AF3791">
              <w:rPr>
                <w:bCs/>
                <w:sz w:val="21"/>
                <w:szCs w:val="21"/>
              </w:rPr>
              <w:t>.</w:t>
            </w:r>
          </w:p>
        </w:tc>
      </w:tr>
    </w:tbl>
    <w:p w14:paraId="653F3B24" w14:textId="22DC37FE" w:rsidR="00F43A3C" w:rsidRPr="00AF3791" w:rsidRDefault="00F43A3C" w:rsidP="00F67131">
      <w:pPr>
        <w:spacing w:after="0"/>
        <w:rPr>
          <w:rFonts w:ascii="Gotham Office" w:hAnsi="Gotham Office"/>
          <w:sz w:val="21"/>
          <w:szCs w:val="21"/>
        </w:rPr>
      </w:pPr>
    </w:p>
    <w:tbl>
      <w:tblPr>
        <w:tblW w:w="17938" w:type="dxa"/>
        <w:tblInd w:w="-34" w:type="dxa"/>
        <w:tblLayout w:type="fixed"/>
        <w:tblCellMar>
          <w:left w:w="34" w:type="dxa"/>
        </w:tblCellMar>
        <w:tblLook w:val="0000" w:firstRow="0" w:lastRow="0" w:firstColumn="0" w:lastColumn="0" w:noHBand="0" w:noVBand="0"/>
      </w:tblPr>
      <w:tblGrid>
        <w:gridCol w:w="675"/>
        <w:gridCol w:w="8294"/>
        <w:gridCol w:w="675"/>
        <w:gridCol w:w="8294"/>
      </w:tblGrid>
      <w:tr w:rsidR="006A7055" w:rsidRPr="00AF3791" w14:paraId="5A40482C" w14:textId="77777777" w:rsidTr="003A4350">
        <w:trPr>
          <w:gridAfter w:val="1"/>
          <w:wAfter w:w="8294" w:type="dxa"/>
        </w:trPr>
        <w:tc>
          <w:tcPr>
            <w:tcW w:w="675" w:type="dxa"/>
            <w:shd w:val="clear" w:color="auto" w:fill="auto"/>
          </w:tcPr>
          <w:p w14:paraId="24131740" w14:textId="58CEA02A" w:rsidR="006A7055" w:rsidRPr="00AF3791" w:rsidRDefault="006A7055" w:rsidP="001B23AB">
            <w:pPr>
              <w:spacing w:after="0"/>
              <w:rPr>
                <w:rFonts w:ascii="Gotham Office" w:hAnsi="Gotham Office"/>
                <w:b/>
                <w:bCs/>
                <w:sz w:val="21"/>
                <w:szCs w:val="21"/>
              </w:rPr>
            </w:pPr>
            <w:r w:rsidRPr="00AF3791">
              <w:rPr>
                <w:rFonts w:ascii="Gotham Office" w:hAnsi="Gotham Office"/>
                <w:b/>
                <w:bCs/>
                <w:sz w:val="21"/>
                <w:szCs w:val="21"/>
              </w:rPr>
              <w:t>4.3</w:t>
            </w:r>
          </w:p>
        </w:tc>
        <w:tc>
          <w:tcPr>
            <w:tcW w:w="8969" w:type="dxa"/>
            <w:gridSpan w:val="2"/>
            <w:shd w:val="clear" w:color="auto" w:fill="auto"/>
          </w:tcPr>
          <w:p w14:paraId="4AACC59B" w14:textId="79676426" w:rsidR="006A7055" w:rsidRPr="00AF3791" w:rsidRDefault="006A7055" w:rsidP="001B23AB">
            <w:pPr>
              <w:spacing w:after="0"/>
              <w:rPr>
                <w:rFonts w:ascii="Gotham Office" w:hAnsi="Gotham Office"/>
                <w:b/>
                <w:bCs/>
                <w:sz w:val="21"/>
                <w:szCs w:val="21"/>
              </w:rPr>
            </w:pPr>
            <w:r w:rsidRPr="00AF3791">
              <w:rPr>
                <w:rFonts w:ascii="Gotham Office" w:hAnsi="Gotham Office"/>
                <w:b/>
                <w:bCs/>
                <w:sz w:val="21"/>
                <w:szCs w:val="21"/>
              </w:rPr>
              <w:t xml:space="preserve">Safeguarding our Stopbanks </w:t>
            </w:r>
            <w:r w:rsidR="00F43A3C" w:rsidRPr="00AF3791">
              <w:rPr>
                <w:rFonts w:ascii="Gotham Office" w:hAnsi="Gotham Office"/>
                <w:b/>
                <w:bCs/>
                <w:sz w:val="21"/>
                <w:szCs w:val="21"/>
              </w:rPr>
              <w:t xml:space="preserve">(SOS) </w:t>
            </w:r>
            <w:r w:rsidRPr="00AF3791">
              <w:rPr>
                <w:rFonts w:ascii="Gotham Office" w:hAnsi="Gotham Office"/>
                <w:b/>
                <w:bCs/>
                <w:sz w:val="21"/>
                <w:szCs w:val="21"/>
              </w:rPr>
              <w:t>Project Update</w:t>
            </w:r>
          </w:p>
          <w:p w14:paraId="7A7D08A6" w14:textId="77777777" w:rsidR="006A7055" w:rsidRPr="00AF3791" w:rsidRDefault="006A7055" w:rsidP="001B23AB">
            <w:pPr>
              <w:spacing w:after="0"/>
              <w:rPr>
                <w:rFonts w:ascii="Gotham Office" w:hAnsi="Gotham Office"/>
                <w:b/>
                <w:bCs/>
                <w:sz w:val="21"/>
                <w:szCs w:val="21"/>
              </w:rPr>
            </w:pPr>
          </w:p>
          <w:p w14:paraId="3A24AF70" w14:textId="071453F0" w:rsidR="006A7055" w:rsidRPr="00AF3791" w:rsidRDefault="006A7055" w:rsidP="001B23AB">
            <w:pPr>
              <w:spacing w:after="0"/>
              <w:rPr>
                <w:rFonts w:ascii="Gotham Office" w:hAnsi="Gotham Office"/>
                <w:sz w:val="21"/>
                <w:szCs w:val="21"/>
              </w:rPr>
            </w:pPr>
            <w:r w:rsidRPr="00AF3791">
              <w:rPr>
                <w:rFonts w:ascii="Gotham Office" w:hAnsi="Gotham Office"/>
                <w:sz w:val="21"/>
                <w:szCs w:val="21"/>
              </w:rPr>
              <w:t>Presented by:  Paula Chapman</w:t>
            </w:r>
            <w:r w:rsidR="00314D22" w:rsidRPr="00AF3791">
              <w:rPr>
                <w:rFonts w:ascii="Gotham Office" w:hAnsi="Gotham Office"/>
                <w:sz w:val="21"/>
                <w:szCs w:val="21"/>
              </w:rPr>
              <w:t xml:space="preserve">. </w:t>
            </w:r>
            <w:r w:rsidR="00F9595D" w:rsidRPr="00AF3791">
              <w:rPr>
                <w:rFonts w:ascii="Gotham Office" w:hAnsi="Gotham Office"/>
                <w:sz w:val="21"/>
                <w:szCs w:val="21"/>
              </w:rPr>
              <w:t>Agenda r</w:t>
            </w:r>
            <w:r w:rsidR="009D2D24" w:rsidRPr="00AF3791">
              <w:rPr>
                <w:rFonts w:ascii="Gotham Office" w:hAnsi="Gotham Office"/>
                <w:sz w:val="21"/>
                <w:szCs w:val="21"/>
              </w:rPr>
              <w:t xml:space="preserve">eport </w:t>
            </w:r>
            <w:r w:rsidR="0072503E" w:rsidRPr="00AF3791">
              <w:rPr>
                <w:rFonts w:ascii="Gotham Office" w:hAnsi="Gotham Office"/>
                <w:sz w:val="21"/>
                <w:szCs w:val="21"/>
              </w:rPr>
              <w:t>wa</w:t>
            </w:r>
            <w:r w:rsidR="009D2D24" w:rsidRPr="00AF3791">
              <w:rPr>
                <w:rFonts w:ascii="Gotham Office" w:hAnsi="Gotham Office"/>
                <w:sz w:val="21"/>
                <w:szCs w:val="21"/>
              </w:rPr>
              <w:t>s taken as read</w:t>
            </w:r>
            <w:r w:rsidR="00314D22" w:rsidRPr="00AF3791">
              <w:rPr>
                <w:rFonts w:ascii="Gotham Office" w:hAnsi="Gotham Office"/>
                <w:sz w:val="21"/>
                <w:szCs w:val="21"/>
              </w:rPr>
              <w:t>.</w:t>
            </w:r>
          </w:p>
          <w:p w14:paraId="284789D6" w14:textId="77777777" w:rsidR="006A7055" w:rsidRPr="00AF3791" w:rsidRDefault="006A7055" w:rsidP="001B23AB">
            <w:pPr>
              <w:spacing w:after="0"/>
              <w:rPr>
                <w:rFonts w:ascii="Gotham Office" w:hAnsi="Gotham Office"/>
                <w:sz w:val="21"/>
                <w:szCs w:val="21"/>
              </w:rPr>
            </w:pPr>
          </w:p>
          <w:p w14:paraId="0FDCE26A" w14:textId="13349335" w:rsidR="006A7055" w:rsidRPr="00AF3791" w:rsidRDefault="006A7055" w:rsidP="001B23AB">
            <w:pPr>
              <w:spacing w:after="0"/>
              <w:rPr>
                <w:rFonts w:ascii="Gotham Office" w:hAnsi="Gotham Office"/>
                <w:b/>
                <w:bCs/>
                <w:sz w:val="21"/>
                <w:szCs w:val="21"/>
              </w:rPr>
            </w:pPr>
            <w:r w:rsidRPr="00AF3791">
              <w:rPr>
                <w:rFonts w:ascii="Gotham Office" w:hAnsi="Gotham Office"/>
                <w:b/>
                <w:bCs/>
                <w:sz w:val="21"/>
                <w:szCs w:val="21"/>
              </w:rPr>
              <w:t>Key Points:</w:t>
            </w:r>
          </w:p>
          <w:p w14:paraId="19A3924A" w14:textId="24DF9D53" w:rsidR="009D2D24" w:rsidRPr="00AF3791" w:rsidRDefault="00C26534" w:rsidP="00BC558B">
            <w:pPr>
              <w:pStyle w:val="ListParagraph"/>
              <w:numPr>
                <w:ilvl w:val="0"/>
                <w:numId w:val="15"/>
              </w:numPr>
              <w:spacing w:after="0"/>
              <w:ind w:hanging="407"/>
              <w:rPr>
                <w:sz w:val="21"/>
                <w:szCs w:val="21"/>
              </w:rPr>
            </w:pPr>
            <w:r w:rsidRPr="00AF3791">
              <w:rPr>
                <w:sz w:val="21"/>
                <w:szCs w:val="21"/>
              </w:rPr>
              <w:t>Stage 2 is currently underwa</w:t>
            </w:r>
            <w:r w:rsidR="00576A89" w:rsidRPr="00AF3791">
              <w:rPr>
                <w:sz w:val="21"/>
                <w:szCs w:val="21"/>
              </w:rPr>
              <w:t>y</w:t>
            </w:r>
            <w:r w:rsidRPr="00AF3791">
              <w:rPr>
                <w:sz w:val="21"/>
                <w:szCs w:val="21"/>
              </w:rPr>
              <w:t xml:space="preserve">.  Weather conditions have affected the project’s timeline.   </w:t>
            </w:r>
          </w:p>
          <w:p w14:paraId="695BE283" w14:textId="4FB55BE9" w:rsidR="009D2D24" w:rsidRPr="00AF3791" w:rsidRDefault="00C26534" w:rsidP="00BC558B">
            <w:pPr>
              <w:pStyle w:val="ListParagraph"/>
              <w:numPr>
                <w:ilvl w:val="0"/>
                <w:numId w:val="15"/>
              </w:numPr>
              <w:spacing w:after="0"/>
              <w:ind w:hanging="407"/>
              <w:rPr>
                <w:sz w:val="21"/>
                <w:szCs w:val="21"/>
              </w:rPr>
            </w:pPr>
            <w:r w:rsidRPr="00AF3791">
              <w:rPr>
                <w:sz w:val="21"/>
                <w:szCs w:val="21"/>
              </w:rPr>
              <w:t>Resolution of p</w:t>
            </w:r>
            <w:r w:rsidR="009D2D24" w:rsidRPr="00AF3791">
              <w:rPr>
                <w:sz w:val="21"/>
                <w:szCs w:val="21"/>
              </w:rPr>
              <w:t>rivate stormwater</w:t>
            </w:r>
            <w:r w:rsidR="00576A89" w:rsidRPr="00AF3791">
              <w:rPr>
                <w:sz w:val="21"/>
                <w:szCs w:val="21"/>
              </w:rPr>
              <w:t xml:space="preserve"> arrangements</w:t>
            </w:r>
            <w:r w:rsidR="00656512" w:rsidRPr="00AF3791">
              <w:rPr>
                <w:sz w:val="21"/>
                <w:szCs w:val="21"/>
              </w:rPr>
              <w:t xml:space="preserve"> </w:t>
            </w:r>
            <w:r w:rsidR="009D2D24" w:rsidRPr="00AF3791">
              <w:rPr>
                <w:sz w:val="21"/>
                <w:szCs w:val="21"/>
              </w:rPr>
              <w:t xml:space="preserve">– </w:t>
            </w:r>
            <w:r w:rsidRPr="00AF3791">
              <w:rPr>
                <w:sz w:val="21"/>
                <w:szCs w:val="21"/>
              </w:rPr>
              <w:t>solutions are being explored in collaboration with WDC.  There will be costs to the landowner</w:t>
            </w:r>
            <w:r w:rsidR="00A67701">
              <w:rPr>
                <w:sz w:val="21"/>
                <w:szCs w:val="21"/>
              </w:rPr>
              <w:t>s</w:t>
            </w:r>
            <w:r w:rsidRPr="00AF3791">
              <w:rPr>
                <w:sz w:val="21"/>
                <w:szCs w:val="21"/>
              </w:rPr>
              <w:t xml:space="preserve"> involved. </w:t>
            </w:r>
          </w:p>
          <w:p w14:paraId="6E92F701" w14:textId="00B50B64" w:rsidR="00F30618" w:rsidRPr="00AF3791" w:rsidRDefault="00A67701" w:rsidP="00BC558B">
            <w:pPr>
              <w:pStyle w:val="ListParagraph"/>
              <w:numPr>
                <w:ilvl w:val="0"/>
                <w:numId w:val="15"/>
              </w:numPr>
              <w:spacing w:after="0"/>
              <w:ind w:hanging="407"/>
              <w:rPr>
                <w:sz w:val="21"/>
                <w:szCs w:val="21"/>
              </w:rPr>
            </w:pPr>
            <w:r>
              <w:rPr>
                <w:sz w:val="21"/>
                <w:szCs w:val="21"/>
              </w:rPr>
              <w:t>Where p</w:t>
            </w:r>
            <w:r w:rsidR="0001722B" w:rsidRPr="00AF3791">
              <w:rPr>
                <w:sz w:val="21"/>
                <w:szCs w:val="21"/>
              </w:rPr>
              <w:t>roblematic</w:t>
            </w:r>
            <w:r w:rsidR="00C26534" w:rsidRPr="00AF3791">
              <w:rPr>
                <w:sz w:val="21"/>
                <w:szCs w:val="21"/>
              </w:rPr>
              <w:t xml:space="preserve"> trees on </w:t>
            </w:r>
            <w:r w:rsidR="00847913" w:rsidRPr="00AF3791">
              <w:rPr>
                <w:sz w:val="21"/>
                <w:szCs w:val="21"/>
              </w:rPr>
              <w:t>private</w:t>
            </w:r>
            <w:r w:rsidR="00C26534" w:rsidRPr="00AF3791">
              <w:rPr>
                <w:sz w:val="21"/>
                <w:szCs w:val="21"/>
              </w:rPr>
              <w:t xml:space="preserve"> land have been discovered</w:t>
            </w:r>
            <w:r>
              <w:rPr>
                <w:sz w:val="21"/>
                <w:szCs w:val="21"/>
              </w:rPr>
              <w:t xml:space="preserve"> most</w:t>
            </w:r>
            <w:r w:rsidR="00C26534" w:rsidRPr="00AF3791">
              <w:rPr>
                <w:sz w:val="21"/>
                <w:szCs w:val="21"/>
              </w:rPr>
              <w:t xml:space="preserve"> </w:t>
            </w:r>
            <w:r w:rsidR="00847913" w:rsidRPr="00AF3791">
              <w:rPr>
                <w:sz w:val="21"/>
                <w:szCs w:val="21"/>
              </w:rPr>
              <w:t>landowners</w:t>
            </w:r>
            <w:r w:rsidR="00C26534" w:rsidRPr="00AF3791">
              <w:rPr>
                <w:sz w:val="21"/>
                <w:szCs w:val="21"/>
              </w:rPr>
              <w:t xml:space="preserve"> have been </w:t>
            </w:r>
            <w:r w:rsidR="00847913" w:rsidRPr="00AF3791">
              <w:rPr>
                <w:sz w:val="21"/>
                <w:szCs w:val="21"/>
              </w:rPr>
              <w:t>accommodating in the</w:t>
            </w:r>
            <w:r>
              <w:rPr>
                <w:sz w:val="21"/>
                <w:szCs w:val="21"/>
              </w:rPr>
              <w:t>ir</w:t>
            </w:r>
            <w:r w:rsidR="00847913" w:rsidRPr="00AF3791">
              <w:rPr>
                <w:sz w:val="21"/>
                <w:szCs w:val="21"/>
              </w:rPr>
              <w:t xml:space="preserve"> removal</w:t>
            </w:r>
            <w:r>
              <w:rPr>
                <w:sz w:val="21"/>
                <w:szCs w:val="21"/>
              </w:rPr>
              <w:t>.</w:t>
            </w:r>
            <w:r w:rsidR="00847913" w:rsidRPr="00AF3791">
              <w:rPr>
                <w:sz w:val="21"/>
                <w:szCs w:val="21"/>
              </w:rPr>
              <w:t xml:space="preserve"> </w:t>
            </w:r>
          </w:p>
          <w:p w14:paraId="171ACC37" w14:textId="3C829926" w:rsidR="00F30618" w:rsidRPr="00AF3791" w:rsidRDefault="00F30618" w:rsidP="00BC558B">
            <w:pPr>
              <w:pStyle w:val="ListParagraph"/>
              <w:numPr>
                <w:ilvl w:val="0"/>
                <w:numId w:val="15"/>
              </w:numPr>
              <w:spacing w:after="0"/>
              <w:ind w:hanging="407"/>
              <w:rPr>
                <w:sz w:val="21"/>
                <w:szCs w:val="21"/>
              </w:rPr>
            </w:pPr>
            <w:r w:rsidRPr="00AF3791">
              <w:rPr>
                <w:sz w:val="21"/>
                <w:szCs w:val="21"/>
              </w:rPr>
              <w:lastRenderedPageBreak/>
              <w:t xml:space="preserve">Stage 2B </w:t>
            </w:r>
            <w:r w:rsidR="00BA4BED" w:rsidRPr="00AF3791">
              <w:rPr>
                <w:sz w:val="21"/>
                <w:szCs w:val="21"/>
              </w:rPr>
              <w:t>floodwall</w:t>
            </w:r>
            <w:r w:rsidR="009E2235" w:rsidRPr="00AF3791">
              <w:rPr>
                <w:sz w:val="21"/>
                <w:szCs w:val="21"/>
              </w:rPr>
              <w:t xml:space="preserve">: </w:t>
            </w:r>
            <w:r w:rsidR="001A6B81" w:rsidRPr="00AF3791">
              <w:rPr>
                <w:sz w:val="21"/>
                <w:szCs w:val="21"/>
              </w:rPr>
              <w:t xml:space="preserve">due to weather delays, </w:t>
            </w:r>
            <w:r w:rsidR="00BA4BED" w:rsidRPr="00AF3791">
              <w:rPr>
                <w:sz w:val="21"/>
                <w:szCs w:val="21"/>
              </w:rPr>
              <w:t xml:space="preserve">remediation will be carried out by two teams to speed up </w:t>
            </w:r>
            <w:r w:rsidR="001A6B81" w:rsidRPr="00AF3791">
              <w:rPr>
                <w:sz w:val="21"/>
                <w:szCs w:val="21"/>
              </w:rPr>
              <w:t xml:space="preserve">the physical </w:t>
            </w:r>
            <w:r w:rsidR="00BA4BED" w:rsidRPr="00AF3791">
              <w:rPr>
                <w:sz w:val="21"/>
                <w:szCs w:val="21"/>
              </w:rPr>
              <w:t xml:space="preserve">works. Defects have been discovered </w:t>
            </w:r>
            <w:r w:rsidR="009455F1" w:rsidRPr="00AF3791">
              <w:rPr>
                <w:sz w:val="21"/>
                <w:szCs w:val="21"/>
              </w:rPr>
              <w:t xml:space="preserve">on the floodwall </w:t>
            </w:r>
            <w:r w:rsidR="00BA4BED" w:rsidRPr="00AF3791">
              <w:rPr>
                <w:sz w:val="21"/>
                <w:szCs w:val="21"/>
              </w:rPr>
              <w:t xml:space="preserve">and will be repaired. </w:t>
            </w:r>
          </w:p>
          <w:p w14:paraId="77E46A09" w14:textId="793A2BE2" w:rsidR="00EE2B42" w:rsidRPr="00AF3791" w:rsidRDefault="009E2235" w:rsidP="00BC558B">
            <w:pPr>
              <w:pStyle w:val="ListParagraph"/>
              <w:numPr>
                <w:ilvl w:val="0"/>
                <w:numId w:val="15"/>
              </w:numPr>
              <w:spacing w:after="0"/>
              <w:ind w:hanging="407"/>
              <w:rPr>
                <w:sz w:val="21"/>
                <w:szCs w:val="21"/>
              </w:rPr>
            </w:pPr>
            <w:r w:rsidRPr="00AF3791">
              <w:rPr>
                <w:sz w:val="21"/>
                <w:szCs w:val="21"/>
              </w:rPr>
              <w:t>Communication efforts</w:t>
            </w:r>
            <w:r w:rsidR="009455F1" w:rsidRPr="00AF3791">
              <w:rPr>
                <w:sz w:val="21"/>
                <w:szCs w:val="21"/>
              </w:rPr>
              <w:t xml:space="preserve">: monthly newsletters have been sent to residents, updates published in the Whakatāne Beacon and project webpage.  Engaged with real estate agents and other groups to share information about the project.  Contractors onsite are also distributing flyers. </w:t>
            </w:r>
            <w:r w:rsidRPr="00AF3791">
              <w:rPr>
                <w:sz w:val="21"/>
                <w:szCs w:val="21"/>
              </w:rPr>
              <w:t xml:space="preserve"> </w:t>
            </w:r>
          </w:p>
          <w:p w14:paraId="2604CF69" w14:textId="47B263AE" w:rsidR="001A6B81" w:rsidRPr="00AF3791" w:rsidRDefault="001A6B81" w:rsidP="00BC558B">
            <w:pPr>
              <w:pStyle w:val="ListParagraph"/>
              <w:numPr>
                <w:ilvl w:val="0"/>
                <w:numId w:val="15"/>
              </w:numPr>
              <w:spacing w:after="0"/>
              <w:ind w:hanging="407"/>
              <w:rPr>
                <w:sz w:val="21"/>
                <w:szCs w:val="21"/>
              </w:rPr>
            </w:pPr>
            <w:r w:rsidRPr="00AF3791">
              <w:rPr>
                <w:sz w:val="21"/>
                <w:szCs w:val="21"/>
              </w:rPr>
              <w:t>Stage</w:t>
            </w:r>
            <w:r w:rsidR="00A67701">
              <w:rPr>
                <w:sz w:val="21"/>
                <w:szCs w:val="21"/>
              </w:rPr>
              <w:t>s</w:t>
            </w:r>
            <w:r w:rsidRPr="00AF3791">
              <w:rPr>
                <w:sz w:val="21"/>
                <w:szCs w:val="21"/>
              </w:rPr>
              <w:t xml:space="preserve"> 3 and 4 of the </w:t>
            </w:r>
            <w:proofErr w:type="gramStart"/>
            <w:r w:rsidRPr="00AF3791">
              <w:rPr>
                <w:sz w:val="21"/>
                <w:szCs w:val="21"/>
              </w:rPr>
              <w:t>project</w:t>
            </w:r>
            <w:proofErr w:type="gramEnd"/>
            <w:r w:rsidRPr="00AF3791">
              <w:rPr>
                <w:sz w:val="21"/>
                <w:szCs w:val="21"/>
              </w:rPr>
              <w:t xml:space="preserve"> involves the stopbank behind Riverside Drive.  This work is schedule for 2023/24 and 2024/25.</w:t>
            </w:r>
          </w:p>
          <w:p w14:paraId="48161585" w14:textId="5B33E1EF" w:rsidR="009455F1" w:rsidRPr="00AF3791" w:rsidRDefault="00B84CDB" w:rsidP="00BC558B">
            <w:pPr>
              <w:pStyle w:val="ListParagraph"/>
              <w:numPr>
                <w:ilvl w:val="0"/>
                <w:numId w:val="15"/>
              </w:numPr>
              <w:spacing w:after="0"/>
              <w:ind w:hanging="407"/>
              <w:rPr>
                <w:sz w:val="21"/>
                <w:szCs w:val="21"/>
              </w:rPr>
            </w:pPr>
            <w:r w:rsidRPr="00AF3791">
              <w:rPr>
                <w:sz w:val="21"/>
                <w:szCs w:val="21"/>
              </w:rPr>
              <w:t xml:space="preserve">Feedback </w:t>
            </w:r>
            <w:r w:rsidR="001A6B81" w:rsidRPr="00AF3791">
              <w:rPr>
                <w:sz w:val="21"/>
                <w:szCs w:val="21"/>
              </w:rPr>
              <w:t>sought</w:t>
            </w:r>
            <w:r w:rsidRPr="00AF3791">
              <w:rPr>
                <w:sz w:val="21"/>
                <w:szCs w:val="21"/>
              </w:rPr>
              <w:t xml:space="preserve"> from the group members regarding the proposal to allocate capital funding for Stage 3 in the 2023/24 Annual Plan. The proposal can be found on page 16 of the agenda.</w:t>
            </w:r>
          </w:p>
          <w:p w14:paraId="73432EA0" w14:textId="77777777" w:rsidR="00B84CDB" w:rsidRPr="00AF3791" w:rsidRDefault="00B84CDB" w:rsidP="001B23AB">
            <w:pPr>
              <w:spacing w:after="0"/>
              <w:rPr>
                <w:rFonts w:ascii="Gotham Office" w:hAnsi="Gotham Office"/>
                <w:b/>
                <w:bCs/>
                <w:sz w:val="21"/>
                <w:szCs w:val="21"/>
              </w:rPr>
            </w:pPr>
          </w:p>
          <w:p w14:paraId="554E679C" w14:textId="34C56CED" w:rsidR="006A7055" w:rsidRPr="00AF3791" w:rsidRDefault="001A6B81" w:rsidP="001B23AB">
            <w:pPr>
              <w:spacing w:after="0"/>
              <w:rPr>
                <w:rFonts w:ascii="Gotham Office" w:hAnsi="Gotham Office"/>
                <w:b/>
                <w:bCs/>
                <w:sz w:val="21"/>
                <w:szCs w:val="21"/>
              </w:rPr>
            </w:pPr>
            <w:r w:rsidRPr="00AF3791">
              <w:rPr>
                <w:rFonts w:ascii="Gotham Office" w:hAnsi="Gotham Office"/>
                <w:b/>
                <w:bCs/>
                <w:sz w:val="21"/>
                <w:szCs w:val="21"/>
              </w:rPr>
              <w:t>Discussion</w:t>
            </w:r>
            <w:r w:rsidR="006A7055" w:rsidRPr="00AF3791">
              <w:rPr>
                <w:rFonts w:ascii="Gotham Office" w:hAnsi="Gotham Office"/>
                <w:b/>
                <w:bCs/>
                <w:sz w:val="21"/>
                <w:szCs w:val="21"/>
              </w:rPr>
              <w:t xml:space="preserve">: </w:t>
            </w:r>
          </w:p>
          <w:p w14:paraId="6B88E898" w14:textId="1A3C8AF3" w:rsidR="00253DD8" w:rsidRPr="00AF3791" w:rsidRDefault="00253DD8" w:rsidP="00BC558B">
            <w:pPr>
              <w:pStyle w:val="ListParagraph"/>
              <w:numPr>
                <w:ilvl w:val="0"/>
                <w:numId w:val="15"/>
              </w:numPr>
              <w:spacing w:after="0"/>
              <w:ind w:hanging="407"/>
              <w:rPr>
                <w:sz w:val="21"/>
                <w:szCs w:val="21"/>
              </w:rPr>
            </w:pPr>
            <w:r w:rsidRPr="00AF3791">
              <w:rPr>
                <w:sz w:val="21"/>
                <w:szCs w:val="21"/>
              </w:rPr>
              <w:t xml:space="preserve">Planting along property boundaries: </w:t>
            </w:r>
            <w:r w:rsidR="000F0100" w:rsidRPr="00AF3791">
              <w:rPr>
                <w:sz w:val="21"/>
                <w:szCs w:val="21"/>
              </w:rPr>
              <w:t>P</w:t>
            </w:r>
            <w:r w:rsidR="000F1F87" w:rsidRPr="00AF3791">
              <w:rPr>
                <w:sz w:val="21"/>
                <w:szCs w:val="21"/>
              </w:rPr>
              <w:t xml:space="preserve">lans </w:t>
            </w:r>
            <w:r w:rsidRPr="00AF3791">
              <w:rPr>
                <w:sz w:val="21"/>
                <w:szCs w:val="21"/>
              </w:rPr>
              <w:t xml:space="preserve">are in place to educate </w:t>
            </w:r>
            <w:r w:rsidR="000F1F87" w:rsidRPr="00AF3791">
              <w:rPr>
                <w:sz w:val="21"/>
                <w:szCs w:val="21"/>
              </w:rPr>
              <w:t xml:space="preserve">residents </w:t>
            </w:r>
            <w:r w:rsidRPr="00AF3791">
              <w:rPr>
                <w:sz w:val="21"/>
                <w:szCs w:val="21"/>
              </w:rPr>
              <w:t xml:space="preserve">about </w:t>
            </w:r>
            <w:r w:rsidR="000F1F87" w:rsidRPr="00AF3791">
              <w:rPr>
                <w:sz w:val="21"/>
                <w:szCs w:val="21"/>
              </w:rPr>
              <w:t xml:space="preserve">the </w:t>
            </w:r>
            <w:r w:rsidRPr="00AF3791">
              <w:rPr>
                <w:sz w:val="21"/>
                <w:szCs w:val="21"/>
              </w:rPr>
              <w:t>Flood</w:t>
            </w:r>
            <w:r w:rsidR="00AE7980">
              <w:rPr>
                <w:sz w:val="21"/>
                <w:szCs w:val="21"/>
              </w:rPr>
              <w:t xml:space="preserve"> </w:t>
            </w:r>
            <w:r w:rsidRPr="00AF3791">
              <w:rPr>
                <w:sz w:val="21"/>
                <w:szCs w:val="21"/>
              </w:rPr>
              <w:t xml:space="preserve">Protection </w:t>
            </w:r>
            <w:r w:rsidR="00AE7980">
              <w:rPr>
                <w:sz w:val="21"/>
                <w:szCs w:val="21"/>
              </w:rPr>
              <w:t xml:space="preserve">and Drainage </w:t>
            </w:r>
            <w:r w:rsidRPr="00AF3791">
              <w:rPr>
                <w:sz w:val="21"/>
                <w:szCs w:val="21"/>
              </w:rPr>
              <w:t xml:space="preserve">Bylaws, with the goal of promoting awareness and understanding. Any problematic plantings and/or structures will be picked up during condition field </w:t>
            </w:r>
            <w:proofErr w:type="gramStart"/>
            <w:r w:rsidRPr="00AF3791">
              <w:rPr>
                <w:sz w:val="21"/>
                <w:szCs w:val="21"/>
              </w:rPr>
              <w:t>inspections</w:t>
            </w:r>
            <w:proofErr w:type="gramEnd"/>
          </w:p>
          <w:p w14:paraId="4BFC4AF6" w14:textId="6C8A1C5B" w:rsidR="00253DD8" w:rsidRPr="00AF3791" w:rsidRDefault="000F0100" w:rsidP="00BC558B">
            <w:pPr>
              <w:pStyle w:val="ListParagraph"/>
              <w:numPr>
                <w:ilvl w:val="0"/>
                <w:numId w:val="15"/>
              </w:numPr>
              <w:spacing w:after="0"/>
              <w:ind w:hanging="407"/>
              <w:rPr>
                <w:sz w:val="21"/>
                <w:szCs w:val="21"/>
              </w:rPr>
            </w:pPr>
            <w:r w:rsidRPr="00AF3791">
              <w:rPr>
                <w:sz w:val="21"/>
                <w:szCs w:val="21"/>
              </w:rPr>
              <w:t xml:space="preserve">Fences have been installed back along the legal boundaries. </w:t>
            </w:r>
          </w:p>
          <w:p w14:paraId="28D49024" w14:textId="2936C138" w:rsidR="00253DD8" w:rsidRPr="00AF3791" w:rsidRDefault="00253DD8" w:rsidP="00BC558B">
            <w:pPr>
              <w:pStyle w:val="ListParagraph"/>
              <w:numPr>
                <w:ilvl w:val="0"/>
                <w:numId w:val="15"/>
              </w:numPr>
              <w:spacing w:after="0"/>
              <w:ind w:hanging="407"/>
              <w:rPr>
                <w:sz w:val="21"/>
                <w:szCs w:val="21"/>
              </w:rPr>
            </w:pPr>
            <w:r w:rsidRPr="00AF3791">
              <w:rPr>
                <w:sz w:val="21"/>
                <w:szCs w:val="21"/>
              </w:rPr>
              <w:t>Trees and stump removal: Rehabilitation is planned for areas near floodwalls and stopbanks. If necessary, filter drains may be installed</w:t>
            </w:r>
            <w:r w:rsidR="000F0100" w:rsidRPr="00AF3791">
              <w:rPr>
                <w:sz w:val="21"/>
                <w:szCs w:val="21"/>
              </w:rPr>
              <w:t>. C</w:t>
            </w:r>
            <w:r w:rsidRPr="00AF3791">
              <w:rPr>
                <w:sz w:val="21"/>
                <w:szCs w:val="21"/>
              </w:rPr>
              <w:t xml:space="preserve">ouncil </w:t>
            </w:r>
            <w:r w:rsidR="000F0100" w:rsidRPr="00AF3791">
              <w:rPr>
                <w:sz w:val="21"/>
                <w:szCs w:val="21"/>
              </w:rPr>
              <w:t>has been disposing</w:t>
            </w:r>
            <w:r w:rsidRPr="00AF3791">
              <w:rPr>
                <w:sz w:val="21"/>
                <w:szCs w:val="21"/>
              </w:rPr>
              <w:t xml:space="preserve"> </w:t>
            </w:r>
            <w:r w:rsidR="00C77896">
              <w:rPr>
                <w:sz w:val="21"/>
                <w:szCs w:val="21"/>
              </w:rPr>
              <w:t>of t</w:t>
            </w:r>
            <w:r w:rsidR="000F0100" w:rsidRPr="00AF3791">
              <w:rPr>
                <w:sz w:val="21"/>
                <w:szCs w:val="21"/>
              </w:rPr>
              <w:t xml:space="preserve">he </w:t>
            </w:r>
            <w:r w:rsidRPr="00AF3791">
              <w:rPr>
                <w:sz w:val="21"/>
                <w:szCs w:val="21"/>
              </w:rPr>
              <w:t>green waste</w:t>
            </w:r>
            <w:r w:rsidR="000F0100" w:rsidRPr="00AF3791">
              <w:rPr>
                <w:sz w:val="21"/>
                <w:szCs w:val="21"/>
              </w:rPr>
              <w:t xml:space="preserve"> as part of the project</w:t>
            </w:r>
            <w:r w:rsidRPr="00AF3791">
              <w:rPr>
                <w:sz w:val="21"/>
                <w:szCs w:val="21"/>
              </w:rPr>
              <w:t>.</w:t>
            </w:r>
          </w:p>
          <w:p w14:paraId="7D037635" w14:textId="02DB5469" w:rsidR="00253DD8" w:rsidRPr="00AF3791" w:rsidRDefault="00253DD8" w:rsidP="00BC558B">
            <w:pPr>
              <w:pStyle w:val="ListParagraph"/>
              <w:numPr>
                <w:ilvl w:val="0"/>
                <w:numId w:val="15"/>
              </w:numPr>
              <w:spacing w:after="0"/>
              <w:ind w:hanging="407"/>
              <w:rPr>
                <w:sz w:val="21"/>
                <w:szCs w:val="21"/>
              </w:rPr>
            </w:pPr>
            <w:r w:rsidRPr="00AF3791">
              <w:rPr>
                <w:sz w:val="21"/>
                <w:szCs w:val="21"/>
              </w:rPr>
              <w:t xml:space="preserve">Property </w:t>
            </w:r>
            <w:r w:rsidR="00C77896">
              <w:rPr>
                <w:sz w:val="21"/>
                <w:szCs w:val="21"/>
              </w:rPr>
              <w:t>market</w:t>
            </w:r>
            <w:r w:rsidRPr="00AF3791">
              <w:rPr>
                <w:sz w:val="21"/>
                <w:szCs w:val="21"/>
              </w:rPr>
              <w:t xml:space="preserve"> considerations: Currently, </w:t>
            </w:r>
            <w:r w:rsidR="00931CD2">
              <w:rPr>
                <w:sz w:val="21"/>
                <w:szCs w:val="21"/>
              </w:rPr>
              <w:t xml:space="preserve">people may </w:t>
            </w:r>
            <w:r w:rsidRPr="00AF3791">
              <w:rPr>
                <w:sz w:val="21"/>
                <w:szCs w:val="21"/>
              </w:rPr>
              <w:t xml:space="preserve">avoid buying properties </w:t>
            </w:r>
            <w:r w:rsidR="000F0100" w:rsidRPr="00AF3791">
              <w:rPr>
                <w:sz w:val="21"/>
                <w:szCs w:val="21"/>
              </w:rPr>
              <w:t>near</w:t>
            </w:r>
            <w:r w:rsidRPr="00AF3791">
              <w:rPr>
                <w:sz w:val="21"/>
                <w:szCs w:val="21"/>
              </w:rPr>
              <w:t xml:space="preserve"> stopbanks due to market conditions or concerns about potential flooding risks.</w:t>
            </w:r>
          </w:p>
          <w:p w14:paraId="363DEFC7" w14:textId="22A2FCFE" w:rsidR="000F0100" w:rsidRPr="00AF3791" w:rsidRDefault="0096095C" w:rsidP="00BC558B">
            <w:pPr>
              <w:pStyle w:val="ListParagraph"/>
              <w:numPr>
                <w:ilvl w:val="0"/>
                <w:numId w:val="15"/>
              </w:numPr>
              <w:spacing w:after="0"/>
              <w:ind w:hanging="407"/>
              <w:rPr>
                <w:sz w:val="21"/>
                <w:szCs w:val="21"/>
              </w:rPr>
            </w:pPr>
            <w:r w:rsidRPr="00AF3791">
              <w:rPr>
                <w:sz w:val="21"/>
                <w:szCs w:val="21"/>
              </w:rPr>
              <w:t>Proposed funding options: Initially, project works were funded through the operations budget. However, as the project has progressed and the extent of the encroachments has been discovered, rehabilitation of the stopbank has been necessary</w:t>
            </w:r>
            <w:r w:rsidR="007D560D">
              <w:rPr>
                <w:sz w:val="21"/>
                <w:szCs w:val="21"/>
              </w:rPr>
              <w:t xml:space="preserve"> therefore </w:t>
            </w:r>
            <w:r w:rsidRPr="00AF3791">
              <w:rPr>
                <w:sz w:val="21"/>
                <w:szCs w:val="21"/>
              </w:rPr>
              <w:t xml:space="preserve">is more suitable to be included in the capital </w:t>
            </w:r>
            <w:r w:rsidR="007D560D">
              <w:rPr>
                <w:sz w:val="21"/>
                <w:szCs w:val="21"/>
              </w:rPr>
              <w:t>programme</w:t>
            </w:r>
            <w:r w:rsidRPr="00AF3791">
              <w:rPr>
                <w:sz w:val="21"/>
                <w:szCs w:val="21"/>
              </w:rPr>
              <w:t>, in accordance with the Rivers and Drainage Asset Management Plan.</w:t>
            </w:r>
            <w:r w:rsidR="00250DE6" w:rsidRPr="00AF3791">
              <w:rPr>
                <w:sz w:val="21"/>
                <w:szCs w:val="21"/>
              </w:rPr>
              <w:t xml:space="preserve"> </w:t>
            </w:r>
            <w:r w:rsidR="00C80C40">
              <w:rPr>
                <w:sz w:val="21"/>
                <w:szCs w:val="21"/>
              </w:rPr>
              <w:t xml:space="preserve"> This was supported by the advisory group members a</w:t>
            </w:r>
            <w:r w:rsidR="007730DE">
              <w:rPr>
                <w:sz w:val="21"/>
                <w:szCs w:val="21"/>
              </w:rPr>
              <w:t xml:space="preserve">long with transferring previous expenditure into capital funding. </w:t>
            </w:r>
          </w:p>
          <w:p w14:paraId="1673EE10" w14:textId="77777777" w:rsidR="000F0100" w:rsidRPr="00AF3791" w:rsidRDefault="000F0100" w:rsidP="001B23AB">
            <w:pPr>
              <w:spacing w:after="0"/>
              <w:rPr>
                <w:rFonts w:ascii="Gotham Office" w:hAnsi="Gotham Office"/>
                <w:b/>
                <w:bCs/>
                <w:sz w:val="21"/>
                <w:szCs w:val="21"/>
              </w:rPr>
            </w:pPr>
          </w:p>
          <w:p w14:paraId="03F29FCE" w14:textId="1547ED0F" w:rsidR="006A7055" w:rsidRPr="00AF3791" w:rsidRDefault="006A7055" w:rsidP="001B23AB">
            <w:pPr>
              <w:spacing w:after="0"/>
              <w:rPr>
                <w:rFonts w:ascii="Gotham Office" w:hAnsi="Gotham Office"/>
                <w:sz w:val="21"/>
                <w:szCs w:val="21"/>
              </w:rPr>
            </w:pPr>
            <w:r w:rsidRPr="00AF3791">
              <w:rPr>
                <w:rFonts w:ascii="Gotham Office" w:hAnsi="Gotham Office"/>
                <w:b/>
                <w:bCs/>
                <w:sz w:val="21"/>
                <w:szCs w:val="21"/>
              </w:rPr>
              <w:t xml:space="preserve">Items for staff </w:t>
            </w:r>
            <w:r w:rsidR="00F311A2">
              <w:rPr>
                <w:rFonts w:ascii="Gotham Office" w:hAnsi="Gotham Office"/>
                <w:b/>
                <w:bCs/>
                <w:sz w:val="21"/>
                <w:szCs w:val="21"/>
              </w:rPr>
              <w:t>to f</w:t>
            </w:r>
            <w:r w:rsidRPr="00AF3791">
              <w:rPr>
                <w:rFonts w:ascii="Gotham Office" w:hAnsi="Gotham Office"/>
                <w:b/>
                <w:bCs/>
                <w:sz w:val="21"/>
                <w:szCs w:val="21"/>
              </w:rPr>
              <w:t>ollow up</w:t>
            </w:r>
            <w:r w:rsidRPr="00AF3791">
              <w:rPr>
                <w:rFonts w:ascii="Gotham Office" w:hAnsi="Gotham Office"/>
                <w:sz w:val="21"/>
                <w:szCs w:val="21"/>
              </w:rPr>
              <w:t>:</w:t>
            </w:r>
          </w:p>
          <w:p w14:paraId="713C40DD" w14:textId="05035FDB" w:rsidR="000F0100" w:rsidRDefault="000F0100" w:rsidP="003076C7">
            <w:pPr>
              <w:pStyle w:val="ListParagraph"/>
              <w:numPr>
                <w:ilvl w:val="0"/>
                <w:numId w:val="15"/>
              </w:numPr>
              <w:spacing w:after="0"/>
              <w:ind w:hanging="407"/>
              <w:rPr>
                <w:sz w:val="21"/>
                <w:szCs w:val="21"/>
              </w:rPr>
            </w:pPr>
            <w:r w:rsidRPr="00AF3791">
              <w:rPr>
                <w:sz w:val="21"/>
                <w:szCs w:val="21"/>
              </w:rPr>
              <w:t xml:space="preserve">Explore the possibility of including SOS Project flyers with Council’s rate invoices. </w:t>
            </w:r>
          </w:p>
          <w:p w14:paraId="0B6FC75F" w14:textId="0DE95F0E" w:rsidR="006A7055" w:rsidRPr="00AF3791" w:rsidRDefault="006A7055" w:rsidP="007730DE">
            <w:pPr>
              <w:pStyle w:val="ListParagraph"/>
              <w:numPr>
                <w:ilvl w:val="0"/>
                <w:numId w:val="0"/>
              </w:numPr>
              <w:spacing w:after="0"/>
              <w:ind w:left="720"/>
              <w:rPr>
                <w:sz w:val="21"/>
                <w:szCs w:val="21"/>
              </w:rPr>
            </w:pPr>
          </w:p>
        </w:tc>
      </w:tr>
      <w:tr w:rsidR="003E6281" w:rsidRPr="00AF3791" w14:paraId="3006F124" w14:textId="77777777" w:rsidTr="003A4350">
        <w:trPr>
          <w:gridAfter w:val="1"/>
          <w:wAfter w:w="8294" w:type="dxa"/>
        </w:trPr>
        <w:tc>
          <w:tcPr>
            <w:tcW w:w="675" w:type="dxa"/>
            <w:shd w:val="clear" w:color="auto" w:fill="auto"/>
          </w:tcPr>
          <w:p w14:paraId="0CD382FC" w14:textId="702A9ADB" w:rsidR="003E6281" w:rsidRPr="00AF3791" w:rsidRDefault="003E6281" w:rsidP="003E6281">
            <w:pPr>
              <w:spacing w:after="0"/>
              <w:rPr>
                <w:rFonts w:ascii="Gotham Office" w:hAnsi="Gotham Office"/>
                <w:b/>
                <w:bCs/>
                <w:sz w:val="21"/>
                <w:szCs w:val="21"/>
              </w:rPr>
            </w:pPr>
            <w:r w:rsidRPr="00AF3791">
              <w:rPr>
                <w:rFonts w:ascii="Gotham Office" w:hAnsi="Gotham Office"/>
                <w:b/>
                <w:bCs/>
                <w:sz w:val="21"/>
                <w:szCs w:val="21"/>
              </w:rPr>
              <w:lastRenderedPageBreak/>
              <w:t>4.4</w:t>
            </w:r>
          </w:p>
        </w:tc>
        <w:tc>
          <w:tcPr>
            <w:tcW w:w="8969" w:type="dxa"/>
            <w:gridSpan w:val="2"/>
            <w:shd w:val="clear" w:color="auto" w:fill="auto"/>
          </w:tcPr>
          <w:p w14:paraId="4B5FFA90" w14:textId="77777777" w:rsidR="003E6281" w:rsidRPr="00AF3791" w:rsidRDefault="003E6281" w:rsidP="003E6281">
            <w:pPr>
              <w:rPr>
                <w:rFonts w:ascii="Gotham Office" w:hAnsi="Gotham Office"/>
                <w:b/>
                <w:color w:val="000000"/>
                <w:sz w:val="21"/>
                <w:szCs w:val="21"/>
              </w:rPr>
            </w:pPr>
            <w:r w:rsidRPr="00AF3791">
              <w:rPr>
                <w:rFonts w:ascii="Gotham Office" w:hAnsi="Gotham Office"/>
                <w:b/>
                <w:color w:val="000000"/>
                <w:sz w:val="21"/>
                <w:szCs w:val="21"/>
              </w:rPr>
              <w:t xml:space="preserve">Cycleways on BOPRC Stopbanks in the Eastern Bay </w:t>
            </w:r>
          </w:p>
          <w:p w14:paraId="3C1C52E2" w14:textId="6A0C4223" w:rsidR="003E6281" w:rsidRPr="00AF3791" w:rsidRDefault="003E6281" w:rsidP="00314D22">
            <w:pPr>
              <w:ind w:left="1531" w:hanging="1531"/>
              <w:rPr>
                <w:rFonts w:ascii="Gotham Office" w:hAnsi="Gotham Office"/>
                <w:sz w:val="21"/>
                <w:szCs w:val="21"/>
              </w:rPr>
            </w:pPr>
            <w:r w:rsidRPr="00AF3791">
              <w:rPr>
                <w:rFonts w:ascii="Gotham Office" w:hAnsi="Gotham Office"/>
                <w:sz w:val="21"/>
                <w:szCs w:val="21"/>
              </w:rPr>
              <w:t>Presented by: Kirsty Brown, Richard Faire (WDC)</w:t>
            </w:r>
            <w:r w:rsidR="008365AD" w:rsidRPr="00AF3791">
              <w:rPr>
                <w:rFonts w:ascii="Gotham Office" w:hAnsi="Gotham Office"/>
                <w:sz w:val="21"/>
                <w:szCs w:val="21"/>
              </w:rPr>
              <w:t xml:space="preserve">.  </w:t>
            </w:r>
            <w:r w:rsidR="00314D22" w:rsidRPr="00AF3791">
              <w:rPr>
                <w:rFonts w:ascii="Gotham Office" w:hAnsi="Gotham Office"/>
                <w:sz w:val="21"/>
                <w:szCs w:val="21"/>
              </w:rPr>
              <w:t>R</w:t>
            </w:r>
            <w:r w:rsidR="008365AD" w:rsidRPr="00AF3791">
              <w:rPr>
                <w:rFonts w:ascii="Gotham Office" w:hAnsi="Gotham Office"/>
                <w:sz w:val="21"/>
                <w:szCs w:val="21"/>
              </w:rPr>
              <w:t xml:space="preserve">eport taken as read. </w:t>
            </w:r>
          </w:p>
          <w:p w14:paraId="25A48983" w14:textId="77777777" w:rsidR="003E6281" w:rsidRPr="00AF3791" w:rsidRDefault="003E6281" w:rsidP="0019750D">
            <w:pPr>
              <w:pStyle w:val="IndentMinutes"/>
              <w:ind w:left="0"/>
              <w:rPr>
                <w:b/>
                <w:sz w:val="21"/>
                <w:szCs w:val="21"/>
                <w:u w:val="single"/>
              </w:rPr>
            </w:pPr>
            <w:r w:rsidRPr="00AF3791">
              <w:rPr>
                <w:b/>
                <w:sz w:val="21"/>
                <w:szCs w:val="21"/>
                <w:u w:val="single"/>
              </w:rPr>
              <w:t>Key Points:</w:t>
            </w:r>
          </w:p>
          <w:p w14:paraId="343C1F29" w14:textId="77777777" w:rsidR="003E6281" w:rsidRPr="00AF3791" w:rsidRDefault="003E6281" w:rsidP="003076C7">
            <w:pPr>
              <w:pStyle w:val="ListParagraph"/>
              <w:numPr>
                <w:ilvl w:val="0"/>
                <w:numId w:val="4"/>
              </w:numPr>
              <w:spacing w:before="0"/>
              <w:ind w:left="738" w:hanging="420"/>
              <w:rPr>
                <w:sz w:val="21"/>
                <w:szCs w:val="21"/>
              </w:rPr>
            </w:pPr>
            <w:r w:rsidRPr="00AF3791">
              <w:rPr>
                <w:sz w:val="21"/>
                <w:szCs w:val="21"/>
              </w:rPr>
              <w:t>Whakatane District Council has obtained Government funding for cycleway construction.</w:t>
            </w:r>
          </w:p>
          <w:p w14:paraId="0184470F" w14:textId="77777777" w:rsidR="003E6281" w:rsidRPr="00AF3791" w:rsidRDefault="003E6281" w:rsidP="003076C7">
            <w:pPr>
              <w:pStyle w:val="ListParagraph"/>
              <w:numPr>
                <w:ilvl w:val="0"/>
                <w:numId w:val="4"/>
              </w:numPr>
              <w:spacing w:before="0"/>
              <w:ind w:left="738" w:hanging="420"/>
              <w:rPr>
                <w:sz w:val="21"/>
                <w:szCs w:val="21"/>
              </w:rPr>
            </w:pPr>
            <w:r w:rsidRPr="00AF3791">
              <w:rPr>
                <w:sz w:val="21"/>
                <w:szCs w:val="21"/>
              </w:rPr>
              <w:t>Funding relates to three cycleways which are situated largely on BOPRC managed stopbanks.</w:t>
            </w:r>
          </w:p>
          <w:p w14:paraId="4AA6B1C9" w14:textId="470A0653" w:rsidR="003E6281" w:rsidRPr="00AF3791" w:rsidRDefault="003E6281" w:rsidP="003076C7">
            <w:pPr>
              <w:pStyle w:val="ListParagraph"/>
              <w:numPr>
                <w:ilvl w:val="0"/>
                <w:numId w:val="4"/>
              </w:numPr>
              <w:spacing w:before="0"/>
              <w:ind w:left="738" w:hanging="420"/>
              <w:rPr>
                <w:sz w:val="21"/>
                <w:szCs w:val="21"/>
              </w:rPr>
            </w:pPr>
            <w:r w:rsidRPr="00AF3791">
              <w:rPr>
                <w:sz w:val="21"/>
                <w:szCs w:val="21"/>
              </w:rPr>
              <w:t xml:space="preserve">Staff are supportive in principle, recognising </w:t>
            </w:r>
            <w:r w:rsidR="00F5186A" w:rsidRPr="00AF3791">
              <w:rPr>
                <w:sz w:val="21"/>
                <w:szCs w:val="21"/>
              </w:rPr>
              <w:t xml:space="preserve">the </w:t>
            </w:r>
            <w:r w:rsidRPr="00AF3791">
              <w:rPr>
                <w:sz w:val="21"/>
                <w:szCs w:val="21"/>
              </w:rPr>
              <w:t xml:space="preserve">primary purpose of the stopbank is flood protection. </w:t>
            </w:r>
          </w:p>
          <w:p w14:paraId="05BDB745" w14:textId="1F52C0DF" w:rsidR="007833EC" w:rsidRPr="00AF3791" w:rsidRDefault="007833EC" w:rsidP="003076C7">
            <w:pPr>
              <w:pStyle w:val="ListParagraph"/>
              <w:numPr>
                <w:ilvl w:val="0"/>
                <w:numId w:val="4"/>
              </w:numPr>
              <w:spacing w:before="0"/>
              <w:ind w:left="738" w:hanging="420"/>
              <w:rPr>
                <w:sz w:val="21"/>
                <w:szCs w:val="21"/>
              </w:rPr>
            </w:pPr>
            <w:r w:rsidRPr="00AF3791">
              <w:rPr>
                <w:sz w:val="21"/>
                <w:szCs w:val="21"/>
              </w:rPr>
              <w:t xml:space="preserve">Next </w:t>
            </w:r>
            <w:r w:rsidR="00C1474B" w:rsidRPr="00AF3791">
              <w:rPr>
                <w:sz w:val="21"/>
                <w:szCs w:val="21"/>
              </w:rPr>
              <w:t>stage</w:t>
            </w:r>
            <w:r w:rsidRPr="00AF3791">
              <w:rPr>
                <w:sz w:val="21"/>
                <w:szCs w:val="21"/>
              </w:rPr>
              <w:t xml:space="preserve"> is engagement </w:t>
            </w:r>
            <w:r w:rsidR="00C1474B" w:rsidRPr="00AF3791">
              <w:rPr>
                <w:sz w:val="21"/>
                <w:szCs w:val="21"/>
              </w:rPr>
              <w:t xml:space="preserve">with </w:t>
            </w:r>
            <w:r w:rsidRPr="00AF3791">
              <w:rPr>
                <w:sz w:val="21"/>
                <w:szCs w:val="21"/>
              </w:rPr>
              <w:t>hapū</w:t>
            </w:r>
            <w:r w:rsidR="00C1474B" w:rsidRPr="00AF3791">
              <w:rPr>
                <w:sz w:val="21"/>
                <w:szCs w:val="21"/>
              </w:rPr>
              <w:t xml:space="preserve"> and the </w:t>
            </w:r>
            <w:r w:rsidRPr="00AF3791">
              <w:rPr>
                <w:sz w:val="21"/>
                <w:szCs w:val="21"/>
              </w:rPr>
              <w:t>community</w:t>
            </w:r>
            <w:r w:rsidR="005C5436" w:rsidRPr="00AF3791">
              <w:rPr>
                <w:sz w:val="21"/>
                <w:szCs w:val="21"/>
              </w:rPr>
              <w:t>.</w:t>
            </w:r>
          </w:p>
          <w:p w14:paraId="21942499" w14:textId="77777777" w:rsidR="003E6281" w:rsidRPr="00AF3791" w:rsidRDefault="003E6281" w:rsidP="00314D22">
            <w:pPr>
              <w:pStyle w:val="IndentMinutes"/>
              <w:ind w:hanging="709"/>
              <w:rPr>
                <w:b/>
                <w:sz w:val="21"/>
                <w:szCs w:val="21"/>
                <w:u w:val="single"/>
              </w:rPr>
            </w:pPr>
            <w:r w:rsidRPr="00AF3791">
              <w:rPr>
                <w:b/>
                <w:sz w:val="21"/>
                <w:szCs w:val="21"/>
                <w:u w:val="single"/>
              </w:rPr>
              <w:lastRenderedPageBreak/>
              <w:t>Key Points - Members:</w:t>
            </w:r>
          </w:p>
          <w:p w14:paraId="42019FB4" w14:textId="519E2367" w:rsidR="0096095C" w:rsidRPr="00AF3791" w:rsidRDefault="0096095C" w:rsidP="003076C7">
            <w:pPr>
              <w:pStyle w:val="ListParagraph"/>
              <w:numPr>
                <w:ilvl w:val="0"/>
                <w:numId w:val="5"/>
              </w:numPr>
              <w:ind w:left="738" w:hanging="425"/>
              <w:rPr>
                <w:sz w:val="21"/>
                <w:szCs w:val="21"/>
              </w:rPr>
            </w:pPr>
            <w:proofErr w:type="spellStart"/>
            <w:r w:rsidRPr="00AF3791">
              <w:rPr>
                <w:sz w:val="21"/>
                <w:szCs w:val="21"/>
              </w:rPr>
              <w:t>Tāneatua</w:t>
            </w:r>
            <w:proofErr w:type="spellEnd"/>
            <w:r w:rsidRPr="00AF3791">
              <w:rPr>
                <w:sz w:val="21"/>
                <w:szCs w:val="21"/>
              </w:rPr>
              <w:t xml:space="preserve"> to Whakatāne – the potential for a cycle track from </w:t>
            </w:r>
            <w:proofErr w:type="spellStart"/>
            <w:r w:rsidR="00E215C0">
              <w:rPr>
                <w:sz w:val="21"/>
                <w:szCs w:val="21"/>
              </w:rPr>
              <w:t>Taneatua</w:t>
            </w:r>
            <w:proofErr w:type="spellEnd"/>
            <w:r w:rsidRPr="00AF3791">
              <w:rPr>
                <w:sz w:val="21"/>
                <w:szCs w:val="21"/>
              </w:rPr>
              <w:t xml:space="preserve"> to Whakatāne should </w:t>
            </w:r>
            <w:r w:rsidR="007D560D">
              <w:rPr>
                <w:sz w:val="21"/>
                <w:szCs w:val="21"/>
              </w:rPr>
              <w:t>be considered in the future</w:t>
            </w:r>
            <w:r w:rsidRPr="00AF3791">
              <w:rPr>
                <w:sz w:val="21"/>
                <w:szCs w:val="21"/>
              </w:rPr>
              <w:t>.</w:t>
            </w:r>
          </w:p>
          <w:p w14:paraId="5358A716" w14:textId="0471632E" w:rsidR="0096095C" w:rsidRPr="00AF3791" w:rsidRDefault="00A0582A" w:rsidP="003076C7">
            <w:pPr>
              <w:pStyle w:val="ListParagraph"/>
              <w:numPr>
                <w:ilvl w:val="0"/>
                <w:numId w:val="5"/>
              </w:numPr>
              <w:ind w:left="738" w:hanging="425"/>
              <w:rPr>
                <w:sz w:val="21"/>
                <w:szCs w:val="21"/>
              </w:rPr>
            </w:pPr>
            <w:r w:rsidRPr="00AF3791">
              <w:rPr>
                <w:sz w:val="21"/>
                <w:szCs w:val="21"/>
              </w:rPr>
              <w:t xml:space="preserve">Consultation </w:t>
            </w:r>
            <w:r w:rsidR="00D655E6" w:rsidRPr="00AF3791">
              <w:rPr>
                <w:sz w:val="21"/>
                <w:szCs w:val="21"/>
              </w:rPr>
              <w:t xml:space="preserve">to be </w:t>
            </w:r>
            <w:r w:rsidR="0096095C" w:rsidRPr="00AF3791">
              <w:rPr>
                <w:sz w:val="21"/>
                <w:szCs w:val="21"/>
              </w:rPr>
              <w:t>completed within the next 3 to 4 months.</w:t>
            </w:r>
          </w:p>
          <w:p w14:paraId="2364DD25" w14:textId="4797F5BA" w:rsidR="007A717F" w:rsidRPr="00AF3791" w:rsidRDefault="00D655E6" w:rsidP="003076C7">
            <w:pPr>
              <w:pStyle w:val="ListParagraph"/>
              <w:numPr>
                <w:ilvl w:val="0"/>
                <w:numId w:val="5"/>
              </w:numPr>
              <w:spacing w:after="0"/>
              <w:ind w:left="738" w:hanging="425"/>
              <w:rPr>
                <w:b/>
                <w:bCs/>
                <w:sz w:val="21"/>
                <w:szCs w:val="21"/>
              </w:rPr>
            </w:pPr>
            <w:r w:rsidRPr="00AF3791">
              <w:rPr>
                <w:sz w:val="21"/>
                <w:szCs w:val="21"/>
              </w:rPr>
              <w:t xml:space="preserve">There </w:t>
            </w:r>
            <w:proofErr w:type="gramStart"/>
            <w:r w:rsidR="007D560D" w:rsidRPr="00AF3791">
              <w:rPr>
                <w:sz w:val="21"/>
                <w:szCs w:val="21"/>
              </w:rPr>
              <w:t>is</w:t>
            </w:r>
            <w:proofErr w:type="gramEnd"/>
            <w:r w:rsidRPr="00AF3791">
              <w:rPr>
                <w:sz w:val="21"/>
                <w:szCs w:val="21"/>
              </w:rPr>
              <w:t xml:space="preserve"> currently no plan</w:t>
            </w:r>
            <w:r w:rsidR="007D560D">
              <w:rPr>
                <w:sz w:val="21"/>
                <w:szCs w:val="21"/>
              </w:rPr>
              <w:t>s</w:t>
            </w:r>
            <w:r w:rsidRPr="00AF3791">
              <w:rPr>
                <w:sz w:val="21"/>
                <w:szCs w:val="21"/>
              </w:rPr>
              <w:t xml:space="preserve"> to utilise t</w:t>
            </w:r>
            <w:r w:rsidR="00A0582A" w:rsidRPr="00AF3791">
              <w:rPr>
                <w:sz w:val="21"/>
                <w:szCs w:val="21"/>
              </w:rPr>
              <w:t>he old</w:t>
            </w:r>
            <w:r w:rsidR="0096095C" w:rsidRPr="00AF3791">
              <w:rPr>
                <w:sz w:val="21"/>
                <w:szCs w:val="21"/>
              </w:rPr>
              <w:t xml:space="preserve"> rail tracks.</w:t>
            </w:r>
          </w:p>
          <w:p w14:paraId="2954A9E8" w14:textId="047BFB50" w:rsidR="00D655E6" w:rsidRPr="00AF3791" w:rsidRDefault="00D655E6" w:rsidP="00D655E6">
            <w:pPr>
              <w:pStyle w:val="ListParagraph"/>
              <w:numPr>
                <w:ilvl w:val="0"/>
                <w:numId w:val="0"/>
              </w:numPr>
              <w:spacing w:after="0"/>
              <w:ind w:left="992"/>
              <w:rPr>
                <w:b/>
                <w:bCs/>
                <w:sz w:val="21"/>
                <w:szCs w:val="21"/>
              </w:rPr>
            </w:pPr>
          </w:p>
        </w:tc>
      </w:tr>
      <w:tr w:rsidR="003E6281" w:rsidRPr="00AF3791" w14:paraId="24E706B2" w14:textId="77777777" w:rsidTr="003A4350">
        <w:trPr>
          <w:gridAfter w:val="1"/>
          <w:wAfter w:w="8294" w:type="dxa"/>
        </w:trPr>
        <w:tc>
          <w:tcPr>
            <w:tcW w:w="675" w:type="dxa"/>
            <w:shd w:val="clear" w:color="auto" w:fill="auto"/>
          </w:tcPr>
          <w:p w14:paraId="4CAD8C43" w14:textId="6407275C" w:rsidR="003E6281" w:rsidRPr="00AF3791" w:rsidRDefault="003E6281" w:rsidP="003E6281">
            <w:pPr>
              <w:spacing w:after="0"/>
              <w:rPr>
                <w:rFonts w:ascii="Gotham Office" w:hAnsi="Gotham Office"/>
                <w:b/>
                <w:bCs/>
                <w:sz w:val="21"/>
                <w:szCs w:val="21"/>
              </w:rPr>
            </w:pPr>
            <w:r w:rsidRPr="00AF3791">
              <w:rPr>
                <w:rFonts w:ascii="Gotham Office" w:hAnsi="Gotham Office"/>
                <w:b/>
                <w:bCs/>
                <w:sz w:val="21"/>
                <w:szCs w:val="21"/>
              </w:rPr>
              <w:lastRenderedPageBreak/>
              <w:t>4.5</w:t>
            </w:r>
          </w:p>
        </w:tc>
        <w:tc>
          <w:tcPr>
            <w:tcW w:w="8969" w:type="dxa"/>
            <w:gridSpan w:val="2"/>
            <w:shd w:val="clear" w:color="auto" w:fill="auto"/>
          </w:tcPr>
          <w:p w14:paraId="60F00A06" w14:textId="77777777" w:rsidR="003E6281" w:rsidRPr="00AF3791" w:rsidRDefault="003E6281" w:rsidP="003E6281">
            <w:pPr>
              <w:rPr>
                <w:rFonts w:ascii="Gotham Office" w:hAnsi="Gotham Office"/>
                <w:b/>
                <w:color w:val="000000"/>
                <w:sz w:val="21"/>
                <w:szCs w:val="21"/>
              </w:rPr>
            </w:pPr>
            <w:r w:rsidRPr="00AF3791">
              <w:rPr>
                <w:rFonts w:ascii="Gotham Office" w:hAnsi="Gotham Office"/>
                <w:b/>
                <w:color w:val="000000"/>
                <w:sz w:val="21"/>
                <w:szCs w:val="21"/>
              </w:rPr>
              <w:t>Finance Report Update</w:t>
            </w:r>
          </w:p>
          <w:p w14:paraId="43C2275A" w14:textId="18C28895" w:rsidR="003E6281" w:rsidRPr="00AF3791" w:rsidRDefault="003E6281" w:rsidP="00314D22">
            <w:pPr>
              <w:ind w:left="1531" w:hanging="1531"/>
              <w:rPr>
                <w:rFonts w:ascii="Gotham Office" w:hAnsi="Gotham Office"/>
                <w:sz w:val="21"/>
                <w:szCs w:val="21"/>
              </w:rPr>
            </w:pPr>
            <w:r w:rsidRPr="00AF3791">
              <w:rPr>
                <w:rFonts w:ascii="Gotham Office" w:hAnsi="Gotham Office"/>
                <w:sz w:val="21"/>
                <w:szCs w:val="21"/>
              </w:rPr>
              <w:t>Presented by: Kirsty Brown</w:t>
            </w:r>
            <w:r w:rsidR="00314D22" w:rsidRPr="00AF3791">
              <w:rPr>
                <w:rFonts w:ascii="Gotham Office" w:hAnsi="Gotham Office"/>
                <w:sz w:val="21"/>
                <w:szCs w:val="21"/>
              </w:rPr>
              <w:t xml:space="preserve">. </w:t>
            </w:r>
            <w:r w:rsidR="006708EF" w:rsidRPr="00AF3791">
              <w:rPr>
                <w:rFonts w:ascii="Gotham Office" w:hAnsi="Gotham Office"/>
                <w:sz w:val="21"/>
                <w:szCs w:val="21"/>
              </w:rPr>
              <w:t>Agenda r</w:t>
            </w:r>
            <w:r w:rsidR="00314D22" w:rsidRPr="00AF3791">
              <w:rPr>
                <w:rFonts w:ascii="Gotham Office" w:hAnsi="Gotham Office"/>
                <w:sz w:val="21"/>
                <w:szCs w:val="21"/>
              </w:rPr>
              <w:t xml:space="preserve">eport taken as read.  </w:t>
            </w:r>
          </w:p>
          <w:p w14:paraId="1ABF4ADB" w14:textId="77777777" w:rsidR="00D062EB" w:rsidRPr="00AF3791" w:rsidRDefault="00D062EB" w:rsidP="00D062EB">
            <w:pPr>
              <w:pStyle w:val="IndentMinutes"/>
              <w:ind w:left="0"/>
              <w:rPr>
                <w:b/>
                <w:sz w:val="21"/>
                <w:szCs w:val="21"/>
                <w:u w:val="single"/>
              </w:rPr>
            </w:pPr>
            <w:r w:rsidRPr="00AF3791">
              <w:rPr>
                <w:b/>
                <w:sz w:val="21"/>
                <w:szCs w:val="21"/>
                <w:u w:val="single"/>
              </w:rPr>
              <w:t>Key Points:</w:t>
            </w:r>
          </w:p>
          <w:p w14:paraId="37A78382" w14:textId="77777777" w:rsidR="00D062EB" w:rsidRPr="00AF3791" w:rsidRDefault="00D062EB" w:rsidP="00D062EB">
            <w:pPr>
              <w:pStyle w:val="ListParagraph"/>
              <w:numPr>
                <w:ilvl w:val="0"/>
                <w:numId w:val="32"/>
              </w:numPr>
              <w:spacing w:before="0"/>
              <w:ind w:left="743" w:hanging="425"/>
              <w:rPr>
                <w:sz w:val="21"/>
                <w:szCs w:val="21"/>
              </w:rPr>
            </w:pPr>
            <w:r w:rsidRPr="00AF3791">
              <w:rPr>
                <w:sz w:val="21"/>
                <w:szCs w:val="21"/>
              </w:rPr>
              <w:t>Revenue and expenditure update for the 6 months ending 31 December 2022.</w:t>
            </w:r>
          </w:p>
          <w:p w14:paraId="306CE4CC" w14:textId="7FD209EE" w:rsidR="00D062EB" w:rsidRPr="00AF3791" w:rsidRDefault="00D062EB" w:rsidP="00D062EB">
            <w:pPr>
              <w:pStyle w:val="ListParagraph"/>
              <w:numPr>
                <w:ilvl w:val="0"/>
                <w:numId w:val="32"/>
              </w:numPr>
              <w:spacing w:before="0"/>
              <w:ind w:left="743" w:hanging="425"/>
              <w:rPr>
                <w:sz w:val="21"/>
                <w:szCs w:val="21"/>
              </w:rPr>
            </w:pPr>
            <w:r w:rsidRPr="00AF3791">
              <w:rPr>
                <w:sz w:val="21"/>
                <w:szCs w:val="21"/>
              </w:rPr>
              <w:t>Total operating revenue is $</w:t>
            </w:r>
            <w:r w:rsidR="006708EF" w:rsidRPr="00AF3791">
              <w:rPr>
                <w:sz w:val="21"/>
                <w:szCs w:val="21"/>
              </w:rPr>
              <w:t>39</w:t>
            </w:r>
            <w:r w:rsidRPr="00AF3791">
              <w:rPr>
                <w:sz w:val="21"/>
                <w:szCs w:val="21"/>
              </w:rPr>
              <w:t xml:space="preserve">,000 higher than budget due to </w:t>
            </w:r>
            <w:r w:rsidR="006708EF" w:rsidRPr="00AF3791">
              <w:rPr>
                <w:sz w:val="21"/>
                <w:szCs w:val="21"/>
              </w:rPr>
              <w:t>grazing licence</w:t>
            </w:r>
            <w:r w:rsidRPr="00AF3791">
              <w:rPr>
                <w:sz w:val="21"/>
                <w:szCs w:val="21"/>
              </w:rPr>
              <w:t xml:space="preserve"> fees</w:t>
            </w:r>
            <w:r w:rsidR="006708EF" w:rsidRPr="00AF3791">
              <w:rPr>
                <w:sz w:val="21"/>
                <w:szCs w:val="21"/>
              </w:rPr>
              <w:t xml:space="preserve"> and WDC’s contribution towards the SOS Project</w:t>
            </w:r>
            <w:r w:rsidRPr="00AF3791">
              <w:rPr>
                <w:sz w:val="21"/>
                <w:szCs w:val="21"/>
              </w:rPr>
              <w:t xml:space="preserve">. </w:t>
            </w:r>
          </w:p>
          <w:p w14:paraId="5C924664" w14:textId="25B1E424" w:rsidR="00D062EB" w:rsidRPr="00AF3791" w:rsidRDefault="00D062EB" w:rsidP="00D062EB">
            <w:pPr>
              <w:pStyle w:val="ListParagraph"/>
              <w:numPr>
                <w:ilvl w:val="0"/>
                <w:numId w:val="32"/>
              </w:numPr>
              <w:spacing w:before="0"/>
              <w:ind w:left="743" w:hanging="425"/>
              <w:rPr>
                <w:sz w:val="21"/>
                <w:szCs w:val="21"/>
              </w:rPr>
            </w:pPr>
            <w:r w:rsidRPr="00AF3791">
              <w:rPr>
                <w:sz w:val="21"/>
                <w:szCs w:val="21"/>
              </w:rPr>
              <w:t>Total operation expenditure $</w:t>
            </w:r>
            <w:r w:rsidR="006708EF" w:rsidRPr="00AF3791">
              <w:rPr>
                <w:sz w:val="21"/>
                <w:szCs w:val="21"/>
              </w:rPr>
              <w:t>650</w:t>
            </w:r>
            <w:r w:rsidRPr="00AF3791">
              <w:rPr>
                <w:sz w:val="21"/>
                <w:szCs w:val="21"/>
              </w:rPr>
              <w:t xml:space="preserve">,000 </w:t>
            </w:r>
            <w:r w:rsidR="006708EF" w:rsidRPr="00AF3791">
              <w:rPr>
                <w:sz w:val="21"/>
                <w:szCs w:val="21"/>
              </w:rPr>
              <w:t>higher</w:t>
            </w:r>
            <w:r w:rsidRPr="00AF3791">
              <w:rPr>
                <w:sz w:val="21"/>
                <w:szCs w:val="21"/>
              </w:rPr>
              <w:t xml:space="preserve"> than budget.</w:t>
            </w:r>
          </w:p>
          <w:p w14:paraId="72A353D3" w14:textId="35099CDB" w:rsidR="00D062EB" w:rsidRPr="00AF3791" w:rsidRDefault="00D062EB" w:rsidP="00D062EB">
            <w:pPr>
              <w:pStyle w:val="ListParagraph"/>
              <w:numPr>
                <w:ilvl w:val="0"/>
                <w:numId w:val="32"/>
              </w:numPr>
              <w:spacing w:before="0"/>
              <w:ind w:left="743" w:hanging="425"/>
              <w:rPr>
                <w:sz w:val="21"/>
                <w:szCs w:val="21"/>
              </w:rPr>
            </w:pPr>
            <w:r w:rsidRPr="00AF3791">
              <w:rPr>
                <w:sz w:val="21"/>
                <w:szCs w:val="21"/>
              </w:rPr>
              <w:t xml:space="preserve">Total operating </w:t>
            </w:r>
            <w:r w:rsidR="006708EF" w:rsidRPr="00AF3791">
              <w:rPr>
                <w:sz w:val="21"/>
                <w:szCs w:val="21"/>
              </w:rPr>
              <w:t>deficit</w:t>
            </w:r>
            <w:r w:rsidRPr="00AF3791">
              <w:rPr>
                <w:sz w:val="21"/>
                <w:szCs w:val="21"/>
              </w:rPr>
              <w:t xml:space="preserve"> of $</w:t>
            </w:r>
            <w:r w:rsidR="006708EF" w:rsidRPr="00AF3791">
              <w:rPr>
                <w:sz w:val="21"/>
                <w:szCs w:val="21"/>
              </w:rPr>
              <w:t>611</w:t>
            </w:r>
            <w:r w:rsidRPr="00AF3791">
              <w:rPr>
                <w:sz w:val="21"/>
                <w:szCs w:val="21"/>
              </w:rPr>
              <w:t>,000.</w:t>
            </w:r>
          </w:p>
          <w:p w14:paraId="7ED3BC43" w14:textId="77777777" w:rsidR="00D062EB" w:rsidRPr="00AF3791" w:rsidRDefault="00D062EB" w:rsidP="00D062EB">
            <w:pPr>
              <w:pStyle w:val="ListParagraph"/>
              <w:numPr>
                <w:ilvl w:val="0"/>
                <w:numId w:val="32"/>
              </w:numPr>
              <w:spacing w:before="0"/>
              <w:ind w:left="743" w:hanging="425"/>
              <w:rPr>
                <w:sz w:val="21"/>
                <w:szCs w:val="21"/>
              </w:rPr>
            </w:pPr>
            <w:r w:rsidRPr="00AF3791">
              <w:rPr>
                <w:sz w:val="21"/>
                <w:szCs w:val="21"/>
              </w:rPr>
              <w:t xml:space="preserve">Total capital revenue $445,000 higher due to final insurance pay out for the April 2017 flood event. </w:t>
            </w:r>
          </w:p>
          <w:p w14:paraId="1BEA44DD" w14:textId="514DEF0E" w:rsidR="00D062EB" w:rsidRPr="00AF3791" w:rsidRDefault="00D062EB" w:rsidP="00D062EB">
            <w:pPr>
              <w:pStyle w:val="ListParagraph"/>
              <w:numPr>
                <w:ilvl w:val="0"/>
                <w:numId w:val="32"/>
              </w:numPr>
              <w:spacing w:before="0"/>
              <w:ind w:left="743" w:hanging="425"/>
              <w:rPr>
                <w:sz w:val="21"/>
                <w:szCs w:val="21"/>
              </w:rPr>
            </w:pPr>
            <w:r w:rsidRPr="00AF3791">
              <w:rPr>
                <w:sz w:val="21"/>
                <w:szCs w:val="21"/>
              </w:rPr>
              <w:t>Total capital expenditure was $</w:t>
            </w:r>
            <w:r w:rsidR="006708EF" w:rsidRPr="00AF3791">
              <w:rPr>
                <w:sz w:val="21"/>
                <w:szCs w:val="21"/>
              </w:rPr>
              <w:t>2.9M</w:t>
            </w:r>
            <w:r w:rsidRPr="00AF3791">
              <w:rPr>
                <w:sz w:val="21"/>
                <w:szCs w:val="21"/>
              </w:rPr>
              <w:t xml:space="preserve"> lower than budget.</w:t>
            </w:r>
          </w:p>
          <w:p w14:paraId="056082C5" w14:textId="1C70FEB2" w:rsidR="00D062EB" w:rsidRPr="00AF3791" w:rsidRDefault="00D062EB" w:rsidP="00D062EB">
            <w:pPr>
              <w:pStyle w:val="ListParagraph"/>
              <w:numPr>
                <w:ilvl w:val="0"/>
                <w:numId w:val="32"/>
              </w:numPr>
              <w:spacing w:before="0"/>
              <w:ind w:left="743" w:hanging="425"/>
              <w:rPr>
                <w:sz w:val="21"/>
                <w:szCs w:val="21"/>
              </w:rPr>
            </w:pPr>
            <w:r w:rsidRPr="00AF3791">
              <w:rPr>
                <w:sz w:val="21"/>
                <w:szCs w:val="21"/>
              </w:rPr>
              <w:t xml:space="preserve">Total funds available in reserves as </w:t>
            </w:r>
            <w:proofErr w:type="gramStart"/>
            <w:r w:rsidRPr="00AF3791">
              <w:rPr>
                <w:sz w:val="21"/>
                <w:szCs w:val="21"/>
              </w:rPr>
              <w:t>at</w:t>
            </w:r>
            <w:proofErr w:type="gramEnd"/>
            <w:r w:rsidRPr="00AF3791">
              <w:rPr>
                <w:sz w:val="21"/>
                <w:szCs w:val="21"/>
              </w:rPr>
              <w:t xml:space="preserve"> 31 December 2022 was $</w:t>
            </w:r>
            <w:r w:rsidR="006708EF" w:rsidRPr="00AF3791">
              <w:rPr>
                <w:sz w:val="21"/>
                <w:szCs w:val="21"/>
              </w:rPr>
              <w:t>878,000</w:t>
            </w:r>
            <w:r w:rsidRPr="00AF3791">
              <w:rPr>
                <w:sz w:val="21"/>
                <w:szCs w:val="21"/>
              </w:rPr>
              <w:t>.</w:t>
            </w:r>
          </w:p>
          <w:p w14:paraId="628560AF" w14:textId="232EC3BD" w:rsidR="00D062EB" w:rsidRPr="00AF3791" w:rsidRDefault="00D062EB" w:rsidP="00D062EB">
            <w:pPr>
              <w:pStyle w:val="ListParagraph"/>
              <w:numPr>
                <w:ilvl w:val="0"/>
                <w:numId w:val="32"/>
              </w:numPr>
              <w:spacing w:before="0"/>
              <w:ind w:left="743" w:hanging="425"/>
              <w:rPr>
                <w:sz w:val="21"/>
                <w:szCs w:val="21"/>
              </w:rPr>
            </w:pPr>
            <w:r w:rsidRPr="00AF3791">
              <w:rPr>
                <w:sz w:val="21"/>
                <w:szCs w:val="21"/>
              </w:rPr>
              <w:t>Internal loans had a closing balance as of 31 December 2022 of $</w:t>
            </w:r>
            <w:r w:rsidR="006708EF" w:rsidRPr="00AF3791">
              <w:rPr>
                <w:sz w:val="21"/>
                <w:szCs w:val="21"/>
              </w:rPr>
              <w:t>7.3</w:t>
            </w:r>
            <w:r w:rsidRPr="00AF3791">
              <w:rPr>
                <w:sz w:val="21"/>
                <w:szCs w:val="21"/>
              </w:rPr>
              <w:t>M.</w:t>
            </w:r>
          </w:p>
          <w:p w14:paraId="2C53116F" w14:textId="77777777" w:rsidR="0096095C" w:rsidRDefault="00D062EB" w:rsidP="0096095C">
            <w:pPr>
              <w:pStyle w:val="ListParagraph"/>
              <w:numPr>
                <w:ilvl w:val="0"/>
                <w:numId w:val="32"/>
              </w:numPr>
              <w:spacing w:before="0"/>
              <w:ind w:left="743" w:hanging="425"/>
              <w:rPr>
                <w:sz w:val="21"/>
                <w:szCs w:val="21"/>
              </w:rPr>
            </w:pPr>
            <w:r w:rsidRPr="00AF3791">
              <w:rPr>
                <w:sz w:val="21"/>
                <w:szCs w:val="21"/>
              </w:rPr>
              <w:t>Asset valuation as of 1 July 2022 of $</w:t>
            </w:r>
            <w:r w:rsidR="006708EF" w:rsidRPr="00AF3791">
              <w:rPr>
                <w:sz w:val="21"/>
                <w:szCs w:val="21"/>
              </w:rPr>
              <w:t>99</w:t>
            </w:r>
            <w:r w:rsidRPr="00AF3791">
              <w:rPr>
                <w:sz w:val="21"/>
                <w:szCs w:val="21"/>
              </w:rPr>
              <w:t>M.</w:t>
            </w:r>
          </w:p>
          <w:p w14:paraId="4EC2DEB8" w14:textId="12EBF205" w:rsidR="007730DE" w:rsidRPr="00022C9F" w:rsidRDefault="007730DE" w:rsidP="007730DE">
            <w:pPr>
              <w:rPr>
                <w:rFonts w:ascii="Gotham Office" w:hAnsi="Gotham Office"/>
                <w:sz w:val="21"/>
                <w:szCs w:val="21"/>
              </w:rPr>
            </w:pPr>
            <w:r w:rsidRPr="00022C9F">
              <w:rPr>
                <w:rFonts w:ascii="Gotham Office" w:hAnsi="Gotham Office"/>
                <w:sz w:val="21"/>
                <w:szCs w:val="21"/>
              </w:rPr>
              <w:t>There were no matters arising</w:t>
            </w:r>
            <w:r w:rsidR="00022C9F" w:rsidRPr="00022C9F">
              <w:rPr>
                <w:rFonts w:ascii="Gotham Office" w:hAnsi="Gotham Office"/>
                <w:sz w:val="21"/>
                <w:szCs w:val="21"/>
              </w:rPr>
              <w:t>.</w:t>
            </w:r>
          </w:p>
        </w:tc>
      </w:tr>
      <w:tr w:rsidR="003E6281" w:rsidRPr="00AF3791" w14:paraId="2287BEC0" w14:textId="77777777" w:rsidTr="003A4350">
        <w:trPr>
          <w:gridAfter w:val="1"/>
          <w:wAfter w:w="8294" w:type="dxa"/>
        </w:trPr>
        <w:tc>
          <w:tcPr>
            <w:tcW w:w="675" w:type="dxa"/>
            <w:shd w:val="clear" w:color="auto" w:fill="auto"/>
          </w:tcPr>
          <w:p w14:paraId="3442F35B" w14:textId="53AF02E1" w:rsidR="003E6281" w:rsidRPr="00AF3791" w:rsidRDefault="003E6281" w:rsidP="003E6281">
            <w:pPr>
              <w:spacing w:after="0"/>
              <w:rPr>
                <w:rFonts w:ascii="Gotham Office" w:hAnsi="Gotham Office"/>
                <w:b/>
                <w:color w:val="000000"/>
                <w:sz w:val="21"/>
                <w:szCs w:val="21"/>
              </w:rPr>
            </w:pPr>
            <w:r w:rsidRPr="00AF3791">
              <w:rPr>
                <w:rFonts w:ascii="Gotham Office" w:hAnsi="Gotham Office"/>
                <w:b/>
                <w:color w:val="000000"/>
                <w:sz w:val="21"/>
                <w:szCs w:val="21"/>
              </w:rPr>
              <w:t>4.6</w:t>
            </w:r>
          </w:p>
        </w:tc>
        <w:tc>
          <w:tcPr>
            <w:tcW w:w="8969" w:type="dxa"/>
            <w:gridSpan w:val="2"/>
            <w:shd w:val="clear" w:color="auto" w:fill="auto"/>
          </w:tcPr>
          <w:p w14:paraId="0F032033" w14:textId="77777777" w:rsidR="003E6281" w:rsidRPr="00AF3791" w:rsidRDefault="003E6281" w:rsidP="003E6281">
            <w:pPr>
              <w:spacing w:after="0"/>
              <w:rPr>
                <w:rFonts w:ascii="Gotham Office" w:hAnsi="Gotham Office"/>
                <w:b/>
                <w:bCs/>
                <w:sz w:val="21"/>
                <w:szCs w:val="21"/>
              </w:rPr>
            </w:pPr>
            <w:r w:rsidRPr="00AF3791">
              <w:rPr>
                <w:rFonts w:ascii="Gotham Office" w:hAnsi="Gotham Office"/>
                <w:b/>
                <w:bCs/>
                <w:sz w:val="21"/>
                <w:szCs w:val="21"/>
              </w:rPr>
              <w:t xml:space="preserve">Upcoming </w:t>
            </w:r>
            <w:proofErr w:type="gramStart"/>
            <w:r w:rsidRPr="00AF3791">
              <w:rPr>
                <w:rFonts w:ascii="Gotham Office" w:hAnsi="Gotham Office"/>
                <w:b/>
                <w:bCs/>
                <w:sz w:val="21"/>
                <w:szCs w:val="21"/>
              </w:rPr>
              <w:t>Long Term</w:t>
            </w:r>
            <w:proofErr w:type="gramEnd"/>
            <w:r w:rsidRPr="00AF3791">
              <w:rPr>
                <w:rFonts w:ascii="Gotham Office" w:hAnsi="Gotham Office"/>
                <w:b/>
                <w:bCs/>
                <w:sz w:val="21"/>
                <w:szCs w:val="21"/>
              </w:rPr>
              <w:t xml:space="preserve"> Plan, Rivers and Drainage Asset Management Plan and Infrastructure Strategy Review</w:t>
            </w:r>
          </w:p>
          <w:p w14:paraId="05F6FC0E" w14:textId="77777777" w:rsidR="003E6281" w:rsidRPr="00AF3791" w:rsidRDefault="003E6281" w:rsidP="003E6281">
            <w:pPr>
              <w:spacing w:after="0"/>
              <w:rPr>
                <w:rFonts w:ascii="Gotham Office" w:hAnsi="Gotham Office"/>
                <w:sz w:val="21"/>
                <w:szCs w:val="21"/>
              </w:rPr>
            </w:pPr>
          </w:p>
          <w:p w14:paraId="2A6F58C2" w14:textId="01BDF0DB" w:rsidR="003E6281" w:rsidRPr="00AF3791" w:rsidRDefault="003E6281" w:rsidP="00314D22">
            <w:pPr>
              <w:ind w:left="1531" w:hanging="1531"/>
              <w:rPr>
                <w:rFonts w:ascii="Gotham Office" w:hAnsi="Gotham Office"/>
                <w:sz w:val="21"/>
                <w:szCs w:val="21"/>
              </w:rPr>
            </w:pPr>
            <w:r w:rsidRPr="00AF3791">
              <w:rPr>
                <w:rFonts w:ascii="Gotham Office" w:hAnsi="Gotham Office"/>
                <w:sz w:val="21"/>
                <w:szCs w:val="21"/>
              </w:rPr>
              <w:t>Presented by: Kirsty Brown</w:t>
            </w:r>
            <w:r w:rsidR="00314D22" w:rsidRPr="00AF3791">
              <w:rPr>
                <w:rFonts w:ascii="Gotham Office" w:hAnsi="Gotham Office"/>
                <w:sz w:val="21"/>
                <w:szCs w:val="21"/>
              </w:rPr>
              <w:t xml:space="preserve">. </w:t>
            </w:r>
            <w:r w:rsidR="006708EF" w:rsidRPr="00AF3791">
              <w:rPr>
                <w:rFonts w:ascii="Gotham Office" w:hAnsi="Gotham Office"/>
                <w:sz w:val="21"/>
                <w:szCs w:val="21"/>
              </w:rPr>
              <w:t>Agenda r</w:t>
            </w:r>
            <w:r w:rsidR="00314D22" w:rsidRPr="00AF3791">
              <w:rPr>
                <w:rFonts w:ascii="Gotham Office" w:hAnsi="Gotham Office"/>
                <w:sz w:val="21"/>
                <w:szCs w:val="21"/>
              </w:rPr>
              <w:t>eport taken as read.</w:t>
            </w:r>
          </w:p>
          <w:p w14:paraId="0CACC6A6" w14:textId="77777777" w:rsidR="003E6281" w:rsidRPr="00AF3791" w:rsidRDefault="003E6281" w:rsidP="0019750D">
            <w:pPr>
              <w:pStyle w:val="IndentMinutes"/>
              <w:ind w:left="0"/>
              <w:rPr>
                <w:b/>
                <w:sz w:val="21"/>
                <w:szCs w:val="21"/>
                <w:u w:val="single"/>
              </w:rPr>
            </w:pPr>
            <w:r w:rsidRPr="00AF3791">
              <w:rPr>
                <w:b/>
                <w:sz w:val="21"/>
                <w:szCs w:val="21"/>
                <w:u w:val="single"/>
              </w:rPr>
              <w:t>Key Points:</w:t>
            </w:r>
          </w:p>
          <w:p w14:paraId="5B4D7C4F" w14:textId="77777777" w:rsidR="003E6281" w:rsidRPr="00AF3791" w:rsidRDefault="003E6281" w:rsidP="003076C7">
            <w:pPr>
              <w:pStyle w:val="ListParagraph"/>
              <w:numPr>
                <w:ilvl w:val="0"/>
                <w:numId w:val="8"/>
              </w:numPr>
              <w:spacing w:before="0"/>
              <w:ind w:left="738" w:hanging="420"/>
              <w:rPr>
                <w:sz w:val="21"/>
                <w:szCs w:val="21"/>
              </w:rPr>
            </w:pPr>
            <w:r w:rsidRPr="00AF3791">
              <w:rPr>
                <w:sz w:val="21"/>
                <w:szCs w:val="21"/>
              </w:rPr>
              <w:t xml:space="preserve">Three yearly reviews of Council’s </w:t>
            </w:r>
            <w:proofErr w:type="gramStart"/>
            <w:r w:rsidRPr="00AF3791">
              <w:rPr>
                <w:sz w:val="21"/>
                <w:szCs w:val="21"/>
              </w:rPr>
              <w:t>Long Term</w:t>
            </w:r>
            <w:proofErr w:type="gramEnd"/>
            <w:r w:rsidRPr="00AF3791">
              <w:rPr>
                <w:sz w:val="21"/>
                <w:szCs w:val="21"/>
              </w:rPr>
              <w:t xml:space="preserve"> Plan, Rivers and Drainage Asset Management Plan and Infrastructure Strategy due to commence.</w:t>
            </w:r>
          </w:p>
          <w:p w14:paraId="46A6D0C5" w14:textId="77777777" w:rsidR="003E6281" w:rsidRPr="00AF3791" w:rsidRDefault="003E6281" w:rsidP="003076C7">
            <w:pPr>
              <w:pStyle w:val="ListParagraph"/>
              <w:numPr>
                <w:ilvl w:val="0"/>
                <w:numId w:val="8"/>
              </w:numPr>
              <w:spacing w:before="0"/>
              <w:ind w:left="738" w:hanging="420"/>
              <w:rPr>
                <w:sz w:val="21"/>
                <w:szCs w:val="21"/>
              </w:rPr>
            </w:pPr>
            <w:r w:rsidRPr="00AF3791">
              <w:rPr>
                <w:sz w:val="21"/>
                <w:szCs w:val="21"/>
              </w:rPr>
              <w:t xml:space="preserve">Central theme will be supporting communities to be more sustainable and resilient. </w:t>
            </w:r>
          </w:p>
          <w:p w14:paraId="08A3E8E4" w14:textId="77777777" w:rsidR="003E6281" w:rsidRPr="00AF3791" w:rsidRDefault="003E6281" w:rsidP="003076C7">
            <w:pPr>
              <w:pStyle w:val="ListParagraph"/>
              <w:numPr>
                <w:ilvl w:val="0"/>
                <w:numId w:val="8"/>
              </w:numPr>
              <w:spacing w:before="0"/>
              <w:ind w:left="738" w:hanging="420"/>
              <w:rPr>
                <w:sz w:val="21"/>
                <w:szCs w:val="21"/>
              </w:rPr>
            </w:pPr>
            <w:r w:rsidRPr="00AF3791">
              <w:rPr>
                <w:sz w:val="21"/>
                <w:szCs w:val="21"/>
              </w:rPr>
              <w:t xml:space="preserve">Requires shift in thinking for ongoing and future flood and river erosion works to enable the river to behave more naturally. </w:t>
            </w:r>
          </w:p>
          <w:p w14:paraId="0AF3B7D8" w14:textId="7435EF78" w:rsidR="00D4712D" w:rsidRPr="00AF3791" w:rsidRDefault="003E6281" w:rsidP="003076C7">
            <w:pPr>
              <w:pStyle w:val="ListParagraph"/>
              <w:numPr>
                <w:ilvl w:val="0"/>
                <w:numId w:val="8"/>
              </w:numPr>
              <w:spacing w:before="0"/>
              <w:ind w:left="738" w:hanging="420"/>
              <w:rPr>
                <w:sz w:val="21"/>
                <w:szCs w:val="21"/>
              </w:rPr>
            </w:pPr>
            <w:r w:rsidRPr="00AF3791">
              <w:rPr>
                <w:sz w:val="21"/>
                <w:szCs w:val="21"/>
              </w:rPr>
              <w:t xml:space="preserve">Sought feedback from members how they would like to contribute to proposed </w:t>
            </w:r>
            <w:r w:rsidR="009E5186" w:rsidRPr="00AF3791">
              <w:rPr>
                <w:sz w:val="21"/>
                <w:szCs w:val="21"/>
              </w:rPr>
              <w:t xml:space="preserve">draft plans </w:t>
            </w:r>
            <w:r w:rsidRPr="00AF3791">
              <w:rPr>
                <w:sz w:val="21"/>
                <w:szCs w:val="21"/>
              </w:rPr>
              <w:t>and budgets.</w:t>
            </w:r>
          </w:p>
          <w:p w14:paraId="04A40D37" w14:textId="77777777" w:rsidR="004120A8" w:rsidRPr="00AF3791" w:rsidRDefault="004120A8" w:rsidP="004120A8">
            <w:pPr>
              <w:pStyle w:val="IndentMinutes"/>
              <w:ind w:left="0"/>
              <w:rPr>
                <w:b/>
                <w:sz w:val="21"/>
                <w:szCs w:val="21"/>
                <w:u w:val="single"/>
              </w:rPr>
            </w:pPr>
            <w:r w:rsidRPr="00AF3791">
              <w:rPr>
                <w:b/>
                <w:sz w:val="21"/>
                <w:szCs w:val="21"/>
                <w:u w:val="single"/>
              </w:rPr>
              <w:t>In Response to Questions:</w:t>
            </w:r>
          </w:p>
          <w:p w14:paraId="249B9D6C" w14:textId="5ADCCEEE" w:rsidR="004120A8" w:rsidRDefault="004120A8" w:rsidP="004120A8">
            <w:pPr>
              <w:pStyle w:val="ListParagraph"/>
              <w:numPr>
                <w:ilvl w:val="0"/>
                <w:numId w:val="8"/>
              </w:numPr>
              <w:spacing w:before="0"/>
              <w:ind w:left="738" w:hanging="425"/>
              <w:rPr>
                <w:sz w:val="21"/>
                <w:szCs w:val="21"/>
              </w:rPr>
            </w:pPr>
            <w:r w:rsidRPr="00AF3791">
              <w:rPr>
                <w:sz w:val="21"/>
                <w:szCs w:val="21"/>
              </w:rPr>
              <w:t xml:space="preserve">Staff are currently workshopping what “making room for the rivers” means for the Council, noting that each catchment, river, and river reach are different.  </w:t>
            </w:r>
          </w:p>
          <w:p w14:paraId="63FB6B02" w14:textId="3F4510CE" w:rsidR="000C1135" w:rsidRDefault="000C1135" w:rsidP="000C1135">
            <w:pPr>
              <w:pStyle w:val="ListParagraph"/>
              <w:numPr>
                <w:ilvl w:val="0"/>
                <w:numId w:val="0"/>
              </w:numPr>
              <w:spacing w:before="0"/>
              <w:ind w:left="738"/>
              <w:rPr>
                <w:sz w:val="21"/>
                <w:szCs w:val="21"/>
              </w:rPr>
            </w:pPr>
          </w:p>
          <w:p w14:paraId="57A289F3" w14:textId="11930453" w:rsidR="000C1135" w:rsidRDefault="000C1135" w:rsidP="000C1135">
            <w:pPr>
              <w:pStyle w:val="ListParagraph"/>
              <w:numPr>
                <w:ilvl w:val="0"/>
                <w:numId w:val="0"/>
              </w:numPr>
              <w:spacing w:before="0"/>
              <w:ind w:left="738"/>
              <w:rPr>
                <w:sz w:val="21"/>
                <w:szCs w:val="21"/>
              </w:rPr>
            </w:pPr>
          </w:p>
          <w:p w14:paraId="50199DD9" w14:textId="01C9626E" w:rsidR="000C1135" w:rsidRDefault="000C1135" w:rsidP="000C1135">
            <w:pPr>
              <w:pStyle w:val="ListParagraph"/>
              <w:numPr>
                <w:ilvl w:val="0"/>
                <w:numId w:val="0"/>
              </w:numPr>
              <w:spacing w:before="0"/>
              <w:ind w:left="738"/>
              <w:rPr>
                <w:sz w:val="21"/>
                <w:szCs w:val="21"/>
              </w:rPr>
            </w:pPr>
          </w:p>
          <w:p w14:paraId="25D1CC36" w14:textId="77777777" w:rsidR="000C1135" w:rsidRPr="00AF3791" w:rsidRDefault="000C1135" w:rsidP="000C1135">
            <w:pPr>
              <w:pStyle w:val="ListParagraph"/>
              <w:numPr>
                <w:ilvl w:val="0"/>
                <w:numId w:val="0"/>
              </w:numPr>
              <w:spacing w:before="0"/>
              <w:ind w:left="738"/>
              <w:rPr>
                <w:sz w:val="21"/>
                <w:szCs w:val="21"/>
              </w:rPr>
            </w:pPr>
          </w:p>
          <w:p w14:paraId="74C20AAC" w14:textId="1360BE87" w:rsidR="00A65C76" w:rsidRPr="00AF3791" w:rsidRDefault="00A65C76" w:rsidP="00A65C76">
            <w:pPr>
              <w:pStyle w:val="IndentMinutes"/>
              <w:ind w:left="0"/>
              <w:rPr>
                <w:b/>
                <w:color w:val="000000"/>
                <w:sz w:val="21"/>
                <w:szCs w:val="21"/>
              </w:rPr>
            </w:pPr>
            <w:r w:rsidRPr="00AF3791">
              <w:rPr>
                <w:b/>
                <w:sz w:val="21"/>
                <w:szCs w:val="21"/>
                <w:u w:val="single"/>
              </w:rPr>
              <w:lastRenderedPageBreak/>
              <w:t xml:space="preserve">Items for staff </w:t>
            </w:r>
            <w:r w:rsidR="00F311A2">
              <w:rPr>
                <w:b/>
                <w:sz w:val="21"/>
                <w:szCs w:val="21"/>
                <w:u w:val="single"/>
              </w:rPr>
              <w:t xml:space="preserve">to </w:t>
            </w:r>
            <w:r w:rsidRPr="00AF3791">
              <w:rPr>
                <w:b/>
                <w:sz w:val="21"/>
                <w:szCs w:val="21"/>
                <w:u w:val="single"/>
              </w:rPr>
              <w:t>follow up:</w:t>
            </w:r>
          </w:p>
          <w:p w14:paraId="056FCD2F" w14:textId="77777777" w:rsidR="0099297A" w:rsidRDefault="00164995" w:rsidP="003076C7">
            <w:pPr>
              <w:pStyle w:val="IndentMinutes"/>
              <w:numPr>
                <w:ilvl w:val="0"/>
                <w:numId w:val="15"/>
              </w:numPr>
              <w:ind w:hanging="407"/>
              <w:rPr>
                <w:bCs/>
                <w:color w:val="000000"/>
                <w:sz w:val="21"/>
                <w:szCs w:val="21"/>
              </w:rPr>
            </w:pPr>
            <w:r w:rsidRPr="00AF3791">
              <w:rPr>
                <w:bCs/>
                <w:color w:val="000000"/>
                <w:sz w:val="21"/>
                <w:szCs w:val="21"/>
              </w:rPr>
              <w:t>E</w:t>
            </w:r>
            <w:r w:rsidR="00A65C76" w:rsidRPr="00AF3791">
              <w:rPr>
                <w:bCs/>
                <w:color w:val="000000"/>
                <w:sz w:val="21"/>
                <w:szCs w:val="21"/>
              </w:rPr>
              <w:t xml:space="preserve">xtend </w:t>
            </w:r>
            <w:r w:rsidR="000438C8" w:rsidRPr="00AF3791">
              <w:rPr>
                <w:bCs/>
                <w:color w:val="000000"/>
                <w:sz w:val="21"/>
                <w:szCs w:val="21"/>
              </w:rPr>
              <w:t>4 October</w:t>
            </w:r>
            <w:r w:rsidRPr="00AF3791">
              <w:rPr>
                <w:bCs/>
                <w:color w:val="000000"/>
                <w:sz w:val="21"/>
                <w:szCs w:val="21"/>
              </w:rPr>
              <w:t xml:space="preserve"> 2023 </w:t>
            </w:r>
            <w:r w:rsidR="00A65C76" w:rsidRPr="00AF3791">
              <w:rPr>
                <w:bCs/>
                <w:color w:val="000000"/>
                <w:sz w:val="21"/>
                <w:szCs w:val="21"/>
              </w:rPr>
              <w:t xml:space="preserve">meeting to include extra time </w:t>
            </w:r>
            <w:r w:rsidR="00FA0C9A" w:rsidRPr="00AF3791">
              <w:rPr>
                <w:bCs/>
                <w:color w:val="000000"/>
                <w:sz w:val="21"/>
                <w:szCs w:val="21"/>
              </w:rPr>
              <w:t>for</w:t>
            </w:r>
            <w:r w:rsidR="0057423D" w:rsidRPr="00AF3791">
              <w:rPr>
                <w:bCs/>
                <w:color w:val="000000"/>
                <w:sz w:val="21"/>
                <w:szCs w:val="21"/>
              </w:rPr>
              <w:t xml:space="preserve"> the</w:t>
            </w:r>
            <w:r w:rsidR="001A3B24" w:rsidRPr="00AF3791">
              <w:rPr>
                <w:bCs/>
                <w:color w:val="000000"/>
                <w:sz w:val="21"/>
                <w:szCs w:val="21"/>
              </w:rPr>
              <w:t xml:space="preserve"> </w:t>
            </w:r>
            <w:r w:rsidR="00FA0C9A" w:rsidRPr="00AF3791">
              <w:rPr>
                <w:bCs/>
                <w:color w:val="000000"/>
                <w:sz w:val="21"/>
                <w:szCs w:val="21"/>
              </w:rPr>
              <w:t xml:space="preserve">draft </w:t>
            </w:r>
            <w:r w:rsidR="001A3B24" w:rsidRPr="00AF3791">
              <w:rPr>
                <w:bCs/>
                <w:color w:val="000000"/>
                <w:sz w:val="21"/>
                <w:szCs w:val="21"/>
              </w:rPr>
              <w:t>LTP</w:t>
            </w:r>
            <w:r w:rsidR="0057423D" w:rsidRPr="00AF3791">
              <w:rPr>
                <w:bCs/>
                <w:color w:val="000000"/>
                <w:sz w:val="21"/>
                <w:szCs w:val="21"/>
              </w:rPr>
              <w:t xml:space="preserve">, </w:t>
            </w:r>
            <w:r w:rsidR="00801F2C" w:rsidRPr="00AF3791">
              <w:rPr>
                <w:bCs/>
                <w:color w:val="000000"/>
                <w:sz w:val="21"/>
                <w:szCs w:val="21"/>
              </w:rPr>
              <w:t xml:space="preserve">Rivers and Drainage </w:t>
            </w:r>
            <w:r w:rsidR="0057423D" w:rsidRPr="00AF3791">
              <w:rPr>
                <w:bCs/>
                <w:color w:val="000000"/>
                <w:sz w:val="21"/>
                <w:szCs w:val="21"/>
              </w:rPr>
              <w:t>Asset Management Plan and Infrastructure Strategy</w:t>
            </w:r>
            <w:r w:rsidR="00FA0C9A" w:rsidRPr="00AF3791">
              <w:rPr>
                <w:bCs/>
                <w:color w:val="000000"/>
                <w:sz w:val="21"/>
                <w:szCs w:val="21"/>
              </w:rPr>
              <w:t xml:space="preserve"> discussion. </w:t>
            </w:r>
          </w:p>
          <w:p w14:paraId="077EB238" w14:textId="62738986" w:rsidR="00691BD3" w:rsidRPr="00AF3791" w:rsidRDefault="00691BD3" w:rsidP="003076C7">
            <w:pPr>
              <w:pStyle w:val="IndentMinutes"/>
              <w:numPr>
                <w:ilvl w:val="0"/>
                <w:numId w:val="15"/>
              </w:numPr>
              <w:ind w:hanging="407"/>
              <w:rPr>
                <w:bCs/>
                <w:color w:val="000000"/>
                <w:sz w:val="21"/>
                <w:szCs w:val="21"/>
              </w:rPr>
            </w:pPr>
            <w:r w:rsidRPr="00AF3791">
              <w:rPr>
                <w:bCs/>
                <w:color w:val="000000"/>
                <w:sz w:val="21"/>
                <w:szCs w:val="21"/>
              </w:rPr>
              <w:t xml:space="preserve">Provide information regarding “making room for the rivers” at the September meeting. </w:t>
            </w:r>
          </w:p>
        </w:tc>
      </w:tr>
      <w:tr w:rsidR="003E6281" w:rsidRPr="00AF3791" w14:paraId="5214F740" w14:textId="77777777" w:rsidTr="003A4350">
        <w:trPr>
          <w:gridAfter w:val="1"/>
          <w:wAfter w:w="8294" w:type="dxa"/>
        </w:trPr>
        <w:tc>
          <w:tcPr>
            <w:tcW w:w="675" w:type="dxa"/>
            <w:shd w:val="clear" w:color="auto" w:fill="auto"/>
          </w:tcPr>
          <w:p w14:paraId="45CCB03D" w14:textId="4FC50449" w:rsidR="003E6281" w:rsidRPr="00AF3791" w:rsidRDefault="003E6281" w:rsidP="003E6281">
            <w:pPr>
              <w:spacing w:after="0"/>
              <w:rPr>
                <w:rFonts w:ascii="Gotham Office" w:hAnsi="Gotham Office"/>
                <w:sz w:val="21"/>
                <w:szCs w:val="21"/>
              </w:rPr>
            </w:pPr>
            <w:bookmarkStart w:id="12" w:name="PDF2_ReportName_24592"/>
            <w:bookmarkEnd w:id="12"/>
            <w:r w:rsidRPr="00AF3791">
              <w:rPr>
                <w:rFonts w:ascii="Gotham Office" w:hAnsi="Gotham Office"/>
                <w:b/>
                <w:color w:val="000000"/>
                <w:sz w:val="21"/>
                <w:szCs w:val="21"/>
              </w:rPr>
              <w:lastRenderedPageBreak/>
              <w:t>4.7</w:t>
            </w:r>
          </w:p>
        </w:tc>
        <w:tc>
          <w:tcPr>
            <w:tcW w:w="8969" w:type="dxa"/>
            <w:gridSpan w:val="2"/>
            <w:shd w:val="clear" w:color="auto" w:fill="auto"/>
          </w:tcPr>
          <w:p w14:paraId="635D598A" w14:textId="77777777" w:rsidR="003E6281" w:rsidRPr="00AF3791" w:rsidRDefault="003E6281" w:rsidP="003E6281">
            <w:pPr>
              <w:spacing w:after="0"/>
              <w:rPr>
                <w:rFonts w:ascii="Gotham Office" w:hAnsi="Gotham Office"/>
                <w:b/>
                <w:bCs/>
                <w:sz w:val="21"/>
                <w:szCs w:val="21"/>
              </w:rPr>
            </w:pPr>
            <w:r w:rsidRPr="00AF3791">
              <w:rPr>
                <w:rFonts w:ascii="Gotham Office" w:hAnsi="Gotham Office"/>
                <w:b/>
                <w:bCs/>
                <w:sz w:val="21"/>
                <w:szCs w:val="21"/>
              </w:rPr>
              <w:t>Gravel Extraction Update</w:t>
            </w:r>
          </w:p>
          <w:p w14:paraId="0F40FC25" w14:textId="77777777" w:rsidR="003E6281" w:rsidRPr="00AF3791" w:rsidRDefault="003E6281" w:rsidP="003E6281">
            <w:pPr>
              <w:spacing w:after="0"/>
              <w:rPr>
                <w:rFonts w:ascii="Gotham Office" w:hAnsi="Gotham Office"/>
                <w:b/>
                <w:bCs/>
                <w:sz w:val="21"/>
                <w:szCs w:val="21"/>
              </w:rPr>
            </w:pPr>
          </w:p>
          <w:p w14:paraId="4B15D854" w14:textId="0102C458" w:rsidR="003E6281" w:rsidRPr="00AF3791" w:rsidRDefault="003E6281" w:rsidP="004D4B9E">
            <w:pPr>
              <w:ind w:left="29" w:hanging="29"/>
              <w:rPr>
                <w:rFonts w:ascii="Gotham Office" w:hAnsi="Gotham Office"/>
                <w:sz w:val="21"/>
                <w:szCs w:val="21"/>
              </w:rPr>
            </w:pPr>
            <w:r w:rsidRPr="00AF3791">
              <w:rPr>
                <w:rFonts w:ascii="Gotham Office" w:hAnsi="Gotham Office"/>
                <w:sz w:val="21"/>
                <w:szCs w:val="21"/>
              </w:rPr>
              <w:t>Presented by: Mark Townsend</w:t>
            </w:r>
            <w:r w:rsidR="00164995" w:rsidRPr="00AF3791">
              <w:rPr>
                <w:rFonts w:ascii="Gotham Office" w:hAnsi="Gotham Office"/>
                <w:sz w:val="21"/>
                <w:szCs w:val="21"/>
              </w:rPr>
              <w:t xml:space="preserve"> and Paula Chapman</w:t>
            </w:r>
            <w:r w:rsidRPr="00AF3791">
              <w:rPr>
                <w:rFonts w:ascii="Gotham Office" w:hAnsi="Gotham Office"/>
                <w:sz w:val="21"/>
                <w:szCs w:val="21"/>
              </w:rPr>
              <w:t>.</w:t>
            </w:r>
            <w:r w:rsidR="00164995" w:rsidRPr="00AF3791">
              <w:rPr>
                <w:rFonts w:ascii="Gotham Office" w:hAnsi="Gotham Office"/>
                <w:sz w:val="21"/>
                <w:szCs w:val="21"/>
              </w:rPr>
              <w:t xml:space="preserve"> Agenda r</w:t>
            </w:r>
            <w:r w:rsidR="000D6635" w:rsidRPr="00AF3791">
              <w:rPr>
                <w:rFonts w:ascii="Gotham Office" w:hAnsi="Gotham Office"/>
                <w:sz w:val="21"/>
                <w:szCs w:val="21"/>
              </w:rPr>
              <w:t>epo</w:t>
            </w:r>
            <w:r w:rsidR="00304741" w:rsidRPr="00AF3791">
              <w:rPr>
                <w:rFonts w:ascii="Gotham Office" w:hAnsi="Gotham Office"/>
                <w:sz w:val="21"/>
                <w:szCs w:val="21"/>
              </w:rPr>
              <w:t>r</w:t>
            </w:r>
            <w:r w:rsidR="000D6635" w:rsidRPr="00AF3791">
              <w:rPr>
                <w:rFonts w:ascii="Gotham Office" w:hAnsi="Gotham Office"/>
                <w:sz w:val="21"/>
                <w:szCs w:val="21"/>
              </w:rPr>
              <w:t>t taken as read.</w:t>
            </w:r>
          </w:p>
          <w:p w14:paraId="2018F3E5" w14:textId="77777777" w:rsidR="003E6281" w:rsidRPr="00AF3791" w:rsidRDefault="003E6281" w:rsidP="0019750D">
            <w:pPr>
              <w:pStyle w:val="IndentMinutes"/>
              <w:ind w:left="0"/>
              <w:rPr>
                <w:b/>
                <w:sz w:val="21"/>
                <w:szCs w:val="21"/>
                <w:u w:val="single"/>
              </w:rPr>
            </w:pPr>
            <w:r w:rsidRPr="00AF3791">
              <w:rPr>
                <w:b/>
                <w:sz w:val="21"/>
                <w:szCs w:val="21"/>
                <w:u w:val="single"/>
              </w:rPr>
              <w:t>Key Points:</w:t>
            </w:r>
          </w:p>
          <w:p w14:paraId="1EA2652C" w14:textId="71814AF9" w:rsidR="00060421" w:rsidRPr="00AF3791" w:rsidRDefault="00060421" w:rsidP="003076C7">
            <w:pPr>
              <w:pStyle w:val="ListParagraph"/>
              <w:numPr>
                <w:ilvl w:val="0"/>
                <w:numId w:val="4"/>
              </w:numPr>
              <w:spacing w:before="0"/>
              <w:ind w:left="738" w:hanging="420"/>
              <w:rPr>
                <w:sz w:val="21"/>
                <w:szCs w:val="21"/>
              </w:rPr>
            </w:pPr>
            <w:r w:rsidRPr="00AF3791">
              <w:rPr>
                <w:sz w:val="21"/>
                <w:szCs w:val="21"/>
              </w:rPr>
              <w:t xml:space="preserve">Extraction directed towards locations where it is beneficial for river management. </w:t>
            </w:r>
          </w:p>
          <w:p w14:paraId="785168D0" w14:textId="69B54159" w:rsidR="003E6281" w:rsidRPr="00AF3791" w:rsidRDefault="00060421" w:rsidP="003076C7">
            <w:pPr>
              <w:pStyle w:val="ListParagraph"/>
              <w:numPr>
                <w:ilvl w:val="0"/>
                <w:numId w:val="4"/>
              </w:numPr>
              <w:spacing w:before="0"/>
              <w:ind w:left="738" w:hanging="420"/>
              <w:rPr>
                <w:sz w:val="21"/>
                <w:szCs w:val="21"/>
              </w:rPr>
            </w:pPr>
            <w:r w:rsidRPr="00AF3791">
              <w:rPr>
                <w:sz w:val="21"/>
                <w:szCs w:val="21"/>
              </w:rPr>
              <w:t>O</w:t>
            </w:r>
            <w:r w:rsidR="000D6635" w:rsidRPr="00AF3791">
              <w:rPr>
                <w:sz w:val="21"/>
                <w:szCs w:val="21"/>
              </w:rPr>
              <w:t xml:space="preserve">ne allocation </w:t>
            </w:r>
            <w:r w:rsidR="004120A8" w:rsidRPr="00AF3791">
              <w:rPr>
                <w:sz w:val="21"/>
                <w:szCs w:val="21"/>
              </w:rPr>
              <w:t xml:space="preserve">approved in December 2022 </w:t>
            </w:r>
            <w:r w:rsidR="006A19E9" w:rsidRPr="00AF3791">
              <w:rPr>
                <w:sz w:val="21"/>
                <w:szCs w:val="21"/>
              </w:rPr>
              <w:t xml:space="preserve">at </w:t>
            </w:r>
            <w:proofErr w:type="spellStart"/>
            <w:r w:rsidR="000D6635" w:rsidRPr="00AF3791">
              <w:rPr>
                <w:sz w:val="21"/>
                <w:szCs w:val="21"/>
              </w:rPr>
              <w:t>O</w:t>
            </w:r>
            <w:r w:rsidR="00180804" w:rsidRPr="00AF3791">
              <w:rPr>
                <w:sz w:val="21"/>
                <w:szCs w:val="21"/>
              </w:rPr>
              <w:t>whakatoro</w:t>
            </w:r>
            <w:proofErr w:type="spellEnd"/>
            <w:r w:rsidR="000D6635" w:rsidRPr="00AF3791">
              <w:rPr>
                <w:sz w:val="21"/>
                <w:szCs w:val="21"/>
              </w:rPr>
              <w:t xml:space="preserve"> </w:t>
            </w:r>
            <w:r w:rsidR="006A19E9" w:rsidRPr="00AF3791">
              <w:rPr>
                <w:sz w:val="21"/>
                <w:szCs w:val="21"/>
              </w:rPr>
              <w:t>B</w:t>
            </w:r>
            <w:r w:rsidR="000D6635" w:rsidRPr="00AF3791">
              <w:rPr>
                <w:sz w:val="21"/>
                <w:szCs w:val="21"/>
              </w:rPr>
              <w:t xml:space="preserve">ridge </w:t>
            </w:r>
            <w:r w:rsidRPr="00AF3791">
              <w:rPr>
                <w:sz w:val="21"/>
                <w:szCs w:val="21"/>
              </w:rPr>
              <w:t>because of</w:t>
            </w:r>
            <w:r w:rsidR="006A19E9" w:rsidRPr="00AF3791">
              <w:rPr>
                <w:sz w:val="21"/>
                <w:szCs w:val="21"/>
              </w:rPr>
              <w:t xml:space="preserve"> gravel build up at </w:t>
            </w:r>
            <w:r w:rsidRPr="00AF3791">
              <w:rPr>
                <w:sz w:val="21"/>
                <w:szCs w:val="21"/>
              </w:rPr>
              <w:t>B</w:t>
            </w:r>
            <w:r w:rsidR="006A19E9" w:rsidRPr="00AF3791">
              <w:rPr>
                <w:sz w:val="21"/>
                <w:szCs w:val="21"/>
              </w:rPr>
              <w:t>ridge 105</w:t>
            </w:r>
            <w:r w:rsidR="00F52711" w:rsidRPr="00AF3791">
              <w:rPr>
                <w:sz w:val="21"/>
                <w:szCs w:val="21"/>
              </w:rPr>
              <w:t>.</w:t>
            </w:r>
          </w:p>
          <w:p w14:paraId="6998D2A3" w14:textId="08A89EB1" w:rsidR="004120A8" w:rsidRPr="00AF3791" w:rsidRDefault="004120A8" w:rsidP="003076C7">
            <w:pPr>
              <w:pStyle w:val="ListParagraph"/>
              <w:numPr>
                <w:ilvl w:val="0"/>
                <w:numId w:val="4"/>
              </w:numPr>
              <w:spacing w:before="0"/>
              <w:ind w:left="738" w:hanging="420"/>
              <w:rPr>
                <w:sz w:val="21"/>
                <w:szCs w:val="21"/>
              </w:rPr>
            </w:pPr>
            <w:r w:rsidRPr="00AF3791">
              <w:rPr>
                <w:sz w:val="21"/>
                <w:szCs w:val="21"/>
              </w:rPr>
              <w:t xml:space="preserve">No extractions </w:t>
            </w:r>
            <w:r w:rsidR="00FD4422" w:rsidRPr="00AF3791">
              <w:rPr>
                <w:sz w:val="21"/>
                <w:szCs w:val="21"/>
              </w:rPr>
              <w:t xml:space="preserve">on the Whakatane River </w:t>
            </w:r>
            <w:r w:rsidRPr="00AF3791">
              <w:rPr>
                <w:sz w:val="21"/>
                <w:szCs w:val="21"/>
              </w:rPr>
              <w:t xml:space="preserve">have been approved since 2018, due to declining bed levels above </w:t>
            </w:r>
            <w:proofErr w:type="spellStart"/>
            <w:r w:rsidRPr="00AF3791">
              <w:rPr>
                <w:sz w:val="21"/>
                <w:szCs w:val="21"/>
              </w:rPr>
              <w:t>Ohutu</w:t>
            </w:r>
            <w:proofErr w:type="spellEnd"/>
            <w:r w:rsidRPr="00AF3791">
              <w:rPr>
                <w:sz w:val="21"/>
                <w:szCs w:val="21"/>
              </w:rPr>
              <w:t xml:space="preserve"> Bridge. </w:t>
            </w:r>
          </w:p>
          <w:p w14:paraId="662EDE7C" w14:textId="1C046914" w:rsidR="003E6281" w:rsidRPr="00AF3791" w:rsidRDefault="00D655E6" w:rsidP="0019750D">
            <w:pPr>
              <w:pStyle w:val="IndentMinutes"/>
              <w:ind w:left="0"/>
              <w:rPr>
                <w:b/>
                <w:sz w:val="21"/>
                <w:szCs w:val="21"/>
                <w:u w:val="single"/>
              </w:rPr>
            </w:pPr>
            <w:r w:rsidRPr="00AF3791">
              <w:rPr>
                <w:b/>
                <w:sz w:val="21"/>
                <w:szCs w:val="21"/>
                <w:u w:val="single"/>
              </w:rPr>
              <w:t>Discussion:</w:t>
            </w:r>
          </w:p>
          <w:p w14:paraId="1B8ED884" w14:textId="3F84BA3A" w:rsidR="007569E1" w:rsidRPr="00AF3791" w:rsidRDefault="004120A8" w:rsidP="003076C7">
            <w:pPr>
              <w:pStyle w:val="ListParagraph"/>
              <w:numPr>
                <w:ilvl w:val="0"/>
                <w:numId w:val="5"/>
              </w:numPr>
              <w:spacing w:before="0"/>
              <w:ind w:left="738" w:hanging="420"/>
              <w:rPr>
                <w:sz w:val="21"/>
                <w:szCs w:val="21"/>
              </w:rPr>
            </w:pPr>
            <w:r w:rsidRPr="00AF3791">
              <w:rPr>
                <w:sz w:val="21"/>
                <w:szCs w:val="21"/>
              </w:rPr>
              <w:t>CFL Ltd application to extract 20,000m</w:t>
            </w:r>
            <w:r w:rsidRPr="00AF3791">
              <w:rPr>
                <w:sz w:val="21"/>
                <w:szCs w:val="21"/>
                <w:vertAlign w:val="superscript"/>
              </w:rPr>
              <w:t>3</w:t>
            </w:r>
            <w:r w:rsidRPr="00AF3791">
              <w:rPr>
                <w:sz w:val="21"/>
                <w:szCs w:val="21"/>
              </w:rPr>
              <w:t xml:space="preserve"> per annum from defined locations on the Whakatāne River is currently on hold at the request of the applicant. </w:t>
            </w:r>
          </w:p>
        </w:tc>
      </w:tr>
      <w:tr w:rsidR="003E6281" w:rsidRPr="00AF3791" w14:paraId="0EFD4BAA" w14:textId="77777777" w:rsidTr="003A4350">
        <w:trPr>
          <w:gridAfter w:val="1"/>
          <w:wAfter w:w="8294" w:type="dxa"/>
        </w:trPr>
        <w:tc>
          <w:tcPr>
            <w:tcW w:w="675" w:type="dxa"/>
            <w:shd w:val="clear" w:color="auto" w:fill="auto"/>
          </w:tcPr>
          <w:p w14:paraId="095E2E0A" w14:textId="0EAC6696" w:rsidR="003E6281" w:rsidRPr="00AF3791" w:rsidRDefault="003E6281" w:rsidP="003E6281">
            <w:pPr>
              <w:spacing w:after="0"/>
              <w:rPr>
                <w:rFonts w:ascii="Gotham Office" w:hAnsi="Gotham Office"/>
                <w:b/>
                <w:bCs/>
                <w:sz w:val="21"/>
                <w:szCs w:val="21"/>
              </w:rPr>
            </w:pPr>
            <w:r w:rsidRPr="00AF3791">
              <w:rPr>
                <w:rFonts w:ascii="Gotham Office" w:hAnsi="Gotham Office"/>
                <w:b/>
                <w:bCs/>
                <w:sz w:val="21"/>
                <w:szCs w:val="21"/>
              </w:rPr>
              <w:t>4.8</w:t>
            </w:r>
          </w:p>
        </w:tc>
        <w:tc>
          <w:tcPr>
            <w:tcW w:w="8969" w:type="dxa"/>
            <w:gridSpan w:val="2"/>
            <w:shd w:val="clear" w:color="auto" w:fill="auto"/>
          </w:tcPr>
          <w:p w14:paraId="6ECAE6C9" w14:textId="77777777" w:rsidR="003E6281" w:rsidRPr="00AF3791" w:rsidRDefault="003E6281" w:rsidP="003E6281">
            <w:pPr>
              <w:spacing w:after="0"/>
              <w:rPr>
                <w:rFonts w:ascii="Gotham Office" w:hAnsi="Gotham Office"/>
                <w:b/>
                <w:bCs/>
                <w:sz w:val="21"/>
                <w:szCs w:val="21"/>
              </w:rPr>
            </w:pPr>
            <w:bookmarkStart w:id="13" w:name="PDF2_Recommendations_24592"/>
            <w:bookmarkEnd w:id="13"/>
            <w:r w:rsidRPr="00AF3791">
              <w:rPr>
                <w:rFonts w:ascii="Gotham Office" w:hAnsi="Gotham Office"/>
                <w:b/>
                <w:bCs/>
                <w:sz w:val="21"/>
                <w:szCs w:val="21"/>
              </w:rPr>
              <w:t>General Business</w:t>
            </w:r>
          </w:p>
          <w:p w14:paraId="79049099" w14:textId="77777777" w:rsidR="003E6281" w:rsidRPr="00AF3791" w:rsidRDefault="003E6281" w:rsidP="003E6281">
            <w:pPr>
              <w:spacing w:after="0"/>
              <w:rPr>
                <w:rFonts w:ascii="Gotham Office" w:hAnsi="Gotham Office"/>
                <w:sz w:val="21"/>
                <w:szCs w:val="21"/>
              </w:rPr>
            </w:pPr>
          </w:p>
          <w:p w14:paraId="132962B0" w14:textId="3B22BA3A" w:rsidR="00003530" w:rsidRPr="00AF3791" w:rsidRDefault="003E6281" w:rsidP="007569E1">
            <w:pPr>
              <w:ind w:left="1531" w:hanging="1531"/>
              <w:rPr>
                <w:rFonts w:ascii="Gotham Office" w:hAnsi="Gotham Office"/>
                <w:sz w:val="21"/>
                <w:szCs w:val="21"/>
              </w:rPr>
            </w:pPr>
            <w:r w:rsidRPr="00AF3791">
              <w:rPr>
                <w:rFonts w:ascii="Gotham Office" w:hAnsi="Gotham Office"/>
                <w:sz w:val="21"/>
                <w:szCs w:val="21"/>
              </w:rPr>
              <w:t>Presented by: Kirsty Brown</w:t>
            </w:r>
            <w:r w:rsidR="009E78CD" w:rsidRPr="00AF3791">
              <w:rPr>
                <w:rFonts w:ascii="Gotham Office" w:hAnsi="Gotham Office"/>
                <w:sz w:val="21"/>
                <w:szCs w:val="21"/>
              </w:rPr>
              <w:t xml:space="preserve"> </w:t>
            </w:r>
            <w:r w:rsidRPr="00AF3791">
              <w:rPr>
                <w:rFonts w:ascii="Gotham Office" w:hAnsi="Gotham Office"/>
                <w:sz w:val="21"/>
                <w:szCs w:val="21"/>
              </w:rPr>
              <w:t>and Laura Boucher</w:t>
            </w:r>
            <w:r w:rsidR="007569E1" w:rsidRPr="00AF3791">
              <w:rPr>
                <w:rFonts w:ascii="Gotham Office" w:hAnsi="Gotham Office"/>
                <w:sz w:val="21"/>
                <w:szCs w:val="21"/>
              </w:rPr>
              <w:t xml:space="preserve">. </w:t>
            </w:r>
            <w:r w:rsidR="00801F2C" w:rsidRPr="00AF3791">
              <w:rPr>
                <w:rFonts w:ascii="Gotham Office" w:hAnsi="Gotham Office"/>
                <w:sz w:val="21"/>
                <w:szCs w:val="21"/>
              </w:rPr>
              <w:t>Agenda r</w:t>
            </w:r>
            <w:r w:rsidR="007569E1" w:rsidRPr="00AF3791">
              <w:rPr>
                <w:rFonts w:ascii="Gotham Office" w:hAnsi="Gotham Office"/>
                <w:sz w:val="21"/>
                <w:szCs w:val="21"/>
              </w:rPr>
              <w:t>eport taken as read.</w:t>
            </w:r>
          </w:p>
          <w:p w14:paraId="4EFDC204" w14:textId="35BBAC11" w:rsidR="003E6281" w:rsidRPr="00AF3791" w:rsidRDefault="003E6281" w:rsidP="0019750D">
            <w:pPr>
              <w:pStyle w:val="IndentMinutes"/>
              <w:ind w:left="0"/>
              <w:rPr>
                <w:b/>
                <w:sz w:val="21"/>
                <w:szCs w:val="21"/>
                <w:u w:val="single"/>
              </w:rPr>
            </w:pPr>
            <w:r w:rsidRPr="00AF3791">
              <w:rPr>
                <w:b/>
                <w:sz w:val="21"/>
                <w:szCs w:val="21"/>
                <w:u w:val="single"/>
              </w:rPr>
              <w:t>Key Points:</w:t>
            </w:r>
          </w:p>
          <w:p w14:paraId="64771C28" w14:textId="77777777" w:rsidR="00801F2C" w:rsidRPr="00AF3791" w:rsidRDefault="00801F2C" w:rsidP="003076C7">
            <w:pPr>
              <w:pStyle w:val="IndentMinutes"/>
              <w:numPr>
                <w:ilvl w:val="0"/>
                <w:numId w:val="27"/>
              </w:numPr>
              <w:spacing w:before="0" w:after="0"/>
              <w:ind w:hanging="407"/>
              <w:rPr>
                <w:bCs/>
                <w:sz w:val="21"/>
                <w:szCs w:val="21"/>
              </w:rPr>
            </w:pPr>
            <w:r w:rsidRPr="00AF3791">
              <w:rPr>
                <w:bCs/>
                <w:sz w:val="21"/>
                <w:szCs w:val="21"/>
              </w:rPr>
              <w:t xml:space="preserve">Expecting significant impact on the cost and availability of infrastructure insurance coverage following Auckland floods and Cyclone Gabrielle. This insurance covers the 40% local authority share of infrastructure restoration following a natural disaster. </w:t>
            </w:r>
          </w:p>
          <w:p w14:paraId="48800665" w14:textId="77777777" w:rsidR="00801F2C" w:rsidRPr="00AF3791" w:rsidRDefault="00801F2C" w:rsidP="003076C7">
            <w:pPr>
              <w:pStyle w:val="IndentMinutes"/>
              <w:numPr>
                <w:ilvl w:val="0"/>
                <w:numId w:val="27"/>
              </w:numPr>
              <w:spacing w:before="0" w:after="0"/>
              <w:ind w:hanging="407"/>
              <w:rPr>
                <w:bCs/>
                <w:sz w:val="21"/>
                <w:szCs w:val="21"/>
              </w:rPr>
            </w:pPr>
            <w:r w:rsidRPr="00AF3791">
              <w:rPr>
                <w:bCs/>
                <w:sz w:val="21"/>
                <w:szCs w:val="21"/>
              </w:rPr>
              <w:t xml:space="preserve">Careful monitoring and analysis of the insurance market and Council’s asset risk is required.  Members will be kept informed. </w:t>
            </w:r>
          </w:p>
          <w:p w14:paraId="72821EB0" w14:textId="559DA0B7" w:rsidR="00801F2C" w:rsidRPr="00AF3791" w:rsidRDefault="00801F2C" w:rsidP="003076C7">
            <w:pPr>
              <w:pStyle w:val="IndentMinutes"/>
              <w:numPr>
                <w:ilvl w:val="0"/>
                <w:numId w:val="27"/>
              </w:numPr>
              <w:spacing w:before="0" w:after="0"/>
              <w:ind w:hanging="407"/>
              <w:rPr>
                <w:bCs/>
                <w:sz w:val="21"/>
                <w:szCs w:val="21"/>
              </w:rPr>
            </w:pPr>
            <w:r w:rsidRPr="00AF3791">
              <w:rPr>
                <w:bCs/>
                <w:sz w:val="21"/>
                <w:szCs w:val="21"/>
              </w:rPr>
              <w:t xml:space="preserve">Open letter from the Eastern Bay advisory group members requesting Council commissions an extensive independent forest condition survey and pest animal inventory of Te </w:t>
            </w:r>
            <w:proofErr w:type="spellStart"/>
            <w:r w:rsidRPr="00AF3791">
              <w:rPr>
                <w:bCs/>
                <w:sz w:val="21"/>
                <w:szCs w:val="21"/>
              </w:rPr>
              <w:t>Urewera</w:t>
            </w:r>
            <w:proofErr w:type="spellEnd"/>
            <w:r w:rsidRPr="00AF3791">
              <w:rPr>
                <w:bCs/>
                <w:sz w:val="21"/>
                <w:szCs w:val="21"/>
              </w:rPr>
              <w:t xml:space="preserve"> and the adjoining Department of Conservation estate.  </w:t>
            </w:r>
          </w:p>
          <w:p w14:paraId="1B2B81BF" w14:textId="77777777" w:rsidR="009E5186" w:rsidRPr="00AF3791" w:rsidRDefault="009E5186" w:rsidP="009E5186">
            <w:pPr>
              <w:pStyle w:val="IndentMinutes"/>
              <w:spacing w:before="0" w:after="0"/>
              <w:ind w:left="720"/>
              <w:rPr>
                <w:bCs/>
                <w:sz w:val="21"/>
                <w:szCs w:val="21"/>
              </w:rPr>
            </w:pPr>
          </w:p>
          <w:p w14:paraId="466A3426" w14:textId="3621829F" w:rsidR="00F52501" w:rsidRPr="00AF3791" w:rsidRDefault="009E5186" w:rsidP="00801F2C">
            <w:pPr>
              <w:rPr>
                <w:rFonts w:ascii="Gotham Office" w:hAnsi="Gotham Office"/>
                <w:b/>
                <w:bCs/>
                <w:sz w:val="21"/>
                <w:szCs w:val="21"/>
                <w:u w:val="single"/>
              </w:rPr>
            </w:pPr>
            <w:r w:rsidRPr="00AF3791">
              <w:rPr>
                <w:rFonts w:ascii="Gotham Office" w:hAnsi="Gotham Office"/>
                <w:b/>
                <w:bCs/>
                <w:sz w:val="21"/>
                <w:szCs w:val="21"/>
                <w:u w:val="single"/>
              </w:rPr>
              <w:t>Key Points – Members:</w:t>
            </w:r>
          </w:p>
          <w:p w14:paraId="5DC08B30" w14:textId="2ABDEADB" w:rsidR="00E5291B" w:rsidRPr="00AF3791" w:rsidRDefault="00387826" w:rsidP="003076C7">
            <w:pPr>
              <w:pStyle w:val="ListParagraph"/>
              <w:numPr>
                <w:ilvl w:val="0"/>
                <w:numId w:val="15"/>
              </w:numPr>
              <w:spacing w:before="0"/>
              <w:ind w:hanging="407"/>
              <w:rPr>
                <w:sz w:val="21"/>
                <w:szCs w:val="21"/>
              </w:rPr>
            </w:pPr>
            <w:r w:rsidRPr="00387826">
              <w:rPr>
                <w:sz w:val="21"/>
                <w:szCs w:val="21"/>
              </w:rPr>
              <w:t xml:space="preserve">The circulation of the letter without consulting the landowner was seen as disrespectful. Te Uru </w:t>
            </w:r>
            <w:proofErr w:type="spellStart"/>
            <w:r w:rsidRPr="00387826">
              <w:rPr>
                <w:sz w:val="21"/>
                <w:szCs w:val="21"/>
              </w:rPr>
              <w:t>Taumatua</w:t>
            </w:r>
            <w:proofErr w:type="spellEnd"/>
            <w:r w:rsidRPr="00387826">
              <w:rPr>
                <w:sz w:val="21"/>
                <w:szCs w:val="21"/>
              </w:rPr>
              <w:t xml:space="preserve"> (TUT) has been actively trying to secure funding for pest control, but they have encountered difficulties due to a shortage of forest caretakers. It has been observed that the younger generation of </w:t>
            </w:r>
            <w:proofErr w:type="spellStart"/>
            <w:r w:rsidRPr="00387826">
              <w:rPr>
                <w:sz w:val="21"/>
                <w:szCs w:val="21"/>
              </w:rPr>
              <w:t>Tūhoe</w:t>
            </w:r>
            <w:proofErr w:type="spellEnd"/>
            <w:r w:rsidRPr="00387826">
              <w:rPr>
                <w:sz w:val="21"/>
                <w:szCs w:val="21"/>
              </w:rPr>
              <w:t xml:space="preserve"> no longer have an interest in living or working in the bush. TUT is actively searching for solutions and is greatly concerned about the presence of animal pests in Te </w:t>
            </w:r>
            <w:proofErr w:type="spellStart"/>
            <w:r w:rsidRPr="00387826">
              <w:rPr>
                <w:sz w:val="21"/>
                <w:szCs w:val="21"/>
              </w:rPr>
              <w:t>Urewera</w:t>
            </w:r>
            <w:proofErr w:type="spellEnd"/>
            <w:r w:rsidRPr="00387826">
              <w:rPr>
                <w:sz w:val="21"/>
                <w:szCs w:val="21"/>
              </w:rPr>
              <w:t>.</w:t>
            </w:r>
          </w:p>
          <w:p w14:paraId="3EA8A075" w14:textId="2DEFC937" w:rsidR="00E5291B" w:rsidRPr="00AF3791" w:rsidRDefault="00E5291B" w:rsidP="003076C7">
            <w:pPr>
              <w:pStyle w:val="ListParagraph"/>
              <w:numPr>
                <w:ilvl w:val="0"/>
                <w:numId w:val="15"/>
              </w:numPr>
              <w:spacing w:before="0"/>
              <w:ind w:hanging="407"/>
              <w:rPr>
                <w:sz w:val="21"/>
                <w:szCs w:val="21"/>
              </w:rPr>
            </w:pPr>
            <w:r w:rsidRPr="00AF3791">
              <w:rPr>
                <w:sz w:val="21"/>
                <w:szCs w:val="21"/>
              </w:rPr>
              <w:lastRenderedPageBreak/>
              <w:t xml:space="preserve">Staff recommended the members should engage directly with TUT and DOC to address these concerns.  The possibility of conducting a satellite survey of the area was also discussed. </w:t>
            </w:r>
          </w:p>
          <w:p w14:paraId="6620712F" w14:textId="5EF68BF7" w:rsidR="00E5291B" w:rsidRPr="00AF3791" w:rsidRDefault="00E5291B" w:rsidP="00E5291B">
            <w:pPr>
              <w:pStyle w:val="IndentMinutes"/>
              <w:ind w:left="0"/>
              <w:rPr>
                <w:b/>
                <w:sz w:val="21"/>
                <w:szCs w:val="21"/>
                <w:u w:val="single"/>
              </w:rPr>
            </w:pPr>
            <w:r w:rsidRPr="00AF3791">
              <w:rPr>
                <w:b/>
                <w:sz w:val="21"/>
                <w:szCs w:val="21"/>
                <w:u w:val="single"/>
              </w:rPr>
              <w:t xml:space="preserve">Items for staff </w:t>
            </w:r>
            <w:r w:rsidR="00F311A2">
              <w:rPr>
                <w:b/>
                <w:sz w:val="21"/>
                <w:szCs w:val="21"/>
                <w:u w:val="single"/>
              </w:rPr>
              <w:t xml:space="preserve">to </w:t>
            </w:r>
            <w:r w:rsidRPr="00AF3791">
              <w:rPr>
                <w:b/>
                <w:sz w:val="21"/>
                <w:szCs w:val="21"/>
                <w:u w:val="single"/>
              </w:rPr>
              <w:t>follow up:</w:t>
            </w:r>
          </w:p>
          <w:p w14:paraId="51A5B93F" w14:textId="05A2F943" w:rsidR="00E5291B" w:rsidRPr="007D560D" w:rsidRDefault="00E5291B" w:rsidP="003076C7">
            <w:pPr>
              <w:pStyle w:val="ListParagraph"/>
              <w:numPr>
                <w:ilvl w:val="0"/>
                <w:numId w:val="35"/>
              </w:numPr>
              <w:ind w:hanging="407"/>
              <w:rPr>
                <w:sz w:val="21"/>
                <w:szCs w:val="21"/>
              </w:rPr>
            </w:pPr>
            <w:r w:rsidRPr="007D560D">
              <w:rPr>
                <w:bCs/>
                <w:sz w:val="21"/>
                <w:szCs w:val="21"/>
              </w:rPr>
              <w:t>Explore the feasibility of conducting a satellite survey to gather more information about the upper catchment conditions.</w:t>
            </w:r>
          </w:p>
          <w:p w14:paraId="1EF8175C" w14:textId="71294828" w:rsidR="00937345" w:rsidRPr="00AF3791" w:rsidRDefault="00416110" w:rsidP="00F52501">
            <w:pPr>
              <w:pStyle w:val="IndentMinutes"/>
              <w:ind w:left="0"/>
              <w:rPr>
                <w:b/>
                <w:sz w:val="21"/>
                <w:szCs w:val="21"/>
              </w:rPr>
            </w:pPr>
            <w:r w:rsidRPr="00AF3791">
              <w:rPr>
                <w:b/>
                <w:sz w:val="21"/>
                <w:szCs w:val="21"/>
                <w:u w:val="single"/>
              </w:rPr>
              <w:t>Additional General Business items</w:t>
            </w:r>
            <w:r w:rsidR="00353C4C" w:rsidRPr="00AF3791">
              <w:rPr>
                <w:b/>
                <w:sz w:val="21"/>
                <w:szCs w:val="21"/>
              </w:rPr>
              <w:t>:</w:t>
            </w:r>
          </w:p>
          <w:p w14:paraId="1EC55584" w14:textId="5E9678EB" w:rsidR="00003530" w:rsidRPr="00AF3791" w:rsidRDefault="003F4A8B" w:rsidP="00F52501">
            <w:pPr>
              <w:pStyle w:val="IndentMinutes"/>
              <w:ind w:left="0"/>
              <w:rPr>
                <w:bCs/>
                <w:sz w:val="21"/>
                <w:szCs w:val="21"/>
              </w:rPr>
            </w:pPr>
            <w:proofErr w:type="spellStart"/>
            <w:r w:rsidRPr="00AF3791">
              <w:rPr>
                <w:b/>
                <w:sz w:val="21"/>
                <w:szCs w:val="21"/>
              </w:rPr>
              <w:t>Kop</w:t>
            </w:r>
            <w:r w:rsidR="00353C4C" w:rsidRPr="00AF3791">
              <w:rPr>
                <w:b/>
                <w:sz w:val="21"/>
                <w:szCs w:val="21"/>
              </w:rPr>
              <w:t>eopeo</w:t>
            </w:r>
            <w:proofErr w:type="spellEnd"/>
            <w:r w:rsidRPr="00AF3791">
              <w:rPr>
                <w:b/>
                <w:sz w:val="21"/>
                <w:szCs w:val="21"/>
              </w:rPr>
              <w:t xml:space="preserve"> Canal</w:t>
            </w:r>
            <w:r w:rsidRPr="00AF3791">
              <w:rPr>
                <w:bCs/>
                <w:sz w:val="21"/>
                <w:szCs w:val="21"/>
              </w:rPr>
              <w:t xml:space="preserve"> – </w:t>
            </w:r>
            <w:r w:rsidRPr="00022C9F">
              <w:rPr>
                <w:b/>
                <w:sz w:val="21"/>
                <w:szCs w:val="21"/>
              </w:rPr>
              <w:t>Brian</w:t>
            </w:r>
            <w:r w:rsidR="00353C4C" w:rsidRPr="00022C9F">
              <w:rPr>
                <w:b/>
                <w:sz w:val="21"/>
                <w:szCs w:val="21"/>
              </w:rPr>
              <w:t xml:space="preserve"> Power</w:t>
            </w:r>
          </w:p>
          <w:p w14:paraId="6B0D9464" w14:textId="77777777" w:rsidR="00715894" w:rsidRDefault="003F6AB0" w:rsidP="003076C7">
            <w:pPr>
              <w:pStyle w:val="IndentMinutes"/>
              <w:numPr>
                <w:ilvl w:val="0"/>
                <w:numId w:val="35"/>
              </w:numPr>
              <w:spacing w:before="0" w:after="0"/>
              <w:ind w:hanging="407"/>
              <w:rPr>
                <w:bCs/>
                <w:sz w:val="21"/>
                <w:szCs w:val="21"/>
              </w:rPr>
            </w:pPr>
            <w:proofErr w:type="spellStart"/>
            <w:r w:rsidRPr="00715894">
              <w:rPr>
                <w:bCs/>
                <w:sz w:val="21"/>
                <w:szCs w:val="21"/>
              </w:rPr>
              <w:t>Sheetpiles</w:t>
            </w:r>
            <w:proofErr w:type="spellEnd"/>
            <w:r w:rsidRPr="00715894">
              <w:rPr>
                <w:bCs/>
                <w:sz w:val="21"/>
                <w:szCs w:val="21"/>
              </w:rPr>
              <w:t xml:space="preserve"> have been causing constrictions, resulting in restricted water movement. Despite promises made to landowners along the canal, a rate reduction has not been implemented as expected. </w:t>
            </w:r>
            <w:r w:rsidR="007D566A" w:rsidRPr="00715894">
              <w:rPr>
                <w:bCs/>
                <w:sz w:val="21"/>
                <w:szCs w:val="21"/>
              </w:rPr>
              <w:t>It was noted that</w:t>
            </w:r>
            <w:r w:rsidRPr="00715894">
              <w:rPr>
                <w:bCs/>
                <w:sz w:val="21"/>
                <w:szCs w:val="21"/>
              </w:rPr>
              <w:t xml:space="preserve"> there have been changes in the water dynamics, with higher water tables leading to higher base flows.</w:t>
            </w:r>
            <w:r w:rsidR="00715894">
              <w:rPr>
                <w:bCs/>
                <w:sz w:val="21"/>
                <w:szCs w:val="21"/>
              </w:rPr>
              <w:t xml:space="preserve"> </w:t>
            </w:r>
          </w:p>
          <w:p w14:paraId="18793792" w14:textId="36DEAC97" w:rsidR="00715894" w:rsidRDefault="007D566A" w:rsidP="003076C7">
            <w:pPr>
              <w:pStyle w:val="IndentMinutes"/>
              <w:numPr>
                <w:ilvl w:val="0"/>
                <w:numId w:val="35"/>
              </w:numPr>
              <w:spacing w:before="0" w:after="0"/>
              <w:ind w:hanging="407"/>
              <w:rPr>
                <w:bCs/>
                <w:sz w:val="21"/>
                <w:szCs w:val="21"/>
              </w:rPr>
            </w:pPr>
            <w:r w:rsidRPr="00715894">
              <w:rPr>
                <w:bCs/>
                <w:sz w:val="21"/>
                <w:szCs w:val="21"/>
              </w:rPr>
              <w:t>I</w:t>
            </w:r>
            <w:r w:rsidR="003F6AB0" w:rsidRPr="00715894">
              <w:rPr>
                <w:bCs/>
                <w:sz w:val="21"/>
                <w:szCs w:val="21"/>
              </w:rPr>
              <w:t>t</w:t>
            </w:r>
            <w:r w:rsidRPr="00715894">
              <w:rPr>
                <w:bCs/>
                <w:sz w:val="21"/>
                <w:szCs w:val="21"/>
              </w:rPr>
              <w:t xml:space="preserve"> was</w:t>
            </w:r>
            <w:r w:rsidR="003F6AB0" w:rsidRPr="00715894">
              <w:rPr>
                <w:bCs/>
                <w:sz w:val="21"/>
                <w:szCs w:val="21"/>
              </w:rPr>
              <w:t xml:space="preserve"> suggested that further </w:t>
            </w:r>
            <w:r w:rsidRPr="00715894">
              <w:rPr>
                <w:bCs/>
                <w:sz w:val="21"/>
                <w:szCs w:val="21"/>
              </w:rPr>
              <w:t>remov</w:t>
            </w:r>
            <w:r w:rsidR="004D4B9E">
              <w:rPr>
                <w:bCs/>
                <w:sz w:val="21"/>
                <w:szCs w:val="21"/>
              </w:rPr>
              <w:t>al</w:t>
            </w:r>
            <w:r w:rsidRPr="00715894">
              <w:rPr>
                <w:bCs/>
                <w:sz w:val="21"/>
                <w:szCs w:val="21"/>
              </w:rPr>
              <w:t xml:space="preserve"> of the </w:t>
            </w:r>
            <w:proofErr w:type="spellStart"/>
            <w:r w:rsidRPr="00715894">
              <w:rPr>
                <w:bCs/>
                <w:sz w:val="21"/>
                <w:szCs w:val="21"/>
              </w:rPr>
              <w:t>sheetpiles</w:t>
            </w:r>
            <w:proofErr w:type="spellEnd"/>
            <w:r w:rsidR="003F6AB0" w:rsidRPr="00715894">
              <w:rPr>
                <w:bCs/>
                <w:sz w:val="21"/>
                <w:szCs w:val="21"/>
              </w:rPr>
              <w:t xml:space="preserve"> should be considered. Recently, the area experienced flooding for the first time, highlighting the urgency to address the issues in the canal.</w:t>
            </w:r>
          </w:p>
          <w:p w14:paraId="07E65913" w14:textId="0302AB7B" w:rsidR="003F6AB0" w:rsidRPr="00715894" w:rsidRDefault="007D566A" w:rsidP="003076C7">
            <w:pPr>
              <w:pStyle w:val="IndentMinutes"/>
              <w:numPr>
                <w:ilvl w:val="0"/>
                <w:numId w:val="35"/>
              </w:numPr>
              <w:spacing w:before="0" w:after="0"/>
              <w:ind w:hanging="407"/>
              <w:rPr>
                <w:bCs/>
                <w:sz w:val="21"/>
                <w:szCs w:val="21"/>
              </w:rPr>
            </w:pPr>
            <w:r w:rsidRPr="00715894">
              <w:rPr>
                <w:bCs/>
                <w:sz w:val="21"/>
                <w:szCs w:val="21"/>
              </w:rPr>
              <w:t xml:space="preserve">Noted the </w:t>
            </w:r>
            <w:r w:rsidR="003F6AB0" w:rsidRPr="00715894">
              <w:rPr>
                <w:bCs/>
                <w:sz w:val="21"/>
                <w:szCs w:val="21"/>
              </w:rPr>
              <w:t>presence of dioxin</w:t>
            </w:r>
            <w:r w:rsidRPr="00715894">
              <w:rPr>
                <w:bCs/>
                <w:sz w:val="21"/>
                <w:szCs w:val="21"/>
              </w:rPr>
              <w:t xml:space="preserve"> in the upper drain</w:t>
            </w:r>
            <w:r w:rsidR="003F6AB0" w:rsidRPr="00715894">
              <w:rPr>
                <w:bCs/>
                <w:sz w:val="21"/>
                <w:szCs w:val="21"/>
              </w:rPr>
              <w:t>, emphasi</w:t>
            </w:r>
            <w:r w:rsidRPr="00715894">
              <w:rPr>
                <w:bCs/>
                <w:sz w:val="21"/>
                <w:szCs w:val="21"/>
              </w:rPr>
              <w:t>s</w:t>
            </w:r>
            <w:r w:rsidR="003F6AB0" w:rsidRPr="00715894">
              <w:rPr>
                <w:bCs/>
                <w:sz w:val="21"/>
                <w:szCs w:val="21"/>
              </w:rPr>
              <w:t xml:space="preserve">ing the need for remedial action in this specific section. One suggestion is to dig a trench adjacent to the contaminated area. </w:t>
            </w:r>
          </w:p>
          <w:p w14:paraId="52B8132B" w14:textId="77777777" w:rsidR="00715894" w:rsidRDefault="003F6AB0" w:rsidP="003076C7">
            <w:pPr>
              <w:pStyle w:val="IndentMinutes"/>
              <w:numPr>
                <w:ilvl w:val="0"/>
                <w:numId w:val="35"/>
              </w:numPr>
              <w:spacing w:before="0" w:after="0"/>
              <w:ind w:hanging="407"/>
              <w:rPr>
                <w:bCs/>
                <w:sz w:val="21"/>
                <w:szCs w:val="21"/>
              </w:rPr>
            </w:pPr>
            <w:r w:rsidRPr="003F6AB0">
              <w:rPr>
                <w:bCs/>
                <w:sz w:val="21"/>
                <w:szCs w:val="21"/>
              </w:rPr>
              <w:t xml:space="preserve">The Whakatāne River level has been consistently high since June. If the marina were in place, it raises questions about accessibility to the other side of the river. </w:t>
            </w:r>
            <w:r w:rsidR="00715894">
              <w:rPr>
                <w:bCs/>
                <w:sz w:val="21"/>
                <w:szCs w:val="21"/>
              </w:rPr>
              <w:t xml:space="preserve">Discussion continued with the Whakatāne marina proposal and the </w:t>
            </w:r>
            <w:r w:rsidRPr="003F6AB0">
              <w:rPr>
                <w:bCs/>
                <w:sz w:val="21"/>
                <w:szCs w:val="21"/>
              </w:rPr>
              <w:t xml:space="preserve">need for continuous dredging, with the sandbar near the yacht club serving as an indicator of the river's shifting channel. It is advised that thorough sounding checks be conducted during the marina development process. </w:t>
            </w:r>
          </w:p>
          <w:p w14:paraId="4A74D4FD" w14:textId="642F4D5F" w:rsidR="004636D9" w:rsidRPr="00715894" w:rsidRDefault="003F6AB0" w:rsidP="003076C7">
            <w:pPr>
              <w:pStyle w:val="IndentMinutes"/>
              <w:numPr>
                <w:ilvl w:val="0"/>
                <w:numId w:val="35"/>
              </w:numPr>
              <w:spacing w:before="0" w:after="0"/>
              <w:ind w:hanging="407"/>
              <w:rPr>
                <w:bCs/>
                <w:sz w:val="21"/>
                <w:szCs w:val="21"/>
              </w:rPr>
            </w:pPr>
            <w:r w:rsidRPr="003F6AB0">
              <w:rPr>
                <w:bCs/>
                <w:sz w:val="21"/>
                <w:szCs w:val="21"/>
              </w:rPr>
              <w:t xml:space="preserve">Lastly, there </w:t>
            </w:r>
            <w:r w:rsidR="00715894">
              <w:rPr>
                <w:bCs/>
                <w:sz w:val="21"/>
                <w:szCs w:val="21"/>
              </w:rPr>
              <w:t>was</w:t>
            </w:r>
            <w:r w:rsidRPr="003F6AB0">
              <w:rPr>
                <w:bCs/>
                <w:sz w:val="21"/>
                <w:szCs w:val="21"/>
              </w:rPr>
              <w:t xml:space="preserve"> a suggestion to explore the possibility of a contingency stopbank on private land near the Eastern Drain.</w:t>
            </w:r>
          </w:p>
        </w:tc>
      </w:tr>
      <w:tr w:rsidR="003E6281" w:rsidRPr="00AF3791" w14:paraId="60263FAC" w14:textId="77777777" w:rsidTr="003A4350">
        <w:trPr>
          <w:gridAfter w:val="2"/>
          <w:wAfter w:w="8969" w:type="dxa"/>
        </w:trPr>
        <w:tc>
          <w:tcPr>
            <w:tcW w:w="8969" w:type="dxa"/>
            <w:gridSpan w:val="2"/>
            <w:shd w:val="clear" w:color="auto" w:fill="auto"/>
          </w:tcPr>
          <w:p w14:paraId="52133D48" w14:textId="77777777" w:rsidR="001F25D3" w:rsidRPr="00AF3791" w:rsidRDefault="001F25D3" w:rsidP="00961BBF">
            <w:pPr>
              <w:pStyle w:val="IndentMinutes"/>
              <w:ind w:left="1134" w:hanging="425"/>
              <w:rPr>
                <w:b/>
                <w:sz w:val="21"/>
                <w:szCs w:val="21"/>
                <w:u w:val="single"/>
              </w:rPr>
            </w:pPr>
            <w:r w:rsidRPr="00AF3791">
              <w:rPr>
                <w:b/>
                <w:sz w:val="21"/>
                <w:szCs w:val="21"/>
                <w:u w:val="single"/>
              </w:rPr>
              <w:lastRenderedPageBreak/>
              <w:t>Items for staff follow up:</w:t>
            </w:r>
          </w:p>
          <w:p w14:paraId="1832DBF6" w14:textId="79BD49CD" w:rsidR="007068FE" w:rsidRPr="00AF3791" w:rsidRDefault="007068FE" w:rsidP="003076C7">
            <w:pPr>
              <w:pStyle w:val="IndentMinutes"/>
              <w:numPr>
                <w:ilvl w:val="0"/>
                <w:numId w:val="30"/>
              </w:numPr>
              <w:spacing w:before="0" w:after="0"/>
              <w:ind w:left="1418" w:hanging="425"/>
              <w:rPr>
                <w:bCs/>
                <w:sz w:val="21"/>
                <w:szCs w:val="21"/>
              </w:rPr>
            </w:pPr>
            <w:r w:rsidRPr="00AF3791">
              <w:rPr>
                <w:bCs/>
                <w:sz w:val="21"/>
                <w:szCs w:val="21"/>
              </w:rPr>
              <w:t xml:space="preserve">Confirm why rates reduction for landowners </w:t>
            </w:r>
            <w:r w:rsidR="00715894">
              <w:rPr>
                <w:bCs/>
                <w:sz w:val="21"/>
                <w:szCs w:val="21"/>
              </w:rPr>
              <w:t>has been implemented</w:t>
            </w:r>
            <w:r w:rsidRPr="00AF3791">
              <w:rPr>
                <w:bCs/>
                <w:sz w:val="21"/>
                <w:szCs w:val="21"/>
              </w:rPr>
              <w:t xml:space="preserve">. </w:t>
            </w:r>
          </w:p>
          <w:p w14:paraId="590491EA" w14:textId="2AB4BF61" w:rsidR="007068FE" w:rsidRDefault="001F25D3" w:rsidP="003076C7">
            <w:pPr>
              <w:pStyle w:val="IndentMinutes"/>
              <w:numPr>
                <w:ilvl w:val="0"/>
                <w:numId w:val="30"/>
              </w:numPr>
              <w:spacing w:before="0" w:after="0"/>
              <w:ind w:left="1418" w:hanging="425"/>
              <w:rPr>
                <w:bCs/>
                <w:sz w:val="21"/>
                <w:szCs w:val="21"/>
              </w:rPr>
            </w:pPr>
            <w:r w:rsidRPr="00AF3791">
              <w:rPr>
                <w:bCs/>
                <w:sz w:val="21"/>
                <w:szCs w:val="21"/>
              </w:rPr>
              <w:t xml:space="preserve">Report </w:t>
            </w:r>
            <w:r w:rsidR="007068FE" w:rsidRPr="00AF3791">
              <w:rPr>
                <w:bCs/>
                <w:sz w:val="21"/>
                <w:szCs w:val="21"/>
              </w:rPr>
              <w:t xml:space="preserve">back to the </w:t>
            </w:r>
            <w:r w:rsidR="00193671">
              <w:rPr>
                <w:bCs/>
                <w:sz w:val="21"/>
                <w:szCs w:val="21"/>
              </w:rPr>
              <w:t>October</w:t>
            </w:r>
            <w:r w:rsidR="007068FE" w:rsidRPr="00AF3791">
              <w:rPr>
                <w:bCs/>
                <w:sz w:val="21"/>
                <w:szCs w:val="21"/>
              </w:rPr>
              <w:t xml:space="preserve"> meeting on plans for </w:t>
            </w:r>
            <w:proofErr w:type="spellStart"/>
            <w:r w:rsidR="007068FE" w:rsidRPr="00AF3791">
              <w:rPr>
                <w:bCs/>
                <w:sz w:val="21"/>
                <w:szCs w:val="21"/>
              </w:rPr>
              <w:t>Kopeopeo</w:t>
            </w:r>
            <w:proofErr w:type="spellEnd"/>
            <w:r w:rsidR="00D56241">
              <w:rPr>
                <w:bCs/>
                <w:sz w:val="21"/>
                <w:szCs w:val="21"/>
              </w:rPr>
              <w:t xml:space="preserve"> </w:t>
            </w:r>
            <w:proofErr w:type="gramStart"/>
            <w:r w:rsidR="007068FE" w:rsidRPr="00AF3791">
              <w:rPr>
                <w:bCs/>
                <w:sz w:val="21"/>
                <w:szCs w:val="21"/>
              </w:rPr>
              <w:t>Canal</w:t>
            </w:r>
            <w:r w:rsidR="00961BBF">
              <w:rPr>
                <w:bCs/>
                <w:sz w:val="21"/>
                <w:szCs w:val="21"/>
              </w:rPr>
              <w:t>,</w:t>
            </w:r>
            <w:r w:rsidR="007068FE" w:rsidRPr="00AF3791">
              <w:rPr>
                <w:bCs/>
                <w:sz w:val="21"/>
                <w:szCs w:val="21"/>
              </w:rPr>
              <w:t xml:space="preserve">  including</w:t>
            </w:r>
            <w:proofErr w:type="gramEnd"/>
            <w:r w:rsidR="007068FE" w:rsidRPr="00AF3791">
              <w:rPr>
                <w:bCs/>
                <w:sz w:val="21"/>
                <w:szCs w:val="21"/>
              </w:rPr>
              <w:t xml:space="preserve"> clarity on levels and historical data. </w:t>
            </w:r>
          </w:p>
          <w:p w14:paraId="00528114" w14:textId="782E9548" w:rsidR="0092416D" w:rsidRDefault="0092416D" w:rsidP="003076C7">
            <w:pPr>
              <w:pStyle w:val="IndentMinutes"/>
              <w:spacing w:before="0" w:after="0"/>
              <w:ind w:left="1418" w:hanging="567"/>
              <w:rPr>
                <w:bCs/>
                <w:sz w:val="21"/>
                <w:szCs w:val="21"/>
              </w:rPr>
            </w:pPr>
          </w:p>
          <w:p w14:paraId="49CDA0DD" w14:textId="27A85114" w:rsidR="0092416D" w:rsidRPr="0092416D" w:rsidRDefault="0092416D" w:rsidP="00961BBF">
            <w:pPr>
              <w:pStyle w:val="IndentMinutes"/>
              <w:spacing w:before="0" w:after="0"/>
              <w:ind w:left="0" w:firstLine="709"/>
              <w:rPr>
                <w:b/>
                <w:sz w:val="21"/>
                <w:szCs w:val="21"/>
              </w:rPr>
            </w:pPr>
            <w:r w:rsidRPr="0092416D">
              <w:rPr>
                <w:b/>
                <w:sz w:val="21"/>
                <w:szCs w:val="21"/>
              </w:rPr>
              <w:t>Making Room for the River</w:t>
            </w:r>
          </w:p>
          <w:p w14:paraId="6A3451B1" w14:textId="7680BC63" w:rsidR="0092416D" w:rsidRPr="00961BBF" w:rsidRDefault="0092416D" w:rsidP="003076C7">
            <w:pPr>
              <w:pStyle w:val="ListParagraph"/>
              <w:numPr>
                <w:ilvl w:val="0"/>
                <w:numId w:val="36"/>
              </w:numPr>
              <w:ind w:left="1418" w:hanging="425"/>
              <w:rPr>
                <w:sz w:val="21"/>
                <w:szCs w:val="21"/>
              </w:rPr>
            </w:pPr>
            <w:r w:rsidRPr="00961BBF">
              <w:rPr>
                <w:sz w:val="21"/>
                <w:szCs w:val="21"/>
              </w:rPr>
              <w:t>The concept of "Making Room for the River" is being proposed as a potential future central government legislation.</w:t>
            </w:r>
          </w:p>
          <w:p w14:paraId="742ED3CE" w14:textId="624C21AB" w:rsidR="0092416D" w:rsidRPr="00961BBF" w:rsidRDefault="0092416D" w:rsidP="003076C7">
            <w:pPr>
              <w:pStyle w:val="ListParagraph"/>
              <w:numPr>
                <w:ilvl w:val="0"/>
                <w:numId w:val="36"/>
              </w:numPr>
              <w:ind w:left="1418" w:hanging="425"/>
              <w:rPr>
                <w:sz w:val="21"/>
                <w:szCs w:val="21"/>
              </w:rPr>
            </w:pPr>
            <w:r w:rsidRPr="00961BBF">
              <w:rPr>
                <w:sz w:val="21"/>
                <w:szCs w:val="21"/>
              </w:rPr>
              <w:t>The implementation of this concept for the upper catchments involves identifying river management lines or corridors, allowing the river to shift and move within these designated areas.</w:t>
            </w:r>
          </w:p>
          <w:p w14:paraId="4380843D" w14:textId="568459D4" w:rsidR="0092416D" w:rsidRPr="00961BBF" w:rsidRDefault="0092416D" w:rsidP="003076C7">
            <w:pPr>
              <w:pStyle w:val="ListParagraph"/>
              <w:numPr>
                <w:ilvl w:val="0"/>
                <w:numId w:val="36"/>
              </w:numPr>
              <w:ind w:left="1418" w:hanging="425"/>
              <w:rPr>
                <w:sz w:val="21"/>
                <w:szCs w:val="21"/>
              </w:rPr>
            </w:pPr>
            <w:r w:rsidRPr="00961BBF">
              <w:rPr>
                <w:sz w:val="21"/>
                <w:szCs w:val="21"/>
              </w:rPr>
              <w:t>By creating more space for the river to flow naturally, the aim is to mitigate the risk of flooding and reduce the frequency and severity of flood-related damages.</w:t>
            </w:r>
          </w:p>
          <w:p w14:paraId="345E027C" w14:textId="2B79EEED" w:rsidR="0092416D" w:rsidRPr="00961BBF" w:rsidRDefault="0092416D" w:rsidP="003076C7">
            <w:pPr>
              <w:pStyle w:val="ListParagraph"/>
              <w:numPr>
                <w:ilvl w:val="0"/>
                <w:numId w:val="36"/>
              </w:numPr>
              <w:ind w:left="1418" w:hanging="425"/>
              <w:rPr>
                <w:sz w:val="21"/>
                <w:szCs w:val="21"/>
              </w:rPr>
            </w:pPr>
            <w:r w:rsidRPr="00961BBF">
              <w:rPr>
                <w:sz w:val="21"/>
                <w:szCs w:val="21"/>
              </w:rPr>
              <w:t>One of the key benefits of adopting this approach is the potential reduction in maintenance costs associated with traditional flood control methods.</w:t>
            </w:r>
          </w:p>
          <w:p w14:paraId="15921F39" w14:textId="3C3E2481" w:rsidR="0092416D" w:rsidRPr="00961BBF" w:rsidRDefault="0092416D" w:rsidP="003076C7">
            <w:pPr>
              <w:pStyle w:val="ListParagraph"/>
              <w:numPr>
                <w:ilvl w:val="0"/>
                <w:numId w:val="36"/>
              </w:numPr>
              <w:ind w:left="1418" w:hanging="425"/>
              <w:rPr>
                <w:sz w:val="21"/>
                <w:szCs w:val="21"/>
              </w:rPr>
            </w:pPr>
            <w:r w:rsidRPr="00961BBF">
              <w:rPr>
                <w:sz w:val="21"/>
                <w:szCs w:val="21"/>
              </w:rPr>
              <w:lastRenderedPageBreak/>
              <w:t>The focus of "Making Room for the River" is to strike a balance between activities in flood-prone areas and the need for natural river processes to continue without causing extensive harm.</w:t>
            </w:r>
          </w:p>
          <w:p w14:paraId="6E3B9FE6" w14:textId="65FFE021" w:rsidR="0092416D" w:rsidRDefault="0092416D" w:rsidP="003076C7">
            <w:pPr>
              <w:pStyle w:val="ListParagraph"/>
              <w:numPr>
                <w:ilvl w:val="0"/>
                <w:numId w:val="36"/>
              </w:numPr>
              <w:ind w:left="1418" w:hanging="425"/>
              <w:rPr>
                <w:szCs w:val="20"/>
              </w:rPr>
            </w:pPr>
            <w:r w:rsidRPr="0092416D">
              <w:rPr>
                <w:szCs w:val="20"/>
              </w:rPr>
              <w:t>By allowing rivers to adapt and change their course, it promotes a more sustainable and resilient approach to managing flood risks and river ecosystems.</w:t>
            </w:r>
          </w:p>
          <w:p w14:paraId="27B5014E" w14:textId="7F3B21C3" w:rsidR="003A4350" w:rsidRPr="00961BBF" w:rsidRDefault="005214BF" w:rsidP="003076C7">
            <w:pPr>
              <w:pStyle w:val="ListParagraph"/>
              <w:numPr>
                <w:ilvl w:val="0"/>
                <w:numId w:val="36"/>
              </w:numPr>
              <w:ind w:left="1418" w:hanging="425"/>
              <w:rPr>
                <w:sz w:val="21"/>
                <w:szCs w:val="21"/>
              </w:rPr>
            </w:pPr>
            <w:r w:rsidRPr="00961BBF">
              <w:rPr>
                <w:sz w:val="21"/>
                <w:szCs w:val="21"/>
              </w:rPr>
              <w:t>Members would like to be educated regarding “Making Room for the River</w:t>
            </w:r>
            <w:r w:rsidR="009A0428">
              <w:rPr>
                <w:sz w:val="21"/>
                <w:szCs w:val="21"/>
              </w:rPr>
              <w:t>.</w:t>
            </w:r>
            <w:r w:rsidRPr="00961BBF">
              <w:rPr>
                <w:sz w:val="21"/>
                <w:szCs w:val="21"/>
              </w:rPr>
              <w:t>”</w:t>
            </w:r>
          </w:p>
          <w:p w14:paraId="30D66B69" w14:textId="77777777" w:rsidR="0019750D" w:rsidRPr="00AF3791" w:rsidRDefault="0019750D" w:rsidP="0019750D">
            <w:pPr>
              <w:pStyle w:val="IndentMinutes"/>
              <w:ind w:left="0"/>
              <w:rPr>
                <w:b/>
                <w:bCs/>
                <w:sz w:val="21"/>
                <w:szCs w:val="21"/>
              </w:rPr>
            </w:pPr>
            <w:r w:rsidRPr="00AF3791">
              <w:rPr>
                <w:b/>
                <w:bCs/>
                <w:sz w:val="21"/>
                <w:szCs w:val="21"/>
              </w:rPr>
              <w:t>Comms Update</w:t>
            </w:r>
          </w:p>
          <w:p w14:paraId="5932DAB6" w14:textId="290C2604" w:rsidR="003E6281" w:rsidRPr="00AF3791" w:rsidRDefault="008704EE" w:rsidP="003076C7">
            <w:pPr>
              <w:pStyle w:val="IndentMinutes"/>
              <w:numPr>
                <w:ilvl w:val="0"/>
                <w:numId w:val="23"/>
              </w:numPr>
              <w:ind w:left="1418" w:hanging="425"/>
              <w:rPr>
                <w:sz w:val="21"/>
                <w:szCs w:val="21"/>
              </w:rPr>
            </w:pPr>
            <w:r w:rsidRPr="00AF3791">
              <w:rPr>
                <w:sz w:val="21"/>
                <w:szCs w:val="21"/>
              </w:rPr>
              <w:t>Been u</w:t>
            </w:r>
            <w:r w:rsidR="009818E1" w:rsidRPr="00AF3791">
              <w:rPr>
                <w:sz w:val="21"/>
                <w:szCs w:val="21"/>
              </w:rPr>
              <w:t xml:space="preserve">pdating </w:t>
            </w:r>
            <w:r w:rsidRPr="00AF3791">
              <w:rPr>
                <w:sz w:val="21"/>
                <w:szCs w:val="21"/>
              </w:rPr>
              <w:t xml:space="preserve">BOPRC </w:t>
            </w:r>
            <w:r w:rsidR="009818E1" w:rsidRPr="00AF3791">
              <w:rPr>
                <w:sz w:val="21"/>
                <w:szCs w:val="21"/>
              </w:rPr>
              <w:t xml:space="preserve">website </w:t>
            </w:r>
            <w:r w:rsidRPr="00AF3791">
              <w:rPr>
                <w:sz w:val="21"/>
                <w:szCs w:val="21"/>
              </w:rPr>
              <w:t xml:space="preserve">by </w:t>
            </w:r>
            <w:r w:rsidR="009818E1" w:rsidRPr="00AF3791">
              <w:rPr>
                <w:sz w:val="21"/>
                <w:szCs w:val="21"/>
              </w:rPr>
              <w:t xml:space="preserve">making it more accessible, </w:t>
            </w:r>
            <w:r w:rsidRPr="00AF3791">
              <w:rPr>
                <w:sz w:val="21"/>
                <w:szCs w:val="21"/>
              </w:rPr>
              <w:t>B</w:t>
            </w:r>
            <w:r w:rsidR="009818E1" w:rsidRPr="00AF3791">
              <w:rPr>
                <w:sz w:val="21"/>
                <w:szCs w:val="21"/>
              </w:rPr>
              <w:t>ylaw pages, flood defence overview, capital works going on</w:t>
            </w:r>
            <w:r w:rsidR="003B2896" w:rsidRPr="00AF3791">
              <w:rPr>
                <w:sz w:val="21"/>
                <w:szCs w:val="21"/>
              </w:rPr>
              <w:t xml:space="preserve"> and sending out </w:t>
            </w:r>
            <w:r w:rsidR="009818E1" w:rsidRPr="00AF3791">
              <w:rPr>
                <w:sz w:val="21"/>
                <w:szCs w:val="21"/>
              </w:rPr>
              <w:t>mail outs</w:t>
            </w:r>
            <w:r w:rsidR="00212F9B">
              <w:rPr>
                <w:sz w:val="21"/>
                <w:szCs w:val="21"/>
              </w:rPr>
              <w:t xml:space="preserve"> and</w:t>
            </w:r>
            <w:r w:rsidR="009818E1" w:rsidRPr="00AF3791">
              <w:rPr>
                <w:sz w:val="21"/>
                <w:szCs w:val="21"/>
              </w:rPr>
              <w:t xml:space="preserve"> new</w:t>
            </w:r>
            <w:r w:rsidRPr="00AF3791">
              <w:rPr>
                <w:sz w:val="21"/>
                <w:szCs w:val="21"/>
              </w:rPr>
              <w:t>s</w:t>
            </w:r>
            <w:r w:rsidR="009818E1" w:rsidRPr="00AF3791">
              <w:rPr>
                <w:sz w:val="21"/>
                <w:szCs w:val="21"/>
              </w:rPr>
              <w:t xml:space="preserve">letters. </w:t>
            </w:r>
          </w:p>
        </w:tc>
      </w:tr>
      <w:tr w:rsidR="009E5186" w:rsidRPr="00AF3791" w14:paraId="77BA4775" w14:textId="77777777" w:rsidTr="003A4350">
        <w:tc>
          <w:tcPr>
            <w:tcW w:w="8969" w:type="dxa"/>
            <w:gridSpan w:val="2"/>
            <w:shd w:val="clear" w:color="auto" w:fill="auto"/>
          </w:tcPr>
          <w:p w14:paraId="4E372F6B" w14:textId="77777777" w:rsidR="009E5186" w:rsidRPr="00AF3791" w:rsidRDefault="009E5186" w:rsidP="003E6281">
            <w:pPr>
              <w:spacing w:after="0"/>
              <w:rPr>
                <w:rFonts w:ascii="Gotham Office" w:hAnsi="Gotham Office"/>
                <w:b/>
                <w:bCs/>
                <w:sz w:val="21"/>
                <w:szCs w:val="21"/>
              </w:rPr>
            </w:pPr>
          </w:p>
        </w:tc>
        <w:tc>
          <w:tcPr>
            <w:tcW w:w="8969" w:type="dxa"/>
            <w:gridSpan w:val="2"/>
            <w:shd w:val="clear" w:color="auto" w:fill="auto"/>
          </w:tcPr>
          <w:p w14:paraId="3622FFC0" w14:textId="77777777" w:rsidR="009E5186" w:rsidRPr="00AF3791" w:rsidRDefault="009E5186" w:rsidP="003E6281">
            <w:pPr>
              <w:spacing w:after="0"/>
              <w:rPr>
                <w:rFonts w:ascii="Gotham Office" w:hAnsi="Gotham Office"/>
                <w:b/>
                <w:bCs/>
                <w:sz w:val="21"/>
                <w:szCs w:val="21"/>
              </w:rPr>
            </w:pPr>
          </w:p>
        </w:tc>
      </w:tr>
    </w:tbl>
    <w:p w14:paraId="62A3EC11" w14:textId="63BD0516" w:rsidR="00F67131" w:rsidRPr="00AF3791" w:rsidRDefault="00D2097B" w:rsidP="001F25D3">
      <w:pPr>
        <w:keepNext/>
        <w:keepLines/>
        <w:tabs>
          <w:tab w:val="right" w:pos="9072"/>
        </w:tabs>
        <w:spacing w:after="240"/>
        <w:rPr>
          <w:rFonts w:ascii="Gotham Office" w:hAnsi="Gotham Office"/>
          <w:b/>
          <w:sz w:val="21"/>
          <w:szCs w:val="21"/>
          <w:lang w:val="en-GB"/>
        </w:rPr>
      </w:pPr>
      <w:r w:rsidRPr="00AF3791">
        <w:rPr>
          <w:rFonts w:ascii="Gotham Office" w:hAnsi="Gotham Office"/>
          <w:b/>
          <w:sz w:val="21"/>
          <w:szCs w:val="21"/>
          <w:lang w:val="en-GB"/>
        </w:rPr>
        <w:t>12.27</w:t>
      </w:r>
      <w:r w:rsidR="00E14571" w:rsidRPr="00AF3791">
        <w:rPr>
          <w:rFonts w:ascii="Gotham Office" w:hAnsi="Gotham Office"/>
          <w:b/>
          <w:sz w:val="21"/>
          <w:szCs w:val="21"/>
          <w:lang w:val="en-GB"/>
        </w:rPr>
        <w:t xml:space="preserve"> pm</w:t>
      </w:r>
      <w:r w:rsidR="00F67131" w:rsidRPr="00AF3791">
        <w:rPr>
          <w:rFonts w:ascii="Gotham Office" w:hAnsi="Gotham Office"/>
          <w:b/>
          <w:sz w:val="21"/>
          <w:szCs w:val="21"/>
          <w:lang w:val="en-GB"/>
        </w:rPr>
        <w:t xml:space="preserve"> – the meeting </w:t>
      </w:r>
      <w:r w:rsidR="00F67131" w:rsidRPr="00AF3791">
        <w:rPr>
          <w:rFonts w:ascii="Gotham Office" w:hAnsi="Gotham Office"/>
          <w:b/>
          <w:sz w:val="21"/>
          <w:szCs w:val="21"/>
          <w:u w:val="single"/>
          <w:lang w:val="en-GB"/>
        </w:rPr>
        <w:t>closed</w:t>
      </w:r>
      <w:r w:rsidR="00F67131" w:rsidRPr="00AF3791">
        <w:rPr>
          <w:rFonts w:ascii="Gotham Office" w:hAnsi="Gotham Office"/>
          <w:b/>
          <w:sz w:val="21"/>
          <w:szCs w:val="21"/>
          <w:lang w:val="en-GB"/>
        </w:rPr>
        <w:t>.</w:t>
      </w:r>
    </w:p>
    <w:p w14:paraId="45A42E01" w14:textId="58032960" w:rsidR="00F67131" w:rsidRPr="00AF3791" w:rsidRDefault="00824156" w:rsidP="001F25D3">
      <w:pPr>
        <w:keepNext/>
        <w:keepLines/>
        <w:tabs>
          <w:tab w:val="right" w:pos="9072"/>
        </w:tabs>
        <w:spacing w:before="720" w:after="720"/>
        <w:ind w:left="851" w:hanging="851"/>
        <w:rPr>
          <w:rFonts w:ascii="Gotham Office" w:hAnsi="Gotham Office"/>
          <w:b/>
          <w:sz w:val="21"/>
          <w:szCs w:val="21"/>
          <w:lang w:val="en-GB"/>
        </w:rPr>
      </w:pPr>
      <w:r w:rsidRPr="00AF3791">
        <w:rPr>
          <w:rFonts w:ascii="Gotham Office" w:hAnsi="Gotham Office"/>
          <w:b/>
          <w:sz w:val="21"/>
          <w:szCs w:val="21"/>
          <w:lang w:val="en-GB"/>
        </w:rPr>
        <w:t>Next meeting 4 October 202</w:t>
      </w:r>
      <w:r w:rsidR="001F25D3" w:rsidRPr="00AF3791">
        <w:rPr>
          <w:rFonts w:ascii="Gotham Office" w:hAnsi="Gotham Office"/>
          <w:b/>
          <w:sz w:val="21"/>
          <w:szCs w:val="21"/>
          <w:lang w:val="en-GB"/>
        </w:rPr>
        <w:t>3</w:t>
      </w:r>
    </w:p>
    <w:tbl>
      <w:tblPr>
        <w:tblStyle w:val="TableGrid"/>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tblGrid>
      <w:tr w:rsidR="00F67131" w:rsidRPr="00AF3791" w14:paraId="11CE6486" w14:textId="77777777" w:rsidTr="00053B40">
        <w:tc>
          <w:tcPr>
            <w:tcW w:w="4951" w:type="dxa"/>
          </w:tcPr>
          <w:p w14:paraId="4685B06F" w14:textId="77777777" w:rsidR="00F67131" w:rsidRPr="00AF3791" w:rsidRDefault="00F67131" w:rsidP="00053B40">
            <w:pPr>
              <w:jc w:val="right"/>
              <w:rPr>
                <w:sz w:val="21"/>
                <w:szCs w:val="21"/>
              </w:rPr>
            </w:pPr>
            <w:bookmarkStart w:id="14" w:name="PDFSignature"/>
            <w:bookmarkEnd w:id="14"/>
          </w:p>
        </w:tc>
      </w:tr>
    </w:tbl>
    <w:p w14:paraId="450D1D99" w14:textId="77777777" w:rsidR="009B4386" w:rsidRPr="00AF3791" w:rsidRDefault="009B4386">
      <w:pPr>
        <w:rPr>
          <w:rFonts w:ascii="Gotham Office" w:hAnsi="Gotham Office"/>
          <w:sz w:val="21"/>
          <w:szCs w:val="21"/>
        </w:rPr>
        <w:sectPr w:rsidR="009B4386" w:rsidRPr="00AF3791" w:rsidSect="00152F9E">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20"/>
          <w:formProt w:val="0"/>
          <w:titlePg/>
          <w:docGrid w:linePitch="299"/>
        </w:sectPr>
      </w:pPr>
    </w:p>
    <w:p w14:paraId="4CAED5FF" w14:textId="7A4C2A4A" w:rsidR="009B4386" w:rsidRPr="00DE5AA0" w:rsidRDefault="009B4386" w:rsidP="009B4386">
      <w:pPr>
        <w:rPr>
          <w:rFonts w:ascii="Gotham Office" w:hAnsi="Gotham Office"/>
          <w:b/>
          <w:sz w:val="21"/>
          <w:szCs w:val="21"/>
        </w:rPr>
      </w:pPr>
      <w:bookmarkStart w:id="15" w:name="_Hlk133219220"/>
      <w:r w:rsidRPr="00DE5AA0">
        <w:rPr>
          <w:rFonts w:ascii="Gotham Office" w:hAnsi="Gotham Office"/>
          <w:b/>
          <w:sz w:val="21"/>
          <w:szCs w:val="21"/>
        </w:rPr>
        <w:lastRenderedPageBreak/>
        <w:t>Action Sheet</w:t>
      </w:r>
    </w:p>
    <w:p w14:paraId="6A54857B" w14:textId="1E07693B" w:rsidR="009B4386" w:rsidRPr="00DE5AA0" w:rsidRDefault="002E25DA" w:rsidP="00F8633E">
      <w:pPr>
        <w:spacing w:after="0"/>
        <w:rPr>
          <w:rFonts w:ascii="Gotham Office" w:hAnsi="Gotham Office"/>
          <w:b/>
          <w:sz w:val="21"/>
          <w:szCs w:val="21"/>
        </w:rPr>
      </w:pPr>
      <w:r w:rsidRPr="00DE5AA0">
        <w:rPr>
          <w:rFonts w:ascii="Gotham Office" w:hAnsi="Gotham Office"/>
          <w:b/>
          <w:sz w:val="21"/>
          <w:szCs w:val="21"/>
        </w:rPr>
        <w:t>Whakatane</w:t>
      </w:r>
      <w:r w:rsidR="009B4386" w:rsidRPr="00DE5AA0">
        <w:rPr>
          <w:rFonts w:ascii="Gotham Office" w:hAnsi="Gotham Office"/>
          <w:b/>
          <w:sz w:val="21"/>
          <w:szCs w:val="21"/>
        </w:rPr>
        <w:t>-Tauranga Rivers Scheme Advisory Group Meeting</w:t>
      </w:r>
    </w:p>
    <w:p w14:paraId="12A06920" w14:textId="5852CC74" w:rsidR="009B4386" w:rsidRPr="00DE5AA0" w:rsidRDefault="009B4386" w:rsidP="00F8633E">
      <w:pPr>
        <w:spacing w:after="0"/>
        <w:rPr>
          <w:rFonts w:ascii="Gotham Office" w:hAnsi="Gotham Office"/>
          <w:b/>
          <w:sz w:val="21"/>
          <w:szCs w:val="21"/>
        </w:rPr>
      </w:pPr>
      <w:r w:rsidRPr="00DE5AA0">
        <w:rPr>
          <w:rFonts w:ascii="Gotham Office" w:hAnsi="Gotham Office"/>
          <w:b/>
          <w:sz w:val="21"/>
          <w:szCs w:val="21"/>
        </w:rPr>
        <w:t>29 March 2023</w:t>
      </w:r>
    </w:p>
    <w:p w14:paraId="7B7A68D6" w14:textId="77777777" w:rsidR="00F8633E" w:rsidRPr="00AF3791" w:rsidRDefault="00F8633E" w:rsidP="00F8633E">
      <w:pPr>
        <w:spacing w:after="0"/>
        <w:rPr>
          <w:b/>
          <w:sz w:val="21"/>
          <w:szCs w:val="21"/>
        </w:rPr>
      </w:pPr>
    </w:p>
    <w:tbl>
      <w:tblPr>
        <w:tblStyle w:val="TableGrid"/>
        <w:tblW w:w="14425" w:type="dxa"/>
        <w:tblLook w:val="04A0" w:firstRow="1" w:lastRow="0" w:firstColumn="1" w:lastColumn="0" w:noHBand="0" w:noVBand="1"/>
      </w:tblPr>
      <w:tblGrid>
        <w:gridCol w:w="5783"/>
        <w:gridCol w:w="2314"/>
        <w:gridCol w:w="1537"/>
        <w:gridCol w:w="4791"/>
      </w:tblGrid>
      <w:tr w:rsidR="00CC33DD" w:rsidRPr="00AF3791" w14:paraId="74F523E5" w14:textId="77777777" w:rsidTr="00AE49BA">
        <w:trPr>
          <w:tblHeader/>
        </w:trPr>
        <w:tc>
          <w:tcPr>
            <w:tcW w:w="5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68ABD0" w14:textId="77777777" w:rsidR="00CC33DD" w:rsidRPr="00AF3791" w:rsidRDefault="00CC33DD" w:rsidP="00AE49BA">
            <w:pPr>
              <w:rPr>
                <w:b/>
                <w:sz w:val="21"/>
                <w:szCs w:val="21"/>
              </w:rPr>
            </w:pPr>
            <w:bookmarkStart w:id="16" w:name="_Hlk106012529"/>
            <w:bookmarkEnd w:id="15"/>
            <w:r w:rsidRPr="00AF3791">
              <w:rPr>
                <w:b/>
                <w:sz w:val="21"/>
                <w:szCs w:val="21"/>
              </w:rPr>
              <w:t>Action</w:t>
            </w:r>
          </w:p>
        </w:tc>
        <w:tc>
          <w:tcPr>
            <w:tcW w:w="23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941677" w14:textId="77777777" w:rsidR="00CC33DD" w:rsidRPr="00AF3791" w:rsidRDefault="00CC33DD" w:rsidP="00AE49BA">
            <w:pPr>
              <w:rPr>
                <w:b/>
                <w:sz w:val="21"/>
                <w:szCs w:val="21"/>
              </w:rPr>
            </w:pPr>
            <w:r w:rsidRPr="00AF3791">
              <w:rPr>
                <w:b/>
                <w:sz w:val="21"/>
                <w:szCs w:val="21"/>
              </w:rPr>
              <w:t>Person Responsible</w:t>
            </w:r>
          </w:p>
        </w:tc>
        <w:tc>
          <w:tcPr>
            <w:tcW w:w="15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2EAD25" w14:textId="77777777" w:rsidR="00CC33DD" w:rsidRPr="00AF3791" w:rsidRDefault="00CC33DD" w:rsidP="00AE49BA">
            <w:pPr>
              <w:rPr>
                <w:b/>
                <w:sz w:val="21"/>
                <w:szCs w:val="21"/>
              </w:rPr>
            </w:pPr>
            <w:r w:rsidRPr="00AF3791">
              <w:rPr>
                <w:b/>
                <w:sz w:val="21"/>
                <w:szCs w:val="21"/>
              </w:rPr>
              <w:t>Completed</w:t>
            </w:r>
          </w:p>
        </w:tc>
        <w:tc>
          <w:tcPr>
            <w:tcW w:w="4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B53D14" w14:textId="77777777" w:rsidR="00CC33DD" w:rsidRPr="00AF3791" w:rsidRDefault="00CC33DD" w:rsidP="00AE49BA">
            <w:pPr>
              <w:rPr>
                <w:b/>
                <w:sz w:val="21"/>
                <w:szCs w:val="21"/>
              </w:rPr>
            </w:pPr>
            <w:r w:rsidRPr="00AF3791">
              <w:rPr>
                <w:b/>
                <w:sz w:val="21"/>
                <w:szCs w:val="21"/>
              </w:rPr>
              <w:t>Comment</w:t>
            </w:r>
          </w:p>
        </w:tc>
      </w:tr>
      <w:tr w:rsidR="00CC33DD" w:rsidRPr="00AF3791" w14:paraId="133F4402" w14:textId="77777777" w:rsidTr="00AE49BA">
        <w:tc>
          <w:tcPr>
            <w:tcW w:w="5783" w:type="dxa"/>
            <w:tcBorders>
              <w:top w:val="single" w:sz="4" w:space="0" w:color="auto"/>
              <w:left w:val="single" w:sz="4" w:space="0" w:color="auto"/>
              <w:bottom w:val="single" w:sz="4" w:space="0" w:color="auto"/>
              <w:right w:val="single" w:sz="4" w:space="0" w:color="auto"/>
            </w:tcBorders>
          </w:tcPr>
          <w:p w14:paraId="7B6EFD27" w14:textId="77777777" w:rsidR="00CC33DD" w:rsidRPr="00AF3791" w:rsidRDefault="00CC33DD" w:rsidP="00AE49BA">
            <w:pPr>
              <w:pStyle w:val="ListParagraph"/>
              <w:numPr>
                <w:ilvl w:val="0"/>
                <w:numId w:val="25"/>
              </w:numPr>
              <w:spacing w:before="0" w:after="0"/>
              <w:rPr>
                <w:sz w:val="21"/>
                <w:szCs w:val="21"/>
              </w:rPr>
            </w:pPr>
            <w:r w:rsidRPr="00AF3791">
              <w:rPr>
                <w:sz w:val="21"/>
                <w:szCs w:val="21"/>
              </w:rPr>
              <w:t>Could the Regional Council Quarterly rates invoices include flyers? Send Andrew Iles some flyers to see if these would be suitable to send out with the rates invoices.</w:t>
            </w:r>
          </w:p>
        </w:tc>
        <w:tc>
          <w:tcPr>
            <w:tcW w:w="2314" w:type="dxa"/>
            <w:tcBorders>
              <w:top w:val="single" w:sz="4" w:space="0" w:color="auto"/>
              <w:left w:val="single" w:sz="4" w:space="0" w:color="auto"/>
              <w:bottom w:val="single" w:sz="4" w:space="0" w:color="auto"/>
              <w:right w:val="single" w:sz="4" w:space="0" w:color="auto"/>
            </w:tcBorders>
            <w:vAlign w:val="center"/>
          </w:tcPr>
          <w:p w14:paraId="6BF2AFD6" w14:textId="77777777" w:rsidR="00CC33DD" w:rsidRPr="00AF3791" w:rsidRDefault="00CC33DD" w:rsidP="00AE49BA">
            <w:pPr>
              <w:rPr>
                <w:sz w:val="21"/>
                <w:szCs w:val="21"/>
              </w:rPr>
            </w:pPr>
            <w:r w:rsidRPr="00AF3791">
              <w:rPr>
                <w:sz w:val="21"/>
                <w:szCs w:val="21"/>
              </w:rPr>
              <w:t>Paula</w:t>
            </w:r>
          </w:p>
        </w:tc>
        <w:tc>
          <w:tcPr>
            <w:tcW w:w="1537" w:type="dxa"/>
            <w:tcBorders>
              <w:top w:val="single" w:sz="4" w:space="0" w:color="auto"/>
              <w:left w:val="single" w:sz="4" w:space="0" w:color="auto"/>
              <w:bottom w:val="single" w:sz="4" w:space="0" w:color="auto"/>
              <w:right w:val="single" w:sz="4" w:space="0" w:color="auto"/>
            </w:tcBorders>
            <w:vAlign w:val="center"/>
          </w:tcPr>
          <w:p w14:paraId="58508985" w14:textId="78C40EAA" w:rsidR="00CC33DD" w:rsidRPr="00AF3791" w:rsidRDefault="00766A7B" w:rsidP="00AE49BA">
            <w:pPr>
              <w:jc w:val="center"/>
              <w:rPr>
                <w:sz w:val="21"/>
                <w:szCs w:val="21"/>
              </w:rPr>
            </w:pPr>
            <w:r>
              <w:rPr>
                <w:sz w:val="21"/>
                <w:szCs w:val="21"/>
              </w:rPr>
              <w:t>Completed</w:t>
            </w:r>
          </w:p>
        </w:tc>
        <w:tc>
          <w:tcPr>
            <w:tcW w:w="4791" w:type="dxa"/>
            <w:tcBorders>
              <w:top w:val="single" w:sz="4" w:space="0" w:color="auto"/>
              <w:left w:val="single" w:sz="4" w:space="0" w:color="auto"/>
              <w:bottom w:val="single" w:sz="4" w:space="0" w:color="auto"/>
              <w:right w:val="single" w:sz="4" w:space="0" w:color="auto"/>
            </w:tcBorders>
          </w:tcPr>
          <w:p w14:paraId="3091E43D" w14:textId="77777777" w:rsidR="001B53D3" w:rsidRPr="00B27BA3" w:rsidRDefault="00000000" w:rsidP="001B53D3">
            <w:pPr>
              <w:pStyle w:val="PlainText"/>
            </w:pPr>
            <w:hyperlink r:id="rId14" w:history="1">
              <w:r w:rsidR="001B53D3" w:rsidRPr="00920088">
                <w:rPr>
                  <w:rStyle w:val="Hyperlink"/>
                </w:rPr>
                <w:t>https://objective.envbop.net/documents/A4343429/details</w:t>
              </w:r>
            </w:hyperlink>
          </w:p>
          <w:p w14:paraId="58D234C5" w14:textId="77777777" w:rsidR="00CC33DD" w:rsidRPr="00AF3791" w:rsidRDefault="00CC33DD" w:rsidP="00AE49BA">
            <w:pPr>
              <w:spacing w:before="60" w:after="60"/>
              <w:rPr>
                <w:sz w:val="21"/>
                <w:szCs w:val="21"/>
              </w:rPr>
            </w:pPr>
            <w:r w:rsidRPr="00AF3791">
              <w:rPr>
                <w:sz w:val="21"/>
                <w:szCs w:val="21"/>
              </w:rPr>
              <w:t xml:space="preserve">Email sent to Andrew from Paula </w:t>
            </w:r>
          </w:p>
        </w:tc>
      </w:tr>
      <w:tr w:rsidR="00CC33DD" w:rsidRPr="00AF3791" w14:paraId="2C10DDA0" w14:textId="77777777" w:rsidTr="00AE49BA">
        <w:tc>
          <w:tcPr>
            <w:tcW w:w="5783" w:type="dxa"/>
            <w:tcBorders>
              <w:top w:val="single" w:sz="4" w:space="0" w:color="auto"/>
              <w:left w:val="single" w:sz="4" w:space="0" w:color="auto"/>
              <w:bottom w:val="single" w:sz="4" w:space="0" w:color="auto"/>
              <w:right w:val="single" w:sz="4" w:space="0" w:color="auto"/>
            </w:tcBorders>
          </w:tcPr>
          <w:p w14:paraId="2305D8BC" w14:textId="77777777" w:rsidR="00CC33DD" w:rsidRPr="00AF3791" w:rsidRDefault="00CC33DD" w:rsidP="00AE49BA">
            <w:pPr>
              <w:pStyle w:val="ListParagraph"/>
              <w:numPr>
                <w:ilvl w:val="0"/>
                <w:numId w:val="25"/>
              </w:numPr>
              <w:spacing w:before="0" w:after="0"/>
              <w:rPr>
                <w:color w:val="000000" w:themeColor="text1"/>
                <w:sz w:val="21"/>
                <w:szCs w:val="21"/>
              </w:rPr>
            </w:pPr>
            <w:r w:rsidRPr="00AF3791">
              <w:rPr>
                <w:bCs/>
                <w:color w:val="000000"/>
                <w:sz w:val="21"/>
                <w:szCs w:val="21"/>
              </w:rPr>
              <w:t xml:space="preserve">Extend the 4 October meeting to allow discussion of the LTP, Asset Management Plan and Infrastructure Strategy. </w:t>
            </w:r>
          </w:p>
        </w:tc>
        <w:tc>
          <w:tcPr>
            <w:tcW w:w="2314" w:type="dxa"/>
            <w:tcBorders>
              <w:top w:val="single" w:sz="4" w:space="0" w:color="auto"/>
              <w:left w:val="single" w:sz="4" w:space="0" w:color="auto"/>
              <w:bottom w:val="single" w:sz="4" w:space="0" w:color="auto"/>
              <w:right w:val="single" w:sz="4" w:space="0" w:color="auto"/>
            </w:tcBorders>
            <w:vAlign w:val="center"/>
          </w:tcPr>
          <w:p w14:paraId="32585BE5" w14:textId="77777777" w:rsidR="00CC33DD" w:rsidRPr="00AF3791" w:rsidRDefault="00CC33DD" w:rsidP="00AE49BA">
            <w:pPr>
              <w:rPr>
                <w:sz w:val="21"/>
                <w:szCs w:val="21"/>
              </w:rPr>
            </w:pPr>
            <w:r w:rsidRPr="00AF3791">
              <w:rPr>
                <w:sz w:val="21"/>
                <w:szCs w:val="21"/>
              </w:rPr>
              <w:t>Sharleen</w:t>
            </w:r>
          </w:p>
        </w:tc>
        <w:tc>
          <w:tcPr>
            <w:tcW w:w="1537" w:type="dxa"/>
            <w:tcBorders>
              <w:top w:val="single" w:sz="4" w:space="0" w:color="auto"/>
              <w:left w:val="single" w:sz="4" w:space="0" w:color="auto"/>
              <w:bottom w:val="single" w:sz="4" w:space="0" w:color="auto"/>
              <w:right w:val="single" w:sz="4" w:space="0" w:color="auto"/>
            </w:tcBorders>
            <w:vAlign w:val="center"/>
          </w:tcPr>
          <w:p w14:paraId="02CA317E" w14:textId="77777777" w:rsidR="00CC33DD" w:rsidRPr="00AF3791" w:rsidRDefault="00CC33DD" w:rsidP="00AE49BA">
            <w:pPr>
              <w:jc w:val="center"/>
              <w:rPr>
                <w:sz w:val="21"/>
                <w:szCs w:val="21"/>
              </w:rPr>
            </w:pPr>
            <w:r w:rsidRPr="00AF3791">
              <w:rPr>
                <w:sz w:val="21"/>
                <w:szCs w:val="21"/>
              </w:rPr>
              <w:t>Completed</w:t>
            </w:r>
          </w:p>
        </w:tc>
        <w:tc>
          <w:tcPr>
            <w:tcW w:w="4791" w:type="dxa"/>
            <w:tcBorders>
              <w:top w:val="single" w:sz="4" w:space="0" w:color="auto"/>
              <w:left w:val="single" w:sz="4" w:space="0" w:color="auto"/>
              <w:bottom w:val="single" w:sz="4" w:space="0" w:color="auto"/>
              <w:right w:val="single" w:sz="4" w:space="0" w:color="auto"/>
            </w:tcBorders>
          </w:tcPr>
          <w:p w14:paraId="21D96553" w14:textId="45493A7F" w:rsidR="00CC33DD" w:rsidRPr="00AF3791" w:rsidRDefault="00A31A5B" w:rsidP="00AE49BA">
            <w:pPr>
              <w:spacing w:before="60" w:after="60"/>
              <w:rPr>
                <w:sz w:val="21"/>
                <w:szCs w:val="21"/>
              </w:rPr>
            </w:pPr>
            <w:r>
              <w:rPr>
                <w:sz w:val="21"/>
                <w:szCs w:val="21"/>
              </w:rPr>
              <w:t xml:space="preserve">4 October 2023 </w:t>
            </w:r>
            <w:r w:rsidR="00CC33DD" w:rsidRPr="00AF3791">
              <w:rPr>
                <w:sz w:val="21"/>
                <w:szCs w:val="21"/>
              </w:rPr>
              <w:t xml:space="preserve">Meeting </w:t>
            </w:r>
            <w:r w:rsidR="0089790E">
              <w:rPr>
                <w:sz w:val="21"/>
                <w:szCs w:val="21"/>
              </w:rPr>
              <w:t xml:space="preserve">time has been </w:t>
            </w:r>
            <w:r w:rsidR="00CC33DD" w:rsidRPr="00AF3791">
              <w:rPr>
                <w:sz w:val="21"/>
                <w:szCs w:val="21"/>
              </w:rPr>
              <w:t>extended to allow for discussion of the LTP</w:t>
            </w:r>
            <w:r w:rsidR="008D1F08">
              <w:rPr>
                <w:sz w:val="21"/>
                <w:szCs w:val="21"/>
              </w:rPr>
              <w:t xml:space="preserve"> and RAD AMP.</w:t>
            </w:r>
          </w:p>
        </w:tc>
      </w:tr>
      <w:tr w:rsidR="00CC33DD" w:rsidRPr="00AF3791" w14:paraId="14997387" w14:textId="77777777" w:rsidTr="00AE49BA">
        <w:tc>
          <w:tcPr>
            <w:tcW w:w="5783" w:type="dxa"/>
          </w:tcPr>
          <w:p w14:paraId="6E41AA98" w14:textId="77777777" w:rsidR="00CC33DD" w:rsidRPr="00AF3791" w:rsidRDefault="00CC33DD" w:rsidP="00AE49BA">
            <w:pPr>
              <w:pStyle w:val="IndentMinutes"/>
              <w:numPr>
                <w:ilvl w:val="0"/>
                <w:numId w:val="25"/>
              </w:numPr>
              <w:spacing w:before="0" w:after="0"/>
              <w:rPr>
                <w:bCs/>
                <w:sz w:val="21"/>
                <w:szCs w:val="21"/>
              </w:rPr>
            </w:pPr>
            <w:r>
              <w:rPr>
                <w:bCs/>
                <w:sz w:val="21"/>
                <w:szCs w:val="21"/>
              </w:rPr>
              <w:t>Confirm why rates reduction for landowners has not been implemented.</w:t>
            </w:r>
          </w:p>
        </w:tc>
        <w:tc>
          <w:tcPr>
            <w:tcW w:w="2314" w:type="dxa"/>
          </w:tcPr>
          <w:p w14:paraId="683A7F74" w14:textId="77777777" w:rsidR="00CC33DD" w:rsidRPr="00AF3791" w:rsidRDefault="00CC33DD" w:rsidP="00AE49BA">
            <w:pPr>
              <w:rPr>
                <w:sz w:val="21"/>
                <w:szCs w:val="21"/>
              </w:rPr>
            </w:pPr>
            <w:r w:rsidRPr="00AF3791">
              <w:rPr>
                <w:sz w:val="21"/>
                <w:szCs w:val="21"/>
              </w:rPr>
              <w:t>Bruce</w:t>
            </w:r>
          </w:p>
        </w:tc>
        <w:tc>
          <w:tcPr>
            <w:tcW w:w="1537" w:type="dxa"/>
          </w:tcPr>
          <w:p w14:paraId="27387742" w14:textId="6DFA7817" w:rsidR="00CC33DD" w:rsidRPr="00AF3791" w:rsidRDefault="00766A7B" w:rsidP="00AE49BA">
            <w:pPr>
              <w:jc w:val="center"/>
              <w:rPr>
                <w:sz w:val="21"/>
                <w:szCs w:val="21"/>
              </w:rPr>
            </w:pPr>
            <w:r>
              <w:rPr>
                <w:sz w:val="21"/>
                <w:szCs w:val="21"/>
              </w:rPr>
              <w:t xml:space="preserve">Completed </w:t>
            </w:r>
          </w:p>
        </w:tc>
        <w:tc>
          <w:tcPr>
            <w:tcW w:w="4791" w:type="dxa"/>
          </w:tcPr>
          <w:p w14:paraId="3C43EAF4" w14:textId="637AA47E" w:rsidR="00CC33DD" w:rsidRPr="00AF3791" w:rsidRDefault="00766A7B" w:rsidP="00AE49BA">
            <w:pPr>
              <w:spacing w:before="60" w:after="60"/>
              <w:rPr>
                <w:sz w:val="21"/>
                <w:szCs w:val="21"/>
              </w:rPr>
            </w:pPr>
            <w:r>
              <w:rPr>
                <w:sz w:val="21"/>
                <w:szCs w:val="21"/>
              </w:rPr>
              <w:t xml:space="preserve">Email dated 18 July 2023.  Discovered rebate had only been applied to one of the scheme rates.  The Rates team have now rectified this issue.  </w:t>
            </w:r>
          </w:p>
        </w:tc>
      </w:tr>
      <w:tr w:rsidR="00CC33DD" w:rsidRPr="00AF3791" w14:paraId="27364828" w14:textId="77777777" w:rsidTr="00AE49BA">
        <w:tc>
          <w:tcPr>
            <w:tcW w:w="5783" w:type="dxa"/>
            <w:tcBorders>
              <w:top w:val="single" w:sz="4" w:space="0" w:color="auto"/>
              <w:left w:val="single" w:sz="4" w:space="0" w:color="auto"/>
              <w:bottom w:val="single" w:sz="4" w:space="0" w:color="auto"/>
              <w:right w:val="single" w:sz="4" w:space="0" w:color="auto"/>
            </w:tcBorders>
          </w:tcPr>
          <w:p w14:paraId="5DF1B033" w14:textId="557D7B13" w:rsidR="00CC33DD" w:rsidRPr="006E6DC3" w:rsidRDefault="00CC33DD" w:rsidP="00AE49BA">
            <w:pPr>
              <w:pStyle w:val="IndentMinutes"/>
              <w:numPr>
                <w:ilvl w:val="0"/>
                <w:numId w:val="25"/>
              </w:numPr>
              <w:spacing w:before="0" w:after="0"/>
              <w:rPr>
                <w:bCs/>
                <w:sz w:val="21"/>
                <w:szCs w:val="21"/>
              </w:rPr>
            </w:pPr>
            <w:bookmarkStart w:id="17" w:name="_Hlk106012471"/>
            <w:r w:rsidRPr="00AF3791">
              <w:rPr>
                <w:bCs/>
                <w:sz w:val="21"/>
                <w:szCs w:val="21"/>
              </w:rPr>
              <w:t xml:space="preserve">Report back to the </w:t>
            </w:r>
            <w:r>
              <w:rPr>
                <w:bCs/>
                <w:sz w:val="21"/>
                <w:szCs w:val="21"/>
              </w:rPr>
              <w:t>October</w:t>
            </w:r>
            <w:r w:rsidRPr="00AF3791">
              <w:rPr>
                <w:bCs/>
                <w:sz w:val="21"/>
                <w:szCs w:val="21"/>
              </w:rPr>
              <w:t xml:space="preserve"> meeting on plans for </w:t>
            </w:r>
            <w:proofErr w:type="spellStart"/>
            <w:r w:rsidRPr="00AF3791">
              <w:rPr>
                <w:bCs/>
                <w:sz w:val="21"/>
                <w:szCs w:val="21"/>
              </w:rPr>
              <w:t>Kopeopeo</w:t>
            </w:r>
            <w:proofErr w:type="spellEnd"/>
            <w:r>
              <w:rPr>
                <w:bCs/>
                <w:sz w:val="21"/>
                <w:szCs w:val="21"/>
              </w:rPr>
              <w:t xml:space="preserve"> </w:t>
            </w:r>
            <w:r w:rsidRPr="00AF3791">
              <w:rPr>
                <w:bCs/>
                <w:sz w:val="21"/>
                <w:szCs w:val="21"/>
              </w:rPr>
              <w:t>Canal</w:t>
            </w:r>
            <w:r>
              <w:rPr>
                <w:bCs/>
                <w:sz w:val="21"/>
                <w:szCs w:val="21"/>
              </w:rPr>
              <w:t>,</w:t>
            </w:r>
            <w:r w:rsidRPr="00AF3791">
              <w:rPr>
                <w:bCs/>
                <w:sz w:val="21"/>
                <w:szCs w:val="21"/>
              </w:rPr>
              <w:t xml:space="preserve"> including clarity on levels and historical data. </w:t>
            </w:r>
          </w:p>
        </w:tc>
        <w:tc>
          <w:tcPr>
            <w:tcW w:w="2314" w:type="dxa"/>
            <w:tcBorders>
              <w:top w:val="single" w:sz="4" w:space="0" w:color="auto"/>
              <w:left w:val="single" w:sz="4" w:space="0" w:color="auto"/>
              <w:bottom w:val="single" w:sz="4" w:space="0" w:color="auto"/>
              <w:right w:val="single" w:sz="4" w:space="0" w:color="auto"/>
            </w:tcBorders>
            <w:vAlign w:val="center"/>
          </w:tcPr>
          <w:p w14:paraId="1C016A2C" w14:textId="77777777" w:rsidR="00CC33DD" w:rsidRPr="00AF3791" w:rsidRDefault="00CC33DD" w:rsidP="00AE49BA">
            <w:pPr>
              <w:rPr>
                <w:sz w:val="21"/>
                <w:szCs w:val="21"/>
              </w:rPr>
            </w:pPr>
            <w:r w:rsidRPr="00AF3791">
              <w:rPr>
                <w:sz w:val="21"/>
                <w:szCs w:val="21"/>
              </w:rPr>
              <w:t>Mark</w:t>
            </w:r>
          </w:p>
        </w:tc>
        <w:tc>
          <w:tcPr>
            <w:tcW w:w="1537" w:type="dxa"/>
            <w:tcBorders>
              <w:top w:val="single" w:sz="4" w:space="0" w:color="auto"/>
              <w:left w:val="single" w:sz="4" w:space="0" w:color="auto"/>
              <w:bottom w:val="single" w:sz="4" w:space="0" w:color="auto"/>
              <w:right w:val="single" w:sz="4" w:space="0" w:color="auto"/>
            </w:tcBorders>
            <w:vAlign w:val="center"/>
          </w:tcPr>
          <w:p w14:paraId="7D52E50F" w14:textId="5C7DF61F" w:rsidR="00CC33DD" w:rsidRPr="00AF3791" w:rsidRDefault="00766A7B" w:rsidP="00AE49BA">
            <w:pPr>
              <w:jc w:val="center"/>
              <w:rPr>
                <w:sz w:val="21"/>
                <w:szCs w:val="21"/>
              </w:rPr>
            </w:pPr>
            <w:r>
              <w:rPr>
                <w:sz w:val="21"/>
                <w:szCs w:val="21"/>
              </w:rPr>
              <w:t>Underway</w:t>
            </w:r>
          </w:p>
        </w:tc>
        <w:tc>
          <w:tcPr>
            <w:tcW w:w="4791" w:type="dxa"/>
            <w:tcBorders>
              <w:top w:val="single" w:sz="4" w:space="0" w:color="auto"/>
              <w:left w:val="single" w:sz="4" w:space="0" w:color="auto"/>
              <w:bottom w:val="single" w:sz="4" w:space="0" w:color="auto"/>
              <w:right w:val="single" w:sz="4" w:space="0" w:color="auto"/>
            </w:tcBorders>
          </w:tcPr>
          <w:p w14:paraId="702A70CC" w14:textId="1873BFCC" w:rsidR="00CC33DD" w:rsidRPr="00AF3791" w:rsidRDefault="00766A7B" w:rsidP="00AE49BA">
            <w:pPr>
              <w:spacing w:before="60" w:after="60"/>
              <w:rPr>
                <w:sz w:val="21"/>
                <w:szCs w:val="21"/>
              </w:rPr>
            </w:pPr>
            <w:r>
              <w:rPr>
                <w:sz w:val="21"/>
                <w:szCs w:val="21"/>
              </w:rPr>
              <w:t xml:space="preserve">Update to be provided at </w:t>
            </w:r>
            <w:r w:rsidR="008D1F08">
              <w:rPr>
                <w:sz w:val="21"/>
                <w:szCs w:val="21"/>
              </w:rPr>
              <w:t xml:space="preserve">October </w:t>
            </w:r>
            <w:r>
              <w:rPr>
                <w:sz w:val="21"/>
                <w:szCs w:val="21"/>
              </w:rPr>
              <w:t xml:space="preserve">2023 meeting. </w:t>
            </w:r>
          </w:p>
        </w:tc>
      </w:tr>
      <w:tr w:rsidR="00D56D49" w:rsidRPr="00AF3791" w14:paraId="1F53406D" w14:textId="77777777" w:rsidTr="00AE49BA">
        <w:tc>
          <w:tcPr>
            <w:tcW w:w="5783" w:type="dxa"/>
            <w:tcBorders>
              <w:top w:val="single" w:sz="4" w:space="0" w:color="auto"/>
              <w:left w:val="single" w:sz="4" w:space="0" w:color="auto"/>
              <w:bottom w:val="single" w:sz="4" w:space="0" w:color="auto"/>
              <w:right w:val="single" w:sz="4" w:space="0" w:color="auto"/>
            </w:tcBorders>
          </w:tcPr>
          <w:p w14:paraId="0BB1E251" w14:textId="3675F143" w:rsidR="00D56D49" w:rsidRPr="00D56D49" w:rsidRDefault="00D56D49" w:rsidP="00D56D49">
            <w:pPr>
              <w:pStyle w:val="IndentMinutes"/>
              <w:numPr>
                <w:ilvl w:val="0"/>
                <w:numId w:val="25"/>
              </w:numPr>
              <w:spacing w:before="0" w:after="0"/>
              <w:rPr>
                <w:bCs/>
                <w:sz w:val="21"/>
                <w:szCs w:val="21"/>
              </w:rPr>
            </w:pPr>
            <w:r w:rsidRPr="00D56D49">
              <w:rPr>
                <w:sz w:val="21"/>
                <w:szCs w:val="21"/>
              </w:rPr>
              <w:t>Room for the Rivers -</w:t>
            </w:r>
            <w:r w:rsidR="001A7062">
              <w:rPr>
                <w:sz w:val="21"/>
                <w:szCs w:val="21"/>
              </w:rPr>
              <w:t xml:space="preserve"> Update</w:t>
            </w:r>
            <w:r w:rsidRPr="00D56D49">
              <w:rPr>
                <w:sz w:val="21"/>
                <w:szCs w:val="21"/>
              </w:rPr>
              <w:t xml:space="preserve"> members at the October meeting.</w:t>
            </w:r>
          </w:p>
        </w:tc>
        <w:tc>
          <w:tcPr>
            <w:tcW w:w="2314" w:type="dxa"/>
            <w:tcBorders>
              <w:top w:val="single" w:sz="4" w:space="0" w:color="auto"/>
              <w:left w:val="single" w:sz="4" w:space="0" w:color="auto"/>
              <w:bottom w:val="single" w:sz="4" w:space="0" w:color="auto"/>
              <w:right w:val="single" w:sz="4" w:space="0" w:color="auto"/>
            </w:tcBorders>
            <w:vAlign w:val="center"/>
          </w:tcPr>
          <w:p w14:paraId="4243F3F9" w14:textId="2E691BFE" w:rsidR="00D56D49" w:rsidRPr="00D56D49" w:rsidRDefault="00D56D49" w:rsidP="00D56D49">
            <w:pPr>
              <w:rPr>
                <w:sz w:val="21"/>
                <w:szCs w:val="21"/>
              </w:rPr>
            </w:pPr>
            <w:r w:rsidRPr="00D56D49">
              <w:rPr>
                <w:sz w:val="21"/>
                <w:szCs w:val="21"/>
              </w:rPr>
              <w:t>Mark</w:t>
            </w:r>
            <w:r w:rsidR="001A7062">
              <w:rPr>
                <w:sz w:val="21"/>
                <w:szCs w:val="21"/>
              </w:rPr>
              <w:t>/Kirsty</w:t>
            </w:r>
          </w:p>
        </w:tc>
        <w:tc>
          <w:tcPr>
            <w:tcW w:w="1537" w:type="dxa"/>
            <w:tcBorders>
              <w:top w:val="single" w:sz="4" w:space="0" w:color="auto"/>
              <w:left w:val="single" w:sz="4" w:space="0" w:color="auto"/>
              <w:bottom w:val="single" w:sz="4" w:space="0" w:color="auto"/>
              <w:right w:val="single" w:sz="4" w:space="0" w:color="auto"/>
            </w:tcBorders>
            <w:vAlign w:val="center"/>
          </w:tcPr>
          <w:p w14:paraId="43F37A4A" w14:textId="72F830D3" w:rsidR="00D56D49" w:rsidRPr="00AF3791" w:rsidRDefault="00766A7B" w:rsidP="00D56D49">
            <w:pPr>
              <w:jc w:val="center"/>
              <w:rPr>
                <w:sz w:val="21"/>
                <w:szCs w:val="21"/>
              </w:rPr>
            </w:pPr>
            <w:r>
              <w:rPr>
                <w:sz w:val="21"/>
                <w:szCs w:val="21"/>
              </w:rPr>
              <w:t>Underway</w:t>
            </w:r>
          </w:p>
        </w:tc>
        <w:tc>
          <w:tcPr>
            <w:tcW w:w="4791" w:type="dxa"/>
            <w:tcBorders>
              <w:top w:val="single" w:sz="4" w:space="0" w:color="auto"/>
              <w:left w:val="single" w:sz="4" w:space="0" w:color="auto"/>
              <w:bottom w:val="single" w:sz="4" w:space="0" w:color="auto"/>
              <w:right w:val="single" w:sz="4" w:space="0" w:color="auto"/>
            </w:tcBorders>
          </w:tcPr>
          <w:p w14:paraId="6EA732C2" w14:textId="7A0E8BA0" w:rsidR="00D56D49" w:rsidRPr="00AF3791" w:rsidRDefault="00766A7B" w:rsidP="00D56D49">
            <w:pPr>
              <w:spacing w:before="60" w:after="60"/>
              <w:rPr>
                <w:sz w:val="21"/>
                <w:szCs w:val="21"/>
              </w:rPr>
            </w:pPr>
            <w:r>
              <w:rPr>
                <w:sz w:val="21"/>
                <w:szCs w:val="21"/>
              </w:rPr>
              <w:t xml:space="preserve">Update to be provided at the </w:t>
            </w:r>
            <w:r w:rsidR="008D1F08">
              <w:rPr>
                <w:sz w:val="21"/>
                <w:szCs w:val="21"/>
              </w:rPr>
              <w:t>October</w:t>
            </w:r>
            <w:r>
              <w:rPr>
                <w:sz w:val="21"/>
                <w:szCs w:val="21"/>
              </w:rPr>
              <w:t xml:space="preserve"> 2023 meeting. </w:t>
            </w:r>
          </w:p>
        </w:tc>
      </w:tr>
      <w:bookmarkEnd w:id="16"/>
      <w:bookmarkEnd w:id="17"/>
    </w:tbl>
    <w:p w14:paraId="35D69B52" w14:textId="77777777" w:rsidR="009B4386" w:rsidRPr="00AF3791" w:rsidRDefault="009B4386" w:rsidP="009B4386">
      <w:pPr>
        <w:rPr>
          <w:sz w:val="21"/>
          <w:szCs w:val="21"/>
        </w:rPr>
      </w:pPr>
    </w:p>
    <w:p w14:paraId="051169CB" w14:textId="77777777" w:rsidR="009B4386" w:rsidRPr="00AF3791" w:rsidRDefault="009B4386" w:rsidP="009B4386">
      <w:pPr>
        <w:rPr>
          <w:sz w:val="21"/>
          <w:szCs w:val="21"/>
        </w:rPr>
      </w:pPr>
    </w:p>
    <w:p w14:paraId="3F7E5F25" w14:textId="77777777" w:rsidR="004736A9" w:rsidRPr="00AF3791" w:rsidRDefault="004736A9">
      <w:pPr>
        <w:rPr>
          <w:rFonts w:ascii="Gotham Office" w:hAnsi="Gotham Office"/>
          <w:sz w:val="21"/>
          <w:szCs w:val="21"/>
        </w:rPr>
      </w:pPr>
    </w:p>
    <w:sectPr w:rsidR="004736A9" w:rsidRPr="00AF3791" w:rsidSect="009B4386">
      <w:pgSz w:w="16840" w:h="11907" w:orient="landscape" w:code="9"/>
      <w:pgMar w:top="1134" w:right="1134" w:bottom="1134" w:left="1134" w:header="567" w:footer="56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CBC4" w14:textId="77777777" w:rsidR="00CD08E3" w:rsidRDefault="00CD08E3">
      <w:pPr>
        <w:spacing w:after="0" w:line="240" w:lineRule="auto"/>
      </w:pPr>
      <w:r>
        <w:separator/>
      </w:r>
    </w:p>
  </w:endnote>
  <w:endnote w:type="continuationSeparator" w:id="0">
    <w:p w14:paraId="76509F3E" w14:textId="77777777" w:rsidR="00CD08E3" w:rsidRDefault="00CD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Office">
    <w:panose1 w:val="02000000000000000000"/>
    <w:charset w:val="00"/>
    <w:family w:val="auto"/>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0D0F" w14:textId="77777777" w:rsidR="00CF1E25" w:rsidRDefault="00000000" w:rsidP="00396D04">
    <w:pPr>
      <w:spacing w:af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smal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58"/>
      <w:gridCol w:w="2381"/>
    </w:tblGrid>
    <w:tr w:rsidR="001F2548" w:rsidRPr="00C2357F" w14:paraId="65078C1B" w14:textId="77777777" w:rsidTr="00813773">
      <w:trPr>
        <w:trHeight w:val="20"/>
      </w:trPr>
      <w:tc>
        <w:tcPr>
          <w:tcW w:w="7258" w:type="dxa"/>
          <w:vAlign w:val="center"/>
        </w:tcPr>
        <w:p w14:paraId="6BB7614C" w14:textId="7C59464F" w:rsidR="001F2548" w:rsidRPr="00C2357F" w:rsidRDefault="00000000" w:rsidP="001F2548">
          <w:pPr>
            <w:jc w:val="right"/>
            <w:rPr>
              <w:sz w:val="18"/>
            </w:rPr>
          </w:pPr>
        </w:p>
      </w:tc>
      <w:tc>
        <w:tcPr>
          <w:tcW w:w="2381" w:type="dxa"/>
          <w:vAlign w:val="center"/>
        </w:tcPr>
        <w:p w14:paraId="751C9831" w14:textId="77777777" w:rsidR="001F2548" w:rsidRPr="00C2357F" w:rsidRDefault="00F67131" w:rsidP="00EE780D">
          <w:pPr>
            <w:jc w:val="right"/>
            <w:rPr>
              <w:sz w:val="18"/>
            </w:rPr>
          </w:pPr>
          <w:r w:rsidRPr="00C2357F">
            <w:rPr>
              <w:sz w:val="18"/>
            </w:rPr>
            <w:fldChar w:fldCharType="begin"/>
          </w:r>
          <w:r w:rsidRPr="00C2357F">
            <w:rPr>
              <w:sz w:val="18"/>
            </w:rPr>
            <w:instrText xml:space="preserve"> PAGE   \* MERGEFORMAT </w:instrText>
          </w:r>
          <w:r w:rsidRPr="00C2357F">
            <w:rPr>
              <w:sz w:val="18"/>
            </w:rPr>
            <w:fldChar w:fldCharType="separate"/>
          </w:r>
          <w:r w:rsidRPr="00C2357F">
            <w:rPr>
              <w:sz w:val="18"/>
            </w:rPr>
            <w:t>1</w:t>
          </w:r>
          <w:r w:rsidRPr="00C2357F">
            <w:rPr>
              <w:sz w:val="18"/>
            </w:rPr>
            <w:fldChar w:fldCharType="end"/>
          </w:r>
        </w:p>
      </w:tc>
    </w:tr>
  </w:tbl>
  <w:p w14:paraId="6D96CED5" w14:textId="77777777" w:rsidR="001F2548" w:rsidRPr="00C2357F" w:rsidRDefault="00000000" w:rsidP="001F2548">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smal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58"/>
      <w:gridCol w:w="2381"/>
    </w:tblGrid>
    <w:tr w:rsidR="00367EF6" w:rsidRPr="00C2357F" w14:paraId="6BA69B60" w14:textId="77777777" w:rsidTr="00813773">
      <w:trPr>
        <w:trHeight w:val="20"/>
      </w:trPr>
      <w:tc>
        <w:tcPr>
          <w:tcW w:w="7258" w:type="dxa"/>
          <w:vAlign w:val="center"/>
        </w:tcPr>
        <w:p w14:paraId="433315F2" w14:textId="74872B64" w:rsidR="00367EF6" w:rsidRPr="00C2357F" w:rsidRDefault="00000000" w:rsidP="00367EF6">
          <w:pPr>
            <w:jc w:val="right"/>
            <w:rPr>
              <w:sz w:val="18"/>
              <w:szCs w:val="16"/>
            </w:rPr>
          </w:pPr>
        </w:p>
      </w:tc>
      <w:tc>
        <w:tcPr>
          <w:tcW w:w="2381" w:type="dxa"/>
          <w:vAlign w:val="center"/>
        </w:tcPr>
        <w:p w14:paraId="19DDC3A0" w14:textId="77777777" w:rsidR="00367EF6" w:rsidRPr="00C2357F" w:rsidRDefault="00F67131" w:rsidP="00367EF6">
          <w:pPr>
            <w:jc w:val="right"/>
            <w:rPr>
              <w:sz w:val="18"/>
              <w:szCs w:val="16"/>
            </w:rPr>
          </w:pPr>
          <w:r w:rsidRPr="00C2357F">
            <w:rPr>
              <w:sz w:val="18"/>
              <w:szCs w:val="16"/>
            </w:rPr>
            <w:fldChar w:fldCharType="begin"/>
          </w:r>
          <w:r w:rsidRPr="00C2357F">
            <w:rPr>
              <w:sz w:val="18"/>
              <w:szCs w:val="16"/>
            </w:rPr>
            <w:instrText xml:space="preserve"> PAGE   \* MERGEFORMAT </w:instrText>
          </w:r>
          <w:r w:rsidRPr="00C2357F">
            <w:rPr>
              <w:sz w:val="18"/>
              <w:szCs w:val="16"/>
            </w:rPr>
            <w:fldChar w:fldCharType="separate"/>
          </w:r>
          <w:r w:rsidRPr="00C2357F">
            <w:rPr>
              <w:sz w:val="18"/>
              <w:szCs w:val="16"/>
            </w:rPr>
            <w:t>2</w:t>
          </w:r>
          <w:r w:rsidRPr="00C2357F">
            <w:rPr>
              <w:sz w:val="18"/>
              <w:szCs w:val="16"/>
            </w:rPr>
            <w:fldChar w:fldCharType="end"/>
          </w:r>
        </w:p>
      </w:tc>
    </w:tr>
  </w:tbl>
  <w:p w14:paraId="71A3B24D" w14:textId="77777777" w:rsidR="00367EF6" w:rsidRPr="00C2357F" w:rsidRDefault="00000000" w:rsidP="00367EF6">
    <w:pPr>
      <w:pStyle w:val="Footer"/>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14F6" w14:textId="77777777" w:rsidR="00CD08E3" w:rsidRDefault="00CD08E3">
      <w:pPr>
        <w:spacing w:after="0" w:line="240" w:lineRule="auto"/>
      </w:pPr>
      <w:r>
        <w:separator/>
      </w:r>
    </w:p>
  </w:footnote>
  <w:footnote w:type="continuationSeparator" w:id="0">
    <w:p w14:paraId="6ECBDC24" w14:textId="77777777" w:rsidR="00CD08E3" w:rsidRDefault="00CD0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B35A" w14:textId="77777777" w:rsidR="00CF1E25" w:rsidRDefault="00000000" w:rsidP="00396D04">
    <w:pP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7389"/>
      <w:gridCol w:w="2250"/>
    </w:tblGrid>
    <w:tr w:rsidR="002237C7" w:rsidRPr="00C2357F" w14:paraId="47B6AB76" w14:textId="77777777" w:rsidTr="00813773">
      <w:tc>
        <w:tcPr>
          <w:tcW w:w="7389" w:type="dxa"/>
        </w:tcPr>
        <w:p w14:paraId="406B2898" w14:textId="0F8BAC2F" w:rsidR="002237C7" w:rsidRPr="00C2357F" w:rsidRDefault="00F67131" w:rsidP="002237C7">
          <w:pPr>
            <w:rPr>
              <w:caps/>
              <w:sz w:val="18"/>
              <w:szCs w:val="16"/>
            </w:rPr>
          </w:pPr>
          <w:r w:rsidRPr="00C2357F">
            <w:rPr>
              <w:caps/>
              <w:sz w:val="18"/>
              <w:szCs w:val="16"/>
            </w:rPr>
            <w:fldChar w:fldCharType="begin"/>
          </w:r>
          <w:r w:rsidRPr="00C2357F">
            <w:rPr>
              <w:caps/>
              <w:sz w:val="18"/>
              <w:szCs w:val="16"/>
            </w:rPr>
            <w:instrText xml:space="preserve"> DOCVARIABLE "dvconfheaderText"  \* Charformat </w:instrText>
          </w:r>
          <w:r w:rsidRPr="00C2357F">
            <w:rPr>
              <w:caps/>
              <w:sz w:val="18"/>
              <w:szCs w:val="16"/>
            </w:rPr>
            <w:fldChar w:fldCharType="end"/>
          </w:r>
          <w:r w:rsidRPr="00C2357F">
            <w:rPr>
              <w:caps/>
              <w:sz w:val="18"/>
              <w:szCs w:val="16"/>
            </w:rPr>
            <w:fldChar w:fldCharType="begin"/>
          </w:r>
          <w:r w:rsidRPr="00C2357F">
            <w:rPr>
              <w:caps/>
              <w:sz w:val="18"/>
              <w:szCs w:val="16"/>
            </w:rPr>
            <w:instrText xml:space="preserve"> DOCVARIABLE "dvAgendaText"  \* Charformat </w:instrText>
          </w:r>
          <w:r w:rsidRPr="00C2357F">
            <w:rPr>
              <w:caps/>
              <w:sz w:val="18"/>
              <w:szCs w:val="16"/>
            </w:rPr>
            <w:fldChar w:fldCharType="end"/>
          </w:r>
          <w:r w:rsidR="004900F8">
            <w:rPr>
              <w:caps/>
              <w:sz w:val="18"/>
              <w:szCs w:val="16"/>
            </w:rPr>
            <w:t>Whakatāne-TAURANGA</w:t>
          </w:r>
          <w:r w:rsidR="00785286">
            <w:rPr>
              <w:caps/>
              <w:sz w:val="18"/>
              <w:szCs w:val="16"/>
            </w:rPr>
            <w:t xml:space="preserve"> rivers</w:t>
          </w:r>
          <w:r w:rsidR="00CF2E07">
            <w:rPr>
              <w:caps/>
              <w:sz w:val="18"/>
              <w:szCs w:val="16"/>
            </w:rPr>
            <w:t xml:space="preserve"> SCHEME MEETING NOTES – </w:t>
          </w:r>
          <w:r w:rsidR="00785286">
            <w:rPr>
              <w:caps/>
              <w:sz w:val="18"/>
              <w:szCs w:val="16"/>
            </w:rPr>
            <w:t>2</w:t>
          </w:r>
          <w:r w:rsidR="004900F8">
            <w:rPr>
              <w:caps/>
              <w:sz w:val="18"/>
              <w:szCs w:val="16"/>
            </w:rPr>
            <w:t>9</w:t>
          </w:r>
          <w:r w:rsidR="00CF2E07">
            <w:rPr>
              <w:caps/>
              <w:sz w:val="18"/>
              <w:szCs w:val="16"/>
            </w:rPr>
            <w:t xml:space="preserve"> MARCH 2023</w:t>
          </w:r>
          <w:r w:rsidR="000C5D9A">
            <w:rPr>
              <w:caps/>
              <w:sz w:val="18"/>
              <w:szCs w:val="16"/>
            </w:rPr>
            <w:t xml:space="preserve"> </w:t>
          </w:r>
        </w:p>
      </w:tc>
      <w:tc>
        <w:tcPr>
          <w:tcW w:w="2250" w:type="dxa"/>
        </w:tcPr>
        <w:p w14:paraId="6A011CB1" w14:textId="3213B3A0" w:rsidR="002237C7" w:rsidRPr="00C2357F" w:rsidRDefault="00F67131" w:rsidP="002237C7">
          <w:pPr>
            <w:jc w:val="right"/>
            <w:rPr>
              <w:caps/>
              <w:sz w:val="18"/>
              <w:szCs w:val="16"/>
            </w:rPr>
          </w:pPr>
          <w:r w:rsidRPr="00C2357F">
            <w:rPr>
              <w:caps/>
              <w:sz w:val="18"/>
              <w:szCs w:val="16"/>
            </w:rPr>
            <w:fldChar w:fldCharType="begin"/>
          </w:r>
          <w:r w:rsidRPr="00C2357F">
            <w:rPr>
              <w:caps/>
              <w:sz w:val="18"/>
              <w:szCs w:val="16"/>
            </w:rPr>
            <w:instrText xml:space="preserve"> DOCVARIABLE "dvDateMeeting" \@ "d MMMM yyyy" \* Charformat </w:instrText>
          </w:r>
          <w:r w:rsidRPr="00C2357F">
            <w:rPr>
              <w:caps/>
              <w:sz w:val="18"/>
              <w:szCs w:val="16"/>
            </w:rPr>
            <w:fldChar w:fldCharType="end"/>
          </w:r>
        </w:p>
      </w:tc>
    </w:tr>
  </w:tbl>
  <w:p w14:paraId="45DC9CB1" w14:textId="77777777" w:rsidR="002237C7" w:rsidRPr="00C2357F" w:rsidRDefault="00000000" w:rsidP="002237C7">
    <w:pPr>
      <w:pStyle w:val="Header"/>
      <w:tabs>
        <w:tab w:val="clear" w:pos="4513"/>
        <w:tab w:val="clear" w:pos="9026"/>
      </w:tabs>
      <w:jc w:val="left"/>
      <w:rPr>
        <w:sz w:val="18"/>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F31E" w14:textId="77777777" w:rsidR="00CF1E25" w:rsidRPr="00D10D5D" w:rsidRDefault="00000000" w:rsidP="00813773">
    <w:pPr>
      <w:pStyle w:val="Header"/>
      <w:tabs>
        <w:tab w:val="clear" w:pos="9026"/>
        <w:tab w:val="right" w:pos="96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8D8"/>
    <w:multiLevelType w:val="hybridMultilevel"/>
    <w:tmpl w:val="E696C7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542256"/>
    <w:multiLevelType w:val="hybridMultilevel"/>
    <w:tmpl w:val="FF748DD0"/>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 w15:restartNumberingAfterBreak="0">
    <w:nsid w:val="08677C64"/>
    <w:multiLevelType w:val="hybridMultilevel"/>
    <w:tmpl w:val="95B4A1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634AB4"/>
    <w:multiLevelType w:val="hybridMultilevel"/>
    <w:tmpl w:val="220EE058"/>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4" w15:restartNumberingAfterBreak="0">
    <w:nsid w:val="18400482"/>
    <w:multiLevelType w:val="multilevel"/>
    <w:tmpl w:val="A4F86FF4"/>
    <w:lvl w:ilvl="0">
      <w:start w:val="1"/>
      <w:numFmt w:val="decimal"/>
      <w:pStyle w:val="ListParagraph"/>
      <w:lvlText w:val="%1"/>
      <w:lvlJc w:val="left"/>
      <w:pPr>
        <w:ind w:left="567" w:hanging="567"/>
      </w:pPr>
      <w:rPr>
        <w:rFonts w:ascii="Gotham Office" w:hAnsi="Gotham Office" w:hint="default"/>
        <w:b/>
        <w:i w:val="0"/>
        <w:sz w:val="20"/>
      </w:rPr>
    </w:lvl>
    <w:lvl w:ilvl="1">
      <w:start w:val="1"/>
      <w:numFmt w:val="lowerLetter"/>
      <w:pStyle w:val="BodyText2"/>
      <w:lvlText w:val="(%2)"/>
      <w:lvlJc w:val="left"/>
      <w:pPr>
        <w:ind w:left="992" w:hanging="425"/>
      </w:pPr>
      <w:rPr>
        <w:rFonts w:ascii="Gotham Office" w:hAnsi="Gotham Office" w:hint="default"/>
        <w:b/>
        <w:i w:val="0"/>
        <w:sz w:val="20"/>
      </w:rPr>
    </w:lvl>
    <w:lvl w:ilvl="2">
      <w:start w:val="1"/>
      <w:numFmt w:val="lowerRoman"/>
      <w:lvlText w:val="(%3)"/>
      <w:lvlJc w:val="left"/>
      <w:pPr>
        <w:ind w:left="1418" w:hanging="426"/>
      </w:pPr>
      <w:rPr>
        <w:rFonts w:ascii="Gotham Office" w:hAnsi="Gotham Office" w:hint="default"/>
        <w:b/>
        <w:i w:val="0"/>
        <w:sz w:val="20"/>
      </w:rPr>
    </w:lvl>
    <w:lvl w:ilvl="3">
      <w:start w:val="1"/>
      <w:numFmt w:val="bullet"/>
      <w:lvlText w:val=""/>
      <w:lvlJc w:val="left"/>
      <w:pPr>
        <w:ind w:left="992" w:hanging="425"/>
      </w:pPr>
      <w:rPr>
        <w:rFonts w:ascii="Symbol" w:hAnsi="Symbol" w:hint="default"/>
        <w:color w:val="auto"/>
      </w:rPr>
    </w:lvl>
    <w:lvl w:ilvl="4">
      <w:start w:val="1"/>
      <w:numFmt w:val="bullet"/>
      <w:lvlText w:val=""/>
      <w:lvlJc w:val="left"/>
      <w:pPr>
        <w:ind w:left="1418" w:hanging="426"/>
      </w:pPr>
      <w:rPr>
        <w:rFonts w:ascii="Symbol" w:hAnsi="Symbol" w:hint="default"/>
        <w:color w:val="auto"/>
      </w:rPr>
    </w:lvl>
    <w:lvl w:ilvl="5">
      <w:start w:val="1"/>
      <w:numFmt w:val="bullet"/>
      <w:lvlText w:val=""/>
      <w:lvlJc w:val="left"/>
      <w:pPr>
        <w:ind w:left="1843" w:hanging="425"/>
      </w:pPr>
      <w:rPr>
        <w:rFonts w:ascii="Symbol" w:hAnsi="Symbol" w:hint="default"/>
        <w:color w:val="auto"/>
      </w:rPr>
    </w:lvl>
    <w:lvl w:ilvl="6">
      <w:start w:val="1"/>
      <w:numFmt w:val="none"/>
      <w:lvlText w:val=""/>
      <w:lvlJc w:val="left"/>
      <w:pPr>
        <w:ind w:left="0" w:firstLine="0"/>
      </w:pPr>
      <w:rPr>
        <w:rFonts w:hint="default"/>
      </w:rPr>
    </w:lvl>
    <w:lvl w:ilvl="7">
      <w:start w:val="1"/>
      <w:numFmt w:val="none"/>
      <w:lvlText w:val=""/>
      <w:lvlJc w:val="left"/>
      <w:pPr>
        <w:ind w:left="0" w:hanging="32767"/>
      </w:pPr>
      <w:rPr>
        <w:rFonts w:hint="default"/>
      </w:rPr>
    </w:lvl>
    <w:lvl w:ilvl="8">
      <w:start w:val="1"/>
      <w:numFmt w:val="none"/>
      <w:lvlText w:val=""/>
      <w:lvlJc w:val="left"/>
      <w:pPr>
        <w:ind w:left="0" w:firstLine="0"/>
      </w:pPr>
      <w:rPr>
        <w:rFonts w:hint="default"/>
      </w:rPr>
    </w:lvl>
  </w:abstractNum>
  <w:abstractNum w:abstractNumId="5" w15:restartNumberingAfterBreak="0">
    <w:nsid w:val="18C02690"/>
    <w:multiLevelType w:val="hybridMultilevel"/>
    <w:tmpl w:val="4B0464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CB2C16"/>
    <w:multiLevelType w:val="multilevel"/>
    <w:tmpl w:val="AD5E9064"/>
    <w:numStyleLink w:val="ICBulletList"/>
  </w:abstractNum>
  <w:abstractNum w:abstractNumId="7" w15:restartNumberingAfterBreak="0">
    <w:nsid w:val="1EA60D2D"/>
    <w:multiLevelType w:val="hybridMultilevel"/>
    <w:tmpl w:val="5210A95A"/>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8" w15:restartNumberingAfterBreak="0">
    <w:nsid w:val="29D746CE"/>
    <w:multiLevelType w:val="singleLevel"/>
    <w:tmpl w:val="14090001"/>
    <w:lvl w:ilvl="0">
      <w:start w:val="1"/>
      <w:numFmt w:val="bullet"/>
      <w:lvlText w:val=""/>
      <w:lvlJc w:val="left"/>
      <w:pPr>
        <w:ind w:left="992" w:hanging="283"/>
      </w:pPr>
      <w:rPr>
        <w:rFonts w:ascii="Symbol" w:hAnsi="Symbol" w:hint="default"/>
      </w:rPr>
    </w:lvl>
  </w:abstractNum>
  <w:abstractNum w:abstractNumId="9" w15:restartNumberingAfterBreak="0">
    <w:nsid w:val="29D912B2"/>
    <w:multiLevelType w:val="hybridMultilevel"/>
    <w:tmpl w:val="BED0AE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D152B67"/>
    <w:multiLevelType w:val="hybridMultilevel"/>
    <w:tmpl w:val="A09602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A85C5D"/>
    <w:multiLevelType w:val="hybridMultilevel"/>
    <w:tmpl w:val="635A0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4126104"/>
    <w:multiLevelType w:val="hybridMultilevel"/>
    <w:tmpl w:val="817C0C16"/>
    <w:lvl w:ilvl="0" w:tplc="14090001">
      <w:start w:val="1"/>
      <w:numFmt w:val="bullet"/>
      <w:lvlText w:val=""/>
      <w:lvlJc w:val="left"/>
      <w:pPr>
        <w:ind w:left="720" w:hanging="360"/>
      </w:pPr>
      <w:rPr>
        <w:rFonts w:ascii="Symbol" w:hAnsi="Symbol" w:hint="default"/>
      </w:rPr>
    </w:lvl>
    <w:lvl w:ilvl="1" w:tplc="1A243014">
      <w:numFmt w:val="bullet"/>
      <w:lvlText w:val="-"/>
      <w:lvlJc w:val="left"/>
      <w:pPr>
        <w:ind w:left="1440" w:hanging="360"/>
      </w:pPr>
      <w:rPr>
        <w:rFonts w:ascii="Gotham Office" w:eastAsiaTheme="minorHAnsi" w:hAnsi="Gotham Office"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9B168DB"/>
    <w:multiLevelType w:val="hybridMultilevel"/>
    <w:tmpl w:val="29EA82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251E62"/>
    <w:multiLevelType w:val="multilevel"/>
    <w:tmpl w:val="A4F86FF4"/>
    <w:lvl w:ilvl="0">
      <w:start w:val="1"/>
      <w:numFmt w:val="decimal"/>
      <w:lvlText w:val="%1"/>
      <w:lvlJc w:val="left"/>
      <w:pPr>
        <w:ind w:left="567" w:hanging="567"/>
      </w:pPr>
      <w:rPr>
        <w:rFonts w:ascii="Gotham Office" w:hAnsi="Gotham Office" w:hint="default"/>
        <w:b/>
        <w:i w:val="0"/>
        <w:sz w:val="20"/>
      </w:rPr>
    </w:lvl>
    <w:lvl w:ilvl="1">
      <w:start w:val="1"/>
      <w:numFmt w:val="lowerLetter"/>
      <w:lvlText w:val="(%2)"/>
      <w:lvlJc w:val="left"/>
      <w:pPr>
        <w:ind w:left="992" w:hanging="425"/>
      </w:pPr>
      <w:rPr>
        <w:rFonts w:ascii="Gotham Office" w:hAnsi="Gotham Office" w:hint="default"/>
        <w:b/>
        <w:i w:val="0"/>
        <w:sz w:val="20"/>
      </w:rPr>
    </w:lvl>
    <w:lvl w:ilvl="2">
      <w:start w:val="1"/>
      <w:numFmt w:val="lowerRoman"/>
      <w:lvlText w:val="(%3)"/>
      <w:lvlJc w:val="left"/>
      <w:pPr>
        <w:ind w:left="1418" w:hanging="426"/>
      </w:pPr>
      <w:rPr>
        <w:rFonts w:ascii="Gotham Office" w:hAnsi="Gotham Office" w:hint="default"/>
        <w:b/>
        <w:i w:val="0"/>
        <w:sz w:val="20"/>
      </w:rPr>
    </w:lvl>
    <w:lvl w:ilvl="3">
      <w:start w:val="1"/>
      <w:numFmt w:val="bullet"/>
      <w:lvlText w:val=""/>
      <w:lvlJc w:val="left"/>
      <w:pPr>
        <w:ind w:left="992" w:hanging="425"/>
      </w:pPr>
      <w:rPr>
        <w:rFonts w:ascii="Symbol" w:hAnsi="Symbol" w:hint="default"/>
        <w:color w:val="auto"/>
      </w:rPr>
    </w:lvl>
    <w:lvl w:ilvl="4">
      <w:start w:val="1"/>
      <w:numFmt w:val="bullet"/>
      <w:lvlText w:val=""/>
      <w:lvlJc w:val="left"/>
      <w:pPr>
        <w:ind w:left="1418" w:hanging="426"/>
      </w:pPr>
      <w:rPr>
        <w:rFonts w:ascii="Symbol" w:hAnsi="Symbol" w:hint="default"/>
        <w:color w:val="auto"/>
      </w:rPr>
    </w:lvl>
    <w:lvl w:ilvl="5">
      <w:start w:val="1"/>
      <w:numFmt w:val="bullet"/>
      <w:lvlText w:val=""/>
      <w:lvlJc w:val="left"/>
      <w:pPr>
        <w:ind w:left="1843" w:hanging="425"/>
      </w:pPr>
      <w:rPr>
        <w:rFonts w:ascii="Symbol" w:hAnsi="Symbol" w:hint="default"/>
        <w:color w:val="auto"/>
      </w:rPr>
    </w:lvl>
    <w:lvl w:ilvl="6">
      <w:start w:val="1"/>
      <w:numFmt w:val="none"/>
      <w:lvlText w:val=""/>
      <w:lvlJc w:val="left"/>
      <w:pPr>
        <w:ind w:left="0" w:firstLine="0"/>
      </w:pPr>
      <w:rPr>
        <w:rFonts w:hint="default"/>
      </w:rPr>
    </w:lvl>
    <w:lvl w:ilvl="7">
      <w:start w:val="1"/>
      <w:numFmt w:val="none"/>
      <w:lvlText w:val=""/>
      <w:lvlJc w:val="left"/>
      <w:pPr>
        <w:ind w:left="0" w:hanging="32767"/>
      </w:pPr>
      <w:rPr>
        <w:rFonts w:hint="default"/>
      </w:rPr>
    </w:lvl>
    <w:lvl w:ilvl="8">
      <w:start w:val="1"/>
      <w:numFmt w:val="none"/>
      <w:lvlText w:val=""/>
      <w:lvlJc w:val="left"/>
      <w:pPr>
        <w:ind w:left="0" w:firstLine="0"/>
      </w:pPr>
      <w:rPr>
        <w:rFonts w:hint="default"/>
      </w:rPr>
    </w:lvl>
  </w:abstractNum>
  <w:abstractNum w:abstractNumId="15" w15:restartNumberingAfterBreak="0">
    <w:nsid w:val="3DD7155E"/>
    <w:multiLevelType w:val="multilevel"/>
    <w:tmpl w:val="AD5E9064"/>
    <w:styleLink w:val="ICBulletList"/>
    <w:lvl w:ilvl="0">
      <w:start w:val="1"/>
      <w:numFmt w:val="bullet"/>
      <w:lvlText w:val=""/>
      <w:lvlJc w:val="left"/>
      <w:pPr>
        <w:ind w:left="992" w:hanging="283"/>
      </w:pPr>
      <w:rPr>
        <w:rFonts w:ascii="Symbol" w:hAnsi="Symbol" w:hint="default"/>
      </w:rPr>
    </w:lvl>
    <w:lvl w:ilvl="1">
      <w:start w:val="1"/>
      <w:numFmt w:val="bullet"/>
      <w:lvlText w:val="o"/>
      <w:lvlJc w:val="left"/>
      <w:pPr>
        <w:ind w:left="1276" w:hanging="283"/>
      </w:pPr>
      <w:rPr>
        <w:rFonts w:ascii="Courier New" w:hAnsi="Courier New" w:hint="default"/>
      </w:rPr>
    </w:lvl>
    <w:lvl w:ilvl="2">
      <w:start w:val="1"/>
      <w:numFmt w:val="bullet"/>
      <w:lvlText w:val=""/>
      <w:lvlJc w:val="left"/>
      <w:pPr>
        <w:ind w:left="1560" w:hanging="283"/>
      </w:pPr>
      <w:rPr>
        <w:rFonts w:ascii="Wingdings" w:hAnsi="Wingdings" w:hint="default"/>
      </w:rPr>
    </w:lvl>
    <w:lvl w:ilvl="3">
      <w:start w:val="1"/>
      <w:numFmt w:val="bullet"/>
      <w:lvlText w:val=""/>
      <w:lvlJc w:val="left"/>
      <w:pPr>
        <w:ind w:left="1844" w:hanging="283"/>
      </w:pPr>
      <w:rPr>
        <w:rFonts w:ascii="Symbol" w:hAnsi="Symbol" w:hint="default"/>
      </w:rPr>
    </w:lvl>
    <w:lvl w:ilvl="4">
      <w:start w:val="1"/>
      <w:numFmt w:val="bullet"/>
      <w:lvlText w:val="o"/>
      <w:lvlJc w:val="left"/>
      <w:pPr>
        <w:ind w:left="2128" w:hanging="283"/>
      </w:pPr>
      <w:rPr>
        <w:rFonts w:ascii="Courier New" w:hAnsi="Courier New" w:cs="Courier New" w:hint="default"/>
      </w:rPr>
    </w:lvl>
    <w:lvl w:ilvl="5">
      <w:start w:val="1"/>
      <w:numFmt w:val="bullet"/>
      <w:lvlText w:val=""/>
      <w:lvlJc w:val="left"/>
      <w:pPr>
        <w:ind w:left="2412" w:hanging="283"/>
      </w:pPr>
      <w:rPr>
        <w:rFonts w:ascii="Wingdings" w:hAnsi="Wingdings" w:hint="default"/>
      </w:rPr>
    </w:lvl>
    <w:lvl w:ilvl="6">
      <w:start w:val="1"/>
      <w:numFmt w:val="bullet"/>
      <w:lvlText w:val=""/>
      <w:lvlJc w:val="left"/>
      <w:pPr>
        <w:ind w:left="2696" w:hanging="283"/>
      </w:pPr>
      <w:rPr>
        <w:rFonts w:ascii="Symbol" w:hAnsi="Symbol" w:hint="default"/>
      </w:rPr>
    </w:lvl>
    <w:lvl w:ilvl="7">
      <w:start w:val="1"/>
      <w:numFmt w:val="bullet"/>
      <w:lvlText w:val="o"/>
      <w:lvlJc w:val="left"/>
      <w:pPr>
        <w:ind w:left="2980" w:hanging="283"/>
      </w:pPr>
      <w:rPr>
        <w:rFonts w:ascii="Courier New" w:hAnsi="Courier New" w:cs="Courier New" w:hint="default"/>
      </w:rPr>
    </w:lvl>
    <w:lvl w:ilvl="8">
      <w:start w:val="1"/>
      <w:numFmt w:val="bullet"/>
      <w:lvlText w:val=""/>
      <w:lvlJc w:val="left"/>
      <w:pPr>
        <w:ind w:left="3264" w:hanging="283"/>
      </w:pPr>
      <w:rPr>
        <w:rFonts w:ascii="Wingdings" w:hAnsi="Wingdings" w:hint="default"/>
      </w:rPr>
    </w:lvl>
  </w:abstractNum>
  <w:abstractNum w:abstractNumId="16" w15:restartNumberingAfterBreak="0">
    <w:nsid w:val="3F916E67"/>
    <w:multiLevelType w:val="hybridMultilevel"/>
    <w:tmpl w:val="455063F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7" w15:restartNumberingAfterBreak="0">
    <w:nsid w:val="40E72191"/>
    <w:multiLevelType w:val="multilevel"/>
    <w:tmpl w:val="AD5E9064"/>
    <w:numStyleLink w:val="ICBulletList"/>
  </w:abstractNum>
  <w:abstractNum w:abstractNumId="18" w15:restartNumberingAfterBreak="0">
    <w:nsid w:val="4A902F2B"/>
    <w:multiLevelType w:val="hybridMultilevel"/>
    <w:tmpl w:val="983E1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B5D744D"/>
    <w:multiLevelType w:val="hybridMultilevel"/>
    <w:tmpl w:val="F0185B0A"/>
    <w:lvl w:ilvl="0" w:tplc="07FEE1E8">
      <w:numFmt w:val="bullet"/>
      <w:lvlText w:val="-"/>
      <w:lvlJc w:val="left"/>
      <w:pPr>
        <w:ind w:left="1080" w:hanging="360"/>
      </w:pPr>
      <w:rPr>
        <w:rFonts w:ascii="Gotham Office" w:eastAsia="Times New Roman" w:hAnsi="Gotham Office"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F220FD6"/>
    <w:multiLevelType w:val="multilevel"/>
    <w:tmpl w:val="A4F86FF4"/>
    <w:styleLink w:val="ICRecommendationListMinutes"/>
    <w:lvl w:ilvl="0">
      <w:start w:val="1"/>
      <w:numFmt w:val="decimal"/>
      <w:pStyle w:val="ICRecList1Minutes"/>
      <w:lvlText w:val="%1"/>
      <w:lvlJc w:val="left"/>
      <w:pPr>
        <w:ind w:left="567" w:hanging="567"/>
      </w:pPr>
      <w:rPr>
        <w:rFonts w:ascii="Gotham Office" w:hAnsi="Gotham Office" w:hint="default"/>
        <w:b/>
        <w:i w:val="0"/>
        <w:sz w:val="20"/>
      </w:rPr>
    </w:lvl>
    <w:lvl w:ilvl="1">
      <w:start w:val="1"/>
      <w:numFmt w:val="lowerLetter"/>
      <w:pStyle w:val="ICRecList2Minutes"/>
      <w:lvlText w:val="(%2)"/>
      <w:lvlJc w:val="left"/>
      <w:pPr>
        <w:ind w:left="992" w:hanging="425"/>
      </w:pPr>
      <w:rPr>
        <w:rFonts w:ascii="Gotham Office" w:hAnsi="Gotham Office" w:hint="default"/>
        <w:b/>
        <w:i w:val="0"/>
        <w:sz w:val="20"/>
      </w:rPr>
    </w:lvl>
    <w:lvl w:ilvl="2">
      <w:start w:val="1"/>
      <w:numFmt w:val="lowerRoman"/>
      <w:pStyle w:val="ICReclist3Minutes"/>
      <w:lvlText w:val="(%3)"/>
      <w:lvlJc w:val="left"/>
      <w:pPr>
        <w:ind w:left="1418" w:hanging="426"/>
      </w:pPr>
      <w:rPr>
        <w:rFonts w:ascii="Gotham Office" w:hAnsi="Gotham Office" w:hint="default"/>
        <w:b/>
        <w:i w:val="0"/>
        <w:sz w:val="20"/>
      </w:rPr>
    </w:lvl>
    <w:lvl w:ilvl="3">
      <w:start w:val="1"/>
      <w:numFmt w:val="bullet"/>
      <w:lvlText w:val=""/>
      <w:lvlJc w:val="left"/>
      <w:pPr>
        <w:ind w:left="992" w:hanging="425"/>
      </w:pPr>
      <w:rPr>
        <w:rFonts w:ascii="Symbol" w:hAnsi="Symbol" w:hint="default"/>
        <w:color w:val="auto"/>
      </w:rPr>
    </w:lvl>
    <w:lvl w:ilvl="4">
      <w:start w:val="1"/>
      <w:numFmt w:val="bullet"/>
      <w:lvlText w:val=""/>
      <w:lvlJc w:val="left"/>
      <w:pPr>
        <w:ind w:left="1418" w:hanging="426"/>
      </w:pPr>
      <w:rPr>
        <w:rFonts w:ascii="Symbol" w:hAnsi="Symbol" w:hint="default"/>
        <w:color w:val="auto"/>
      </w:rPr>
    </w:lvl>
    <w:lvl w:ilvl="5">
      <w:start w:val="1"/>
      <w:numFmt w:val="bullet"/>
      <w:lvlText w:val=""/>
      <w:lvlJc w:val="left"/>
      <w:pPr>
        <w:ind w:left="1843" w:hanging="425"/>
      </w:pPr>
      <w:rPr>
        <w:rFonts w:ascii="Symbol" w:hAnsi="Symbol" w:hint="default"/>
        <w:color w:val="auto"/>
      </w:rPr>
    </w:lvl>
    <w:lvl w:ilvl="6">
      <w:start w:val="1"/>
      <w:numFmt w:val="none"/>
      <w:lvlText w:val=""/>
      <w:lvlJc w:val="left"/>
      <w:pPr>
        <w:ind w:left="0" w:firstLine="0"/>
      </w:pPr>
      <w:rPr>
        <w:rFonts w:hint="default"/>
      </w:rPr>
    </w:lvl>
    <w:lvl w:ilvl="7">
      <w:start w:val="1"/>
      <w:numFmt w:val="none"/>
      <w:lvlText w:val=""/>
      <w:lvlJc w:val="left"/>
      <w:pPr>
        <w:ind w:left="0" w:hanging="32767"/>
      </w:pPr>
      <w:rPr>
        <w:rFonts w:hint="default"/>
      </w:rPr>
    </w:lvl>
    <w:lvl w:ilvl="8">
      <w:start w:val="1"/>
      <w:numFmt w:val="none"/>
      <w:lvlText w:val=""/>
      <w:lvlJc w:val="left"/>
      <w:pPr>
        <w:ind w:left="0" w:firstLine="0"/>
      </w:pPr>
      <w:rPr>
        <w:rFonts w:hint="default"/>
      </w:rPr>
    </w:lvl>
  </w:abstractNum>
  <w:abstractNum w:abstractNumId="21" w15:restartNumberingAfterBreak="0">
    <w:nsid w:val="4F8C01A8"/>
    <w:multiLevelType w:val="multilevel"/>
    <w:tmpl w:val="AD5E9064"/>
    <w:numStyleLink w:val="ICBulletList"/>
  </w:abstractNum>
  <w:abstractNum w:abstractNumId="22" w15:restartNumberingAfterBreak="0">
    <w:nsid w:val="53470529"/>
    <w:multiLevelType w:val="hybridMultilevel"/>
    <w:tmpl w:val="43A6AC9C"/>
    <w:lvl w:ilvl="0" w:tplc="4FAA9D3A">
      <w:start w:val="2"/>
      <w:numFmt w:val="bullet"/>
      <w:lvlText w:val="-"/>
      <w:lvlJc w:val="left"/>
      <w:pPr>
        <w:ind w:left="1069" w:hanging="360"/>
      </w:pPr>
      <w:rPr>
        <w:rFonts w:ascii="Gotham Office" w:eastAsia="Times New Roman" w:hAnsi="Gotham Office" w:cs="Times New Roman"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23" w15:restartNumberingAfterBreak="0">
    <w:nsid w:val="54C42452"/>
    <w:multiLevelType w:val="hybridMultilevel"/>
    <w:tmpl w:val="338CEC4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561E097B"/>
    <w:multiLevelType w:val="hybridMultilevel"/>
    <w:tmpl w:val="C78CF28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5DCD4FBA"/>
    <w:multiLevelType w:val="multilevel"/>
    <w:tmpl w:val="AD5E9064"/>
    <w:numStyleLink w:val="ICBulletList"/>
  </w:abstractNum>
  <w:abstractNum w:abstractNumId="26" w15:restartNumberingAfterBreak="0">
    <w:nsid w:val="606F5E25"/>
    <w:multiLevelType w:val="multilevel"/>
    <w:tmpl w:val="AD5E9064"/>
    <w:numStyleLink w:val="ICBulletList"/>
  </w:abstractNum>
  <w:abstractNum w:abstractNumId="27" w15:restartNumberingAfterBreak="0">
    <w:nsid w:val="62B4521C"/>
    <w:multiLevelType w:val="multilevel"/>
    <w:tmpl w:val="AD5E9064"/>
    <w:numStyleLink w:val="ICBulletList"/>
  </w:abstractNum>
  <w:abstractNum w:abstractNumId="28" w15:restartNumberingAfterBreak="0">
    <w:nsid w:val="64DE62CD"/>
    <w:multiLevelType w:val="hybridMultilevel"/>
    <w:tmpl w:val="80BAEF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7D23225"/>
    <w:multiLevelType w:val="hybridMultilevel"/>
    <w:tmpl w:val="032E6BA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0" w15:restartNumberingAfterBreak="0">
    <w:nsid w:val="6D186ED5"/>
    <w:multiLevelType w:val="hybridMultilevel"/>
    <w:tmpl w:val="6FE4E4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16202D1"/>
    <w:multiLevelType w:val="hybridMultilevel"/>
    <w:tmpl w:val="117638BE"/>
    <w:lvl w:ilvl="0" w:tplc="07FEE1E8">
      <w:numFmt w:val="bullet"/>
      <w:lvlText w:val="-"/>
      <w:lvlJc w:val="left"/>
      <w:pPr>
        <w:ind w:left="1080" w:hanging="360"/>
      </w:pPr>
      <w:rPr>
        <w:rFonts w:ascii="Gotham Office" w:eastAsia="Times New Roman" w:hAnsi="Gotham Office"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518930203">
    <w:abstractNumId w:val="20"/>
  </w:num>
  <w:num w:numId="2" w16cid:durableId="654337455">
    <w:abstractNumId w:val="15"/>
  </w:num>
  <w:num w:numId="3" w16cid:durableId="258828939">
    <w:abstractNumId w:val="14"/>
  </w:num>
  <w:num w:numId="4" w16cid:durableId="2127389581">
    <w:abstractNumId w:val="25"/>
    <w:lvlOverride w:ilvl="0">
      <w:lvl w:ilvl="0">
        <w:start w:val="1"/>
        <w:numFmt w:val="bullet"/>
        <w:lvlText w:val=""/>
        <w:lvlJc w:val="left"/>
        <w:pPr>
          <w:ind w:left="992" w:hanging="283"/>
        </w:pPr>
        <w:rPr>
          <w:rFonts w:ascii="Symbol" w:hAnsi="Symbol" w:hint="default"/>
        </w:rPr>
      </w:lvl>
    </w:lvlOverride>
  </w:num>
  <w:num w:numId="5" w16cid:durableId="1580482418">
    <w:abstractNumId w:val="6"/>
  </w:num>
  <w:num w:numId="6" w16cid:durableId="662122068">
    <w:abstractNumId w:val="17"/>
  </w:num>
  <w:num w:numId="7" w16cid:durableId="323751970">
    <w:abstractNumId w:val="4"/>
  </w:num>
  <w:num w:numId="8" w16cid:durableId="226915686">
    <w:abstractNumId w:val="21"/>
  </w:num>
  <w:num w:numId="9" w16cid:durableId="756831517">
    <w:abstractNumId w:val="26"/>
  </w:num>
  <w:num w:numId="10" w16cid:durableId="628557021">
    <w:abstractNumId w:val="27"/>
  </w:num>
  <w:num w:numId="11" w16cid:durableId="11251263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6945980">
    <w:abstractNumId w:val="1"/>
  </w:num>
  <w:num w:numId="13" w16cid:durableId="702637610">
    <w:abstractNumId w:val="10"/>
  </w:num>
  <w:num w:numId="14" w16cid:durableId="1633319507">
    <w:abstractNumId w:val="5"/>
  </w:num>
  <w:num w:numId="15" w16cid:durableId="2002848428">
    <w:abstractNumId w:val="9"/>
  </w:num>
  <w:num w:numId="16" w16cid:durableId="208762217">
    <w:abstractNumId w:val="7"/>
  </w:num>
  <w:num w:numId="17" w16cid:durableId="1096633318">
    <w:abstractNumId w:val="2"/>
  </w:num>
  <w:num w:numId="18" w16cid:durableId="1506896935">
    <w:abstractNumId w:val="24"/>
  </w:num>
  <w:num w:numId="19" w16cid:durableId="1099831819">
    <w:abstractNumId w:val="23"/>
  </w:num>
  <w:num w:numId="20" w16cid:durableId="580457012">
    <w:abstractNumId w:val="0"/>
  </w:num>
  <w:num w:numId="21" w16cid:durableId="401221108">
    <w:abstractNumId w:val="18"/>
  </w:num>
  <w:num w:numId="22" w16cid:durableId="2137291755">
    <w:abstractNumId w:val="22"/>
  </w:num>
  <w:num w:numId="23" w16cid:durableId="825320156">
    <w:abstractNumId w:val="28"/>
  </w:num>
  <w:num w:numId="24" w16cid:durableId="1576402973">
    <w:abstractNumId w:val="3"/>
  </w:num>
  <w:num w:numId="25" w16cid:durableId="16076949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9705933">
    <w:abstractNumId w:val="16"/>
  </w:num>
  <w:num w:numId="27" w16cid:durableId="826751029">
    <w:abstractNumId w:val="11"/>
  </w:num>
  <w:num w:numId="28" w16cid:durableId="1931426389">
    <w:abstractNumId w:val="31"/>
  </w:num>
  <w:num w:numId="29" w16cid:durableId="983315757">
    <w:abstractNumId w:val="19"/>
  </w:num>
  <w:num w:numId="30" w16cid:durableId="117799316">
    <w:abstractNumId w:val="29"/>
  </w:num>
  <w:num w:numId="31" w16cid:durableId="1956208137">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32" w16cid:durableId="311912913">
    <w:abstractNumId w:val="21"/>
  </w:num>
  <w:num w:numId="33" w16cid:durableId="1750075263">
    <w:abstractNumId w:val="8"/>
  </w:num>
  <w:num w:numId="34" w16cid:durableId="195312125">
    <w:abstractNumId w:val="30"/>
  </w:num>
  <w:num w:numId="35" w16cid:durableId="332417667">
    <w:abstractNumId w:val="13"/>
  </w:num>
  <w:num w:numId="36" w16cid:durableId="10630224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31"/>
    <w:rsid w:val="00003530"/>
    <w:rsid w:val="000131FA"/>
    <w:rsid w:val="0001722B"/>
    <w:rsid w:val="00022C9F"/>
    <w:rsid w:val="0004150B"/>
    <w:rsid w:val="0004383D"/>
    <w:rsid w:val="000438C8"/>
    <w:rsid w:val="00057B83"/>
    <w:rsid w:val="00060421"/>
    <w:rsid w:val="0007076B"/>
    <w:rsid w:val="00071DE2"/>
    <w:rsid w:val="00074134"/>
    <w:rsid w:val="00075EA6"/>
    <w:rsid w:val="0008531D"/>
    <w:rsid w:val="000903FA"/>
    <w:rsid w:val="000A7DFF"/>
    <w:rsid w:val="000B1477"/>
    <w:rsid w:val="000C1135"/>
    <w:rsid w:val="000C5D9A"/>
    <w:rsid w:val="000C7887"/>
    <w:rsid w:val="000D34C0"/>
    <w:rsid w:val="000D6635"/>
    <w:rsid w:val="000F0100"/>
    <w:rsid w:val="000F12BD"/>
    <w:rsid w:val="000F1F87"/>
    <w:rsid w:val="00101E3B"/>
    <w:rsid w:val="00102744"/>
    <w:rsid w:val="00114491"/>
    <w:rsid w:val="00117915"/>
    <w:rsid w:val="00124127"/>
    <w:rsid w:val="001268C5"/>
    <w:rsid w:val="00164995"/>
    <w:rsid w:val="0017294F"/>
    <w:rsid w:val="00174D07"/>
    <w:rsid w:val="0018051F"/>
    <w:rsid w:val="00180804"/>
    <w:rsid w:val="00190099"/>
    <w:rsid w:val="00192CA4"/>
    <w:rsid w:val="00193671"/>
    <w:rsid w:val="00195F9E"/>
    <w:rsid w:val="0019750D"/>
    <w:rsid w:val="001A3B24"/>
    <w:rsid w:val="001A6B81"/>
    <w:rsid w:val="001A7062"/>
    <w:rsid w:val="001B53D3"/>
    <w:rsid w:val="001B66BF"/>
    <w:rsid w:val="001C541E"/>
    <w:rsid w:val="001D3416"/>
    <w:rsid w:val="001D453D"/>
    <w:rsid w:val="001F25D3"/>
    <w:rsid w:val="0020144A"/>
    <w:rsid w:val="00206C32"/>
    <w:rsid w:val="00212844"/>
    <w:rsid w:val="00212F9B"/>
    <w:rsid w:val="00217ACA"/>
    <w:rsid w:val="00240ECD"/>
    <w:rsid w:val="00243A34"/>
    <w:rsid w:val="00243FF0"/>
    <w:rsid w:val="00246CA4"/>
    <w:rsid w:val="00250DE6"/>
    <w:rsid w:val="0025189F"/>
    <w:rsid w:val="00253DD8"/>
    <w:rsid w:val="00261A8A"/>
    <w:rsid w:val="00262145"/>
    <w:rsid w:val="00271E36"/>
    <w:rsid w:val="002835ED"/>
    <w:rsid w:val="00290639"/>
    <w:rsid w:val="002922F4"/>
    <w:rsid w:val="002A04A4"/>
    <w:rsid w:val="002A078C"/>
    <w:rsid w:val="002A3B73"/>
    <w:rsid w:val="002B1F45"/>
    <w:rsid w:val="002B74F1"/>
    <w:rsid w:val="002B79C1"/>
    <w:rsid w:val="002C1630"/>
    <w:rsid w:val="002D2A56"/>
    <w:rsid w:val="002D4076"/>
    <w:rsid w:val="002D6F47"/>
    <w:rsid w:val="002E25DA"/>
    <w:rsid w:val="002E7DF4"/>
    <w:rsid w:val="002F030F"/>
    <w:rsid w:val="002F7F63"/>
    <w:rsid w:val="00304582"/>
    <w:rsid w:val="00304741"/>
    <w:rsid w:val="003076C7"/>
    <w:rsid w:val="00314D22"/>
    <w:rsid w:val="00326A05"/>
    <w:rsid w:val="00331360"/>
    <w:rsid w:val="00333BA2"/>
    <w:rsid w:val="003370CC"/>
    <w:rsid w:val="0034632D"/>
    <w:rsid w:val="00353C4C"/>
    <w:rsid w:val="00367A7E"/>
    <w:rsid w:val="00387826"/>
    <w:rsid w:val="0038783D"/>
    <w:rsid w:val="00394FA4"/>
    <w:rsid w:val="003A3A48"/>
    <w:rsid w:val="003A4350"/>
    <w:rsid w:val="003B2896"/>
    <w:rsid w:val="003B5EE5"/>
    <w:rsid w:val="003D0AEA"/>
    <w:rsid w:val="003D531A"/>
    <w:rsid w:val="003D79D8"/>
    <w:rsid w:val="003E263F"/>
    <w:rsid w:val="003E6281"/>
    <w:rsid w:val="003E7B8C"/>
    <w:rsid w:val="003F4A8B"/>
    <w:rsid w:val="003F6AB0"/>
    <w:rsid w:val="004027A6"/>
    <w:rsid w:val="00411472"/>
    <w:rsid w:val="00411985"/>
    <w:rsid w:val="004120A8"/>
    <w:rsid w:val="00416110"/>
    <w:rsid w:val="004348F8"/>
    <w:rsid w:val="00445DC5"/>
    <w:rsid w:val="004527E6"/>
    <w:rsid w:val="00454BD3"/>
    <w:rsid w:val="004627F9"/>
    <w:rsid w:val="004636D9"/>
    <w:rsid w:val="00472DF4"/>
    <w:rsid w:val="004736A9"/>
    <w:rsid w:val="00474AB4"/>
    <w:rsid w:val="00476B68"/>
    <w:rsid w:val="00476C0C"/>
    <w:rsid w:val="004800C1"/>
    <w:rsid w:val="004900F8"/>
    <w:rsid w:val="004923F8"/>
    <w:rsid w:val="00497251"/>
    <w:rsid w:val="004A046A"/>
    <w:rsid w:val="004B6FBE"/>
    <w:rsid w:val="004C523C"/>
    <w:rsid w:val="004D140F"/>
    <w:rsid w:val="004D4131"/>
    <w:rsid w:val="004D4B9E"/>
    <w:rsid w:val="004E7A6A"/>
    <w:rsid w:val="004F2387"/>
    <w:rsid w:val="00511F01"/>
    <w:rsid w:val="00514C02"/>
    <w:rsid w:val="005214BF"/>
    <w:rsid w:val="005226B6"/>
    <w:rsid w:val="00525BE6"/>
    <w:rsid w:val="00527CCE"/>
    <w:rsid w:val="00532062"/>
    <w:rsid w:val="00542F16"/>
    <w:rsid w:val="00543D49"/>
    <w:rsid w:val="00544BE6"/>
    <w:rsid w:val="00551EA0"/>
    <w:rsid w:val="00565171"/>
    <w:rsid w:val="00567307"/>
    <w:rsid w:val="00572194"/>
    <w:rsid w:val="0057266A"/>
    <w:rsid w:val="0057423D"/>
    <w:rsid w:val="00574372"/>
    <w:rsid w:val="00576A89"/>
    <w:rsid w:val="00590DF5"/>
    <w:rsid w:val="00594EDD"/>
    <w:rsid w:val="00595E9E"/>
    <w:rsid w:val="005969C4"/>
    <w:rsid w:val="005A6724"/>
    <w:rsid w:val="005B0EC5"/>
    <w:rsid w:val="005B3357"/>
    <w:rsid w:val="005B69EC"/>
    <w:rsid w:val="005B7091"/>
    <w:rsid w:val="005C4248"/>
    <w:rsid w:val="005C5436"/>
    <w:rsid w:val="005C7953"/>
    <w:rsid w:val="005D724E"/>
    <w:rsid w:val="005E011F"/>
    <w:rsid w:val="005E27F8"/>
    <w:rsid w:val="00600F2F"/>
    <w:rsid w:val="0061730C"/>
    <w:rsid w:val="00626186"/>
    <w:rsid w:val="00633DB8"/>
    <w:rsid w:val="00655668"/>
    <w:rsid w:val="00656512"/>
    <w:rsid w:val="006579FF"/>
    <w:rsid w:val="00662069"/>
    <w:rsid w:val="00665783"/>
    <w:rsid w:val="006708EF"/>
    <w:rsid w:val="00672DEA"/>
    <w:rsid w:val="00673986"/>
    <w:rsid w:val="00683CEB"/>
    <w:rsid w:val="00691BD3"/>
    <w:rsid w:val="00693068"/>
    <w:rsid w:val="006A19E9"/>
    <w:rsid w:val="006A7055"/>
    <w:rsid w:val="006A7C6D"/>
    <w:rsid w:val="006B182C"/>
    <w:rsid w:val="006C1D94"/>
    <w:rsid w:val="006C1DCF"/>
    <w:rsid w:val="006C7B6F"/>
    <w:rsid w:val="006D070A"/>
    <w:rsid w:val="006D193F"/>
    <w:rsid w:val="006D27FC"/>
    <w:rsid w:val="006D784F"/>
    <w:rsid w:val="007068FE"/>
    <w:rsid w:val="00715894"/>
    <w:rsid w:val="007201D4"/>
    <w:rsid w:val="0072503E"/>
    <w:rsid w:val="0072541D"/>
    <w:rsid w:val="007373E2"/>
    <w:rsid w:val="0074422B"/>
    <w:rsid w:val="00746BFE"/>
    <w:rsid w:val="00747768"/>
    <w:rsid w:val="00752FD1"/>
    <w:rsid w:val="007569E1"/>
    <w:rsid w:val="00766A7B"/>
    <w:rsid w:val="00770CD1"/>
    <w:rsid w:val="007730DE"/>
    <w:rsid w:val="00780F28"/>
    <w:rsid w:val="007810F9"/>
    <w:rsid w:val="007833EC"/>
    <w:rsid w:val="00785286"/>
    <w:rsid w:val="007A717F"/>
    <w:rsid w:val="007D560D"/>
    <w:rsid w:val="007D566A"/>
    <w:rsid w:val="007D7A6D"/>
    <w:rsid w:val="00801F2C"/>
    <w:rsid w:val="008026D7"/>
    <w:rsid w:val="008121A1"/>
    <w:rsid w:val="0081501D"/>
    <w:rsid w:val="008222A6"/>
    <w:rsid w:val="00824156"/>
    <w:rsid w:val="008260C5"/>
    <w:rsid w:val="008365AD"/>
    <w:rsid w:val="00840480"/>
    <w:rsid w:val="00840EB7"/>
    <w:rsid w:val="00847913"/>
    <w:rsid w:val="00852147"/>
    <w:rsid w:val="00856025"/>
    <w:rsid w:val="00867F91"/>
    <w:rsid w:val="008704EE"/>
    <w:rsid w:val="00876D73"/>
    <w:rsid w:val="00877F21"/>
    <w:rsid w:val="00885F0D"/>
    <w:rsid w:val="00891128"/>
    <w:rsid w:val="0089790E"/>
    <w:rsid w:val="008B3A23"/>
    <w:rsid w:val="008B5830"/>
    <w:rsid w:val="008B68D3"/>
    <w:rsid w:val="008C1166"/>
    <w:rsid w:val="008C75A8"/>
    <w:rsid w:val="008D0496"/>
    <w:rsid w:val="008D1F08"/>
    <w:rsid w:val="00903515"/>
    <w:rsid w:val="0091186C"/>
    <w:rsid w:val="009139EA"/>
    <w:rsid w:val="0092416D"/>
    <w:rsid w:val="00931CD2"/>
    <w:rsid w:val="00935F32"/>
    <w:rsid w:val="00937345"/>
    <w:rsid w:val="0093764D"/>
    <w:rsid w:val="009417D5"/>
    <w:rsid w:val="0094181B"/>
    <w:rsid w:val="009455F1"/>
    <w:rsid w:val="00953E12"/>
    <w:rsid w:val="0096095C"/>
    <w:rsid w:val="009611E7"/>
    <w:rsid w:val="00961BBF"/>
    <w:rsid w:val="00970417"/>
    <w:rsid w:val="0097733C"/>
    <w:rsid w:val="00980568"/>
    <w:rsid w:val="009818E1"/>
    <w:rsid w:val="00991062"/>
    <w:rsid w:val="0099297A"/>
    <w:rsid w:val="009936D8"/>
    <w:rsid w:val="00995BE6"/>
    <w:rsid w:val="009A0428"/>
    <w:rsid w:val="009A11DA"/>
    <w:rsid w:val="009A2E34"/>
    <w:rsid w:val="009A7D31"/>
    <w:rsid w:val="009B4386"/>
    <w:rsid w:val="009C313A"/>
    <w:rsid w:val="009C7ABA"/>
    <w:rsid w:val="009D2672"/>
    <w:rsid w:val="009D2D24"/>
    <w:rsid w:val="009E2235"/>
    <w:rsid w:val="009E5186"/>
    <w:rsid w:val="009E62E1"/>
    <w:rsid w:val="009E78CD"/>
    <w:rsid w:val="009F0FE3"/>
    <w:rsid w:val="009F1493"/>
    <w:rsid w:val="009F59D7"/>
    <w:rsid w:val="00A00AC6"/>
    <w:rsid w:val="00A0582A"/>
    <w:rsid w:val="00A21AAA"/>
    <w:rsid w:val="00A21EA9"/>
    <w:rsid w:val="00A31A5B"/>
    <w:rsid w:val="00A32BA6"/>
    <w:rsid w:val="00A349B3"/>
    <w:rsid w:val="00A61CA3"/>
    <w:rsid w:val="00A6429C"/>
    <w:rsid w:val="00A65C76"/>
    <w:rsid w:val="00A67701"/>
    <w:rsid w:val="00A87722"/>
    <w:rsid w:val="00AB2B8F"/>
    <w:rsid w:val="00AB6A5D"/>
    <w:rsid w:val="00AB6BBD"/>
    <w:rsid w:val="00AC16B7"/>
    <w:rsid w:val="00AC5632"/>
    <w:rsid w:val="00AD6A8D"/>
    <w:rsid w:val="00AE7980"/>
    <w:rsid w:val="00AF3791"/>
    <w:rsid w:val="00AF4CFF"/>
    <w:rsid w:val="00AF6A8C"/>
    <w:rsid w:val="00B03E4B"/>
    <w:rsid w:val="00B0626C"/>
    <w:rsid w:val="00B20925"/>
    <w:rsid w:val="00B230F6"/>
    <w:rsid w:val="00B27115"/>
    <w:rsid w:val="00B40DDA"/>
    <w:rsid w:val="00B468FE"/>
    <w:rsid w:val="00B47387"/>
    <w:rsid w:val="00B53DA7"/>
    <w:rsid w:val="00B55CB8"/>
    <w:rsid w:val="00B6128A"/>
    <w:rsid w:val="00B61D12"/>
    <w:rsid w:val="00B640EA"/>
    <w:rsid w:val="00B71232"/>
    <w:rsid w:val="00B7529F"/>
    <w:rsid w:val="00B84CDB"/>
    <w:rsid w:val="00B9127C"/>
    <w:rsid w:val="00B91D1F"/>
    <w:rsid w:val="00BA4BED"/>
    <w:rsid w:val="00BB7CD9"/>
    <w:rsid w:val="00BC5063"/>
    <w:rsid w:val="00BC558B"/>
    <w:rsid w:val="00BC65D8"/>
    <w:rsid w:val="00BD00A5"/>
    <w:rsid w:val="00BD12FA"/>
    <w:rsid w:val="00BD2CC4"/>
    <w:rsid w:val="00BE1393"/>
    <w:rsid w:val="00BE7740"/>
    <w:rsid w:val="00C039F7"/>
    <w:rsid w:val="00C05C82"/>
    <w:rsid w:val="00C10C94"/>
    <w:rsid w:val="00C1221C"/>
    <w:rsid w:val="00C1474B"/>
    <w:rsid w:val="00C22D5E"/>
    <w:rsid w:val="00C2501D"/>
    <w:rsid w:val="00C26534"/>
    <w:rsid w:val="00C26BB1"/>
    <w:rsid w:val="00C278D7"/>
    <w:rsid w:val="00C41964"/>
    <w:rsid w:val="00C57985"/>
    <w:rsid w:val="00C63422"/>
    <w:rsid w:val="00C675EB"/>
    <w:rsid w:val="00C676BF"/>
    <w:rsid w:val="00C70B7E"/>
    <w:rsid w:val="00C752B8"/>
    <w:rsid w:val="00C77896"/>
    <w:rsid w:val="00C80C40"/>
    <w:rsid w:val="00C8212F"/>
    <w:rsid w:val="00C94A99"/>
    <w:rsid w:val="00CA6132"/>
    <w:rsid w:val="00CB3AF5"/>
    <w:rsid w:val="00CB4E3D"/>
    <w:rsid w:val="00CC00A1"/>
    <w:rsid w:val="00CC091A"/>
    <w:rsid w:val="00CC33DD"/>
    <w:rsid w:val="00CD047F"/>
    <w:rsid w:val="00CD08E3"/>
    <w:rsid w:val="00CD1C0E"/>
    <w:rsid w:val="00CD54FE"/>
    <w:rsid w:val="00CF2E07"/>
    <w:rsid w:val="00D0021C"/>
    <w:rsid w:val="00D03EBC"/>
    <w:rsid w:val="00D062EB"/>
    <w:rsid w:val="00D07919"/>
    <w:rsid w:val="00D17D28"/>
    <w:rsid w:val="00D2097B"/>
    <w:rsid w:val="00D20FED"/>
    <w:rsid w:val="00D25FB6"/>
    <w:rsid w:val="00D31ACB"/>
    <w:rsid w:val="00D4712D"/>
    <w:rsid w:val="00D51D33"/>
    <w:rsid w:val="00D56241"/>
    <w:rsid w:val="00D56D49"/>
    <w:rsid w:val="00D6127F"/>
    <w:rsid w:val="00D655E6"/>
    <w:rsid w:val="00D676BD"/>
    <w:rsid w:val="00D71870"/>
    <w:rsid w:val="00D97336"/>
    <w:rsid w:val="00DA06AC"/>
    <w:rsid w:val="00DA5D47"/>
    <w:rsid w:val="00DD113A"/>
    <w:rsid w:val="00DE1B18"/>
    <w:rsid w:val="00DE5AA0"/>
    <w:rsid w:val="00E14571"/>
    <w:rsid w:val="00E176E9"/>
    <w:rsid w:val="00E215C0"/>
    <w:rsid w:val="00E27147"/>
    <w:rsid w:val="00E36F17"/>
    <w:rsid w:val="00E47908"/>
    <w:rsid w:val="00E509F3"/>
    <w:rsid w:val="00E5291B"/>
    <w:rsid w:val="00E53A24"/>
    <w:rsid w:val="00E77550"/>
    <w:rsid w:val="00E93F2F"/>
    <w:rsid w:val="00E94D89"/>
    <w:rsid w:val="00EA0BF8"/>
    <w:rsid w:val="00EA3D8C"/>
    <w:rsid w:val="00EA48FE"/>
    <w:rsid w:val="00EA58DE"/>
    <w:rsid w:val="00EC0B49"/>
    <w:rsid w:val="00EC31AD"/>
    <w:rsid w:val="00EC35E9"/>
    <w:rsid w:val="00ED1520"/>
    <w:rsid w:val="00ED1FD0"/>
    <w:rsid w:val="00ED5925"/>
    <w:rsid w:val="00EE1838"/>
    <w:rsid w:val="00EE2B42"/>
    <w:rsid w:val="00EE357B"/>
    <w:rsid w:val="00EE4234"/>
    <w:rsid w:val="00EF402A"/>
    <w:rsid w:val="00EF599C"/>
    <w:rsid w:val="00EF5CD0"/>
    <w:rsid w:val="00EF7B98"/>
    <w:rsid w:val="00F02437"/>
    <w:rsid w:val="00F12358"/>
    <w:rsid w:val="00F12842"/>
    <w:rsid w:val="00F12E03"/>
    <w:rsid w:val="00F30618"/>
    <w:rsid w:val="00F311A2"/>
    <w:rsid w:val="00F312C0"/>
    <w:rsid w:val="00F43A3C"/>
    <w:rsid w:val="00F5186A"/>
    <w:rsid w:val="00F52501"/>
    <w:rsid w:val="00F52711"/>
    <w:rsid w:val="00F52CF1"/>
    <w:rsid w:val="00F63D77"/>
    <w:rsid w:val="00F65F2C"/>
    <w:rsid w:val="00F67131"/>
    <w:rsid w:val="00F67595"/>
    <w:rsid w:val="00F7640C"/>
    <w:rsid w:val="00F776D2"/>
    <w:rsid w:val="00F8633E"/>
    <w:rsid w:val="00F940EC"/>
    <w:rsid w:val="00F9595D"/>
    <w:rsid w:val="00FA0C9A"/>
    <w:rsid w:val="00FA2502"/>
    <w:rsid w:val="00FA573C"/>
    <w:rsid w:val="00FA5B06"/>
    <w:rsid w:val="00FB1CFC"/>
    <w:rsid w:val="00FC5294"/>
    <w:rsid w:val="00FD4422"/>
    <w:rsid w:val="00FF3C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2F86"/>
  <w15:chartTrackingRefBased/>
  <w15:docId w15:val="{7BC5EC71-3022-4D7E-B4B8-8114CF2A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131"/>
    <w:pPr>
      <w:numPr>
        <w:numId w:val="7"/>
      </w:numPr>
      <w:spacing w:before="240" w:after="240" w:line="240" w:lineRule="auto"/>
      <w:ind w:left="720" w:firstLine="0"/>
      <w:contextualSpacing/>
      <w:jc w:val="both"/>
    </w:pPr>
    <w:rPr>
      <w:rFonts w:ascii="Gotham Office" w:eastAsia="Times New Roman" w:hAnsi="Gotham Office" w:cs="Times New Roman"/>
      <w:sz w:val="20"/>
      <w:lang w:val="en-AU" w:eastAsia="en-AU"/>
    </w:rPr>
  </w:style>
  <w:style w:type="paragraph" w:styleId="BodyText2">
    <w:name w:val="Body Text 2"/>
    <w:basedOn w:val="Normal"/>
    <w:link w:val="BodyText2Char"/>
    <w:semiHidden/>
    <w:unhideWhenUsed/>
    <w:rsid w:val="00F67131"/>
    <w:pPr>
      <w:numPr>
        <w:ilvl w:val="1"/>
        <w:numId w:val="7"/>
      </w:numPr>
      <w:spacing w:before="240" w:after="120" w:line="480" w:lineRule="auto"/>
      <w:ind w:left="0" w:firstLine="0"/>
      <w:jc w:val="both"/>
    </w:pPr>
    <w:rPr>
      <w:rFonts w:ascii="Gotham Office" w:eastAsia="Times New Roman" w:hAnsi="Gotham Office" w:cs="Times New Roman"/>
      <w:sz w:val="20"/>
      <w:lang w:val="en-AU" w:eastAsia="en-AU"/>
    </w:rPr>
  </w:style>
  <w:style w:type="character" w:customStyle="1" w:styleId="BodyText2Char">
    <w:name w:val="Body Text 2 Char"/>
    <w:basedOn w:val="DefaultParagraphFont"/>
    <w:link w:val="BodyText2"/>
    <w:semiHidden/>
    <w:rsid w:val="00F67131"/>
    <w:rPr>
      <w:rFonts w:ascii="Gotham Office" w:eastAsia="Times New Roman" w:hAnsi="Gotham Office" w:cs="Times New Roman"/>
      <w:sz w:val="20"/>
      <w:lang w:val="en-AU" w:eastAsia="en-AU"/>
    </w:rPr>
  </w:style>
  <w:style w:type="table" w:styleId="TableGrid">
    <w:name w:val="Table Grid"/>
    <w:aliases w:val="Table Grid small"/>
    <w:basedOn w:val="TableNormal"/>
    <w:uiPriority w:val="59"/>
    <w:rsid w:val="00F67131"/>
    <w:pPr>
      <w:spacing w:after="0" w:line="240" w:lineRule="auto"/>
    </w:pPr>
    <w:rPr>
      <w:rFonts w:ascii="Gotham Office" w:eastAsia="Times New Roman" w:hAnsi="Gotham Office" w:cs="Times New Roman"/>
      <w:sz w:val="16"/>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7131"/>
    <w:pPr>
      <w:tabs>
        <w:tab w:val="center" w:pos="4513"/>
        <w:tab w:val="right" w:pos="9026"/>
      </w:tabs>
      <w:spacing w:after="0" w:line="240" w:lineRule="auto"/>
      <w:jc w:val="both"/>
    </w:pPr>
    <w:rPr>
      <w:rFonts w:ascii="Gotham Office" w:eastAsia="Times New Roman" w:hAnsi="Gotham Office" w:cs="Times New Roman"/>
      <w:sz w:val="20"/>
      <w:lang w:val="en-AU" w:eastAsia="en-AU"/>
    </w:rPr>
  </w:style>
  <w:style w:type="character" w:customStyle="1" w:styleId="HeaderChar">
    <w:name w:val="Header Char"/>
    <w:basedOn w:val="DefaultParagraphFont"/>
    <w:link w:val="Header"/>
    <w:uiPriority w:val="99"/>
    <w:rsid w:val="00F67131"/>
    <w:rPr>
      <w:rFonts w:ascii="Gotham Office" w:eastAsia="Times New Roman" w:hAnsi="Gotham Office" w:cs="Times New Roman"/>
      <w:sz w:val="20"/>
      <w:lang w:val="en-AU" w:eastAsia="en-AU"/>
    </w:rPr>
  </w:style>
  <w:style w:type="paragraph" w:styleId="Footer">
    <w:name w:val="footer"/>
    <w:basedOn w:val="Normal"/>
    <w:link w:val="FooterChar"/>
    <w:uiPriority w:val="99"/>
    <w:unhideWhenUsed/>
    <w:rsid w:val="00F67131"/>
    <w:pPr>
      <w:tabs>
        <w:tab w:val="center" w:pos="4513"/>
        <w:tab w:val="right" w:pos="9026"/>
      </w:tabs>
      <w:spacing w:after="0" w:line="240" w:lineRule="auto"/>
      <w:jc w:val="both"/>
    </w:pPr>
    <w:rPr>
      <w:rFonts w:ascii="Gotham Office" w:eastAsia="Times New Roman" w:hAnsi="Gotham Office" w:cs="Times New Roman"/>
      <w:sz w:val="20"/>
      <w:lang w:val="en-AU" w:eastAsia="en-AU"/>
    </w:rPr>
  </w:style>
  <w:style w:type="character" w:customStyle="1" w:styleId="FooterChar">
    <w:name w:val="Footer Char"/>
    <w:basedOn w:val="DefaultParagraphFont"/>
    <w:link w:val="Footer"/>
    <w:uiPriority w:val="99"/>
    <w:rsid w:val="00F67131"/>
    <w:rPr>
      <w:rFonts w:ascii="Gotham Office" w:eastAsia="Times New Roman" w:hAnsi="Gotham Office" w:cs="Times New Roman"/>
      <w:sz w:val="20"/>
      <w:lang w:val="en-AU" w:eastAsia="en-AU"/>
    </w:rPr>
  </w:style>
  <w:style w:type="table" w:customStyle="1" w:styleId="TableGridsmall1">
    <w:name w:val="Table Grid small1"/>
    <w:basedOn w:val="TableNormal"/>
    <w:next w:val="TableGrid"/>
    <w:uiPriority w:val="59"/>
    <w:rsid w:val="00F67131"/>
    <w:pPr>
      <w:spacing w:after="0" w:line="240" w:lineRule="auto"/>
    </w:pPr>
    <w:rPr>
      <w:rFonts w:ascii="Source Sans Pro" w:eastAsia="Times New Roman" w:hAnsi="Source Sans Pro"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Minutes">
    <w:name w:val="Indent Minutes"/>
    <w:basedOn w:val="Normal"/>
    <w:qFormat/>
    <w:rsid w:val="00F67131"/>
    <w:pPr>
      <w:spacing w:before="240" w:after="240" w:line="240" w:lineRule="auto"/>
      <w:ind w:left="709"/>
      <w:jc w:val="both"/>
    </w:pPr>
    <w:rPr>
      <w:rFonts w:ascii="Gotham Office" w:eastAsia="Times New Roman" w:hAnsi="Gotham Office" w:cs="Times New Roman"/>
      <w:sz w:val="20"/>
      <w:lang w:val="en-AU" w:eastAsia="en-AU"/>
    </w:rPr>
  </w:style>
  <w:style w:type="paragraph" w:customStyle="1" w:styleId="ICHeading1Minutes">
    <w:name w:val="IC_Heading_1_Minutes"/>
    <w:basedOn w:val="Normal"/>
    <w:next w:val="Normal"/>
    <w:qFormat/>
    <w:rsid w:val="00F67131"/>
    <w:pPr>
      <w:keepNext/>
      <w:spacing w:before="240" w:after="240" w:line="240" w:lineRule="auto"/>
      <w:ind w:left="709" w:hanging="709"/>
    </w:pPr>
    <w:rPr>
      <w:rFonts w:ascii="Gotham Office" w:eastAsia="Times New Roman" w:hAnsi="Gotham Office" w:cs="Times New Roman"/>
      <w:b/>
      <w:sz w:val="28"/>
      <w:szCs w:val="28"/>
    </w:rPr>
  </w:style>
  <w:style w:type="paragraph" w:customStyle="1" w:styleId="ICHeading2Minutes">
    <w:name w:val="IC_Heading_2_Minutes"/>
    <w:basedOn w:val="Normal"/>
    <w:qFormat/>
    <w:rsid w:val="00F67131"/>
    <w:pPr>
      <w:tabs>
        <w:tab w:val="left" w:pos="709"/>
        <w:tab w:val="right" w:pos="9639"/>
      </w:tabs>
      <w:spacing w:before="240" w:after="240" w:line="240" w:lineRule="auto"/>
      <w:ind w:left="709" w:right="567" w:hanging="709"/>
    </w:pPr>
    <w:rPr>
      <w:rFonts w:ascii="Gotham Office" w:eastAsia="Times New Roman" w:hAnsi="Gotham Office" w:cs="Times New Roman"/>
      <w:b/>
      <w:sz w:val="24"/>
      <w:szCs w:val="28"/>
    </w:rPr>
  </w:style>
  <w:style w:type="numbering" w:customStyle="1" w:styleId="ICRecommendationListMinutes">
    <w:name w:val="IC_RecommendationList_Minutes"/>
    <w:uiPriority w:val="99"/>
    <w:rsid w:val="00F67131"/>
    <w:pPr>
      <w:numPr>
        <w:numId w:val="1"/>
      </w:numPr>
    </w:pPr>
  </w:style>
  <w:style w:type="paragraph" w:customStyle="1" w:styleId="ICRecList1Minutes">
    <w:name w:val="IC_RecList_1_Minutes"/>
    <w:basedOn w:val="Normal"/>
    <w:qFormat/>
    <w:rsid w:val="00F67131"/>
    <w:pPr>
      <w:numPr>
        <w:numId w:val="1"/>
      </w:numPr>
      <w:spacing w:before="120" w:after="0" w:line="240" w:lineRule="auto"/>
      <w:jc w:val="both"/>
    </w:pPr>
    <w:rPr>
      <w:rFonts w:ascii="Gotham Office" w:eastAsia="Times New Roman" w:hAnsi="Gotham Office" w:cs="Times New Roman"/>
      <w:b/>
      <w:sz w:val="20"/>
      <w:lang w:val="en-AU" w:eastAsia="en-AU"/>
    </w:rPr>
  </w:style>
  <w:style w:type="paragraph" w:customStyle="1" w:styleId="ICRecList2Minutes">
    <w:name w:val="IC_RecList_2_Minutes"/>
    <w:basedOn w:val="ICRecList1Minutes"/>
    <w:qFormat/>
    <w:rsid w:val="00F67131"/>
    <w:pPr>
      <w:numPr>
        <w:ilvl w:val="1"/>
      </w:numPr>
    </w:pPr>
  </w:style>
  <w:style w:type="paragraph" w:customStyle="1" w:styleId="ICReclist3Minutes">
    <w:name w:val="IC_Reclist_3_Minutes"/>
    <w:basedOn w:val="ICRecList2Minutes"/>
    <w:qFormat/>
    <w:rsid w:val="00F67131"/>
    <w:pPr>
      <w:numPr>
        <w:ilvl w:val="2"/>
      </w:numPr>
    </w:pPr>
  </w:style>
  <w:style w:type="numbering" w:customStyle="1" w:styleId="ICBulletList">
    <w:name w:val="IC_BulletList"/>
    <w:uiPriority w:val="99"/>
    <w:rsid w:val="00F67131"/>
    <w:pPr>
      <w:numPr>
        <w:numId w:val="2"/>
      </w:numPr>
    </w:pPr>
  </w:style>
  <w:style w:type="paragraph" w:customStyle="1" w:styleId="HeadingStyle1MINS">
    <w:name w:val="Heading Style 1 MINS"/>
    <w:basedOn w:val="Normal"/>
    <w:qFormat/>
    <w:rsid w:val="00F67131"/>
    <w:pPr>
      <w:spacing w:after="240" w:line="240" w:lineRule="auto"/>
      <w:jc w:val="both"/>
    </w:pPr>
    <w:rPr>
      <w:rFonts w:ascii="Gotham Office" w:hAnsi="Gotham Office"/>
      <w:b/>
      <w:sz w:val="56"/>
      <w:lang w:val="en-GB"/>
    </w:rPr>
  </w:style>
  <w:style w:type="paragraph" w:customStyle="1" w:styleId="HeadingStyle2MINS">
    <w:name w:val="Heading Style 2 MINS"/>
    <w:basedOn w:val="HeadingStyle1MINS"/>
    <w:qFormat/>
    <w:rsid w:val="00F67131"/>
    <w:pPr>
      <w:outlineLvl w:val="0"/>
    </w:pPr>
    <w:rPr>
      <w:b w:val="0"/>
    </w:rPr>
  </w:style>
  <w:style w:type="character" w:styleId="Hyperlink">
    <w:name w:val="Hyperlink"/>
    <w:basedOn w:val="DefaultParagraphFont"/>
    <w:uiPriority w:val="99"/>
    <w:unhideWhenUsed/>
    <w:rsid w:val="009B4386"/>
    <w:rPr>
      <w:color w:val="0563C1" w:themeColor="hyperlink"/>
      <w:u w:val="single"/>
    </w:rPr>
  </w:style>
  <w:style w:type="paragraph" w:styleId="NormalWeb">
    <w:name w:val="Normal (Web)"/>
    <w:basedOn w:val="Normal"/>
    <w:uiPriority w:val="99"/>
    <w:semiHidden/>
    <w:unhideWhenUsed/>
    <w:rsid w:val="005B0EC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z-TopofForm">
    <w:name w:val="HTML Top of Form"/>
    <w:basedOn w:val="Normal"/>
    <w:next w:val="Normal"/>
    <w:link w:val="z-TopofFormChar"/>
    <w:hidden/>
    <w:uiPriority w:val="99"/>
    <w:semiHidden/>
    <w:unhideWhenUsed/>
    <w:rsid w:val="005B0EC5"/>
    <w:pPr>
      <w:pBdr>
        <w:bottom w:val="single" w:sz="6" w:space="1" w:color="auto"/>
      </w:pBdr>
      <w:spacing w:after="0" w:line="240" w:lineRule="auto"/>
      <w:jc w:val="center"/>
    </w:pPr>
    <w:rPr>
      <w:rFonts w:ascii="Arial" w:eastAsia="Times New Roman" w:hAnsi="Arial" w:cs="Arial"/>
      <w:vanish/>
      <w:sz w:val="16"/>
      <w:szCs w:val="16"/>
      <w:lang w:eastAsia="en-NZ"/>
    </w:rPr>
  </w:style>
  <w:style w:type="character" w:customStyle="1" w:styleId="z-TopofFormChar">
    <w:name w:val="z-Top of Form Char"/>
    <w:basedOn w:val="DefaultParagraphFont"/>
    <w:link w:val="z-TopofForm"/>
    <w:uiPriority w:val="99"/>
    <w:semiHidden/>
    <w:rsid w:val="005B0EC5"/>
    <w:rPr>
      <w:rFonts w:ascii="Arial" w:eastAsia="Times New Roman" w:hAnsi="Arial" w:cs="Arial"/>
      <w:vanish/>
      <w:sz w:val="16"/>
      <w:szCs w:val="16"/>
      <w:lang w:eastAsia="en-NZ"/>
    </w:rPr>
  </w:style>
  <w:style w:type="paragraph" w:styleId="PlainText">
    <w:name w:val="Plain Text"/>
    <w:basedOn w:val="Normal"/>
    <w:link w:val="PlainTextChar"/>
    <w:uiPriority w:val="99"/>
    <w:semiHidden/>
    <w:unhideWhenUsed/>
    <w:rsid w:val="001B53D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1B53D3"/>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5586">
      <w:bodyDiv w:val="1"/>
      <w:marLeft w:val="0"/>
      <w:marRight w:val="0"/>
      <w:marTop w:val="0"/>
      <w:marBottom w:val="0"/>
      <w:divBdr>
        <w:top w:val="none" w:sz="0" w:space="0" w:color="auto"/>
        <w:left w:val="none" w:sz="0" w:space="0" w:color="auto"/>
        <w:bottom w:val="none" w:sz="0" w:space="0" w:color="auto"/>
        <w:right w:val="none" w:sz="0" w:space="0" w:color="auto"/>
      </w:divBdr>
    </w:div>
    <w:div w:id="807821642">
      <w:bodyDiv w:val="1"/>
      <w:marLeft w:val="0"/>
      <w:marRight w:val="0"/>
      <w:marTop w:val="0"/>
      <w:marBottom w:val="0"/>
      <w:divBdr>
        <w:top w:val="none" w:sz="0" w:space="0" w:color="auto"/>
        <w:left w:val="none" w:sz="0" w:space="0" w:color="auto"/>
        <w:bottom w:val="none" w:sz="0" w:space="0" w:color="auto"/>
        <w:right w:val="none" w:sz="0" w:space="0" w:color="auto"/>
      </w:divBdr>
    </w:div>
    <w:div w:id="999424884">
      <w:bodyDiv w:val="1"/>
      <w:marLeft w:val="0"/>
      <w:marRight w:val="0"/>
      <w:marTop w:val="0"/>
      <w:marBottom w:val="0"/>
      <w:divBdr>
        <w:top w:val="none" w:sz="0" w:space="0" w:color="auto"/>
        <w:left w:val="none" w:sz="0" w:space="0" w:color="auto"/>
        <w:bottom w:val="none" w:sz="0" w:space="0" w:color="auto"/>
        <w:right w:val="none" w:sz="0" w:space="0" w:color="auto"/>
      </w:divBdr>
      <w:divsChild>
        <w:div w:id="1819148710">
          <w:marLeft w:val="0"/>
          <w:marRight w:val="0"/>
          <w:marTop w:val="0"/>
          <w:marBottom w:val="0"/>
          <w:divBdr>
            <w:top w:val="single" w:sz="2" w:space="0" w:color="D9D9E3"/>
            <w:left w:val="single" w:sz="2" w:space="0" w:color="D9D9E3"/>
            <w:bottom w:val="single" w:sz="2" w:space="0" w:color="D9D9E3"/>
            <w:right w:val="single" w:sz="2" w:space="0" w:color="D9D9E3"/>
          </w:divBdr>
          <w:divsChild>
            <w:div w:id="458185510">
              <w:marLeft w:val="0"/>
              <w:marRight w:val="0"/>
              <w:marTop w:val="0"/>
              <w:marBottom w:val="0"/>
              <w:divBdr>
                <w:top w:val="single" w:sz="2" w:space="0" w:color="D9D9E3"/>
                <w:left w:val="single" w:sz="2" w:space="0" w:color="D9D9E3"/>
                <w:bottom w:val="single" w:sz="2" w:space="0" w:color="D9D9E3"/>
                <w:right w:val="single" w:sz="2" w:space="0" w:color="D9D9E3"/>
              </w:divBdr>
              <w:divsChild>
                <w:div w:id="12342402">
                  <w:marLeft w:val="0"/>
                  <w:marRight w:val="0"/>
                  <w:marTop w:val="0"/>
                  <w:marBottom w:val="0"/>
                  <w:divBdr>
                    <w:top w:val="single" w:sz="2" w:space="0" w:color="D9D9E3"/>
                    <w:left w:val="single" w:sz="2" w:space="0" w:color="D9D9E3"/>
                    <w:bottom w:val="single" w:sz="2" w:space="0" w:color="D9D9E3"/>
                    <w:right w:val="single" w:sz="2" w:space="0" w:color="D9D9E3"/>
                  </w:divBdr>
                  <w:divsChild>
                    <w:div w:id="994452616">
                      <w:marLeft w:val="0"/>
                      <w:marRight w:val="0"/>
                      <w:marTop w:val="0"/>
                      <w:marBottom w:val="0"/>
                      <w:divBdr>
                        <w:top w:val="single" w:sz="2" w:space="0" w:color="D9D9E3"/>
                        <w:left w:val="single" w:sz="2" w:space="0" w:color="D9D9E3"/>
                        <w:bottom w:val="single" w:sz="2" w:space="0" w:color="D9D9E3"/>
                        <w:right w:val="single" w:sz="2" w:space="0" w:color="D9D9E3"/>
                      </w:divBdr>
                      <w:divsChild>
                        <w:div w:id="1320428361">
                          <w:marLeft w:val="0"/>
                          <w:marRight w:val="0"/>
                          <w:marTop w:val="0"/>
                          <w:marBottom w:val="0"/>
                          <w:divBdr>
                            <w:top w:val="single" w:sz="2" w:space="0" w:color="auto"/>
                            <w:left w:val="single" w:sz="2" w:space="0" w:color="auto"/>
                            <w:bottom w:val="single" w:sz="6" w:space="0" w:color="auto"/>
                            <w:right w:val="single" w:sz="2" w:space="0" w:color="auto"/>
                          </w:divBdr>
                          <w:divsChild>
                            <w:div w:id="907573559">
                              <w:marLeft w:val="0"/>
                              <w:marRight w:val="0"/>
                              <w:marTop w:val="100"/>
                              <w:marBottom w:val="100"/>
                              <w:divBdr>
                                <w:top w:val="single" w:sz="2" w:space="0" w:color="D9D9E3"/>
                                <w:left w:val="single" w:sz="2" w:space="0" w:color="D9D9E3"/>
                                <w:bottom w:val="single" w:sz="2" w:space="0" w:color="D9D9E3"/>
                                <w:right w:val="single" w:sz="2" w:space="0" w:color="D9D9E3"/>
                              </w:divBdr>
                              <w:divsChild>
                                <w:div w:id="777682354">
                                  <w:marLeft w:val="0"/>
                                  <w:marRight w:val="0"/>
                                  <w:marTop w:val="0"/>
                                  <w:marBottom w:val="0"/>
                                  <w:divBdr>
                                    <w:top w:val="single" w:sz="2" w:space="0" w:color="D9D9E3"/>
                                    <w:left w:val="single" w:sz="2" w:space="0" w:color="D9D9E3"/>
                                    <w:bottom w:val="single" w:sz="2" w:space="0" w:color="D9D9E3"/>
                                    <w:right w:val="single" w:sz="2" w:space="0" w:color="D9D9E3"/>
                                  </w:divBdr>
                                  <w:divsChild>
                                    <w:div w:id="417364598">
                                      <w:marLeft w:val="0"/>
                                      <w:marRight w:val="0"/>
                                      <w:marTop w:val="0"/>
                                      <w:marBottom w:val="0"/>
                                      <w:divBdr>
                                        <w:top w:val="single" w:sz="2" w:space="0" w:color="D9D9E3"/>
                                        <w:left w:val="single" w:sz="2" w:space="0" w:color="D9D9E3"/>
                                        <w:bottom w:val="single" w:sz="2" w:space="0" w:color="D9D9E3"/>
                                        <w:right w:val="single" w:sz="2" w:space="0" w:color="D9D9E3"/>
                                      </w:divBdr>
                                      <w:divsChild>
                                        <w:div w:id="154533922">
                                          <w:marLeft w:val="0"/>
                                          <w:marRight w:val="0"/>
                                          <w:marTop w:val="0"/>
                                          <w:marBottom w:val="0"/>
                                          <w:divBdr>
                                            <w:top w:val="single" w:sz="2" w:space="0" w:color="D9D9E3"/>
                                            <w:left w:val="single" w:sz="2" w:space="0" w:color="D9D9E3"/>
                                            <w:bottom w:val="single" w:sz="2" w:space="0" w:color="D9D9E3"/>
                                            <w:right w:val="single" w:sz="2" w:space="0" w:color="D9D9E3"/>
                                          </w:divBdr>
                                          <w:divsChild>
                                            <w:div w:id="1531381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99171058">
          <w:marLeft w:val="0"/>
          <w:marRight w:val="0"/>
          <w:marTop w:val="0"/>
          <w:marBottom w:val="0"/>
          <w:divBdr>
            <w:top w:val="none" w:sz="0" w:space="0" w:color="auto"/>
            <w:left w:val="none" w:sz="0" w:space="0" w:color="auto"/>
            <w:bottom w:val="none" w:sz="0" w:space="0" w:color="auto"/>
            <w:right w:val="none" w:sz="0" w:space="0" w:color="auto"/>
          </w:divBdr>
        </w:div>
      </w:divsChild>
    </w:div>
    <w:div w:id="1062405691">
      <w:bodyDiv w:val="1"/>
      <w:marLeft w:val="0"/>
      <w:marRight w:val="0"/>
      <w:marTop w:val="0"/>
      <w:marBottom w:val="0"/>
      <w:divBdr>
        <w:top w:val="none" w:sz="0" w:space="0" w:color="auto"/>
        <w:left w:val="none" w:sz="0" w:space="0" w:color="auto"/>
        <w:bottom w:val="none" w:sz="0" w:space="0" w:color="auto"/>
        <w:right w:val="none" w:sz="0" w:space="0" w:color="auto"/>
      </w:divBdr>
    </w:div>
    <w:div w:id="12865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https://objective.envbop.net/documents/A4343429/details" TargetMode="External" Id="rId14" /><Relationship Type="http://schemas.openxmlformats.org/officeDocument/2006/relationships/customXml" Target="/customXML/item2.xml" Id="R8f3719e932e044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BFB6F7442CDB4D47AAEFFE50118F3370" version="1.0.0">
  <systemFields>
    <field name="Objective-Id">
      <value order="0">A4345733</value>
    </field>
    <field name="Objective-Title">
      <value order="0">2023-03-29 Notes of Whakatane-Tauranga Rivers Scheme Advisory Group Meeting</value>
    </field>
    <field name="Objective-Description">
      <value order="0"/>
    </field>
    <field name="Objective-CreationStamp">
      <value order="0">2023-03-22T23:42:07Z</value>
    </field>
    <field name="Objective-IsApproved">
      <value order="0">false</value>
    </field>
    <field name="Objective-IsPublished">
      <value order="0">true</value>
    </field>
    <field name="Objective-DatePublished">
      <value order="0">2023-10-13T02:40:24Z</value>
    </field>
    <field name="Objective-ModificationStamp">
      <value order="0">2023-10-13T02:40:29Z</value>
    </field>
    <field name="Objective-Owner">
      <value order="0">Sharleen Augustus</value>
    </field>
    <field name="Objective-Path">
      <value order="0">EasyInfo Global Folder:'Virtual Filing Cabinet':Rivers and Drainage:Assets:Asset Management:River Scheme Advisory Groups:Whakatane-Tauranga Rivers Scheme Advisory Group:. Meeting Administration:2023-03-29 Whakatane-Tauranga Rivers Scheme Advisory Group meeting -29 March 2023:. Meeting Notes</value>
    </field>
    <field name="Objective-Parent">
      <value order="0">Classified Object</value>
    </field>
    <field name="Objective-State">
      <value order="0">Published</value>
    </field>
    <field name="Objective-VersionId">
      <value order="0">vA6885289</value>
    </field>
    <field name="Objective-Version">
      <value order="0">6.0</value>
    </field>
    <field name="Objective-VersionNumber">
      <value order="0">23</value>
    </field>
    <field name="Objective-VersionComment">
      <value order="0"/>
    </field>
    <field name="Objective-FileNumber">
      <value order="0">6.00136</value>
    </field>
    <field name="Objective-Classification">
      <value order="0">Public Access</value>
    </field>
    <field name="Objective-Caveats">
      <value order="0"/>
    </field>
  </systemFields>
  <catalogues>
    <catalogue name="Meeting And Hearing Type Catalogue" type="type" ori="id:cA22">
      <field name="Objective-Meeting and Hearing Type">
        <value order="0">Meeting Minutes</value>
      </field>
      <field name="Objective-Meeting Date">
        <value order="0"/>
      </field>
      <field name="Objective-On Behalf Of">
        <value order="0"/>
      </field>
      <field name="Objective-Accela Key">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Cameron</dc:creator>
  <cp:keywords/>
  <dc:description/>
  <cp:lastModifiedBy>Kirsty Brown</cp:lastModifiedBy>
  <cp:revision>5</cp:revision>
  <cp:lastPrinted>2023-07-12T03:11:00Z</cp:lastPrinted>
  <dcterms:created xsi:type="dcterms:W3CDTF">2023-07-12T03:14:00Z</dcterms:created>
  <dcterms:modified xsi:type="dcterms:W3CDTF">2023-10-11T20:14:00Z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A4345733</vt:lpwstr>
  </property>
  <property fmtid="{D5CDD505-2E9C-101B-9397-08002B2CF9AE}" pid="4" name="Objective-Title">
    <vt:lpwstr>2023-03-29 Notes of Whakatane-Tauranga Rivers Scheme Advisory Group Meeting</vt:lpwstr>
  </property>
  <property fmtid="{D5CDD505-2E9C-101B-9397-08002B2CF9AE}" pid="5" name="Objective-Description">
    <vt:lpwstr/>
  </property>
  <property fmtid="{D5CDD505-2E9C-101B-9397-08002B2CF9AE}" pid="6" name="Objective-CreationStamp">
    <vt:filetime>2023-03-22T23:42:07Z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2023-10-13T02:40:24Z</vt:filetime>
  </property>
  <property fmtid="{D5CDD505-2E9C-101B-9397-08002B2CF9AE}" pid="10" name="Objective-ModificationStamp">
    <vt:filetime>2023-10-13T02:40:29Z</vt:filetime>
  </property>
  <property fmtid="{D5CDD505-2E9C-101B-9397-08002B2CF9AE}" pid="11" name="Objective-Owner">
    <vt:lpwstr>Sharleen Augustus</vt:lpwstr>
  </property>
  <property fmtid="{D5CDD505-2E9C-101B-9397-08002B2CF9AE}" pid="12" name="Objective-Path">
    <vt:lpwstr>EasyInfo Global Folder:'Virtual Filing Cabinet':Rivers and Drainage:Assets:Asset Management:River Scheme Advisory Groups:Whakatane-Tauranga Rivers Scheme Advisory Group:. Meeting Administration:2023-03-29 Whakatane-Tauranga Rivers Scheme Advisory Group meeting -29 March 2023:. Meeting Notes</vt:lpwstr>
  </property>
  <property fmtid="{D5CDD505-2E9C-101B-9397-08002B2CF9AE}" pid="13" name="Objective-Parent">
    <vt:lpwstr>Classified Object</vt:lpwstr>
  </property>
  <property fmtid="{D5CDD505-2E9C-101B-9397-08002B2CF9AE}" pid="14" name="Objective-State">
    <vt:lpwstr>Published</vt:lpwstr>
  </property>
  <property fmtid="{D5CDD505-2E9C-101B-9397-08002B2CF9AE}" pid="15" name="Objective-VersionId">
    <vt:lpwstr>vA6885289</vt:lpwstr>
  </property>
  <property fmtid="{D5CDD505-2E9C-101B-9397-08002B2CF9AE}" pid="16" name="Objective-Version">
    <vt:lpwstr>6.0</vt:lpwstr>
  </property>
  <property fmtid="{D5CDD505-2E9C-101B-9397-08002B2CF9AE}" pid="17" name="Objective-VersionNumber">
    <vt:r8>23</vt:r8>
  </property>
  <property fmtid="{D5CDD505-2E9C-101B-9397-08002B2CF9AE}" pid="18" name="Objective-VersionComment">
    <vt:lpwstr/>
  </property>
  <property fmtid="{D5CDD505-2E9C-101B-9397-08002B2CF9AE}" pid="19" name="Objective-FileNumber">
    <vt:lpwstr>6.00136</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Meeting and Hearing Type">
    <vt:lpwstr>Meeting Minutes</vt:lpwstr>
  </property>
  <property fmtid="{D5CDD505-2E9C-101B-9397-08002B2CF9AE}" pid="23" name="Objective-Meeting Date">
    <vt:lpwstr/>
  </property>
  <property fmtid="{D5CDD505-2E9C-101B-9397-08002B2CF9AE}" pid="24" name="Objective-On Behalf Of">
    <vt:lpwstr/>
  </property>
  <property fmtid="{D5CDD505-2E9C-101B-9397-08002B2CF9AE}" pid="25" name="Objective-Accela Key">
    <vt:lpwstr/>
  </property>
</Properties>
</file>