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F18C" w14:textId="76E74B3A" w:rsidR="00F67131" w:rsidRPr="00C26BB1" w:rsidRDefault="00C94A99" w:rsidP="00F67131">
      <w:pPr>
        <w:pStyle w:val="HeadingStyle1MINS"/>
        <w:jc w:val="left"/>
      </w:pPr>
      <w:r>
        <w:t>Kaituna Catchment Control Scheme</w:t>
      </w:r>
      <w:r w:rsidR="00BB7CD9">
        <w:t xml:space="preserve"> Advisory Group </w:t>
      </w:r>
    </w:p>
    <w:p w14:paraId="609C72B6" w14:textId="474F31B2" w:rsidR="00F67131" w:rsidRPr="00C26BB1" w:rsidRDefault="00BB7CD9" w:rsidP="00F67131">
      <w:pPr>
        <w:pStyle w:val="HeadingStyle2MINS"/>
      </w:pPr>
      <w:r>
        <w:t>Meeting notes</w:t>
      </w:r>
    </w:p>
    <w:p w14:paraId="6CE9A4EE" w14:textId="65AE9E39" w:rsidR="00F67131" w:rsidRPr="003A3A48" w:rsidRDefault="00F67131" w:rsidP="00F67131">
      <w:pPr>
        <w:tabs>
          <w:tab w:val="left" w:pos="3260"/>
        </w:tabs>
        <w:spacing w:after="0"/>
        <w:ind w:left="3260" w:hanging="3260"/>
        <w:rPr>
          <w:rFonts w:ascii="Gotham Office" w:hAnsi="Gotham Office"/>
          <w:b/>
          <w:bCs/>
          <w:sz w:val="21"/>
          <w:szCs w:val="21"/>
        </w:rPr>
      </w:pPr>
      <w:r w:rsidRPr="003A3A48">
        <w:rPr>
          <w:rFonts w:ascii="Gotham Office" w:hAnsi="Gotham Office"/>
          <w:b/>
          <w:bCs/>
          <w:sz w:val="24"/>
          <w:szCs w:val="24"/>
        </w:rPr>
        <w:t>Commencing:</w:t>
      </w:r>
      <w:r w:rsidR="00B20925" w:rsidRPr="003A3A48">
        <w:rPr>
          <w:rFonts w:ascii="Gotham Office" w:hAnsi="Gotham Office"/>
          <w:b/>
          <w:bCs/>
          <w:sz w:val="21"/>
          <w:szCs w:val="21"/>
        </w:rPr>
        <w:tab/>
      </w:r>
      <w:r w:rsidR="00C94A99" w:rsidRPr="003A3A48">
        <w:rPr>
          <w:rFonts w:ascii="Gotham Office" w:hAnsi="Gotham Office"/>
          <w:sz w:val="21"/>
          <w:szCs w:val="21"/>
        </w:rPr>
        <w:t>Wednesday, 15 March 2023, 10.00 am</w:t>
      </w:r>
    </w:p>
    <w:p w14:paraId="03458AF3" w14:textId="77777777" w:rsidR="00EF599C" w:rsidRPr="003A3A48" w:rsidRDefault="00EF599C" w:rsidP="00F67131">
      <w:pPr>
        <w:tabs>
          <w:tab w:val="left" w:pos="3260"/>
        </w:tabs>
        <w:spacing w:after="0"/>
        <w:ind w:left="3260" w:hanging="3260"/>
        <w:rPr>
          <w:rFonts w:ascii="Gotham Office" w:hAnsi="Gotham Office"/>
          <w:b/>
          <w:bCs/>
          <w:sz w:val="21"/>
          <w:szCs w:val="21"/>
        </w:rPr>
      </w:pPr>
    </w:p>
    <w:p w14:paraId="5A691F1E" w14:textId="5DB476C7" w:rsidR="00F67131" w:rsidRPr="003A3A48" w:rsidRDefault="00F67131" w:rsidP="00F67131">
      <w:pPr>
        <w:tabs>
          <w:tab w:val="left" w:pos="3260"/>
        </w:tabs>
        <w:spacing w:after="0"/>
        <w:ind w:left="3260" w:hanging="3260"/>
        <w:rPr>
          <w:rFonts w:ascii="Gotham Office" w:hAnsi="Gotham Office"/>
          <w:b/>
          <w:bCs/>
          <w:sz w:val="21"/>
          <w:szCs w:val="21"/>
        </w:rPr>
      </w:pPr>
      <w:r w:rsidRPr="003A3A48">
        <w:rPr>
          <w:rFonts w:ascii="Gotham Office" w:hAnsi="Gotham Office"/>
          <w:b/>
          <w:bCs/>
          <w:sz w:val="24"/>
          <w:szCs w:val="24"/>
        </w:rPr>
        <w:t>Venue:</w:t>
      </w:r>
      <w:r w:rsidRPr="003A3A48">
        <w:rPr>
          <w:rFonts w:ascii="Gotham Office" w:hAnsi="Gotham Office"/>
          <w:b/>
          <w:bCs/>
          <w:sz w:val="21"/>
          <w:szCs w:val="21"/>
        </w:rPr>
        <w:tab/>
      </w:r>
      <w:proofErr w:type="spellStart"/>
      <w:r w:rsidR="00C94A99" w:rsidRPr="003A3A48">
        <w:rPr>
          <w:rFonts w:ascii="Gotham Office" w:hAnsi="Gotham Office"/>
          <w:sz w:val="21"/>
          <w:szCs w:val="21"/>
        </w:rPr>
        <w:t>Trustpower</w:t>
      </w:r>
      <w:proofErr w:type="spellEnd"/>
      <w:r w:rsidR="00C94A99" w:rsidRPr="003A3A48">
        <w:rPr>
          <w:rFonts w:ascii="Gotham Office" w:hAnsi="Gotham Office"/>
          <w:sz w:val="21"/>
          <w:szCs w:val="21"/>
        </w:rPr>
        <w:t xml:space="preserve"> </w:t>
      </w:r>
      <w:proofErr w:type="spellStart"/>
      <w:r w:rsidR="00C94A99" w:rsidRPr="003A3A48">
        <w:rPr>
          <w:rFonts w:ascii="Gotham Office" w:hAnsi="Gotham Office"/>
          <w:sz w:val="21"/>
          <w:szCs w:val="21"/>
        </w:rPr>
        <w:t>Baypark</w:t>
      </w:r>
      <w:proofErr w:type="spellEnd"/>
      <w:r w:rsidR="00C94A99" w:rsidRPr="003A3A48">
        <w:rPr>
          <w:rFonts w:ascii="Gotham Office" w:hAnsi="Gotham Office"/>
          <w:sz w:val="21"/>
          <w:szCs w:val="21"/>
        </w:rPr>
        <w:t xml:space="preserve">, </w:t>
      </w:r>
      <w:r w:rsidR="009F7A5E">
        <w:rPr>
          <w:rFonts w:ascii="Gotham Office" w:hAnsi="Gotham Office"/>
          <w:sz w:val="21"/>
          <w:szCs w:val="21"/>
        </w:rPr>
        <w:t xml:space="preserve">891 Truman Lane, </w:t>
      </w:r>
      <w:r w:rsidR="00C94A99" w:rsidRPr="003A3A48">
        <w:rPr>
          <w:rFonts w:ascii="Gotham Office" w:hAnsi="Gotham Office"/>
          <w:sz w:val="21"/>
          <w:szCs w:val="21"/>
        </w:rPr>
        <w:t>Tauranga</w:t>
      </w:r>
    </w:p>
    <w:p w14:paraId="302C88B3" w14:textId="77777777" w:rsidR="00EF599C" w:rsidRPr="003A3A48" w:rsidRDefault="00EF599C" w:rsidP="00F67131">
      <w:pPr>
        <w:tabs>
          <w:tab w:val="left" w:pos="3260"/>
        </w:tabs>
        <w:spacing w:after="0"/>
        <w:ind w:left="3261" w:hanging="3261"/>
        <w:rPr>
          <w:rFonts w:ascii="Gotham Office" w:hAnsi="Gotham Office"/>
          <w:b/>
          <w:bCs/>
          <w:sz w:val="21"/>
          <w:szCs w:val="21"/>
        </w:rPr>
      </w:pPr>
    </w:p>
    <w:p w14:paraId="3EC9DE1F" w14:textId="520E5FDC" w:rsidR="00F67131" w:rsidRPr="003A3A48" w:rsidRDefault="00F67131" w:rsidP="00F67131">
      <w:pPr>
        <w:tabs>
          <w:tab w:val="left" w:pos="3260"/>
        </w:tabs>
        <w:spacing w:after="0"/>
        <w:ind w:left="3261" w:hanging="3261"/>
        <w:rPr>
          <w:rFonts w:ascii="Gotham Office" w:hAnsi="Gotham Office"/>
          <w:b/>
          <w:bCs/>
          <w:sz w:val="21"/>
          <w:szCs w:val="21"/>
        </w:rPr>
      </w:pPr>
      <w:r w:rsidRPr="003A3A48">
        <w:rPr>
          <w:rFonts w:ascii="Gotham Office" w:hAnsi="Gotham Office"/>
          <w:b/>
          <w:bCs/>
          <w:sz w:val="24"/>
          <w:szCs w:val="24"/>
        </w:rPr>
        <w:t>Chairperson:</w:t>
      </w:r>
      <w:r w:rsidRPr="003A3A48">
        <w:rPr>
          <w:rFonts w:ascii="Gotham Office" w:hAnsi="Gotham Office"/>
          <w:b/>
          <w:bCs/>
          <w:sz w:val="21"/>
          <w:szCs w:val="21"/>
        </w:rPr>
        <w:tab/>
      </w:r>
      <w:bookmarkStart w:id="0" w:name="PDFChairperson"/>
      <w:r w:rsidRPr="003A3A48">
        <w:rPr>
          <w:rFonts w:ascii="Gotham Office" w:hAnsi="Gotham Office"/>
          <w:bCs/>
          <w:sz w:val="21"/>
          <w:szCs w:val="21"/>
        </w:rPr>
        <w:t xml:space="preserve">Cr </w:t>
      </w:r>
      <w:bookmarkEnd w:id="0"/>
      <w:r w:rsidR="00C94A99" w:rsidRPr="003A3A48">
        <w:rPr>
          <w:rFonts w:ascii="Gotham Office" w:hAnsi="Gotham Office"/>
          <w:bCs/>
          <w:sz w:val="21"/>
          <w:szCs w:val="21"/>
        </w:rPr>
        <w:t>K</w:t>
      </w:r>
      <w:r w:rsidR="00E47908" w:rsidRPr="003A3A48">
        <w:rPr>
          <w:rFonts w:ascii="Gotham Office" w:hAnsi="Gotham Office"/>
          <w:bCs/>
          <w:sz w:val="21"/>
          <w:szCs w:val="21"/>
        </w:rPr>
        <w:t>en</w:t>
      </w:r>
      <w:r w:rsidR="00C94A99" w:rsidRPr="003A3A48">
        <w:rPr>
          <w:rFonts w:ascii="Gotham Office" w:hAnsi="Gotham Office"/>
          <w:bCs/>
          <w:sz w:val="21"/>
          <w:szCs w:val="21"/>
        </w:rPr>
        <w:t xml:space="preserve"> Shirley</w:t>
      </w:r>
    </w:p>
    <w:p w14:paraId="5A396BA8" w14:textId="77777777" w:rsidR="00EF599C" w:rsidRPr="003A3A48" w:rsidRDefault="00EF599C" w:rsidP="00BB7CD9">
      <w:pPr>
        <w:tabs>
          <w:tab w:val="left" w:pos="3260"/>
        </w:tabs>
        <w:spacing w:after="0"/>
        <w:ind w:left="3261" w:hanging="3261"/>
        <w:rPr>
          <w:rFonts w:ascii="Gotham Office" w:hAnsi="Gotham Office"/>
          <w:b/>
          <w:bCs/>
          <w:sz w:val="21"/>
          <w:szCs w:val="21"/>
        </w:rPr>
      </w:pPr>
    </w:p>
    <w:p w14:paraId="12BDE6C5" w14:textId="6EEA3E90" w:rsidR="009D2672" w:rsidRPr="003A3A48" w:rsidRDefault="00F67131" w:rsidP="00BB7CD9">
      <w:pPr>
        <w:tabs>
          <w:tab w:val="left" w:pos="3260"/>
        </w:tabs>
        <w:spacing w:after="0"/>
        <w:ind w:left="3261" w:hanging="3261"/>
        <w:rPr>
          <w:rFonts w:ascii="Gotham Office" w:hAnsi="Gotham Office"/>
          <w:b/>
          <w:bCs/>
          <w:sz w:val="21"/>
          <w:szCs w:val="21"/>
        </w:rPr>
      </w:pPr>
      <w:r w:rsidRPr="003A3A48">
        <w:rPr>
          <w:rFonts w:ascii="Gotham Office" w:hAnsi="Gotham Office"/>
          <w:b/>
          <w:bCs/>
          <w:sz w:val="24"/>
          <w:szCs w:val="24"/>
        </w:rPr>
        <w:t>Members:</w:t>
      </w:r>
      <w:r w:rsidRPr="003A3A48">
        <w:rPr>
          <w:rFonts w:ascii="Gotham Office" w:hAnsi="Gotham Office"/>
          <w:b/>
          <w:bCs/>
          <w:sz w:val="21"/>
          <w:szCs w:val="21"/>
        </w:rPr>
        <w:tab/>
      </w:r>
      <w:r w:rsidR="00C94A99" w:rsidRPr="003A3A48">
        <w:rPr>
          <w:rFonts w:ascii="Gotham Office" w:hAnsi="Gotham Office"/>
          <w:bCs/>
          <w:sz w:val="21"/>
          <w:szCs w:val="21"/>
        </w:rPr>
        <w:t xml:space="preserve">Heather Brake, Roger Hintz, Barry Rodrick, Richard Weld, Deputy Major John Scrimgeour (WBOPDC), Nick </w:t>
      </w:r>
      <w:proofErr w:type="spellStart"/>
      <w:r w:rsidR="00C94A99" w:rsidRPr="003A3A48">
        <w:rPr>
          <w:rFonts w:ascii="Gotham Office" w:hAnsi="Gotham Office"/>
          <w:bCs/>
          <w:sz w:val="21"/>
          <w:szCs w:val="21"/>
        </w:rPr>
        <w:t>Chater</w:t>
      </w:r>
      <w:proofErr w:type="spellEnd"/>
      <w:r w:rsidR="00C94A99" w:rsidRPr="003A3A48">
        <w:rPr>
          <w:rFonts w:ascii="Gotham Office" w:hAnsi="Gotham Office"/>
          <w:bCs/>
          <w:sz w:val="21"/>
          <w:szCs w:val="21"/>
        </w:rPr>
        <w:t>, Dean Flavell (</w:t>
      </w:r>
      <w:proofErr w:type="spellStart"/>
      <w:r w:rsidR="00C94A99" w:rsidRPr="003A3A48">
        <w:rPr>
          <w:rFonts w:ascii="Gotham Office" w:hAnsi="Gotham Office"/>
          <w:bCs/>
          <w:sz w:val="21"/>
          <w:szCs w:val="21"/>
        </w:rPr>
        <w:t>Tapuika</w:t>
      </w:r>
      <w:proofErr w:type="spellEnd"/>
      <w:r w:rsidR="00C94A99" w:rsidRPr="003A3A48">
        <w:rPr>
          <w:rFonts w:ascii="Gotham Office" w:hAnsi="Gotham Office"/>
          <w:bCs/>
          <w:sz w:val="21"/>
          <w:szCs w:val="21"/>
        </w:rPr>
        <w:t xml:space="preserve"> and Te Maru o Kaituna), </w:t>
      </w:r>
      <w:r w:rsidR="00EF599C" w:rsidRPr="003A3A48">
        <w:rPr>
          <w:rFonts w:ascii="Gotham Office" w:hAnsi="Gotham Office"/>
          <w:bCs/>
          <w:sz w:val="21"/>
          <w:szCs w:val="21"/>
        </w:rPr>
        <w:t xml:space="preserve">Cr </w:t>
      </w:r>
      <w:r w:rsidR="00C94A99" w:rsidRPr="003A3A48">
        <w:rPr>
          <w:rFonts w:ascii="Gotham Office" w:hAnsi="Gotham Office"/>
          <w:bCs/>
          <w:sz w:val="21"/>
          <w:szCs w:val="21"/>
        </w:rPr>
        <w:t xml:space="preserve">Andy </w:t>
      </w:r>
      <w:proofErr w:type="spellStart"/>
      <w:r w:rsidR="00C94A99" w:rsidRPr="003A3A48">
        <w:rPr>
          <w:rFonts w:ascii="Gotham Office" w:hAnsi="Gotham Office"/>
          <w:bCs/>
          <w:sz w:val="21"/>
          <w:szCs w:val="21"/>
        </w:rPr>
        <w:t>Wichers</w:t>
      </w:r>
      <w:proofErr w:type="spellEnd"/>
      <w:r w:rsidR="00C94A99" w:rsidRPr="003A3A48">
        <w:rPr>
          <w:rFonts w:ascii="Gotham Office" w:hAnsi="Gotham Office"/>
          <w:bCs/>
          <w:sz w:val="21"/>
          <w:szCs w:val="21"/>
        </w:rPr>
        <w:t xml:space="preserve"> (WBOPDC), Colin Armer (</w:t>
      </w:r>
      <w:r w:rsidR="00EF599C" w:rsidRPr="003A3A48">
        <w:rPr>
          <w:rFonts w:ascii="Gotham Office" w:hAnsi="Gotham Office"/>
          <w:bCs/>
          <w:sz w:val="21"/>
          <w:szCs w:val="21"/>
        </w:rPr>
        <w:t>representing</w:t>
      </w:r>
      <w:r w:rsidR="00C94A99" w:rsidRPr="003A3A48">
        <w:rPr>
          <w:rFonts w:ascii="Gotham Office" w:hAnsi="Gotham Office"/>
          <w:bCs/>
          <w:sz w:val="21"/>
          <w:szCs w:val="21"/>
        </w:rPr>
        <w:t xml:space="preserve"> Dave Hurst)</w:t>
      </w:r>
      <w:r w:rsidR="00EF599C" w:rsidRPr="003A3A48">
        <w:rPr>
          <w:rFonts w:ascii="Gotham Office" w:hAnsi="Gotham Office"/>
          <w:bCs/>
          <w:sz w:val="21"/>
          <w:szCs w:val="21"/>
        </w:rPr>
        <w:t xml:space="preserve">, </w:t>
      </w:r>
    </w:p>
    <w:p w14:paraId="0C5DDB4B" w14:textId="5FE24FAF" w:rsidR="00216331" w:rsidRDefault="00216331" w:rsidP="00F67131">
      <w:pPr>
        <w:tabs>
          <w:tab w:val="left" w:pos="3260"/>
        </w:tabs>
        <w:spacing w:before="240" w:after="0"/>
        <w:ind w:left="3260" w:hanging="3260"/>
        <w:rPr>
          <w:rFonts w:ascii="Gotham Office" w:hAnsi="Gotham Office"/>
          <w:b/>
          <w:sz w:val="24"/>
          <w:szCs w:val="24"/>
        </w:rPr>
      </w:pPr>
      <w:r w:rsidRPr="005D477A">
        <w:rPr>
          <w:rFonts w:ascii="Gotham Office" w:hAnsi="Gotham Office" w:cs="Arial"/>
          <w:b/>
          <w:bCs/>
          <w:sz w:val="21"/>
          <w:szCs w:val="21"/>
        </w:rPr>
        <w:t>BOPRC elected members:</w:t>
      </w:r>
      <w:r>
        <w:rPr>
          <w:rFonts w:ascii="Gotham Office" w:hAnsi="Gotham Office" w:cs="Arial"/>
          <w:sz w:val="21"/>
          <w:szCs w:val="21"/>
        </w:rPr>
        <w:tab/>
      </w:r>
      <w:proofErr w:type="spellStart"/>
      <w:r>
        <w:rPr>
          <w:rFonts w:ascii="Gotham Office" w:hAnsi="Gotham Office" w:cs="Arial"/>
          <w:sz w:val="21"/>
          <w:szCs w:val="21"/>
        </w:rPr>
        <w:t>Crl</w:t>
      </w:r>
      <w:proofErr w:type="spellEnd"/>
      <w:r>
        <w:rPr>
          <w:rFonts w:ascii="Gotham Office" w:hAnsi="Gotham Office" w:cs="Arial"/>
          <w:sz w:val="21"/>
          <w:szCs w:val="21"/>
        </w:rPr>
        <w:t xml:space="preserve"> </w:t>
      </w:r>
      <w:r w:rsidRPr="003A3A48">
        <w:rPr>
          <w:rFonts w:ascii="Gotham Office" w:hAnsi="Gotham Office"/>
          <w:bCs/>
          <w:sz w:val="21"/>
          <w:szCs w:val="21"/>
        </w:rPr>
        <w:t xml:space="preserve">J Nees </w:t>
      </w:r>
    </w:p>
    <w:p w14:paraId="5795B4C2" w14:textId="3BB0E56A" w:rsidR="00F67131" w:rsidRPr="003A3A48" w:rsidRDefault="00EF599C" w:rsidP="00F67131">
      <w:pPr>
        <w:tabs>
          <w:tab w:val="left" w:pos="3260"/>
        </w:tabs>
        <w:spacing w:before="240" w:after="0"/>
        <w:ind w:left="3260" w:hanging="3260"/>
        <w:rPr>
          <w:rFonts w:ascii="Gotham Office" w:hAnsi="Gotham Office" w:cs="Arial"/>
          <w:sz w:val="21"/>
          <w:szCs w:val="21"/>
        </w:rPr>
      </w:pPr>
      <w:r w:rsidRPr="003A3A48">
        <w:rPr>
          <w:rFonts w:ascii="Gotham Office" w:hAnsi="Gotham Office"/>
          <w:b/>
          <w:sz w:val="24"/>
          <w:szCs w:val="24"/>
        </w:rPr>
        <w:t>BOPRC staff</w:t>
      </w:r>
      <w:r w:rsidR="00F67131" w:rsidRPr="003A3A48">
        <w:rPr>
          <w:rFonts w:ascii="Gotham Office" w:hAnsi="Gotham Office"/>
          <w:b/>
          <w:sz w:val="24"/>
          <w:szCs w:val="24"/>
        </w:rPr>
        <w:t>:</w:t>
      </w:r>
      <w:r w:rsidR="00F67131" w:rsidRPr="003A3A48">
        <w:rPr>
          <w:rFonts w:ascii="Gotham Office" w:hAnsi="Gotham Office"/>
          <w:b/>
          <w:sz w:val="21"/>
          <w:szCs w:val="21"/>
        </w:rPr>
        <w:tab/>
      </w:r>
      <w:r w:rsidRPr="003A3A48">
        <w:rPr>
          <w:rFonts w:ascii="Gotham Office" w:hAnsi="Gotham Office" w:cs="Arial"/>
          <w:sz w:val="21"/>
          <w:szCs w:val="21"/>
        </w:rPr>
        <w:t>Chris Ingle (GM Integrated Catchments), Kirsty Brown (Rivers and Drainage Assets Manager), Dan Batten (Rivers and Drainage Operations Manager), Mark Townsend (Engineering Manager), Bruce Crabbe (</w:t>
      </w:r>
      <w:r w:rsidRPr="00595E20">
        <w:rPr>
          <w:rFonts w:ascii="Gotham Office" w:hAnsi="Gotham Office" w:cs="Arial"/>
          <w:sz w:val="21"/>
          <w:szCs w:val="21"/>
        </w:rPr>
        <w:t>Principal</w:t>
      </w:r>
      <w:r w:rsidRPr="003A3A48">
        <w:rPr>
          <w:rFonts w:ascii="Gotham Office" w:hAnsi="Gotham Office" w:cs="Arial"/>
          <w:sz w:val="21"/>
          <w:szCs w:val="21"/>
        </w:rPr>
        <w:t xml:space="preserve"> Advisor), Kerry Smith (Area Engineer)</w:t>
      </w:r>
      <w:r w:rsidR="00E14571" w:rsidRPr="003A3A48">
        <w:rPr>
          <w:rFonts w:ascii="Gotham Office" w:hAnsi="Gotham Office" w:cs="Arial"/>
          <w:sz w:val="21"/>
          <w:szCs w:val="21"/>
        </w:rPr>
        <w:t>, Sharleen Augustus (Assets Management Coordinator), Laura Boucher (Comms Partner)</w:t>
      </w:r>
      <w:r w:rsidR="00A35791">
        <w:rPr>
          <w:rFonts w:ascii="Gotham Office" w:hAnsi="Gotham Office" w:cs="Arial"/>
          <w:sz w:val="21"/>
          <w:szCs w:val="21"/>
        </w:rPr>
        <w:t>, Karlo Keogh (Senior Management Accountant).</w:t>
      </w:r>
      <w:r w:rsidR="00E14571" w:rsidRPr="003A3A48">
        <w:rPr>
          <w:rFonts w:ascii="Gotham Office" w:hAnsi="Gotham Office" w:cs="Arial"/>
          <w:sz w:val="21"/>
          <w:szCs w:val="21"/>
        </w:rPr>
        <w:t xml:space="preserve"> </w:t>
      </w:r>
    </w:p>
    <w:p w14:paraId="3B1DFFF9" w14:textId="528F6EA7" w:rsidR="00EF599C" w:rsidRPr="003A3A48" w:rsidRDefault="00EF599C" w:rsidP="00F67131">
      <w:pPr>
        <w:tabs>
          <w:tab w:val="left" w:pos="3260"/>
        </w:tabs>
        <w:spacing w:before="240" w:after="0"/>
        <w:ind w:left="3260" w:hanging="3260"/>
        <w:rPr>
          <w:rFonts w:ascii="Gotham Office" w:hAnsi="Gotham Office"/>
          <w:bCs/>
          <w:sz w:val="21"/>
          <w:szCs w:val="21"/>
        </w:rPr>
      </w:pPr>
      <w:r w:rsidRPr="003A3A48">
        <w:rPr>
          <w:rFonts w:ascii="Gotham Office" w:hAnsi="Gotham Office"/>
          <w:b/>
          <w:sz w:val="24"/>
          <w:szCs w:val="24"/>
        </w:rPr>
        <w:t>Public:</w:t>
      </w:r>
      <w:r w:rsidRPr="003A3A48">
        <w:rPr>
          <w:rFonts w:ascii="Gotham Office" w:hAnsi="Gotham Office"/>
          <w:b/>
          <w:sz w:val="21"/>
          <w:szCs w:val="21"/>
        </w:rPr>
        <w:tab/>
      </w:r>
      <w:r w:rsidRPr="00954C81">
        <w:rPr>
          <w:rFonts w:ascii="Gotham Office" w:hAnsi="Gotham Office"/>
          <w:bCs/>
          <w:sz w:val="21"/>
          <w:szCs w:val="21"/>
        </w:rPr>
        <w:t>Cor Verw</w:t>
      </w:r>
      <w:r w:rsidR="00424E46" w:rsidRPr="00954C81">
        <w:rPr>
          <w:rFonts w:ascii="Gotham Office" w:hAnsi="Gotham Office"/>
          <w:bCs/>
          <w:sz w:val="21"/>
          <w:szCs w:val="21"/>
        </w:rPr>
        <w:t>e</w:t>
      </w:r>
      <w:r w:rsidRPr="00954C81">
        <w:rPr>
          <w:rFonts w:ascii="Gotham Office" w:hAnsi="Gotham Office"/>
          <w:bCs/>
          <w:sz w:val="21"/>
          <w:szCs w:val="21"/>
        </w:rPr>
        <w:t>y, Noel McLeod, Rod Bailey (representing Nathan York), Dave Marshall.</w:t>
      </w:r>
    </w:p>
    <w:p w14:paraId="36E31792" w14:textId="1A4E54CB" w:rsidR="00C94A99" w:rsidRPr="003A3A48" w:rsidRDefault="00C94A99" w:rsidP="00F67131">
      <w:pPr>
        <w:tabs>
          <w:tab w:val="left" w:pos="3260"/>
        </w:tabs>
        <w:spacing w:before="240" w:after="0"/>
        <w:ind w:left="3260" w:hanging="3260"/>
        <w:rPr>
          <w:rFonts w:ascii="Gotham Office" w:hAnsi="Gotham Office" w:cs="Arial"/>
          <w:sz w:val="21"/>
          <w:szCs w:val="21"/>
        </w:rPr>
      </w:pPr>
      <w:r w:rsidRPr="003A3A48">
        <w:rPr>
          <w:rFonts w:ascii="Gotham Office" w:hAnsi="Gotham Office"/>
          <w:b/>
          <w:sz w:val="24"/>
          <w:szCs w:val="24"/>
        </w:rPr>
        <w:t>Apologies:</w:t>
      </w:r>
      <w:r w:rsidRPr="003A3A48">
        <w:rPr>
          <w:rFonts w:ascii="Gotham Office" w:hAnsi="Gotham Office" w:cs="Arial"/>
          <w:sz w:val="21"/>
          <w:szCs w:val="21"/>
        </w:rPr>
        <w:tab/>
        <w:t>Cr T</w:t>
      </w:r>
      <w:r w:rsidR="00954C81">
        <w:rPr>
          <w:rFonts w:ascii="Gotham Office" w:hAnsi="Gotham Office" w:cs="Arial"/>
          <w:sz w:val="21"/>
          <w:szCs w:val="21"/>
        </w:rPr>
        <w:t>oi</w:t>
      </w:r>
      <w:r w:rsidRPr="003A3A48">
        <w:rPr>
          <w:rFonts w:ascii="Gotham Office" w:hAnsi="Gotham Office" w:cs="Arial"/>
          <w:sz w:val="21"/>
          <w:szCs w:val="21"/>
        </w:rPr>
        <w:t xml:space="preserve"> Iti, Dave Hurst, </w:t>
      </w:r>
      <w:r w:rsidR="00EF599C" w:rsidRPr="003A3A48">
        <w:rPr>
          <w:rFonts w:ascii="Gotham Office" w:hAnsi="Gotham Office" w:cs="Arial"/>
          <w:sz w:val="21"/>
          <w:szCs w:val="21"/>
        </w:rPr>
        <w:t xml:space="preserve">Graham </w:t>
      </w:r>
      <w:r w:rsidR="003A3A48" w:rsidRPr="003A3A48">
        <w:rPr>
          <w:rFonts w:ascii="Gotham Office" w:hAnsi="Gotham Office" w:cs="Arial"/>
          <w:sz w:val="21"/>
          <w:szCs w:val="21"/>
        </w:rPr>
        <w:t>Thompson,</w:t>
      </w:r>
      <w:r w:rsidR="00476C0C" w:rsidRPr="003A3A48">
        <w:rPr>
          <w:rFonts w:ascii="Gotham Office" w:hAnsi="Gotham Office" w:cs="Arial"/>
          <w:sz w:val="21"/>
          <w:szCs w:val="21"/>
        </w:rPr>
        <w:t xml:space="preserve"> and Mark Townsend for </w:t>
      </w:r>
      <w:r w:rsidR="003A3A48">
        <w:rPr>
          <w:rFonts w:ascii="Gotham Office" w:hAnsi="Gotham Office" w:cs="Arial"/>
          <w:sz w:val="21"/>
          <w:szCs w:val="21"/>
        </w:rPr>
        <w:t>lateness</w:t>
      </w:r>
      <w:r w:rsidR="00476C0C" w:rsidRPr="003A3A48">
        <w:rPr>
          <w:rFonts w:ascii="Gotham Office" w:hAnsi="Gotham Office" w:cs="Arial"/>
          <w:sz w:val="21"/>
          <w:szCs w:val="21"/>
        </w:rPr>
        <w:t xml:space="preserve">. </w:t>
      </w:r>
    </w:p>
    <w:p w14:paraId="3E6AF8CC" w14:textId="1EB3E4ED" w:rsidR="00BB7CD9" w:rsidRPr="00595E20" w:rsidRDefault="00E53A24" w:rsidP="00F67131">
      <w:pPr>
        <w:tabs>
          <w:tab w:val="left" w:pos="3260"/>
        </w:tabs>
        <w:spacing w:before="240" w:after="0"/>
        <w:ind w:left="3260" w:hanging="3260"/>
        <w:rPr>
          <w:rFonts w:ascii="Gotham Office" w:hAnsi="Gotham Office"/>
          <w:sz w:val="21"/>
          <w:szCs w:val="21"/>
          <w:lang w:val="en-US"/>
        </w:rPr>
      </w:pPr>
      <w:r w:rsidRPr="003A3A48">
        <w:rPr>
          <w:rFonts w:ascii="Gotham Office" w:hAnsi="Gotham Office"/>
          <w:b/>
          <w:sz w:val="21"/>
          <w:szCs w:val="21"/>
        </w:rPr>
        <w:tab/>
      </w:r>
    </w:p>
    <w:bookmarkStart w:id="1" w:name="PDF1_OpeningKarakia"/>
    <w:p w14:paraId="49BDA2F4" w14:textId="1FF4C360" w:rsidR="00F67131" w:rsidRPr="00840EB7" w:rsidRDefault="00F67131" w:rsidP="00F67131">
      <w:pPr>
        <w:pStyle w:val="ICHeading1Minutes"/>
      </w:pPr>
      <w:r w:rsidRPr="00840EB7">
        <w:fldChar w:fldCharType="begin"/>
      </w:r>
      <w:r w:rsidRPr="00840EB7">
        <w:instrText xml:space="preserve"> SEQ SeqList \* Charformat </w:instrText>
      </w:r>
      <w:r w:rsidRPr="00840EB7">
        <w:fldChar w:fldCharType="separate"/>
      </w:r>
      <w:r w:rsidR="00250BA5">
        <w:rPr>
          <w:noProof/>
        </w:rPr>
        <w:t>1</w:t>
      </w:r>
      <w:r w:rsidRPr="00840EB7">
        <w:fldChar w:fldCharType="end"/>
      </w:r>
      <w:r w:rsidRPr="00840EB7">
        <w:fldChar w:fldCharType="begin"/>
      </w:r>
      <w:r w:rsidRPr="00840EB7">
        <w:instrText xml:space="preserve"> SEQ SeqInsert \r0\h </w:instrText>
      </w:r>
      <w:r w:rsidRPr="00840EB7">
        <w:fldChar w:fldCharType="end"/>
      </w:r>
      <w:r w:rsidRPr="00840EB7">
        <w:t>.</w:t>
      </w:r>
      <w:r w:rsidRPr="00840EB7">
        <w:tab/>
        <w:t>Opening Karakia</w:t>
      </w:r>
      <w:bookmarkEnd w:id="1"/>
    </w:p>
    <w:p w14:paraId="0B2136C5" w14:textId="1CFBF55F" w:rsidR="00F67131" w:rsidRPr="00411985" w:rsidRDefault="00840EB7" w:rsidP="00F67131">
      <w:pPr>
        <w:ind w:left="709"/>
        <w:rPr>
          <w:rFonts w:ascii="Gotham Office" w:hAnsi="Gotham Office"/>
          <w:sz w:val="21"/>
          <w:szCs w:val="21"/>
        </w:rPr>
      </w:pPr>
      <w:r>
        <w:rPr>
          <w:rFonts w:ascii="Gotham Office" w:hAnsi="Gotham Office"/>
          <w:sz w:val="21"/>
          <w:szCs w:val="21"/>
        </w:rPr>
        <w:t>O</w:t>
      </w:r>
      <w:r w:rsidR="003D531A">
        <w:rPr>
          <w:rFonts w:ascii="Gotham Office" w:hAnsi="Gotham Office"/>
          <w:sz w:val="21"/>
          <w:szCs w:val="21"/>
        </w:rPr>
        <w:t>pening</w:t>
      </w:r>
      <w:r w:rsidR="00F67131" w:rsidRPr="00411985">
        <w:rPr>
          <w:rFonts w:ascii="Gotham Office" w:hAnsi="Gotham Office"/>
          <w:sz w:val="21"/>
          <w:szCs w:val="21"/>
        </w:rPr>
        <w:t xml:space="preserve"> </w:t>
      </w:r>
      <w:proofErr w:type="spellStart"/>
      <w:r w:rsidR="00F67131" w:rsidRPr="00411985">
        <w:rPr>
          <w:rFonts w:ascii="Gotham Office" w:hAnsi="Gotham Office"/>
          <w:sz w:val="21"/>
          <w:szCs w:val="21"/>
        </w:rPr>
        <w:t>karakia</w:t>
      </w:r>
      <w:proofErr w:type="spellEnd"/>
      <w:r w:rsidR="00F67131" w:rsidRPr="00411985">
        <w:rPr>
          <w:rFonts w:ascii="Gotham Office" w:hAnsi="Gotham Office"/>
          <w:sz w:val="21"/>
          <w:szCs w:val="21"/>
        </w:rPr>
        <w:t xml:space="preserve"> was provided by </w:t>
      </w:r>
      <w:r w:rsidR="00E14571" w:rsidRPr="00411985">
        <w:rPr>
          <w:rFonts w:ascii="Gotham Office" w:hAnsi="Gotham Office"/>
          <w:bCs/>
          <w:sz w:val="21"/>
          <w:szCs w:val="21"/>
        </w:rPr>
        <w:t xml:space="preserve">Dean Flavell. </w:t>
      </w:r>
    </w:p>
    <w:bookmarkStart w:id="2" w:name="PDF1_Apologies"/>
    <w:p w14:paraId="143EEC06" w14:textId="1D8B2CD9" w:rsidR="00F67131" w:rsidRPr="00840EB7" w:rsidRDefault="00F67131" w:rsidP="00F67131">
      <w:pPr>
        <w:pStyle w:val="ICHeading1Minutes"/>
      </w:pPr>
      <w:r w:rsidRPr="00840EB7">
        <w:fldChar w:fldCharType="begin"/>
      </w:r>
      <w:r w:rsidRPr="00840EB7">
        <w:instrText xml:space="preserve"> SEQ SeqList \* Charformat </w:instrText>
      </w:r>
      <w:r w:rsidRPr="00840EB7">
        <w:fldChar w:fldCharType="separate"/>
      </w:r>
      <w:r w:rsidR="00250BA5">
        <w:rPr>
          <w:noProof/>
        </w:rPr>
        <w:t>2</w:t>
      </w:r>
      <w:r w:rsidRPr="00840EB7">
        <w:fldChar w:fldCharType="end"/>
      </w:r>
      <w:r w:rsidRPr="00840EB7">
        <w:fldChar w:fldCharType="begin"/>
      </w:r>
      <w:r w:rsidRPr="00840EB7">
        <w:instrText xml:space="preserve"> SEQ SeqInsert \r0\h </w:instrText>
      </w:r>
      <w:r w:rsidRPr="00840EB7">
        <w:fldChar w:fldCharType="end"/>
      </w:r>
      <w:r w:rsidRPr="00840EB7">
        <w:t>.</w:t>
      </w:r>
      <w:r w:rsidRPr="00840EB7">
        <w:tab/>
        <w:t>Apologies</w:t>
      </w:r>
      <w:bookmarkEnd w:id="2"/>
    </w:p>
    <w:tbl>
      <w:tblPr>
        <w:tblW w:w="0" w:type="auto"/>
        <w:tblInd w:w="675" w:type="dxa"/>
        <w:tblLayout w:type="fixed"/>
        <w:tblCellMar>
          <w:left w:w="34" w:type="dxa"/>
        </w:tblCellMar>
        <w:tblLook w:val="0000" w:firstRow="0" w:lastRow="0" w:firstColumn="0" w:lastColumn="0" w:noHBand="0" w:noVBand="0"/>
      </w:tblPr>
      <w:tblGrid>
        <w:gridCol w:w="8963"/>
      </w:tblGrid>
      <w:tr w:rsidR="00F67131" w:rsidRPr="00411985" w14:paraId="6C6FA1BB" w14:textId="77777777" w:rsidTr="00053B40">
        <w:tc>
          <w:tcPr>
            <w:tcW w:w="8963" w:type="dxa"/>
            <w:shd w:val="clear" w:color="auto" w:fill="auto"/>
          </w:tcPr>
          <w:p w14:paraId="491958C7" w14:textId="11252A25" w:rsidR="00F67131" w:rsidRPr="00C709DC" w:rsidRDefault="00C709DC" w:rsidP="00C709DC">
            <w:pPr>
              <w:rPr>
                <w:rFonts w:ascii="Gotham Office" w:hAnsi="Gotham Office"/>
                <w:bCs/>
                <w:sz w:val="21"/>
                <w:szCs w:val="21"/>
              </w:rPr>
            </w:pPr>
            <w:bookmarkStart w:id="3" w:name="PDF2_Resolution_N_50"/>
            <w:bookmarkStart w:id="4" w:name="PDF2_Recommendations_N_50"/>
            <w:bookmarkEnd w:id="3"/>
            <w:bookmarkEnd w:id="4"/>
            <w:r w:rsidRPr="00C709DC">
              <w:rPr>
                <w:rFonts w:ascii="Gotham Office" w:hAnsi="Gotham Office"/>
                <w:bCs/>
                <w:sz w:val="21"/>
                <w:szCs w:val="21"/>
              </w:rPr>
              <w:t>Apologies were received as recorded above.</w:t>
            </w:r>
          </w:p>
        </w:tc>
      </w:tr>
    </w:tbl>
    <w:p w14:paraId="119C822A" w14:textId="77777777" w:rsidR="00F67131" w:rsidRPr="00C26BB1" w:rsidRDefault="00F67131" w:rsidP="00F67131">
      <w:pPr>
        <w:rPr>
          <w:rFonts w:ascii="Gotham Office" w:hAnsi="Gotham Office"/>
        </w:rPr>
      </w:pPr>
    </w:p>
    <w:p w14:paraId="3C3A4938" w14:textId="77777777" w:rsidR="00F67131" w:rsidRPr="00C26BB1" w:rsidRDefault="00F67131" w:rsidP="00F67131">
      <w:pPr>
        <w:ind w:left="709"/>
        <w:rPr>
          <w:rFonts w:ascii="Gotham Office" w:hAnsi="Gotham Office"/>
        </w:rPr>
      </w:pPr>
    </w:p>
    <w:bookmarkStart w:id="5" w:name="PDF1_PublicForum"/>
    <w:p w14:paraId="7879B2FA" w14:textId="110E3208" w:rsidR="00CF2E07" w:rsidRPr="00C26BB1" w:rsidRDefault="00F67131" w:rsidP="00CF2E07">
      <w:pPr>
        <w:pStyle w:val="ICHeading1Minutes"/>
      </w:pPr>
      <w:r w:rsidRPr="00C26BB1">
        <w:lastRenderedPageBreak/>
        <w:fldChar w:fldCharType="begin"/>
      </w:r>
      <w:r w:rsidRPr="00C26BB1">
        <w:instrText xml:space="preserve"> SEQ SeqList \* Charformat </w:instrText>
      </w:r>
      <w:r w:rsidRPr="00C26BB1">
        <w:fldChar w:fldCharType="separate"/>
      </w:r>
      <w:r w:rsidR="00250BA5">
        <w:rPr>
          <w:noProof/>
        </w:rPr>
        <w:t>3</w:t>
      </w:r>
      <w:r w:rsidRPr="00C26BB1">
        <w:fldChar w:fldCharType="end"/>
      </w:r>
      <w:r w:rsidRPr="00C26BB1">
        <w:fldChar w:fldCharType="begin"/>
      </w:r>
      <w:r w:rsidRPr="00C26BB1">
        <w:instrText xml:space="preserve"> SEQ SeqInsert \r0\h </w:instrText>
      </w:r>
      <w:r w:rsidRPr="00C26BB1">
        <w:fldChar w:fldCharType="end"/>
      </w:r>
      <w:r w:rsidRPr="00C26BB1">
        <w:t>.</w:t>
      </w:r>
      <w:r w:rsidRPr="00C26BB1">
        <w:tab/>
      </w:r>
      <w:r w:rsidR="00CF2E07">
        <w:t xml:space="preserve">Previous Meeting Notes </w:t>
      </w:r>
    </w:p>
    <w:tbl>
      <w:tblPr>
        <w:tblW w:w="0" w:type="auto"/>
        <w:tblInd w:w="-34" w:type="dxa"/>
        <w:tblLayout w:type="fixed"/>
        <w:tblCellMar>
          <w:left w:w="34" w:type="dxa"/>
        </w:tblCellMar>
        <w:tblLook w:val="0000" w:firstRow="0" w:lastRow="0" w:firstColumn="0" w:lastColumn="0" w:noHBand="0" w:noVBand="0"/>
      </w:tblPr>
      <w:tblGrid>
        <w:gridCol w:w="675"/>
        <w:gridCol w:w="8969"/>
      </w:tblGrid>
      <w:tr w:rsidR="00CF2E07" w:rsidRPr="00C26BB1" w14:paraId="0AA464F3" w14:textId="77777777" w:rsidTr="003E1DD2">
        <w:tc>
          <w:tcPr>
            <w:tcW w:w="675" w:type="dxa"/>
            <w:shd w:val="clear" w:color="auto" w:fill="auto"/>
          </w:tcPr>
          <w:p w14:paraId="04A066FA" w14:textId="2FD9490E" w:rsidR="00CF2E07" w:rsidRPr="00240ECD" w:rsidRDefault="00411985" w:rsidP="003E1DD2">
            <w:pPr>
              <w:spacing w:after="0"/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  <w:bookmarkStart w:id="6" w:name="PDF2_Resolution_N_1"/>
            <w:bookmarkEnd w:id="6"/>
            <w:r w:rsidRPr="00240ECD">
              <w:rPr>
                <w:rFonts w:ascii="Gotham Office" w:hAnsi="Gotham Office"/>
                <w:b/>
                <w:color w:val="000000"/>
                <w:sz w:val="21"/>
                <w:szCs w:val="21"/>
              </w:rPr>
              <w:t>3</w:t>
            </w:r>
            <w:r w:rsidR="00CF2E07" w:rsidRPr="00240ECD">
              <w:rPr>
                <w:rFonts w:ascii="Gotham Office" w:hAnsi="Gotham Office"/>
                <w:b/>
                <w:color w:val="000000"/>
                <w:sz w:val="21"/>
                <w:szCs w:val="21"/>
              </w:rPr>
              <w:t>.</w:t>
            </w:r>
            <w:r w:rsidR="00CF2E07" w:rsidRPr="00240ECD">
              <w:rPr>
                <w:rFonts w:ascii="Gotham Office" w:hAnsi="Gotham Office"/>
                <w:b/>
                <w:color w:val="000000"/>
                <w:sz w:val="21"/>
                <w:szCs w:val="21"/>
              </w:rPr>
              <w:fldChar w:fldCharType="begin"/>
            </w:r>
            <w:r w:rsidR="00CF2E07" w:rsidRPr="00240ECD">
              <w:rPr>
                <w:rFonts w:ascii="Gotham Office" w:hAnsi="Gotham Office"/>
                <w:b/>
                <w:color w:val="000000"/>
                <w:sz w:val="21"/>
                <w:szCs w:val="21"/>
              </w:rPr>
              <w:instrText xml:space="preserve"> SEQ SeqInsert \* Charformat </w:instrText>
            </w:r>
            <w:r w:rsidR="00CF2E07" w:rsidRPr="00240ECD">
              <w:rPr>
                <w:rFonts w:ascii="Gotham Office" w:hAnsi="Gotham Office"/>
                <w:b/>
                <w:color w:val="000000"/>
                <w:sz w:val="21"/>
                <w:szCs w:val="21"/>
              </w:rPr>
              <w:fldChar w:fldCharType="separate"/>
            </w:r>
            <w:r w:rsidR="00250BA5">
              <w:rPr>
                <w:rFonts w:ascii="Gotham Office" w:hAnsi="Gotham Office"/>
                <w:b/>
                <w:noProof/>
                <w:color w:val="000000"/>
                <w:sz w:val="21"/>
                <w:szCs w:val="21"/>
              </w:rPr>
              <w:t>1</w:t>
            </w:r>
            <w:r w:rsidR="00CF2E07" w:rsidRPr="00240ECD">
              <w:rPr>
                <w:rFonts w:ascii="Gotham Office" w:hAnsi="Gotham Office"/>
                <w:b/>
                <w:color w:val="000000"/>
                <w:sz w:val="21"/>
                <w:szCs w:val="21"/>
              </w:rPr>
              <w:fldChar w:fldCharType="end"/>
            </w:r>
          </w:p>
          <w:p w14:paraId="15B48E52" w14:textId="77777777" w:rsidR="003D531A" w:rsidRPr="00240ECD" w:rsidRDefault="003D531A" w:rsidP="003E1DD2">
            <w:pPr>
              <w:spacing w:after="0"/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</w:p>
          <w:p w14:paraId="71723376" w14:textId="77777777" w:rsidR="003D531A" w:rsidRPr="00240ECD" w:rsidRDefault="003D531A" w:rsidP="003E1DD2">
            <w:pPr>
              <w:spacing w:after="0"/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</w:p>
          <w:p w14:paraId="6EDCCC2F" w14:textId="77777777" w:rsidR="003D531A" w:rsidRPr="00240ECD" w:rsidRDefault="003D531A" w:rsidP="003E1DD2">
            <w:pPr>
              <w:spacing w:after="0"/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</w:p>
          <w:p w14:paraId="2CD4424C" w14:textId="77777777" w:rsidR="003D531A" w:rsidRPr="00240ECD" w:rsidRDefault="003D531A" w:rsidP="003E1DD2">
            <w:pPr>
              <w:spacing w:after="0"/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</w:p>
          <w:p w14:paraId="7737E78A" w14:textId="1C0517F5" w:rsidR="003D531A" w:rsidRPr="00240ECD" w:rsidRDefault="003D531A" w:rsidP="003E1DD2">
            <w:pPr>
              <w:spacing w:after="0"/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</w:p>
          <w:p w14:paraId="6FD4272A" w14:textId="3C35CE4B" w:rsidR="003D531A" w:rsidRPr="00240ECD" w:rsidRDefault="003D531A" w:rsidP="003E1DD2">
            <w:pPr>
              <w:spacing w:after="0"/>
              <w:rPr>
                <w:rFonts w:ascii="Gotham Office" w:hAnsi="Gotham Office"/>
                <w:sz w:val="21"/>
                <w:szCs w:val="21"/>
              </w:rPr>
            </w:pPr>
          </w:p>
        </w:tc>
        <w:tc>
          <w:tcPr>
            <w:tcW w:w="8969" w:type="dxa"/>
            <w:shd w:val="clear" w:color="auto" w:fill="auto"/>
          </w:tcPr>
          <w:p w14:paraId="03AE5954" w14:textId="71BDBA39" w:rsidR="00411985" w:rsidRDefault="00411985" w:rsidP="00411985">
            <w:pPr>
              <w:spacing w:after="240"/>
              <w:rPr>
                <w:rFonts w:ascii="Gotham Office" w:hAnsi="Gotham Office"/>
                <w:b/>
                <w:sz w:val="21"/>
                <w:szCs w:val="21"/>
              </w:rPr>
            </w:pPr>
            <w:r w:rsidRPr="00240ECD">
              <w:rPr>
                <w:rFonts w:ascii="Gotham Office" w:hAnsi="Gotham Office"/>
                <w:b/>
                <w:sz w:val="21"/>
                <w:szCs w:val="21"/>
              </w:rPr>
              <w:t>Resolved</w:t>
            </w:r>
          </w:p>
          <w:p w14:paraId="169E0A41" w14:textId="02932B34" w:rsidR="00A35791" w:rsidRDefault="00A35791" w:rsidP="00411985">
            <w:pPr>
              <w:spacing w:after="240"/>
              <w:rPr>
                <w:rFonts w:ascii="Gotham Office" w:hAnsi="Gotham Office"/>
                <w:b/>
                <w:sz w:val="21"/>
                <w:szCs w:val="21"/>
              </w:rPr>
            </w:pPr>
            <w:r>
              <w:rPr>
                <w:rFonts w:ascii="Gotham Office" w:hAnsi="Gotham Office"/>
                <w:b/>
                <w:sz w:val="21"/>
                <w:szCs w:val="21"/>
              </w:rPr>
              <w:t>That the Kaituna Catchment Control Scheme</w:t>
            </w:r>
            <w:r w:rsidR="00954C81">
              <w:rPr>
                <w:rFonts w:ascii="Gotham Office" w:hAnsi="Gotham Office"/>
                <w:b/>
                <w:sz w:val="21"/>
                <w:szCs w:val="21"/>
              </w:rPr>
              <w:t xml:space="preserve"> Advisory Group</w:t>
            </w:r>
            <w:r>
              <w:rPr>
                <w:rFonts w:ascii="Gotham Office" w:hAnsi="Gotham Office"/>
                <w:b/>
                <w:sz w:val="21"/>
                <w:szCs w:val="21"/>
              </w:rPr>
              <w:t>:</w:t>
            </w:r>
          </w:p>
          <w:p w14:paraId="4A80299F" w14:textId="62ED113A" w:rsidR="00A35791" w:rsidRPr="00240ECD" w:rsidRDefault="00A35791" w:rsidP="00411985">
            <w:pPr>
              <w:spacing w:after="240"/>
              <w:rPr>
                <w:rFonts w:ascii="Gotham Office" w:hAnsi="Gotham Office"/>
                <w:b/>
                <w:sz w:val="21"/>
                <w:szCs w:val="21"/>
              </w:rPr>
            </w:pPr>
            <w:r>
              <w:rPr>
                <w:rFonts w:ascii="Gotham Office" w:hAnsi="Gotham Office"/>
                <w:b/>
                <w:sz w:val="21"/>
                <w:szCs w:val="21"/>
              </w:rPr>
              <w:t xml:space="preserve">Confirms the </w:t>
            </w:r>
            <w:r w:rsidR="00093DAD">
              <w:rPr>
                <w:rFonts w:ascii="Gotham Office" w:hAnsi="Gotham Office"/>
                <w:b/>
                <w:sz w:val="21"/>
                <w:szCs w:val="21"/>
              </w:rPr>
              <w:t xml:space="preserve">Advisory Group meeting notes – 31 August 2022 as a true and correct record. </w:t>
            </w:r>
          </w:p>
          <w:p w14:paraId="3832D80A" w14:textId="54820FB4" w:rsidR="00411985" w:rsidRPr="00240ECD" w:rsidRDefault="000913E0" w:rsidP="00411985">
            <w:pPr>
              <w:spacing w:after="0"/>
              <w:jc w:val="right"/>
              <w:rPr>
                <w:rFonts w:ascii="Gotham Office" w:hAnsi="Gotham Office"/>
                <w:b/>
                <w:sz w:val="21"/>
                <w:szCs w:val="21"/>
              </w:rPr>
            </w:pPr>
            <w:r>
              <w:rPr>
                <w:rFonts w:ascii="Gotham Office" w:hAnsi="Gotham Office"/>
                <w:b/>
                <w:sz w:val="21"/>
                <w:szCs w:val="21"/>
              </w:rPr>
              <w:t xml:space="preserve">Roger </w:t>
            </w:r>
            <w:r w:rsidR="00411985" w:rsidRPr="00240ECD">
              <w:rPr>
                <w:rFonts w:ascii="Gotham Office" w:hAnsi="Gotham Office"/>
                <w:b/>
                <w:sz w:val="21"/>
                <w:szCs w:val="21"/>
              </w:rPr>
              <w:t>Hintz/</w:t>
            </w:r>
            <w:r>
              <w:rPr>
                <w:rFonts w:ascii="Gotham Office" w:hAnsi="Gotham Office"/>
                <w:b/>
                <w:sz w:val="21"/>
                <w:szCs w:val="21"/>
              </w:rPr>
              <w:t xml:space="preserve">Richard </w:t>
            </w:r>
            <w:r w:rsidR="00411985" w:rsidRPr="00240ECD">
              <w:rPr>
                <w:rFonts w:ascii="Gotham Office" w:hAnsi="Gotham Office"/>
                <w:b/>
                <w:sz w:val="21"/>
                <w:szCs w:val="21"/>
              </w:rPr>
              <w:t>Weld</w:t>
            </w:r>
          </w:p>
          <w:p w14:paraId="3BCB8B1B" w14:textId="0D5142A9" w:rsidR="00EF5CD0" w:rsidRPr="00240ECD" w:rsidRDefault="00411985" w:rsidP="00240ECD">
            <w:pPr>
              <w:jc w:val="right"/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  <w:r w:rsidRPr="00240ECD">
              <w:rPr>
                <w:rFonts w:ascii="Gotham Office" w:hAnsi="Gotham Office"/>
                <w:b/>
                <w:sz w:val="21"/>
                <w:szCs w:val="21"/>
              </w:rPr>
              <w:t>CARRIED</w:t>
            </w:r>
          </w:p>
        </w:tc>
      </w:tr>
      <w:tr w:rsidR="00CF2E07" w:rsidRPr="00C26BB1" w14:paraId="4638BD13" w14:textId="77777777" w:rsidTr="003E1DD2">
        <w:tc>
          <w:tcPr>
            <w:tcW w:w="675" w:type="dxa"/>
            <w:shd w:val="clear" w:color="auto" w:fill="auto"/>
          </w:tcPr>
          <w:p w14:paraId="5FC18575" w14:textId="019439F1" w:rsidR="00CF2E07" w:rsidRPr="00240ECD" w:rsidRDefault="00B91D1F" w:rsidP="003E1DD2">
            <w:pPr>
              <w:spacing w:after="0"/>
              <w:rPr>
                <w:rFonts w:ascii="Gotham Office" w:hAnsi="Gotham Office"/>
                <w:b/>
                <w:bCs/>
                <w:sz w:val="21"/>
                <w:szCs w:val="21"/>
              </w:rPr>
            </w:pPr>
            <w:r w:rsidRPr="00240ECD">
              <w:rPr>
                <w:rFonts w:ascii="Gotham Office" w:hAnsi="Gotham Office"/>
                <w:b/>
                <w:bCs/>
                <w:sz w:val="21"/>
                <w:szCs w:val="21"/>
              </w:rPr>
              <w:t>3.2</w:t>
            </w:r>
          </w:p>
        </w:tc>
        <w:tc>
          <w:tcPr>
            <w:tcW w:w="8969" w:type="dxa"/>
            <w:shd w:val="clear" w:color="auto" w:fill="auto"/>
          </w:tcPr>
          <w:p w14:paraId="1A4869A8" w14:textId="0EF1DA3D" w:rsidR="00476C0C" w:rsidRPr="00476C0C" w:rsidRDefault="00B91D1F" w:rsidP="00240ECD">
            <w:pPr>
              <w:spacing w:after="0"/>
              <w:rPr>
                <w:rFonts w:ascii="Gotham Office" w:hAnsi="Gotham Office"/>
                <w:b/>
                <w:bCs/>
                <w:sz w:val="21"/>
                <w:szCs w:val="21"/>
                <w:u w:val="single"/>
              </w:rPr>
            </w:pPr>
            <w:bookmarkStart w:id="7" w:name="PDF2_Recommendations_N_1"/>
            <w:bookmarkEnd w:id="7"/>
            <w:r w:rsidRPr="00476C0C">
              <w:rPr>
                <w:rFonts w:ascii="Gotham Office" w:hAnsi="Gotham Office"/>
                <w:b/>
                <w:bCs/>
                <w:sz w:val="21"/>
                <w:szCs w:val="21"/>
                <w:u w:val="single"/>
              </w:rPr>
              <w:t>Matters Arising</w:t>
            </w:r>
            <w:r w:rsidR="00476C0C">
              <w:rPr>
                <w:rFonts w:ascii="Gotham Office" w:hAnsi="Gotham Office"/>
                <w:b/>
                <w:bCs/>
                <w:sz w:val="21"/>
                <w:szCs w:val="21"/>
                <w:u w:val="single"/>
              </w:rPr>
              <w:t>:</w:t>
            </w:r>
          </w:p>
          <w:p w14:paraId="4A818A51" w14:textId="66A42DE0" w:rsidR="00240ECD" w:rsidRPr="00240ECD" w:rsidRDefault="00240ECD" w:rsidP="00240ECD">
            <w:pPr>
              <w:spacing w:after="0"/>
              <w:rPr>
                <w:rFonts w:ascii="Gotham Office" w:hAnsi="Gotham Office"/>
                <w:sz w:val="21"/>
                <w:szCs w:val="21"/>
              </w:rPr>
            </w:pPr>
          </w:p>
          <w:p w14:paraId="3F24F5F2" w14:textId="6AA377CA" w:rsidR="00240ECD" w:rsidRDefault="00240ECD" w:rsidP="00240ECD">
            <w:pPr>
              <w:spacing w:after="240"/>
              <w:rPr>
                <w:rFonts w:ascii="Gotham Office" w:hAnsi="Gotham Office"/>
                <w:color w:val="000000"/>
                <w:sz w:val="21"/>
                <w:szCs w:val="21"/>
              </w:rPr>
            </w:pPr>
            <w:r w:rsidRPr="00424E46">
              <w:rPr>
                <w:rFonts w:ascii="Gotham Office" w:hAnsi="Gotham Office"/>
                <w:b/>
                <w:bCs/>
                <w:sz w:val="21"/>
                <w:szCs w:val="21"/>
              </w:rPr>
              <w:t>Item 5</w:t>
            </w:r>
            <w:r w:rsidRPr="00240ECD">
              <w:rPr>
                <w:rFonts w:ascii="Gotham Office" w:hAnsi="Gotham Office"/>
                <w:sz w:val="21"/>
                <w:szCs w:val="21"/>
              </w:rPr>
              <w:t xml:space="preserve"> -</w:t>
            </w:r>
            <w:r w:rsidRPr="00240ECD">
              <w:rPr>
                <w:rFonts w:ascii="Gotham Office" w:hAnsi="Gotham Office"/>
                <w:color w:val="000000"/>
                <w:sz w:val="21"/>
                <w:szCs w:val="21"/>
              </w:rPr>
              <w:t xml:space="preserve"> Member questioned whether delayed CIP funding for Kaituna Mole and </w:t>
            </w:r>
            <w:proofErr w:type="spellStart"/>
            <w:r w:rsidRPr="00240ECD">
              <w:rPr>
                <w:rFonts w:ascii="Gotham Office" w:hAnsi="Gotham Office"/>
                <w:color w:val="000000"/>
                <w:sz w:val="21"/>
                <w:szCs w:val="21"/>
              </w:rPr>
              <w:t>Ngongotaha</w:t>
            </w:r>
            <w:proofErr w:type="spellEnd"/>
            <w:r w:rsidRPr="00240ECD">
              <w:rPr>
                <w:rFonts w:ascii="Gotham Office" w:hAnsi="Gotham Office"/>
                <w:color w:val="000000"/>
                <w:sz w:val="21"/>
                <w:szCs w:val="21"/>
              </w:rPr>
              <w:t xml:space="preserve"> projects had been received.</w:t>
            </w:r>
          </w:p>
          <w:p w14:paraId="6080F500" w14:textId="6F3E7F2E" w:rsidR="00424E46" w:rsidRPr="00240ECD" w:rsidRDefault="00424E46" w:rsidP="000913E0">
            <w:pPr>
              <w:spacing w:after="0"/>
              <w:rPr>
                <w:rFonts w:ascii="Gotham Office" w:hAnsi="Gotham Office"/>
                <w:sz w:val="21"/>
                <w:szCs w:val="21"/>
              </w:rPr>
            </w:pPr>
            <w:r w:rsidRPr="00424E46">
              <w:rPr>
                <w:rFonts w:ascii="Gotham Office" w:hAnsi="Gotham Office"/>
                <w:b/>
                <w:bCs/>
                <w:color w:val="000000"/>
                <w:sz w:val="21"/>
                <w:szCs w:val="21"/>
              </w:rPr>
              <w:t>Item 4</w:t>
            </w:r>
            <w:r w:rsidRPr="00240ECD">
              <w:rPr>
                <w:rFonts w:ascii="Gotham Office" w:hAnsi="Gotham Office"/>
                <w:color w:val="000000"/>
                <w:sz w:val="21"/>
                <w:szCs w:val="21"/>
              </w:rPr>
              <w:t xml:space="preserve"> - Staff confirmed pump station caretaker payments are currently being issued.</w:t>
            </w:r>
          </w:p>
          <w:p w14:paraId="1C376B4F" w14:textId="77777777" w:rsidR="00424E46" w:rsidRDefault="00424E46" w:rsidP="000913E0">
            <w:pPr>
              <w:spacing w:after="0"/>
              <w:rPr>
                <w:rFonts w:ascii="Gotham Office" w:hAnsi="Gotham Office"/>
                <w:color w:val="000000"/>
                <w:sz w:val="21"/>
                <w:szCs w:val="21"/>
              </w:rPr>
            </w:pPr>
          </w:p>
          <w:p w14:paraId="63D74DF1" w14:textId="4BA20092" w:rsidR="00476C0C" w:rsidRPr="00476C0C" w:rsidRDefault="00476C0C" w:rsidP="00240ECD">
            <w:pPr>
              <w:spacing w:after="240"/>
              <w:rPr>
                <w:rFonts w:ascii="Gotham Office" w:hAnsi="Gotham Office"/>
                <w:b/>
                <w:bCs/>
                <w:color w:val="000000"/>
                <w:sz w:val="21"/>
                <w:szCs w:val="21"/>
                <w:u w:val="single"/>
              </w:rPr>
            </w:pPr>
            <w:r w:rsidRPr="00476C0C">
              <w:rPr>
                <w:rFonts w:ascii="Gotham Office" w:hAnsi="Gotham Office"/>
                <w:b/>
                <w:bCs/>
                <w:color w:val="000000"/>
                <w:sz w:val="21"/>
                <w:szCs w:val="21"/>
                <w:u w:val="single"/>
              </w:rPr>
              <w:t>Item</w:t>
            </w:r>
            <w:r w:rsidR="00A44C64">
              <w:rPr>
                <w:rFonts w:ascii="Gotham Office" w:hAnsi="Gotham Office"/>
                <w:b/>
                <w:bCs/>
                <w:color w:val="000000"/>
                <w:sz w:val="21"/>
                <w:szCs w:val="21"/>
                <w:u w:val="single"/>
              </w:rPr>
              <w:t>s</w:t>
            </w:r>
            <w:r w:rsidRPr="00476C0C">
              <w:rPr>
                <w:rFonts w:ascii="Gotham Office" w:hAnsi="Gotham Office"/>
                <w:b/>
                <w:bCs/>
                <w:color w:val="000000"/>
                <w:sz w:val="21"/>
                <w:szCs w:val="21"/>
                <w:u w:val="single"/>
              </w:rPr>
              <w:t xml:space="preserve"> for staff follow up:</w:t>
            </w:r>
          </w:p>
          <w:p w14:paraId="21E41650" w14:textId="562740BE" w:rsidR="00B91D1F" w:rsidRPr="00240ECD" w:rsidRDefault="00A35791" w:rsidP="000C68EA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A35791">
              <w:rPr>
                <w:color w:val="000000"/>
                <w:sz w:val="21"/>
                <w:szCs w:val="21"/>
              </w:rPr>
              <w:t>Confirm</w:t>
            </w:r>
            <w:r w:rsidR="00476C0C" w:rsidRPr="00A35791">
              <w:rPr>
                <w:color w:val="000000"/>
                <w:sz w:val="21"/>
                <w:szCs w:val="21"/>
              </w:rPr>
              <w:t xml:space="preserve"> whether CIP funding has been received. </w:t>
            </w:r>
          </w:p>
        </w:tc>
      </w:tr>
    </w:tbl>
    <w:p w14:paraId="0296730E" w14:textId="189F8C94" w:rsidR="00F67131" w:rsidRPr="00C26BB1" w:rsidRDefault="00240ECD" w:rsidP="00240ECD">
      <w:pPr>
        <w:pStyle w:val="ICHeading1Minutes"/>
      </w:pPr>
      <w:bookmarkStart w:id="8" w:name="PDF1_Presentations"/>
      <w:bookmarkEnd w:id="5"/>
      <w:r>
        <w:t>4</w:t>
      </w:r>
      <w:r w:rsidR="00F67131" w:rsidRPr="00C26BB1">
        <w:fldChar w:fldCharType="begin"/>
      </w:r>
      <w:r w:rsidR="00F67131" w:rsidRPr="00C26BB1">
        <w:instrText xml:space="preserve"> SEQ SeqInsert \r0\h </w:instrText>
      </w:r>
      <w:r w:rsidR="00F67131" w:rsidRPr="00C26BB1">
        <w:fldChar w:fldCharType="end"/>
      </w:r>
      <w:r w:rsidR="00F67131" w:rsidRPr="00C26BB1">
        <w:t>.</w:t>
      </w:r>
      <w:r w:rsidR="00F67131" w:rsidRPr="00C26BB1">
        <w:tab/>
      </w:r>
      <w:bookmarkEnd w:id="8"/>
      <w:r w:rsidR="00CD047F">
        <w:t>Agenda items</w:t>
      </w:r>
    </w:p>
    <w:tbl>
      <w:tblPr>
        <w:tblW w:w="0" w:type="auto"/>
        <w:tblInd w:w="-34" w:type="dxa"/>
        <w:tblLayout w:type="fixed"/>
        <w:tblCellMar>
          <w:left w:w="34" w:type="dxa"/>
        </w:tblCellMar>
        <w:tblLook w:val="0000" w:firstRow="0" w:lastRow="0" w:firstColumn="0" w:lastColumn="0" w:noHBand="0" w:noVBand="0"/>
      </w:tblPr>
      <w:tblGrid>
        <w:gridCol w:w="675"/>
        <w:gridCol w:w="8969"/>
      </w:tblGrid>
      <w:tr w:rsidR="00F67131" w:rsidRPr="00E176E9" w14:paraId="5B58101F" w14:textId="77777777" w:rsidTr="00053B40">
        <w:tc>
          <w:tcPr>
            <w:tcW w:w="675" w:type="dxa"/>
            <w:shd w:val="clear" w:color="auto" w:fill="auto"/>
          </w:tcPr>
          <w:p w14:paraId="436491AD" w14:textId="754EFFB0" w:rsidR="00E176E9" w:rsidRPr="00511F01" w:rsidRDefault="00E176E9" w:rsidP="00053B40">
            <w:pPr>
              <w:spacing w:after="0"/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  <w:bookmarkStart w:id="9" w:name="PDF2_ReportName_24598"/>
            <w:bookmarkStart w:id="10" w:name="PDF2_ReportName_24587"/>
            <w:bookmarkEnd w:id="9"/>
            <w:bookmarkEnd w:id="10"/>
            <w:r w:rsidRPr="00511F01">
              <w:rPr>
                <w:rFonts w:ascii="Gotham Office" w:hAnsi="Gotham Office"/>
                <w:b/>
                <w:color w:val="000000"/>
                <w:sz w:val="21"/>
                <w:szCs w:val="21"/>
              </w:rPr>
              <w:t>4.1</w:t>
            </w:r>
          </w:p>
          <w:p w14:paraId="431AD6A8" w14:textId="72B3FE0B" w:rsidR="00F67131" w:rsidRPr="00511F01" w:rsidRDefault="00F67131" w:rsidP="00053B40">
            <w:pPr>
              <w:spacing w:after="0"/>
              <w:rPr>
                <w:rFonts w:ascii="Gotham Office" w:hAnsi="Gotham Office"/>
                <w:sz w:val="21"/>
                <w:szCs w:val="21"/>
              </w:rPr>
            </w:pPr>
          </w:p>
        </w:tc>
        <w:tc>
          <w:tcPr>
            <w:tcW w:w="8969" w:type="dxa"/>
            <w:shd w:val="clear" w:color="auto" w:fill="auto"/>
          </w:tcPr>
          <w:p w14:paraId="77A9B369" w14:textId="66AABBD2" w:rsidR="00F67131" w:rsidRPr="00511F01" w:rsidRDefault="00411985" w:rsidP="00053B40">
            <w:pPr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  <w:bookmarkStart w:id="11" w:name="_Hlk132795816"/>
            <w:r w:rsidRPr="00511F01">
              <w:rPr>
                <w:rFonts w:ascii="Gotham Office" w:hAnsi="Gotham Office"/>
                <w:b/>
                <w:color w:val="000000"/>
                <w:sz w:val="21"/>
                <w:szCs w:val="21"/>
              </w:rPr>
              <w:t>Maintenance Works Programme Update</w:t>
            </w:r>
          </w:p>
          <w:p w14:paraId="4454AED1" w14:textId="620E1AEF" w:rsidR="00F67131" w:rsidRPr="000C68EA" w:rsidRDefault="00F67131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 xml:space="preserve">Presented by: </w:t>
            </w:r>
            <w:r w:rsidR="00746BFE" w:rsidRPr="000C68EA">
              <w:rPr>
                <w:rFonts w:ascii="Gotham Office" w:hAnsi="Gotham Office"/>
                <w:sz w:val="21"/>
                <w:szCs w:val="21"/>
              </w:rPr>
              <w:t xml:space="preserve">Dan Batten, Kerry Smith, and Bruce Crabbe. </w:t>
            </w:r>
          </w:p>
          <w:p w14:paraId="522C39BC" w14:textId="26F0FA47" w:rsidR="006646B4" w:rsidRPr="000C68EA" w:rsidRDefault="006646B4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 xml:space="preserve">Agenda report taken as read. </w:t>
            </w:r>
          </w:p>
          <w:p w14:paraId="05A72C96" w14:textId="7FED26F5" w:rsidR="00F67131" w:rsidRPr="00511F01" w:rsidRDefault="00F67131" w:rsidP="00AC320B">
            <w:pPr>
              <w:pStyle w:val="IndentMinutes"/>
              <w:ind w:left="601" w:hanging="567"/>
              <w:rPr>
                <w:b/>
                <w:sz w:val="21"/>
                <w:szCs w:val="21"/>
                <w:u w:val="single"/>
              </w:rPr>
            </w:pPr>
            <w:r w:rsidRPr="00511F01">
              <w:rPr>
                <w:b/>
                <w:sz w:val="21"/>
                <w:szCs w:val="21"/>
                <w:u w:val="single"/>
              </w:rPr>
              <w:t>Key Points:</w:t>
            </w:r>
          </w:p>
          <w:p w14:paraId="796626AB" w14:textId="7077AB9E" w:rsidR="00F67131" w:rsidRPr="00511F01" w:rsidRDefault="00240ECD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 w:rsidRPr="00511F01">
              <w:rPr>
                <w:sz w:val="21"/>
                <w:szCs w:val="21"/>
              </w:rPr>
              <w:t xml:space="preserve">2022/23 rainfall </w:t>
            </w:r>
            <w:r w:rsidR="00071DE2" w:rsidRPr="00511F01">
              <w:rPr>
                <w:sz w:val="21"/>
                <w:szCs w:val="21"/>
              </w:rPr>
              <w:t xml:space="preserve">and pumping </w:t>
            </w:r>
            <w:r w:rsidRPr="00511F01">
              <w:rPr>
                <w:sz w:val="21"/>
                <w:szCs w:val="21"/>
              </w:rPr>
              <w:t>statistics</w:t>
            </w:r>
            <w:r w:rsidR="00752FD1" w:rsidRPr="00511F01">
              <w:rPr>
                <w:sz w:val="21"/>
                <w:szCs w:val="21"/>
              </w:rPr>
              <w:t>, noting unprecedent rainfall</w:t>
            </w:r>
            <w:r w:rsidR="00796E59">
              <w:rPr>
                <w:sz w:val="21"/>
                <w:szCs w:val="21"/>
              </w:rPr>
              <w:t xml:space="preserve">, </w:t>
            </w:r>
            <w:r w:rsidR="00752FD1" w:rsidRPr="00511F01">
              <w:rPr>
                <w:sz w:val="21"/>
                <w:szCs w:val="21"/>
              </w:rPr>
              <w:t xml:space="preserve">pumping </w:t>
            </w:r>
            <w:r w:rsidR="00B53DA7">
              <w:rPr>
                <w:sz w:val="21"/>
                <w:szCs w:val="21"/>
              </w:rPr>
              <w:t xml:space="preserve">hours and </w:t>
            </w:r>
            <w:r w:rsidR="00796E59">
              <w:rPr>
                <w:sz w:val="21"/>
                <w:szCs w:val="21"/>
              </w:rPr>
              <w:t xml:space="preserve">diesel </w:t>
            </w:r>
            <w:r w:rsidR="00B53DA7">
              <w:rPr>
                <w:sz w:val="21"/>
                <w:szCs w:val="21"/>
              </w:rPr>
              <w:t>cost</w:t>
            </w:r>
            <w:r w:rsidR="00796E59">
              <w:rPr>
                <w:sz w:val="21"/>
                <w:szCs w:val="21"/>
              </w:rPr>
              <w:t>s</w:t>
            </w:r>
            <w:r w:rsidR="00752FD1" w:rsidRPr="00511F01">
              <w:rPr>
                <w:sz w:val="21"/>
                <w:szCs w:val="21"/>
              </w:rPr>
              <w:t xml:space="preserve">.  </w:t>
            </w:r>
          </w:p>
          <w:p w14:paraId="6330CDD3" w14:textId="53541073" w:rsidR="00752FD1" w:rsidRPr="00511F01" w:rsidRDefault="00752FD1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 w:rsidRPr="00511F01">
              <w:rPr>
                <w:sz w:val="21"/>
                <w:szCs w:val="21"/>
              </w:rPr>
              <w:t xml:space="preserve">Kaituna River </w:t>
            </w:r>
            <w:r w:rsidR="00C3685E">
              <w:rPr>
                <w:sz w:val="21"/>
                <w:szCs w:val="21"/>
              </w:rPr>
              <w:t xml:space="preserve">flowing </w:t>
            </w:r>
            <w:r w:rsidRPr="00511F01">
              <w:rPr>
                <w:sz w:val="21"/>
                <w:szCs w:val="21"/>
              </w:rPr>
              <w:t>half a metre higher</w:t>
            </w:r>
            <w:r w:rsidR="00C3685E">
              <w:rPr>
                <w:sz w:val="21"/>
                <w:szCs w:val="21"/>
              </w:rPr>
              <w:t xml:space="preserve"> </w:t>
            </w:r>
            <w:r w:rsidRPr="00511F01">
              <w:rPr>
                <w:sz w:val="21"/>
                <w:szCs w:val="21"/>
              </w:rPr>
              <w:t xml:space="preserve">reducing </w:t>
            </w:r>
            <w:r w:rsidR="006646B4">
              <w:rPr>
                <w:sz w:val="21"/>
                <w:szCs w:val="21"/>
              </w:rPr>
              <w:t xml:space="preserve">performance of </w:t>
            </w:r>
            <w:r w:rsidRPr="00511F01">
              <w:rPr>
                <w:sz w:val="21"/>
                <w:szCs w:val="21"/>
              </w:rPr>
              <w:t xml:space="preserve">gravity drainage. </w:t>
            </w:r>
          </w:p>
          <w:p w14:paraId="4E50969E" w14:textId="37E9722C" w:rsidR="00071DE2" w:rsidRPr="00511F01" w:rsidRDefault="00071DE2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 w:rsidRPr="00511F01">
              <w:rPr>
                <w:sz w:val="21"/>
                <w:szCs w:val="21"/>
              </w:rPr>
              <w:t>Overview of maintenance work</w:t>
            </w:r>
            <w:r w:rsidR="006646B4">
              <w:rPr>
                <w:sz w:val="21"/>
                <w:szCs w:val="21"/>
              </w:rPr>
              <w:t>s</w:t>
            </w:r>
            <w:r w:rsidRPr="00511F01">
              <w:rPr>
                <w:sz w:val="21"/>
                <w:szCs w:val="21"/>
              </w:rPr>
              <w:t xml:space="preserve"> programme to</w:t>
            </w:r>
            <w:r w:rsidR="00796E59">
              <w:rPr>
                <w:sz w:val="21"/>
                <w:szCs w:val="21"/>
              </w:rPr>
              <w:t>-</w:t>
            </w:r>
            <w:r w:rsidRPr="00511F01">
              <w:rPr>
                <w:sz w:val="21"/>
                <w:szCs w:val="21"/>
              </w:rPr>
              <w:t>date</w:t>
            </w:r>
            <w:r w:rsidR="00E53A24" w:rsidRPr="00511F01">
              <w:rPr>
                <w:sz w:val="21"/>
                <w:szCs w:val="21"/>
              </w:rPr>
              <w:t xml:space="preserve"> </w:t>
            </w:r>
            <w:r w:rsidR="00796E59">
              <w:rPr>
                <w:sz w:val="21"/>
                <w:szCs w:val="21"/>
              </w:rPr>
              <w:t xml:space="preserve">including </w:t>
            </w:r>
            <w:proofErr w:type="spellStart"/>
            <w:r w:rsidR="00796E59">
              <w:rPr>
                <w:sz w:val="21"/>
                <w:szCs w:val="21"/>
              </w:rPr>
              <w:t>Ngongotahā</w:t>
            </w:r>
            <w:proofErr w:type="spellEnd"/>
            <w:r w:rsidR="00796E59">
              <w:rPr>
                <w:sz w:val="21"/>
                <w:szCs w:val="21"/>
              </w:rPr>
              <w:t xml:space="preserve"> </w:t>
            </w:r>
            <w:r w:rsidR="006646B4">
              <w:rPr>
                <w:sz w:val="21"/>
                <w:szCs w:val="21"/>
              </w:rPr>
              <w:t>and</w:t>
            </w:r>
            <w:r w:rsidR="00796E59">
              <w:rPr>
                <w:sz w:val="21"/>
                <w:szCs w:val="21"/>
              </w:rPr>
              <w:t xml:space="preserve"> </w:t>
            </w:r>
            <w:proofErr w:type="spellStart"/>
            <w:r w:rsidR="00796E59">
              <w:rPr>
                <w:sz w:val="21"/>
                <w:szCs w:val="21"/>
              </w:rPr>
              <w:t>Utuhina</w:t>
            </w:r>
            <w:proofErr w:type="spellEnd"/>
            <w:r w:rsidR="00796E59">
              <w:rPr>
                <w:sz w:val="21"/>
                <w:szCs w:val="21"/>
              </w:rPr>
              <w:t xml:space="preserve"> </w:t>
            </w:r>
            <w:r w:rsidR="006646B4">
              <w:rPr>
                <w:sz w:val="21"/>
                <w:szCs w:val="21"/>
              </w:rPr>
              <w:t>works</w:t>
            </w:r>
            <w:r w:rsidR="00796E59">
              <w:rPr>
                <w:sz w:val="21"/>
                <w:szCs w:val="21"/>
              </w:rPr>
              <w:t xml:space="preserve">. </w:t>
            </w:r>
          </w:p>
          <w:p w14:paraId="4358D806" w14:textId="2D5E46B5" w:rsidR="00071DE2" w:rsidRDefault="00796E59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Overview</w:t>
            </w:r>
            <w:r w:rsidR="00071DE2" w:rsidRPr="00511F01">
              <w:rPr>
                <w:sz w:val="21"/>
                <w:szCs w:val="21"/>
              </w:rPr>
              <w:t xml:space="preserve"> of </w:t>
            </w:r>
            <w:r w:rsidR="000B16C6">
              <w:rPr>
                <w:sz w:val="21"/>
                <w:szCs w:val="21"/>
              </w:rPr>
              <w:t xml:space="preserve">the findings </w:t>
            </w:r>
            <w:r w:rsidR="00071DE2" w:rsidRPr="00511F01">
              <w:rPr>
                <w:sz w:val="21"/>
                <w:szCs w:val="21"/>
              </w:rPr>
              <w:t>and suggested improvements from the RiverSpace Ltd performance investigation for the drainage area comprising of Seddon Street, Lawler and Borough Drains</w:t>
            </w:r>
            <w:r w:rsidR="00752FD1" w:rsidRPr="00511F01">
              <w:rPr>
                <w:sz w:val="21"/>
                <w:szCs w:val="21"/>
              </w:rPr>
              <w:t>.</w:t>
            </w:r>
            <w:r w:rsidR="00071DE2" w:rsidRPr="00511F01">
              <w:rPr>
                <w:sz w:val="21"/>
                <w:szCs w:val="21"/>
              </w:rPr>
              <w:t xml:space="preserve"> </w:t>
            </w:r>
            <w:r w:rsidR="00C22D5E">
              <w:rPr>
                <w:sz w:val="21"/>
                <w:szCs w:val="21"/>
              </w:rPr>
              <w:t>New pump station for Seddon Street underway.</w:t>
            </w:r>
            <w:r w:rsidR="00B53DA7">
              <w:rPr>
                <w:sz w:val="21"/>
                <w:szCs w:val="21"/>
              </w:rPr>
              <w:t xml:space="preserve"> RiverSpace Ltd to continue investigating upper catchment issues. </w:t>
            </w:r>
          </w:p>
          <w:p w14:paraId="1C573926" w14:textId="11CDC9D9" w:rsidR="00511F01" w:rsidRPr="00511F01" w:rsidRDefault="00C10C94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Staff working with First Gas </w:t>
            </w:r>
            <w:r w:rsidR="00B53DA7">
              <w:rPr>
                <w:sz w:val="21"/>
                <w:szCs w:val="21"/>
              </w:rPr>
              <w:t>regarding</w:t>
            </w:r>
            <w:r>
              <w:rPr>
                <w:sz w:val="21"/>
                <w:szCs w:val="21"/>
              </w:rPr>
              <w:t xml:space="preserve"> the gas line issues </w:t>
            </w:r>
            <w:r w:rsidR="00B53DA7">
              <w:rPr>
                <w:sz w:val="21"/>
                <w:szCs w:val="21"/>
              </w:rPr>
              <w:t xml:space="preserve">following </w:t>
            </w:r>
            <w:r w:rsidR="00424E46">
              <w:rPr>
                <w:sz w:val="21"/>
                <w:szCs w:val="21"/>
              </w:rPr>
              <w:t xml:space="preserve">the </w:t>
            </w:r>
            <w:r w:rsidR="00B53DA7">
              <w:rPr>
                <w:sz w:val="21"/>
                <w:szCs w:val="21"/>
              </w:rPr>
              <w:t>Auckland Anniversary weather event</w:t>
            </w:r>
            <w:r>
              <w:rPr>
                <w:sz w:val="21"/>
                <w:szCs w:val="21"/>
              </w:rPr>
              <w:t xml:space="preserve">.  It was noted that the line needs to be </w:t>
            </w:r>
            <w:r w:rsidR="00B53DA7">
              <w:rPr>
                <w:sz w:val="21"/>
                <w:szCs w:val="21"/>
              </w:rPr>
              <w:t>relocated before</w:t>
            </w:r>
            <w:r>
              <w:rPr>
                <w:sz w:val="21"/>
                <w:szCs w:val="21"/>
              </w:rPr>
              <w:t xml:space="preserve"> any </w:t>
            </w:r>
            <w:r w:rsidR="003A3A48">
              <w:rPr>
                <w:sz w:val="21"/>
                <w:szCs w:val="21"/>
              </w:rPr>
              <w:t>repair works will be undertaken a</w:t>
            </w:r>
            <w:r>
              <w:rPr>
                <w:sz w:val="21"/>
                <w:szCs w:val="21"/>
              </w:rPr>
              <w:t xml:space="preserve">nd First Gas is aware of this. </w:t>
            </w:r>
            <w:r w:rsidR="00511F01">
              <w:rPr>
                <w:sz w:val="21"/>
                <w:szCs w:val="21"/>
              </w:rPr>
              <w:t xml:space="preserve"> </w:t>
            </w:r>
          </w:p>
          <w:p w14:paraId="5EE66674" w14:textId="77777777" w:rsidR="00F67131" w:rsidRPr="00511F01" w:rsidRDefault="00F67131" w:rsidP="00AC320B">
            <w:pPr>
              <w:pStyle w:val="IndentMinutes"/>
              <w:ind w:left="601" w:hanging="567"/>
              <w:rPr>
                <w:b/>
                <w:sz w:val="21"/>
                <w:szCs w:val="21"/>
                <w:u w:val="single"/>
              </w:rPr>
            </w:pPr>
            <w:r w:rsidRPr="00511F01">
              <w:rPr>
                <w:b/>
                <w:sz w:val="21"/>
                <w:szCs w:val="21"/>
                <w:u w:val="single"/>
              </w:rPr>
              <w:t>Key Points - Members:</w:t>
            </w:r>
          </w:p>
          <w:p w14:paraId="47F5658E" w14:textId="3021BF27" w:rsidR="00F67131" w:rsidRPr="00511F01" w:rsidRDefault="00071DE2" w:rsidP="00AC320B">
            <w:pPr>
              <w:pStyle w:val="ListParagraph"/>
              <w:numPr>
                <w:ilvl w:val="0"/>
                <w:numId w:val="5"/>
              </w:numPr>
              <w:spacing w:before="0"/>
              <w:ind w:left="601" w:hanging="567"/>
              <w:rPr>
                <w:sz w:val="21"/>
                <w:szCs w:val="21"/>
              </w:rPr>
            </w:pPr>
            <w:r w:rsidRPr="00511F01">
              <w:rPr>
                <w:sz w:val="21"/>
                <w:szCs w:val="21"/>
              </w:rPr>
              <w:t xml:space="preserve">Farmers supplementing additional pumping at their own cost. </w:t>
            </w:r>
          </w:p>
          <w:p w14:paraId="19AEFEDE" w14:textId="5BD83BE7" w:rsidR="00752FD1" w:rsidRDefault="00752FD1" w:rsidP="00AC320B">
            <w:pPr>
              <w:pStyle w:val="ListParagraph"/>
              <w:numPr>
                <w:ilvl w:val="0"/>
                <w:numId w:val="5"/>
              </w:numPr>
              <w:spacing w:before="0"/>
              <w:ind w:left="601" w:hanging="567"/>
              <w:rPr>
                <w:sz w:val="21"/>
                <w:szCs w:val="21"/>
              </w:rPr>
            </w:pPr>
            <w:r w:rsidRPr="00511F01">
              <w:rPr>
                <w:sz w:val="21"/>
                <w:szCs w:val="21"/>
              </w:rPr>
              <w:t xml:space="preserve">Previous modelling for pump design has been inadequate. </w:t>
            </w:r>
          </w:p>
          <w:p w14:paraId="117EF54C" w14:textId="730BFB2B" w:rsidR="00394FA4" w:rsidRDefault="00394FA4" w:rsidP="00AC320B">
            <w:pPr>
              <w:pStyle w:val="ListParagraph"/>
              <w:numPr>
                <w:ilvl w:val="0"/>
                <w:numId w:val="5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Te Puke stormwater having devasting </w:t>
            </w:r>
            <w:r w:rsidR="006F4B83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ffect on farms in the Lower Kaituna.  Concern with the delay in getting a solution</w:t>
            </w:r>
            <w:r w:rsidR="00C22D5E">
              <w:rPr>
                <w:sz w:val="21"/>
                <w:szCs w:val="21"/>
              </w:rPr>
              <w:t xml:space="preserve"> and the lack of resources and funds</w:t>
            </w:r>
            <w:r>
              <w:rPr>
                <w:sz w:val="21"/>
                <w:szCs w:val="21"/>
              </w:rPr>
              <w:t>.</w:t>
            </w:r>
          </w:p>
          <w:p w14:paraId="0AB6AD5D" w14:textId="34F21B03" w:rsidR="00394FA4" w:rsidRDefault="00394FA4" w:rsidP="00AC320B">
            <w:pPr>
              <w:pStyle w:val="ListParagraph"/>
              <w:numPr>
                <w:ilvl w:val="0"/>
                <w:numId w:val="5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Along with the Armer farm, the Vercoe and Marshall farms are also</w:t>
            </w:r>
            <w:r w:rsidR="000B16C6">
              <w:rPr>
                <w:sz w:val="21"/>
                <w:szCs w:val="21"/>
              </w:rPr>
              <w:t xml:space="preserve"> being significantly</w:t>
            </w:r>
            <w:r>
              <w:rPr>
                <w:sz w:val="21"/>
                <w:szCs w:val="21"/>
              </w:rPr>
              <w:t xml:space="preserve"> affected.</w:t>
            </w:r>
          </w:p>
          <w:p w14:paraId="740CDCCB" w14:textId="75B4393D" w:rsidR="00C22D5E" w:rsidRPr="00511F01" w:rsidRDefault="00C22D5E" w:rsidP="00AC320B">
            <w:pPr>
              <w:pStyle w:val="ListParagraph"/>
              <w:numPr>
                <w:ilvl w:val="0"/>
                <w:numId w:val="5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Request for spare pumps to cover breakdowns. </w:t>
            </w:r>
          </w:p>
          <w:p w14:paraId="2C45C444" w14:textId="0DD17C50" w:rsidR="00F67131" w:rsidRPr="00511F01" w:rsidRDefault="00394FA4" w:rsidP="00AC320B">
            <w:pPr>
              <w:pStyle w:val="IndentMinutes"/>
              <w:ind w:hanging="675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Items for staff follow up:</w:t>
            </w:r>
          </w:p>
          <w:p w14:paraId="7F8F075B" w14:textId="5B0A9607" w:rsidR="00394FA4" w:rsidRPr="00E94023" w:rsidRDefault="00394FA4" w:rsidP="00AC320B">
            <w:pPr>
              <w:pStyle w:val="ListParagraph"/>
              <w:numPr>
                <w:ilvl w:val="0"/>
                <w:numId w:val="6"/>
              </w:numPr>
              <w:spacing w:before="0"/>
              <w:ind w:left="601" w:hanging="567"/>
              <w:rPr>
                <w:sz w:val="21"/>
                <w:szCs w:val="21"/>
              </w:rPr>
            </w:pPr>
            <w:r w:rsidRPr="00E94023">
              <w:rPr>
                <w:sz w:val="21"/>
                <w:szCs w:val="21"/>
              </w:rPr>
              <w:t xml:space="preserve">Contact First Gas to confirm relocation </w:t>
            </w:r>
            <w:r w:rsidR="003A3A48" w:rsidRPr="00E94023">
              <w:rPr>
                <w:sz w:val="21"/>
                <w:szCs w:val="21"/>
              </w:rPr>
              <w:t xml:space="preserve">of gas line </w:t>
            </w:r>
            <w:r w:rsidRPr="00E94023">
              <w:rPr>
                <w:sz w:val="21"/>
                <w:szCs w:val="21"/>
              </w:rPr>
              <w:t xml:space="preserve">before </w:t>
            </w:r>
            <w:r w:rsidR="003A3A48" w:rsidRPr="00E94023">
              <w:rPr>
                <w:sz w:val="21"/>
                <w:szCs w:val="21"/>
              </w:rPr>
              <w:t>repair works can be u</w:t>
            </w:r>
            <w:r w:rsidRPr="00E94023">
              <w:rPr>
                <w:sz w:val="21"/>
                <w:szCs w:val="21"/>
              </w:rPr>
              <w:t>ndertaken.</w:t>
            </w:r>
          </w:p>
          <w:p w14:paraId="526F6809" w14:textId="2DAF8DA5" w:rsidR="00F67131" w:rsidRPr="00E94023" w:rsidRDefault="00394FA4" w:rsidP="00AC320B">
            <w:pPr>
              <w:pStyle w:val="ListParagraph"/>
              <w:numPr>
                <w:ilvl w:val="0"/>
                <w:numId w:val="6"/>
              </w:numPr>
              <w:spacing w:before="0"/>
              <w:ind w:left="601" w:hanging="567"/>
              <w:rPr>
                <w:sz w:val="21"/>
                <w:szCs w:val="21"/>
              </w:rPr>
            </w:pPr>
            <w:r w:rsidRPr="00E94023">
              <w:rPr>
                <w:sz w:val="21"/>
                <w:szCs w:val="21"/>
              </w:rPr>
              <w:t>Investigate the report of pine forestry in the</w:t>
            </w:r>
            <w:r w:rsidR="00E94023" w:rsidRPr="00E94023">
              <w:rPr>
                <w:sz w:val="21"/>
                <w:szCs w:val="21"/>
              </w:rPr>
              <w:t xml:space="preserve"> upper </w:t>
            </w:r>
            <w:proofErr w:type="spellStart"/>
            <w:r w:rsidR="00E94023" w:rsidRPr="00E94023">
              <w:rPr>
                <w:sz w:val="21"/>
                <w:szCs w:val="21"/>
              </w:rPr>
              <w:t>Ohineangaanga</w:t>
            </w:r>
            <w:proofErr w:type="spellEnd"/>
            <w:r w:rsidR="00E94023" w:rsidRPr="00E94023">
              <w:rPr>
                <w:sz w:val="21"/>
                <w:szCs w:val="21"/>
              </w:rPr>
              <w:t xml:space="preserve"> Stream</w:t>
            </w:r>
            <w:r w:rsidR="00E94023" w:rsidRPr="00E94023">
              <w:rPr>
                <w:sz w:val="21"/>
                <w:szCs w:val="21"/>
                <w:highlight w:val="yellow"/>
              </w:rPr>
              <w:t xml:space="preserve"> </w:t>
            </w:r>
            <w:r w:rsidR="00E94023" w:rsidRPr="00E94023">
              <w:rPr>
                <w:sz w:val="21"/>
                <w:szCs w:val="21"/>
              </w:rPr>
              <w:t>c</w:t>
            </w:r>
            <w:r w:rsidRPr="00E94023">
              <w:rPr>
                <w:sz w:val="21"/>
                <w:szCs w:val="21"/>
              </w:rPr>
              <w:t xml:space="preserve">atchment. </w:t>
            </w:r>
          </w:p>
          <w:p w14:paraId="1956C45F" w14:textId="06648F43" w:rsidR="00394FA4" w:rsidRPr="00E94023" w:rsidRDefault="00E94023" w:rsidP="00AC320B">
            <w:pPr>
              <w:pStyle w:val="ListParagraph"/>
              <w:numPr>
                <w:ilvl w:val="0"/>
                <w:numId w:val="6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</w:t>
            </w:r>
            <w:r w:rsidR="00AC285E" w:rsidRPr="00E94023">
              <w:rPr>
                <w:sz w:val="21"/>
                <w:szCs w:val="21"/>
              </w:rPr>
              <w:t xml:space="preserve"> </w:t>
            </w:r>
            <w:r w:rsidR="00394FA4" w:rsidRPr="00E94023">
              <w:rPr>
                <w:sz w:val="21"/>
                <w:szCs w:val="21"/>
              </w:rPr>
              <w:t>Vercoe and Marshall farms</w:t>
            </w:r>
            <w:r w:rsidR="00C22D5E" w:rsidRPr="00E94023">
              <w:rPr>
                <w:sz w:val="21"/>
                <w:szCs w:val="21"/>
              </w:rPr>
              <w:t xml:space="preserve"> and </w:t>
            </w:r>
            <w:r w:rsidR="00AC285E" w:rsidRPr="00E94023">
              <w:rPr>
                <w:sz w:val="21"/>
                <w:szCs w:val="21"/>
              </w:rPr>
              <w:t xml:space="preserve">the </w:t>
            </w:r>
            <w:r w:rsidR="00C22D5E" w:rsidRPr="00E94023">
              <w:rPr>
                <w:sz w:val="21"/>
                <w:szCs w:val="21"/>
              </w:rPr>
              <w:t>wider farming community</w:t>
            </w:r>
            <w:r w:rsidR="00B53DA7" w:rsidRPr="00E94023">
              <w:rPr>
                <w:sz w:val="21"/>
                <w:szCs w:val="21"/>
              </w:rPr>
              <w:t xml:space="preserve"> in the area</w:t>
            </w:r>
            <w:r w:rsidR="00394FA4" w:rsidRPr="00E94023">
              <w:rPr>
                <w:sz w:val="21"/>
                <w:szCs w:val="21"/>
              </w:rPr>
              <w:t>.</w:t>
            </w:r>
          </w:p>
          <w:bookmarkEnd w:id="11"/>
          <w:p w14:paraId="0B8729B7" w14:textId="79345AE2" w:rsidR="00511F01" w:rsidRPr="00511F01" w:rsidRDefault="00511F01" w:rsidP="00511F01">
            <w:pPr>
              <w:rPr>
                <w:rFonts w:ascii="Gotham Office" w:hAnsi="Gotham Office"/>
                <w:sz w:val="21"/>
                <w:szCs w:val="21"/>
              </w:rPr>
            </w:pPr>
            <w:r w:rsidRPr="00511F01">
              <w:rPr>
                <w:rFonts w:ascii="Gotham Office" w:hAnsi="Gotham Office"/>
                <w:sz w:val="21"/>
                <w:szCs w:val="21"/>
              </w:rPr>
              <w:t>10:</w:t>
            </w:r>
            <w:r w:rsidR="00D011F8">
              <w:rPr>
                <w:rFonts w:ascii="Gotham Office" w:hAnsi="Gotham Office"/>
                <w:sz w:val="21"/>
                <w:szCs w:val="21"/>
              </w:rPr>
              <w:t>30</w:t>
            </w:r>
            <w:r w:rsidRPr="00511F01">
              <w:rPr>
                <w:rFonts w:ascii="Gotham Office" w:hAnsi="Gotham Office"/>
                <w:sz w:val="21"/>
                <w:szCs w:val="21"/>
              </w:rPr>
              <w:t xml:space="preserve"> – Mark Townsend entered the meeting. </w:t>
            </w:r>
          </w:p>
        </w:tc>
      </w:tr>
      <w:tr w:rsidR="00F67131" w:rsidRPr="00C26BB1" w14:paraId="36D35A62" w14:textId="77777777" w:rsidTr="00053B40">
        <w:tc>
          <w:tcPr>
            <w:tcW w:w="675" w:type="dxa"/>
            <w:shd w:val="clear" w:color="auto" w:fill="auto"/>
          </w:tcPr>
          <w:p w14:paraId="5C6F4968" w14:textId="43D31928" w:rsidR="00F67131" w:rsidRPr="00E53A24" w:rsidRDefault="00E176E9" w:rsidP="00053B40">
            <w:pPr>
              <w:spacing w:after="0"/>
              <w:rPr>
                <w:rFonts w:ascii="Gotham Office" w:hAnsi="Gotham Office"/>
                <w:b/>
                <w:bCs/>
              </w:rPr>
            </w:pPr>
            <w:r w:rsidRPr="00E53A24">
              <w:rPr>
                <w:rFonts w:ascii="Gotham Office" w:hAnsi="Gotham Office"/>
                <w:b/>
                <w:bCs/>
              </w:rPr>
              <w:lastRenderedPageBreak/>
              <w:t>4.2</w:t>
            </w:r>
          </w:p>
        </w:tc>
        <w:tc>
          <w:tcPr>
            <w:tcW w:w="8969" w:type="dxa"/>
            <w:shd w:val="clear" w:color="auto" w:fill="auto"/>
          </w:tcPr>
          <w:p w14:paraId="6CCC3591" w14:textId="77777777" w:rsidR="00F67131" w:rsidRDefault="00E176E9" w:rsidP="00E53A24">
            <w:pPr>
              <w:spacing w:after="0"/>
              <w:rPr>
                <w:rFonts w:ascii="Gotham Office" w:hAnsi="Gotham Office"/>
                <w:b/>
                <w:bCs/>
              </w:rPr>
            </w:pPr>
            <w:bookmarkStart w:id="12" w:name="PDF2_Recommendations_24587"/>
            <w:bookmarkStart w:id="13" w:name="_Hlk132795971"/>
            <w:bookmarkEnd w:id="12"/>
            <w:r w:rsidRPr="00E53A24">
              <w:rPr>
                <w:rFonts w:ascii="Gotham Office" w:hAnsi="Gotham Office"/>
                <w:b/>
                <w:bCs/>
              </w:rPr>
              <w:t xml:space="preserve">Capital Works Programme Update </w:t>
            </w:r>
          </w:p>
          <w:p w14:paraId="571B6CDD" w14:textId="77777777" w:rsidR="00970417" w:rsidRDefault="00970417" w:rsidP="00E53A24">
            <w:pPr>
              <w:spacing w:after="0"/>
              <w:rPr>
                <w:rFonts w:ascii="Gotham Office" w:hAnsi="Gotham Office"/>
                <w:b/>
                <w:bCs/>
              </w:rPr>
            </w:pPr>
          </w:p>
          <w:p w14:paraId="13E0DD37" w14:textId="77777777" w:rsidR="000C68EA" w:rsidRPr="000C68EA" w:rsidRDefault="00970417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>Presented by: Mark Townsend</w:t>
            </w:r>
            <w:r w:rsidR="000B16C6" w:rsidRPr="000C68EA">
              <w:rPr>
                <w:rFonts w:ascii="Gotham Office" w:hAnsi="Gotham Office"/>
                <w:sz w:val="21"/>
                <w:szCs w:val="21"/>
              </w:rPr>
              <w:t>, Engineering Manager.</w:t>
            </w:r>
          </w:p>
          <w:p w14:paraId="00DEB1A2" w14:textId="14A187BB" w:rsidR="00970417" w:rsidRPr="000C68EA" w:rsidRDefault="006646B4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 xml:space="preserve">Agenda report taken as read. </w:t>
            </w:r>
            <w:r w:rsidR="000B16C6" w:rsidRPr="000C68EA">
              <w:rPr>
                <w:rFonts w:ascii="Gotham Office" w:hAnsi="Gotham Office"/>
                <w:sz w:val="21"/>
                <w:szCs w:val="21"/>
              </w:rPr>
              <w:t xml:space="preserve"> </w:t>
            </w:r>
          </w:p>
          <w:p w14:paraId="4B37694D" w14:textId="6E330CBE" w:rsidR="00970417" w:rsidRDefault="00970417" w:rsidP="00AC320B">
            <w:pPr>
              <w:pStyle w:val="IndentMinutes"/>
              <w:ind w:left="601" w:hanging="567"/>
              <w:rPr>
                <w:b/>
                <w:sz w:val="21"/>
                <w:szCs w:val="21"/>
                <w:u w:val="single"/>
              </w:rPr>
            </w:pPr>
            <w:r w:rsidRPr="00511F01">
              <w:rPr>
                <w:b/>
                <w:sz w:val="21"/>
                <w:szCs w:val="21"/>
                <w:u w:val="single"/>
              </w:rPr>
              <w:t>Key Points:</w:t>
            </w:r>
          </w:p>
          <w:p w14:paraId="2118071E" w14:textId="3FCBAD75" w:rsidR="00857CE5" w:rsidRDefault="007446C1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</w:t>
            </w:r>
            <w:r w:rsidR="005F3CD7">
              <w:rPr>
                <w:sz w:val="21"/>
                <w:szCs w:val="21"/>
              </w:rPr>
              <w:t xml:space="preserve">pdate on </w:t>
            </w:r>
            <w:r w:rsidR="00857CE5">
              <w:rPr>
                <w:sz w:val="21"/>
                <w:szCs w:val="21"/>
              </w:rPr>
              <w:t>Upper Kaituna modelling</w:t>
            </w:r>
            <w:r>
              <w:rPr>
                <w:sz w:val="21"/>
                <w:szCs w:val="21"/>
              </w:rPr>
              <w:t xml:space="preserve"> currently underway</w:t>
            </w:r>
            <w:r w:rsidR="00857CE5">
              <w:rPr>
                <w:sz w:val="21"/>
                <w:szCs w:val="21"/>
              </w:rPr>
              <w:t>.</w:t>
            </w:r>
          </w:p>
          <w:p w14:paraId="6882625E" w14:textId="70F128C7" w:rsidR="004853DB" w:rsidRDefault="005F3CD7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Discussed </w:t>
            </w:r>
            <w:r w:rsidR="004853DB">
              <w:rPr>
                <w:sz w:val="21"/>
                <w:szCs w:val="21"/>
              </w:rPr>
              <w:t xml:space="preserve">Enabling Housing Act PC 92 </w:t>
            </w:r>
            <w:r>
              <w:rPr>
                <w:sz w:val="21"/>
                <w:szCs w:val="21"/>
              </w:rPr>
              <w:t xml:space="preserve">which includes </w:t>
            </w:r>
            <w:r w:rsidR="00857CE5">
              <w:rPr>
                <w:sz w:val="21"/>
                <w:szCs w:val="21"/>
              </w:rPr>
              <w:t>new medium residential standard</w:t>
            </w:r>
            <w:r w:rsidR="005B1A91">
              <w:rPr>
                <w:sz w:val="21"/>
                <w:szCs w:val="21"/>
              </w:rPr>
              <w:t>s</w:t>
            </w:r>
            <w:r w:rsidR="00857CE5">
              <w:rPr>
                <w:sz w:val="21"/>
                <w:szCs w:val="21"/>
              </w:rPr>
              <w:t xml:space="preserve"> for existing are</w:t>
            </w:r>
            <w:r>
              <w:rPr>
                <w:sz w:val="21"/>
                <w:szCs w:val="21"/>
              </w:rPr>
              <w:t>a</w:t>
            </w:r>
            <w:r w:rsidR="005B1A91">
              <w:rPr>
                <w:sz w:val="21"/>
                <w:szCs w:val="21"/>
              </w:rPr>
              <w:t>s</w:t>
            </w:r>
            <w:r w:rsidR="00857CE5">
              <w:rPr>
                <w:sz w:val="21"/>
                <w:szCs w:val="21"/>
              </w:rPr>
              <w:t xml:space="preserve"> of Te Puke</w:t>
            </w:r>
            <w:r>
              <w:rPr>
                <w:sz w:val="21"/>
                <w:szCs w:val="21"/>
              </w:rPr>
              <w:t xml:space="preserve">.  This </w:t>
            </w:r>
            <w:r w:rsidR="00424A33">
              <w:rPr>
                <w:sz w:val="21"/>
                <w:szCs w:val="21"/>
              </w:rPr>
              <w:t>allows for</w:t>
            </w:r>
            <w:r w:rsidR="00857CE5">
              <w:rPr>
                <w:sz w:val="21"/>
                <w:szCs w:val="21"/>
              </w:rPr>
              <w:t xml:space="preserve"> no more than 3 residential units per site and </w:t>
            </w:r>
            <w:r>
              <w:rPr>
                <w:sz w:val="21"/>
                <w:szCs w:val="21"/>
              </w:rPr>
              <w:t xml:space="preserve">imposes </w:t>
            </w:r>
            <w:r w:rsidR="004853DB">
              <w:rPr>
                <w:sz w:val="21"/>
                <w:szCs w:val="21"/>
              </w:rPr>
              <w:t>restrictions on impervious areas</w:t>
            </w:r>
            <w:r w:rsidR="00857CE5">
              <w:rPr>
                <w:sz w:val="21"/>
                <w:szCs w:val="21"/>
              </w:rPr>
              <w:t>.</w:t>
            </w:r>
          </w:p>
          <w:p w14:paraId="2262A41E" w14:textId="19506BBF" w:rsidR="00F45ED4" w:rsidRDefault="005F3CD7" w:rsidP="00083285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Working</w:t>
            </w:r>
            <w:r w:rsidR="004853DB">
              <w:rPr>
                <w:sz w:val="21"/>
                <w:szCs w:val="21"/>
              </w:rPr>
              <w:t xml:space="preserve"> with Western Bay of Plenty District Council to </w:t>
            </w:r>
            <w:r w:rsidR="00083285">
              <w:rPr>
                <w:sz w:val="21"/>
                <w:szCs w:val="21"/>
              </w:rPr>
              <w:t>improve permanence of pumps and upgrade</w:t>
            </w:r>
            <w:r w:rsidR="006646B4">
              <w:rPr>
                <w:sz w:val="21"/>
                <w:szCs w:val="21"/>
              </w:rPr>
              <w:t xml:space="preserve"> of</w:t>
            </w:r>
            <w:r w:rsidR="00083285">
              <w:rPr>
                <w:sz w:val="21"/>
                <w:szCs w:val="21"/>
              </w:rPr>
              <w:t xml:space="preserve"> canals to reduce flow higher in the catchment and lessen impacts</w:t>
            </w:r>
            <w:r w:rsidR="006646B4">
              <w:rPr>
                <w:sz w:val="21"/>
                <w:szCs w:val="21"/>
              </w:rPr>
              <w:t xml:space="preserve"> downstream</w:t>
            </w:r>
            <w:r w:rsidR="00083285">
              <w:rPr>
                <w:sz w:val="21"/>
                <w:szCs w:val="21"/>
              </w:rPr>
              <w:t xml:space="preserve">. </w:t>
            </w:r>
          </w:p>
          <w:p w14:paraId="54D55650" w14:textId="59A56F55" w:rsidR="003B5C1B" w:rsidRDefault="003B5C1B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Ōkere</w:t>
            </w:r>
            <w:proofErr w:type="spellEnd"/>
            <w:r>
              <w:rPr>
                <w:sz w:val="21"/>
                <w:szCs w:val="21"/>
              </w:rPr>
              <w:t xml:space="preserve"> Falls water levels have been very high, and </w:t>
            </w:r>
            <w:r w:rsidR="00D6310A">
              <w:rPr>
                <w:sz w:val="21"/>
                <w:szCs w:val="21"/>
              </w:rPr>
              <w:t>investigation</w:t>
            </w:r>
            <w:r>
              <w:rPr>
                <w:sz w:val="21"/>
                <w:szCs w:val="21"/>
              </w:rPr>
              <w:t xml:space="preserve"> is required regarding flood retention dams in the Te Puke area.  </w:t>
            </w:r>
          </w:p>
          <w:p w14:paraId="07D35E22" w14:textId="36AAE6E9" w:rsidR="00F45ED4" w:rsidRDefault="003B5C1B" w:rsidP="00AC320B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Update on the </w:t>
            </w:r>
            <w:proofErr w:type="spellStart"/>
            <w:r w:rsidR="00F45ED4">
              <w:rPr>
                <w:sz w:val="21"/>
                <w:szCs w:val="21"/>
              </w:rPr>
              <w:t>Ngongotahā</w:t>
            </w:r>
            <w:proofErr w:type="spellEnd"/>
            <w:r w:rsidR="00F45ED4">
              <w:rPr>
                <w:sz w:val="21"/>
                <w:szCs w:val="21"/>
              </w:rPr>
              <w:t xml:space="preserve"> Stream mitigation</w:t>
            </w:r>
            <w:r w:rsidR="004812E8">
              <w:rPr>
                <w:sz w:val="21"/>
                <w:szCs w:val="21"/>
              </w:rPr>
              <w:t xml:space="preserve"> </w:t>
            </w:r>
            <w:r w:rsidR="00991B2A">
              <w:rPr>
                <w:sz w:val="21"/>
                <w:szCs w:val="21"/>
              </w:rPr>
              <w:t xml:space="preserve">project </w:t>
            </w:r>
            <w:r>
              <w:rPr>
                <w:sz w:val="21"/>
                <w:szCs w:val="21"/>
              </w:rPr>
              <w:t xml:space="preserve">noting </w:t>
            </w:r>
            <w:r w:rsidR="00363AB4">
              <w:rPr>
                <w:sz w:val="21"/>
                <w:szCs w:val="21"/>
              </w:rPr>
              <w:t xml:space="preserve">no agreement has been reached with A&amp;P Showgrounds to gain landowner approval for the southern bypass. </w:t>
            </w:r>
          </w:p>
          <w:p w14:paraId="694FD60B" w14:textId="1D306862" w:rsidR="00970417" w:rsidRPr="00083285" w:rsidRDefault="00A33B67" w:rsidP="00083285">
            <w:pPr>
              <w:pStyle w:val="ListParagraph"/>
              <w:numPr>
                <w:ilvl w:val="0"/>
                <w:numId w:val="4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Overview of</w:t>
            </w:r>
            <w:r w:rsidR="003B5C1B">
              <w:rPr>
                <w:sz w:val="21"/>
                <w:szCs w:val="21"/>
              </w:rPr>
              <w:t xml:space="preserve"> </w:t>
            </w:r>
            <w:r w:rsidR="00857CE5">
              <w:rPr>
                <w:sz w:val="21"/>
                <w:szCs w:val="21"/>
              </w:rPr>
              <w:t>Bell Road modelling</w:t>
            </w:r>
            <w:r w:rsidR="003B5C1B">
              <w:rPr>
                <w:sz w:val="21"/>
                <w:szCs w:val="21"/>
              </w:rPr>
              <w:t xml:space="preserve"> </w:t>
            </w:r>
            <w:r w:rsidR="005B1A91">
              <w:rPr>
                <w:sz w:val="21"/>
                <w:szCs w:val="21"/>
              </w:rPr>
              <w:t xml:space="preserve">5-year and 100-year </w:t>
            </w:r>
            <w:r w:rsidR="003B5C1B">
              <w:rPr>
                <w:sz w:val="21"/>
                <w:szCs w:val="21"/>
              </w:rPr>
              <w:t>Lidar flood inundation map</w:t>
            </w:r>
            <w:r>
              <w:rPr>
                <w:sz w:val="21"/>
                <w:szCs w:val="21"/>
              </w:rPr>
              <w:t>s</w:t>
            </w:r>
            <w:r w:rsidR="003B5C1B">
              <w:rPr>
                <w:sz w:val="21"/>
                <w:szCs w:val="21"/>
              </w:rPr>
              <w:t xml:space="preserve">. </w:t>
            </w:r>
            <w:bookmarkEnd w:id="13"/>
            <w:r w:rsidR="00991B2A">
              <w:rPr>
                <w:sz w:val="21"/>
                <w:szCs w:val="21"/>
              </w:rPr>
              <w:t xml:space="preserve">Updated modelling report includes climate change effects has been reviewed by staff and is back with the modeller for amendment. </w:t>
            </w:r>
          </w:p>
        </w:tc>
      </w:tr>
    </w:tbl>
    <w:p w14:paraId="653F3B24" w14:textId="77777777" w:rsidR="00F67131" w:rsidRPr="00C26BB1" w:rsidRDefault="00F67131" w:rsidP="00F67131">
      <w:pPr>
        <w:spacing w:after="0"/>
        <w:rPr>
          <w:rFonts w:ascii="Gotham Office" w:hAnsi="Gotham Office"/>
        </w:rPr>
      </w:pPr>
    </w:p>
    <w:tbl>
      <w:tblPr>
        <w:tblW w:w="0" w:type="auto"/>
        <w:tblInd w:w="-34" w:type="dxa"/>
        <w:tblLayout w:type="fixed"/>
        <w:tblCellMar>
          <w:left w:w="34" w:type="dxa"/>
        </w:tblCellMar>
        <w:tblLook w:val="0000" w:firstRow="0" w:lastRow="0" w:firstColumn="0" w:lastColumn="0" w:noHBand="0" w:noVBand="0"/>
      </w:tblPr>
      <w:tblGrid>
        <w:gridCol w:w="675"/>
        <w:gridCol w:w="8969"/>
      </w:tblGrid>
      <w:tr w:rsidR="00F67131" w:rsidRPr="00C26BB1" w14:paraId="5214F740" w14:textId="77777777" w:rsidTr="00053B40">
        <w:tc>
          <w:tcPr>
            <w:tcW w:w="675" w:type="dxa"/>
            <w:shd w:val="clear" w:color="auto" w:fill="auto"/>
          </w:tcPr>
          <w:p w14:paraId="45CCB03D" w14:textId="3ADF32BE" w:rsidR="00F67131" w:rsidRPr="00C26BB1" w:rsidRDefault="00E53A24" w:rsidP="00053B40">
            <w:pPr>
              <w:spacing w:after="0"/>
              <w:rPr>
                <w:rFonts w:ascii="Gotham Office" w:hAnsi="Gotham Office"/>
              </w:rPr>
            </w:pPr>
            <w:bookmarkStart w:id="14" w:name="PDF2_ReportName_24592"/>
            <w:bookmarkEnd w:id="14"/>
            <w:r>
              <w:rPr>
                <w:rFonts w:ascii="Gotham Office" w:hAnsi="Gotham Office"/>
                <w:b/>
                <w:color w:val="000000"/>
                <w:sz w:val="24"/>
              </w:rPr>
              <w:t>4.3</w:t>
            </w:r>
          </w:p>
        </w:tc>
        <w:tc>
          <w:tcPr>
            <w:tcW w:w="8969" w:type="dxa"/>
            <w:shd w:val="clear" w:color="auto" w:fill="auto"/>
          </w:tcPr>
          <w:p w14:paraId="5891FE08" w14:textId="05BE0973" w:rsidR="00F67131" w:rsidRPr="002E7DF4" w:rsidRDefault="00A61CA3" w:rsidP="00053B40">
            <w:pPr>
              <w:rPr>
                <w:rFonts w:ascii="Gotham Office" w:hAnsi="Gotham Office"/>
                <w:b/>
                <w:color w:val="000000"/>
                <w:sz w:val="21"/>
                <w:szCs w:val="21"/>
              </w:rPr>
            </w:pPr>
            <w:r w:rsidRPr="002E7DF4">
              <w:rPr>
                <w:rFonts w:ascii="Gotham Office" w:hAnsi="Gotham Office"/>
                <w:b/>
                <w:color w:val="000000"/>
                <w:sz w:val="21"/>
                <w:szCs w:val="21"/>
              </w:rPr>
              <w:t xml:space="preserve">Finance Report </w:t>
            </w:r>
            <w:r w:rsidR="00E53A24">
              <w:rPr>
                <w:rFonts w:ascii="Gotham Office" w:hAnsi="Gotham Office"/>
                <w:b/>
                <w:color w:val="000000"/>
                <w:sz w:val="21"/>
                <w:szCs w:val="21"/>
              </w:rPr>
              <w:t>Update</w:t>
            </w:r>
          </w:p>
          <w:p w14:paraId="73CB6BFE" w14:textId="21AC36F5" w:rsidR="00F67131" w:rsidRPr="000C68EA" w:rsidRDefault="00F67131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 xml:space="preserve">Presented by: </w:t>
            </w:r>
            <w:r w:rsidR="00A61CA3" w:rsidRPr="000C68EA">
              <w:rPr>
                <w:rFonts w:ascii="Gotham Office" w:hAnsi="Gotham Office"/>
                <w:sz w:val="21"/>
                <w:szCs w:val="21"/>
              </w:rPr>
              <w:t>Kirsty Brown</w:t>
            </w:r>
          </w:p>
          <w:p w14:paraId="5DFAEF79" w14:textId="5AC0CF20" w:rsidR="00F67131" w:rsidRPr="000C68EA" w:rsidRDefault="000C68EA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>Agenda r</w:t>
            </w:r>
            <w:r w:rsidR="00A61CA3" w:rsidRPr="000C68EA">
              <w:rPr>
                <w:rFonts w:ascii="Gotham Office" w:hAnsi="Gotham Office"/>
                <w:sz w:val="21"/>
                <w:szCs w:val="21"/>
              </w:rPr>
              <w:t>eport taken as read.</w:t>
            </w:r>
          </w:p>
          <w:p w14:paraId="7EC1ED10" w14:textId="77777777" w:rsidR="00F67131" w:rsidRPr="002E7DF4" w:rsidRDefault="00F67131" w:rsidP="00AC320B">
            <w:pPr>
              <w:pStyle w:val="IndentMinutes"/>
              <w:ind w:left="601" w:hanging="601"/>
              <w:rPr>
                <w:b/>
                <w:sz w:val="21"/>
                <w:szCs w:val="21"/>
                <w:u w:val="single"/>
              </w:rPr>
            </w:pPr>
            <w:r w:rsidRPr="002E7DF4">
              <w:rPr>
                <w:b/>
                <w:sz w:val="21"/>
                <w:szCs w:val="21"/>
                <w:u w:val="single"/>
              </w:rPr>
              <w:t>Key Points:</w:t>
            </w:r>
          </w:p>
          <w:p w14:paraId="70B08588" w14:textId="4CDBEBB0" w:rsidR="00F67131" w:rsidRPr="002E7DF4" w:rsidRDefault="000C5D9A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601"/>
              <w:rPr>
                <w:sz w:val="21"/>
                <w:szCs w:val="21"/>
              </w:rPr>
            </w:pPr>
            <w:r w:rsidRPr="002E7DF4">
              <w:rPr>
                <w:sz w:val="21"/>
                <w:szCs w:val="21"/>
              </w:rPr>
              <w:t>Revenue and expenditure update for the</w:t>
            </w:r>
            <w:r w:rsidR="00FF3C68" w:rsidRPr="002E7DF4">
              <w:rPr>
                <w:sz w:val="21"/>
                <w:szCs w:val="21"/>
              </w:rPr>
              <w:t xml:space="preserve"> 6 months ending </w:t>
            </w:r>
            <w:r w:rsidR="00A61CA3" w:rsidRPr="002E7DF4">
              <w:rPr>
                <w:sz w:val="21"/>
                <w:szCs w:val="21"/>
              </w:rPr>
              <w:t>31 December 2023.</w:t>
            </w:r>
          </w:p>
          <w:p w14:paraId="2DADDA61" w14:textId="0720897C" w:rsidR="00FF3C68" w:rsidRPr="002E7DF4" w:rsidRDefault="00FF3C68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601"/>
              <w:rPr>
                <w:sz w:val="21"/>
                <w:szCs w:val="21"/>
              </w:rPr>
            </w:pPr>
            <w:r w:rsidRPr="002E7DF4">
              <w:rPr>
                <w:sz w:val="21"/>
                <w:szCs w:val="21"/>
              </w:rPr>
              <w:t xml:space="preserve">Total operation </w:t>
            </w:r>
            <w:r w:rsidR="002E7DF4" w:rsidRPr="002E7DF4">
              <w:rPr>
                <w:sz w:val="21"/>
                <w:szCs w:val="21"/>
              </w:rPr>
              <w:t>revenue</w:t>
            </w:r>
            <w:r w:rsidRPr="002E7DF4">
              <w:rPr>
                <w:sz w:val="21"/>
                <w:szCs w:val="21"/>
              </w:rPr>
              <w:t xml:space="preserve"> $35,000 higher than budget.</w:t>
            </w:r>
          </w:p>
          <w:p w14:paraId="423B21C5" w14:textId="699B72D4" w:rsidR="00FF3C68" w:rsidRPr="002E7DF4" w:rsidRDefault="00FF3C68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601"/>
              <w:rPr>
                <w:sz w:val="21"/>
                <w:szCs w:val="21"/>
              </w:rPr>
            </w:pPr>
            <w:r w:rsidRPr="002E7DF4">
              <w:rPr>
                <w:sz w:val="21"/>
                <w:szCs w:val="21"/>
              </w:rPr>
              <w:t xml:space="preserve">Total operating </w:t>
            </w:r>
            <w:r w:rsidR="002E7DF4" w:rsidRPr="002E7DF4">
              <w:rPr>
                <w:sz w:val="21"/>
                <w:szCs w:val="21"/>
              </w:rPr>
              <w:t>surplus of $879,000.</w:t>
            </w:r>
          </w:p>
          <w:p w14:paraId="6DC808A7" w14:textId="61B1E8B5" w:rsidR="00FF3C68" w:rsidRPr="002E7DF4" w:rsidRDefault="00FF3C68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601"/>
              <w:rPr>
                <w:sz w:val="21"/>
                <w:szCs w:val="21"/>
              </w:rPr>
            </w:pPr>
            <w:r w:rsidRPr="002E7DF4">
              <w:rPr>
                <w:sz w:val="21"/>
                <w:szCs w:val="21"/>
              </w:rPr>
              <w:lastRenderedPageBreak/>
              <w:t xml:space="preserve">Total capital </w:t>
            </w:r>
            <w:r w:rsidR="002E7DF4" w:rsidRPr="002E7DF4">
              <w:rPr>
                <w:sz w:val="21"/>
                <w:szCs w:val="21"/>
              </w:rPr>
              <w:t>revenue</w:t>
            </w:r>
            <w:r w:rsidRPr="002E7DF4">
              <w:rPr>
                <w:sz w:val="21"/>
                <w:szCs w:val="21"/>
              </w:rPr>
              <w:t xml:space="preserve"> $</w:t>
            </w:r>
            <w:r w:rsidR="002E7DF4" w:rsidRPr="002E7DF4">
              <w:rPr>
                <w:sz w:val="21"/>
                <w:szCs w:val="21"/>
              </w:rPr>
              <w:t xml:space="preserve">62,000 lower than budget. </w:t>
            </w:r>
          </w:p>
          <w:p w14:paraId="01396304" w14:textId="78D48011" w:rsidR="002E7DF4" w:rsidRPr="002E7DF4" w:rsidRDefault="002E7DF4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601"/>
              <w:rPr>
                <w:sz w:val="21"/>
                <w:szCs w:val="21"/>
              </w:rPr>
            </w:pPr>
            <w:r w:rsidRPr="002E7DF4">
              <w:rPr>
                <w:sz w:val="21"/>
                <w:szCs w:val="21"/>
              </w:rPr>
              <w:t xml:space="preserve">Total capital expenditure $339,000 lower than budget. </w:t>
            </w:r>
          </w:p>
          <w:p w14:paraId="3F51B8E9" w14:textId="21E0BCBE" w:rsidR="00FF3C68" w:rsidRPr="002E7DF4" w:rsidRDefault="00FF3C68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601"/>
              <w:rPr>
                <w:sz w:val="21"/>
                <w:szCs w:val="21"/>
              </w:rPr>
            </w:pPr>
            <w:r w:rsidRPr="002E7DF4">
              <w:rPr>
                <w:sz w:val="21"/>
                <w:szCs w:val="21"/>
              </w:rPr>
              <w:t>Total reserve funds available $</w:t>
            </w:r>
            <w:r w:rsidR="002E7DF4" w:rsidRPr="002E7DF4">
              <w:rPr>
                <w:sz w:val="21"/>
                <w:szCs w:val="21"/>
              </w:rPr>
              <w:t>6 million.</w:t>
            </w:r>
          </w:p>
          <w:p w14:paraId="74EDD604" w14:textId="7D14646B" w:rsidR="00FF3C68" w:rsidRPr="002E7DF4" w:rsidRDefault="00FF3C68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601"/>
              <w:rPr>
                <w:sz w:val="21"/>
                <w:szCs w:val="21"/>
              </w:rPr>
            </w:pPr>
            <w:r w:rsidRPr="002E7DF4">
              <w:rPr>
                <w:sz w:val="21"/>
                <w:szCs w:val="21"/>
              </w:rPr>
              <w:t xml:space="preserve">Internal loans closing balance as </w:t>
            </w:r>
            <w:r w:rsidR="006A7C6D" w:rsidRPr="002E7DF4">
              <w:rPr>
                <w:sz w:val="21"/>
                <w:szCs w:val="21"/>
              </w:rPr>
              <w:t>of</w:t>
            </w:r>
            <w:r w:rsidRPr="002E7DF4">
              <w:rPr>
                <w:sz w:val="21"/>
                <w:szCs w:val="21"/>
              </w:rPr>
              <w:t xml:space="preserve"> 31 December 2022 $</w:t>
            </w:r>
            <w:r w:rsidR="002E7DF4" w:rsidRPr="002E7DF4">
              <w:rPr>
                <w:sz w:val="21"/>
                <w:szCs w:val="21"/>
              </w:rPr>
              <w:t>8.3 million.</w:t>
            </w:r>
          </w:p>
          <w:p w14:paraId="1B8ED884" w14:textId="12B3E071" w:rsidR="00F67131" w:rsidRPr="00511F01" w:rsidRDefault="00FF3C68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601"/>
              <w:rPr>
                <w:sz w:val="21"/>
                <w:szCs w:val="21"/>
              </w:rPr>
            </w:pPr>
            <w:r w:rsidRPr="002E7DF4">
              <w:rPr>
                <w:sz w:val="21"/>
                <w:szCs w:val="21"/>
              </w:rPr>
              <w:t xml:space="preserve">Asset valuation as </w:t>
            </w:r>
            <w:r w:rsidR="006A7C6D" w:rsidRPr="002E7DF4">
              <w:rPr>
                <w:sz w:val="21"/>
                <w:szCs w:val="21"/>
              </w:rPr>
              <w:t>of</w:t>
            </w:r>
            <w:r w:rsidRPr="002E7DF4">
              <w:rPr>
                <w:sz w:val="21"/>
                <w:szCs w:val="21"/>
              </w:rPr>
              <w:t xml:space="preserve"> </w:t>
            </w:r>
            <w:r w:rsidR="002E7DF4" w:rsidRPr="002E7DF4">
              <w:rPr>
                <w:sz w:val="21"/>
                <w:szCs w:val="21"/>
              </w:rPr>
              <w:t>1 July 2022</w:t>
            </w:r>
            <w:r w:rsidRPr="002E7DF4">
              <w:rPr>
                <w:sz w:val="21"/>
                <w:szCs w:val="21"/>
              </w:rPr>
              <w:t xml:space="preserve"> $</w:t>
            </w:r>
            <w:r w:rsidR="002E7DF4" w:rsidRPr="002E7DF4">
              <w:rPr>
                <w:sz w:val="21"/>
                <w:szCs w:val="21"/>
              </w:rPr>
              <w:t>87.6 million.</w:t>
            </w:r>
          </w:p>
        </w:tc>
      </w:tr>
      <w:tr w:rsidR="00F67131" w:rsidRPr="00C26BB1" w14:paraId="0EFD4BAA" w14:textId="77777777" w:rsidTr="00053B40">
        <w:tc>
          <w:tcPr>
            <w:tcW w:w="675" w:type="dxa"/>
            <w:shd w:val="clear" w:color="auto" w:fill="auto"/>
          </w:tcPr>
          <w:p w14:paraId="095E2E0A" w14:textId="1AFC5D72" w:rsidR="00F67131" w:rsidRPr="00E47908" w:rsidRDefault="00E47908" w:rsidP="00053B40">
            <w:pPr>
              <w:spacing w:after="0"/>
              <w:rPr>
                <w:rFonts w:ascii="Gotham Office" w:hAnsi="Gotham Office"/>
                <w:b/>
                <w:bCs/>
              </w:rPr>
            </w:pPr>
            <w:r w:rsidRPr="00E47908">
              <w:rPr>
                <w:rFonts w:ascii="Gotham Office" w:hAnsi="Gotham Office"/>
                <w:b/>
                <w:bCs/>
              </w:rPr>
              <w:lastRenderedPageBreak/>
              <w:t>4.4</w:t>
            </w:r>
          </w:p>
        </w:tc>
        <w:tc>
          <w:tcPr>
            <w:tcW w:w="8969" w:type="dxa"/>
            <w:shd w:val="clear" w:color="auto" w:fill="auto"/>
          </w:tcPr>
          <w:p w14:paraId="2671B26E" w14:textId="77777777" w:rsidR="00F67131" w:rsidRPr="000C5D9A" w:rsidRDefault="000C5D9A" w:rsidP="000C5D9A">
            <w:pPr>
              <w:spacing w:after="0"/>
              <w:rPr>
                <w:rFonts w:ascii="Gotham Office" w:hAnsi="Gotham Office"/>
                <w:b/>
                <w:bCs/>
              </w:rPr>
            </w:pPr>
            <w:bookmarkStart w:id="15" w:name="PDF2_Recommendations_24592"/>
            <w:bookmarkEnd w:id="15"/>
            <w:r w:rsidRPr="000C5D9A">
              <w:rPr>
                <w:rFonts w:ascii="Gotham Office" w:hAnsi="Gotham Office"/>
                <w:b/>
                <w:bCs/>
              </w:rPr>
              <w:t>Upcoming Long Term Plan, Rivers and Drainage Asset Management Plan and Infrastructure Strategy Review</w:t>
            </w:r>
          </w:p>
          <w:p w14:paraId="610FEFBB" w14:textId="77777777" w:rsidR="000C5D9A" w:rsidRDefault="000C5D9A" w:rsidP="000C5D9A">
            <w:pPr>
              <w:spacing w:after="0"/>
              <w:rPr>
                <w:rFonts w:ascii="Gotham Office" w:hAnsi="Gotham Office"/>
              </w:rPr>
            </w:pPr>
          </w:p>
          <w:p w14:paraId="3B6CC01C" w14:textId="71757D14" w:rsidR="000C5D9A" w:rsidRPr="000C68EA" w:rsidRDefault="000C5D9A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>Presented by: Kirsty Brown</w:t>
            </w:r>
          </w:p>
          <w:p w14:paraId="5612D095" w14:textId="10EDEA15" w:rsidR="000C5D9A" w:rsidRPr="000C68EA" w:rsidRDefault="000C68EA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>
              <w:rPr>
                <w:rFonts w:ascii="Gotham Office" w:hAnsi="Gotham Office"/>
                <w:sz w:val="21"/>
                <w:szCs w:val="21"/>
              </w:rPr>
              <w:t>Agenda r</w:t>
            </w:r>
            <w:r w:rsidR="000C5D9A" w:rsidRPr="000C68EA">
              <w:rPr>
                <w:rFonts w:ascii="Gotham Office" w:hAnsi="Gotham Office"/>
                <w:sz w:val="21"/>
                <w:szCs w:val="21"/>
              </w:rPr>
              <w:t>eport taken as read.</w:t>
            </w:r>
          </w:p>
          <w:p w14:paraId="2AD8B8E0" w14:textId="77777777" w:rsidR="000C5D9A" w:rsidRPr="003D531A" w:rsidRDefault="000C5D9A" w:rsidP="00AC320B">
            <w:pPr>
              <w:pStyle w:val="IndentMinutes"/>
              <w:ind w:left="601" w:hanging="567"/>
              <w:rPr>
                <w:b/>
                <w:sz w:val="21"/>
                <w:szCs w:val="21"/>
                <w:u w:val="single"/>
              </w:rPr>
            </w:pPr>
            <w:r w:rsidRPr="003D531A">
              <w:rPr>
                <w:b/>
                <w:sz w:val="21"/>
                <w:szCs w:val="21"/>
                <w:u w:val="single"/>
              </w:rPr>
              <w:t>Key Points:</w:t>
            </w:r>
          </w:p>
          <w:p w14:paraId="57392D8F" w14:textId="6E361B9D" w:rsidR="000C5D9A" w:rsidRDefault="00F7640C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Three</w:t>
            </w:r>
            <w:r w:rsidR="002E7DF4">
              <w:rPr>
                <w:sz w:val="21"/>
                <w:szCs w:val="21"/>
              </w:rPr>
              <w:t xml:space="preserve"> yearly </w:t>
            </w:r>
            <w:r>
              <w:rPr>
                <w:sz w:val="21"/>
                <w:szCs w:val="21"/>
              </w:rPr>
              <w:t>reviews</w:t>
            </w:r>
            <w:r w:rsidR="002E7DF4">
              <w:rPr>
                <w:sz w:val="21"/>
                <w:szCs w:val="21"/>
              </w:rPr>
              <w:t xml:space="preserve"> of Council’s Long Term Plan, Rivers and Drainage Asset Management Plan and Infrastructure Strategy</w:t>
            </w:r>
            <w:r w:rsidR="00673986">
              <w:rPr>
                <w:sz w:val="21"/>
                <w:szCs w:val="21"/>
              </w:rPr>
              <w:t xml:space="preserve"> due to commence</w:t>
            </w:r>
            <w:r w:rsidR="002E7DF4">
              <w:rPr>
                <w:sz w:val="21"/>
                <w:szCs w:val="21"/>
              </w:rPr>
              <w:t>.</w:t>
            </w:r>
          </w:p>
          <w:p w14:paraId="2194D12C" w14:textId="43B4935D" w:rsidR="002F7F63" w:rsidRDefault="002F7F63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Central theme will be supporting communities to be more sustainable and resilient. </w:t>
            </w:r>
          </w:p>
          <w:p w14:paraId="018621B8" w14:textId="575DBA2F" w:rsidR="002F7F63" w:rsidRDefault="002F7F63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Requires shift in thinking for ongoing and future flood and river erosion works to enable the river to behave more naturally. </w:t>
            </w:r>
          </w:p>
          <w:p w14:paraId="49DBACF8" w14:textId="532118C6" w:rsidR="002E7DF4" w:rsidRPr="003D531A" w:rsidRDefault="002E7DF4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3D0AEA">
              <w:rPr>
                <w:sz w:val="21"/>
                <w:szCs w:val="21"/>
              </w:rPr>
              <w:t>ought</w:t>
            </w:r>
            <w:r>
              <w:rPr>
                <w:sz w:val="21"/>
                <w:szCs w:val="21"/>
              </w:rPr>
              <w:t xml:space="preserve"> feedback from members how they would like to contribute</w:t>
            </w:r>
            <w:r w:rsidR="002F7F63">
              <w:rPr>
                <w:sz w:val="21"/>
                <w:szCs w:val="21"/>
              </w:rPr>
              <w:t xml:space="preserve"> to proposed changes and budgets</w:t>
            </w:r>
            <w:r>
              <w:rPr>
                <w:sz w:val="21"/>
                <w:szCs w:val="21"/>
              </w:rPr>
              <w:t>.</w:t>
            </w:r>
          </w:p>
          <w:p w14:paraId="5B378AB1" w14:textId="13C4CBB1" w:rsidR="002F7F63" w:rsidRDefault="002F7F63" w:rsidP="00AC320B">
            <w:pPr>
              <w:pStyle w:val="IndentMinutes"/>
              <w:ind w:left="601" w:hanging="567"/>
              <w:rPr>
                <w:b/>
                <w:sz w:val="21"/>
                <w:szCs w:val="21"/>
                <w:u w:val="single"/>
              </w:rPr>
            </w:pPr>
            <w:r w:rsidRPr="003D531A">
              <w:rPr>
                <w:b/>
                <w:sz w:val="21"/>
                <w:szCs w:val="21"/>
                <w:u w:val="single"/>
              </w:rPr>
              <w:t>Key Points</w:t>
            </w:r>
            <w:r w:rsidR="00517D46">
              <w:rPr>
                <w:b/>
                <w:sz w:val="21"/>
                <w:szCs w:val="21"/>
                <w:u w:val="single"/>
              </w:rPr>
              <w:t xml:space="preserve"> Members</w:t>
            </w:r>
            <w:r w:rsidRPr="003D531A">
              <w:rPr>
                <w:b/>
                <w:sz w:val="21"/>
                <w:szCs w:val="21"/>
                <w:u w:val="single"/>
              </w:rPr>
              <w:t>:</w:t>
            </w:r>
          </w:p>
          <w:p w14:paraId="26BAEDA0" w14:textId="6347C749" w:rsidR="000C5D9A" w:rsidRPr="008F0614" w:rsidRDefault="00F7640C" w:rsidP="000745EE">
            <w:pPr>
              <w:numPr>
                <w:ilvl w:val="0"/>
                <w:numId w:val="8"/>
              </w:numPr>
              <w:spacing w:after="240" w:line="240" w:lineRule="auto"/>
              <w:ind w:left="601" w:hanging="567"/>
              <w:contextualSpacing/>
              <w:jc w:val="both"/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</w:pPr>
            <w:r w:rsidRPr="008F0614"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  <w:t>Agreed</w:t>
            </w:r>
            <w:r w:rsidR="002F7F63" w:rsidRPr="008F0614"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  <w:t xml:space="preserve"> additional time </w:t>
            </w:r>
            <w:r w:rsidRPr="008F0614"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  <w:t>will be set at the September meeting</w:t>
            </w:r>
            <w:r w:rsidR="006F4B83" w:rsidRPr="008F0614"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  <w:t xml:space="preserve"> to discuss LTP</w:t>
            </w:r>
            <w:r w:rsidRPr="008F0614"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  <w:t xml:space="preserve">. </w:t>
            </w:r>
          </w:p>
          <w:p w14:paraId="25CB1310" w14:textId="77777777" w:rsidR="00C10C94" w:rsidRPr="003514F5" w:rsidRDefault="00C10C94" w:rsidP="00AC320B">
            <w:pPr>
              <w:numPr>
                <w:ilvl w:val="0"/>
                <w:numId w:val="8"/>
              </w:numPr>
              <w:spacing w:after="240" w:line="240" w:lineRule="auto"/>
              <w:ind w:left="601" w:hanging="567"/>
              <w:contextualSpacing/>
              <w:jc w:val="both"/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</w:pPr>
            <w:r w:rsidRPr="003514F5"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  <w:t xml:space="preserve">Need to encourage farmers to help themselves by improving access for Council staff. </w:t>
            </w:r>
          </w:p>
          <w:p w14:paraId="6809D46F" w14:textId="77777777" w:rsidR="00B53DA7" w:rsidRDefault="00B53DA7" w:rsidP="00B53DA7">
            <w:pPr>
              <w:spacing w:after="240" w:line="240" w:lineRule="auto"/>
              <w:ind w:left="992"/>
              <w:contextualSpacing/>
              <w:jc w:val="both"/>
              <w:rPr>
                <w:rFonts w:ascii="Gotham Office" w:eastAsia="Times New Roman" w:hAnsi="Gotham Office" w:cs="Times New Roman"/>
                <w:sz w:val="21"/>
                <w:szCs w:val="21"/>
                <w:lang w:val="en-AU" w:eastAsia="en-AU"/>
              </w:rPr>
            </w:pPr>
          </w:p>
          <w:p w14:paraId="5C278DCC" w14:textId="77777777" w:rsidR="00AC285E" w:rsidRPr="00476C0C" w:rsidRDefault="00AC285E" w:rsidP="00AC285E">
            <w:pPr>
              <w:spacing w:after="240"/>
              <w:rPr>
                <w:rFonts w:ascii="Gotham Office" w:hAnsi="Gotham Office"/>
                <w:b/>
                <w:bCs/>
                <w:color w:val="000000"/>
                <w:sz w:val="21"/>
                <w:szCs w:val="21"/>
                <w:u w:val="single"/>
              </w:rPr>
            </w:pPr>
            <w:r w:rsidRPr="00476C0C">
              <w:rPr>
                <w:rFonts w:ascii="Gotham Office" w:hAnsi="Gotham Office"/>
                <w:b/>
                <w:bCs/>
                <w:color w:val="000000"/>
                <w:sz w:val="21"/>
                <w:szCs w:val="21"/>
                <w:u w:val="single"/>
              </w:rPr>
              <w:t>Item for staff follow up:</w:t>
            </w:r>
          </w:p>
          <w:p w14:paraId="5932DAB6" w14:textId="4F86BE70" w:rsidR="00AC285E" w:rsidRPr="00B179F9" w:rsidRDefault="00AC285E" w:rsidP="000745EE">
            <w:pPr>
              <w:pStyle w:val="ListParagraph"/>
              <w:numPr>
                <w:ilvl w:val="0"/>
                <w:numId w:val="15"/>
              </w:numPr>
              <w:ind w:left="604" w:hanging="567"/>
              <w:rPr>
                <w:sz w:val="21"/>
                <w:szCs w:val="21"/>
              </w:rPr>
            </w:pPr>
            <w:r w:rsidRPr="00B179F9">
              <w:rPr>
                <w:sz w:val="21"/>
                <w:szCs w:val="21"/>
              </w:rPr>
              <w:t>Changes to how river works will be managed</w:t>
            </w:r>
            <w:r w:rsidR="0026581B">
              <w:rPr>
                <w:sz w:val="21"/>
                <w:szCs w:val="21"/>
              </w:rPr>
              <w:t>,</w:t>
            </w:r>
            <w:r w:rsidRPr="00B179F9">
              <w:rPr>
                <w:sz w:val="21"/>
                <w:szCs w:val="21"/>
              </w:rPr>
              <w:t xml:space="preserve"> to be discussed at September meeting</w:t>
            </w:r>
            <w:r w:rsidR="000745EE" w:rsidRPr="00B179F9">
              <w:rPr>
                <w:sz w:val="21"/>
                <w:szCs w:val="21"/>
              </w:rPr>
              <w:t>.</w:t>
            </w:r>
          </w:p>
        </w:tc>
      </w:tr>
      <w:tr w:rsidR="00C41964" w:rsidRPr="00C26BB1" w14:paraId="113A4260" w14:textId="77777777" w:rsidTr="00053B40">
        <w:tc>
          <w:tcPr>
            <w:tcW w:w="675" w:type="dxa"/>
            <w:shd w:val="clear" w:color="auto" w:fill="auto"/>
          </w:tcPr>
          <w:p w14:paraId="3C2D1187" w14:textId="03472A66" w:rsidR="00C41964" w:rsidRPr="003D0AEA" w:rsidRDefault="003D0AEA" w:rsidP="00C41964">
            <w:pPr>
              <w:spacing w:after="0"/>
              <w:rPr>
                <w:rFonts w:ascii="Gotham Office" w:hAnsi="Gotham Office"/>
                <w:b/>
                <w:bCs/>
              </w:rPr>
            </w:pPr>
            <w:r w:rsidRPr="003D0AEA">
              <w:rPr>
                <w:rFonts w:ascii="Gotham Office" w:hAnsi="Gotham Office"/>
                <w:b/>
                <w:bCs/>
              </w:rPr>
              <w:t>4.5</w:t>
            </w:r>
          </w:p>
        </w:tc>
        <w:tc>
          <w:tcPr>
            <w:tcW w:w="8969" w:type="dxa"/>
            <w:shd w:val="clear" w:color="auto" w:fill="auto"/>
          </w:tcPr>
          <w:p w14:paraId="4BFF015E" w14:textId="31240769" w:rsidR="00C41964" w:rsidRPr="000C5D9A" w:rsidRDefault="00C41964" w:rsidP="00C41964">
            <w:pPr>
              <w:spacing w:after="0"/>
              <w:rPr>
                <w:rFonts w:ascii="Gotham Office" w:hAnsi="Gotham Office"/>
                <w:b/>
                <w:bCs/>
              </w:rPr>
            </w:pPr>
            <w:r>
              <w:rPr>
                <w:rFonts w:ascii="Gotham Office" w:hAnsi="Gotham Office"/>
                <w:b/>
                <w:bCs/>
              </w:rPr>
              <w:t>General Business</w:t>
            </w:r>
          </w:p>
          <w:p w14:paraId="10E44905" w14:textId="77777777" w:rsidR="00C41964" w:rsidRDefault="00C41964" w:rsidP="00C41964">
            <w:pPr>
              <w:spacing w:after="0"/>
              <w:rPr>
                <w:rFonts w:ascii="Gotham Office" w:hAnsi="Gotham Office"/>
              </w:rPr>
            </w:pPr>
          </w:p>
          <w:p w14:paraId="20D1FE70" w14:textId="4DB72638" w:rsidR="00C41964" w:rsidRPr="000C68EA" w:rsidRDefault="00C41964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>Presented by: Kirsty Brown, Mark Townsend and Laura Boucher</w:t>
            </w:r>
          </w:p>
          <w:p w14:paraId="331ADC50" w14:textId="454112EB" w:rsidR="00C41964" w:rsidRPr="000C68EA" w:rsidRDefault="00C41964" w:rsidP="000C68EA">
            <w:pPr>
              <w:pStyle w:val="NoSpacing"/>
              <w:rPr>
                <w:rFonts w:ascii="Gotham Office" w:hAnsi="Gotham Office"/>
                <w:sz w:val="21"/>
                <w:szCs w:val="21"/>
              </w:rPr>
            </w:pPr>
            <w:r w:rsidRPr="000C68EA">
              <w:rPr>
                <w:rFonts w:ascii="Gotham Office" w:hAnsi="Gotham Office"/>
                <w:sz w:val="21"/>
                <w:szCs w:val="21"/>
              </w:rPr>
              <w:t>Report taken as read.</w:t>
            </w:r>
          </w:p>
          <w:p w14:paraId="2882C9CC" w14:textId="06420119" w:rsidR="00C41964" w:rsidRDefault="00C41964" w:rsidP="00AC320B">
            <w:pPr>
              <w:pStyle w:val="IndentMinutes"/>
              <w:ind w:left="601" w:hanging="567"/>
              <w:rPr>
                <w:b/>
                <w:sz w:val="21"/>
                <w:szCs w:val="21"/>
                <w:u w:val="single"/>
              </w:rPr>
            </w:pPr>
            <w:r w:rsidRPr="003D531A">
              <w:rPr>
                <w:b/>
                <w:sz w:val="21"/>
                <w:szCs w:val="21"/>
                <w:u w:val="single"/>
              </w:rPr>
              <w:t>Key Points:</w:t>
            </w:r>
          </w:p>
          <w:p w14:paraId="7E9BB510" w14:textId="12B792EC" w:rsidR="005C7953" w:rsidRPr="006A7C6D" w:rsidRDefault="0025632B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F7640C" w:rsidRPr="006A7C6D">
              <w:rPr>
                <w:sz w:val="21"/>
                <w:szCs w:val="21"/>
              </w:rPr>
              <w:t xml:space="preserve">inor rating modifications </w:t>
            </w:r>
            <w:r>
              <w:rPr>
                <w:sz w:val="21"/>
                <w:szCs w:val="21"/>
              </w:rPr>
              <w:t xml:space="preserve">to the Kaituna rating system </w:t>
            </w:r>
            <w:r w:rsidR="00F7640C" w:rsidRPr="006A7C6D">
              <w:rPr>
                <w:sz w:val="21"/>
                <w:szCs w:val="21"/>
              </w:rPr>
              <w:t>are to be included in the Annual Plan rate strike</w:t>
            </w:r>
            <w:r>
              <w:rPr>
                <w:sz w:val="21"/>
                <w:szCs w:val="21"/>
              </w:rPr>
              <w:t xml:space="preserve"> as per Simon Harris’ (LWP Ltd) review report. </w:t>
            </w:r>
            <w:r w:rsidR="006A7C6D" w:rsidRPr="006A7C6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Reminded members</w:t>
            </w:r>
            <w:r w:rsidR="006A7C6D" w:rsidRPr="006A7C6D">
              <w:rPr>
                <w:sz w:val="21"/>
                <w:szCs w:val="21"/>
              </w:rPr>
              <w:t xml:space="preserve"> that </w:t>
            </w:r>
            <w:r w:rsidR="000745EE">
              <w:rPr>
                <w:sz w:val="21"/>
                <w:szCs w:val="21"/>
              </w:rPr>
              <w:t xml:space="preserve">the </w:t>
            </w:r>
            <w:r w:rsidR="005C7953" w:rsidRPr="006A7C6D">
              <w:rPr>
                <w:sz w:val="21"/>
                <w:szCs w:val="21"/>
              </w:rPr>
              <w:t>Te Puke portion of the review was put on hold until opti</w:t>
            </w:r>
            <w:r w:rsidR="00074134">
              <w:rPr>
                <w:sz w:val="21"/>
                <w:szCs w:val="21"/>
              </w:rPr>
              <w:t>o</w:t>
            </w:r>
            <w:r w:rsidR="005C7953" w:rsidRPr="006A7C6D">
              <w:rPr>
                <w:sz w:val="21"/>
                <w:szCs w:val="21"/>
              </w:rPr>
              <w:t xml:space="preserve">neering process has been completed. </w:t>
            </w:r>
          </w:p>
          <w:p w14:paraId="28E5E955" w14:textId="43B2167B" w:rsidR="00C41964" w:rsidRDefault="0025632B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Noted the w</w:t>
            </w:r>
            <w:r w:rsidR="006A7C6D">
              <w:rPr>
                <w:sz w:val="21"/>
                <w:szCs w:val="21"/>
              </w:rPr>
              <w:t xml:space="preserve">ritten </w:t>
            </w:r>
            <w:r w:rsidR="00885F0D">
              <w:rPr>
                <w:sz w:val="21"/>
                <w:szCs w:val="21"/>
              </w:rPr>
              <w:t>C</w:t>
            </w:r>
            <w:r w:rsidR="00F7640C">
              <w:rPr>
                <w:sz w:val="21"/>
                <w:szCs w:val="21"/>
              </w:rPr>
              <w:t>atchment</w:t>
            </w:r>
            <w:r w:rsidR="00885F0D">
              <w:rPr>
                <w:sz w:val="21"/>
                <w:szCs w:val="21"/>
              </w:rPr>
              <w:t xml:space="preserve"> team</w:t>
            </w:r>
            <w:r w:rsidR="00F7640C">
              <w:rPr>
                <w:sz w:val="21"/>
                <w:szCs w:val="21"/>
              </w:rPr>
              <w:t xml:space="preserve"> update provided </w:t>
            </w:r>
            <w:r w:rsidR="00885F0D">
              <w:rPr>
                <w:sz w:val="21"/>
                <w:szCs w:val="21"/>
              </w:rPr>
              <w:t xml:space="preserve">from Jackson Efford, </w:t>
            </w:r>
            <w:r w:rsidR="00885F0D" w:rsidRPr="005F690A">
              <w:rPr>
                <w:sz w:val="21"/>
                <w:szCs w:val="21"/>
              </w:rPr>
              <w:t>Principal</w:t>
            </w:r>
            <w:r w:rsidR="00885F0D">
              <w:rPr>
                <w:sz w:val="21"/>
                <w:szCs w:val="21"/>
              </w:rPr>
              <w:t xml:space="preserve"> Advisor. </w:t>
            </w:r>
          </w:p>
          <w:p w14:paraId="3D0B2D30" w14:textId="235E1BC0" w:rsidR="00C41964" w:rsidRDefault="00673986" w:rsidP="00AC320B">
            <w:pPr>
              <w:pStyle w:val="ListParagraph"/>
              <w:numPr>
                <w:ilvl w:val="0"/>
                <w:numId w:val="8"/>
              </w:numPr>
              <w:spacing w:before="0"/>
              <w:ind w:left="601" w:hanging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Rainfall webpage tutorial phone demonstration by Mark Townsend.  Communications team to provide further details on webpage.</w:t>
            </w:r>
          </w:p>
          <w:p w14:paraId="2806355F" w14:textId="2F86FEA8" w:rsidR="00C41964" w:rsidRPr="00C26BB1" w:rsidRDefault="00673986" w:rsidP="000C68EA">
            <w:pPr>
              <w:pStyle w:val="ListParagraph"/>
              <w:numPr>
                <w:ilvl w:val="0"/>
                <w:numId w:val="8"/>
              </w:numPr>
              <w:spacing w:before="0"/>
              <w:ind w:left="601" w:hanging="567"/>
            </w:pPr>
            <w:r>
              <w:rPr>
                <w:sz w:val="21"/>
                <w:szCs w:val="21"/>
              </w:rPr>
              <w:t xml:space="preserve">Communications update deferred due to meeting time constraints. </w:t>
            </w:r>
            <w:r w:rsidR="00B91D1F">
              <w:t xml:space="preserve"> </w:t>
            </w:r>
          </w:p>
        </w:tc>
      </w:tr>
    </w:tbl>
    <w:p w14:paraId="10D6B746" w14:textId="5AC62DC0" w:rsidR="003D531A" w:rsidRDefault="000A7A45" w:rsidP="003D531A">
      <w:pPr>
        <w:pStyle w:val="ICHeading1Minutes"/>
      </w:pPr>
      <w:bookmarkStart w:id="16" w:name="_Hlk132796107"/>
      <w:bookmarkStart w:id="17" w:name="PDF1_ItemNotOnAgenda"/>
      <w:r>
        <w:lastRenderedPageBreak/>
        <w:t xml:space="preserve">5. </w:t>
      </w:r>
      <w:r w:rsidR="003D531A" w:rsidRPr="00C26BB1">
        <w:t>Public Forum</w:t>
      </w:r>
    </w:p>
    <w:p w14:paraId="1DCC1FCA" w14:textId="38445FA3" w:rsidR="0004233B" w:rsidRDefault="0004233B" w:rsidP="0004233B">
      <w:pPr>
        <w:pStyle w:val="ICHeading2Minutes"/>
      </w:pPr>
      <w:r>
        <w:t>5.</w:t>
      </w:r>
      <w:fldSimple w:instr=" SEQ SeqInsert \* Charformat ">
        <w:r w:rsidR="00250BA5">
          <w:rPr>
            <w:noProof/>
          </w:rPr>
          <w:t>1</w:t>
        </w:r>
      </w:fldSimple>
      <w:r>
        <w:tab/>
      </w:r>
      <w:proofErr w:type="spellStart"/>
      <w:r>
        <w:t>Okere</w:t>
      </w:r>
      <w:proofErr w:type="spellEnd"/>
      <w:r>
        <w:t xml:space="preserve"> resource consent – Richard Weld</w:t>
      </w:r>
    </w:p>
    <w:p w14:paraId="3AEC4633" w14:textId="77777777" w:rsidR="0004233B" w:rsidRDefault="0004233B" w:rsidP="0004233B">
      <w:pPr>
        <w:pStyle w:val="ListParagraph"/>
        <w:numPr>
          <w:ilvl w:val="0"/>
          <w:numId w:val="25"/>
        </w:numPr>
        <w:ind w:left="1276" w:hanging="425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Questioned whether the current resource consent enables the closing of the </w:t>
      </w:r>
      <w:proofErr w:type="spellStart"/>
      <w:r>
        <w:rPr>
          <w:bCs/>
          <w:sz w:val="21"/>
          <w:szCs w:val="21"/>
        </w:rPr>
        <w:t>Okere</w:t>
      </w:r>
      <w:proofErr w:type="spellEnd"/>
      <w:r>
        <w:rPr>
          <w:bCs/>
          <w:sz w:val="21"/>
          <w:szCs w:val="21"/>
        </w:rPr>
        <w:t xml:space="preserve"> gates to allow time for the gravity drainage to flow and clear water.</w:t>
      </w:r>
    </w:p>
    <w:p w14:paraId="154DE6C0" w14:textId="77777777" w:rsidR="0004233B" w:rsidRDefault="0004233B" w:rsidP="0004233B">
      <w:pPr>
        <w:pStyle w:val="ListParagraph"/>
        <w:numPr>
          <w:ilvl w:val="0"/>
          <w:numId w:val="25"/>
        </w:numPr>
        <w:ind w:left="1276" w:hanging="425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Staff responded that this was a complicated situation and could cause damage to downstream stopbanks.  </w:t>
      </w:r>
    </w:p>
    <w:p w14:paraId="689A0D84" w14:textId="0CDC3D20" w:rsidR="0004233B" w:rsidRDefault="00A33B67" w:rsidP="0004233B">
      <w:pPr>
        <w:pStyle w:val="ListParagraph"/>
        <w:numPr>
          <w:ilvl w:val="0"/>
          <w:numId w:val="25"/>
        </w:numPr>
        <w:ind w:left="1276" w:hanging="425"/>
        <w:rPr>
          <w:bCs/>
          <w:sz w:val="21"/>
          <w:szCs w:val="21"/>
        </w:rPr>
      </w:pPr>
      <w:r>
        <w:rPr>
          <w:bCs/>
          <w:sz w:val="21"/>
          <w:szCs w:val="21"/>
        </w:rPr>
        <w:t>It was noted that r</w:t>
      </w:r>
      <w:r w:rsidR="0004233B">
        <w:rPr>
          <w:bCs/>
          <w:sz w:val="21"/>
          <w:szCs w:val="21"/>
        </w:rPr>
        <w:t>afting companies seriously affected</w:t>
      </w:r>
      <w:r>
        <w:rPr>
          <w:bCs/>
          <w:sz w:val="21"/>
          <w:szCs w:val="21"/>
        </w:rPr>
        <w:t xml:space="preserve"> with the high river flows</w:t>
      </w:r>
      <w:r w:rsidR="0004233B">
        <w:rPr>
          <w:bCs/>
          <w:sz w:val="21"/>
          <w:szCs w:val="21"/>
        </w:rPr>
        <w:t>.</w:t>
      </w:r>
    </w:p>
    <w:p w14:paraId="637ACA3A" w14:textId="77777777" w:rsidR="0004233B" w:rsidRDefault="0004233B" w:rsidP="0004233B">
      <w:pPr>
        <w:spacing w:after="240"/>
        <w:ind w:firstLine="720"/>
        <w:rPr>
          <w:rFonts w:ascii="Gotham Office" w:hAnsi="Gotham Office"/>
          <w:b/>
          <w:bCs/>
          <w:color w:val="000000"/>
          <w:sz w:val="21"/>
          <w:szCs w:val="21"/>
          <w:u w:val="single"/>
        </w:rPr>
      </w:pPr>
      <w:r>
        <w:rPr>
          <w:rFonts w:ascii="Gotham Office" w:hAnsi="Gotham Office"/>
          <w:b/>
          <w:bCs/>
          <w:color w:val="000000"/>
          <w:sz w:val="21"/>
          <w:szCs w:val="21"/>
          <w:u w:val="single"/>
        </w:rPr>
        <w:t>Item for staff follow up:</w:t>
      </w:r>
    </w:p>
    <w:p w14:paraId="78AD00D6" w14:textId="77777777" w:rsidR="0004233B" w:rsidRDefault="0004233B" w:rsidP="0004233B">
      <w:pPr>
        <w:pStyle w:val="ListParagraph"/>
        <w:numPr>
          <w:ilvl w:val="0"/>
          <w:numId w:val="26"/>
        </w:numPr>
        <w:ind w:left="1276" w:hanging="42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Staff to investigate and report back whether closing the </w:t>
      </w:r>
      <w:proofErr w:type="spellStart"/>
      <w:r>
        <w:rPr>
          <w:color w:val="000000"/>
          <w:sz w:val="21"/>
          <w:szCs w:val="21"/>
        </w:rPr>
        <w:t>Okere</w:t>
      </w:r>
      <w:proofErr w:type="spellEnd"/>
      <w:r>
        <w:rPr>
          <w:color w:val="000000"/>
          <w:sz w:val="21"/>
          <w:szCs w:val="21"/>
        </w:rPr>
        <w:t xml:space="preserve"> gates to allow gravity flow to improve is an option under the resource consent or could be undertaken as a one-off situation.      </w:t>
      </w:r>
    </w:p>
    <w:p w14:paraId="24839BBC" w14:textId="77777777" w:rsidR="0004233B" w:rsidRDefault="0004233B" w:rsidP="0004233B">
      <w:pPr>
        <w:pStyle w:val="ICHeading2Minutes"/>
      </w:pPr>
      <w:r>
        <w:t>5.2</w:t>
      </w:r>
      <w:r>
        <w:tab/>
        <w:t>Slash and infrastructure – Barry Roderick</w:t>
      </w:r>
    </w:p>
    <w:p w14:paraId="67FA3A16" w14:textId="77777777" w:rsidR="0004233B" w:rsidRDefault="0004233B" w:rsidP="0004233B">
      <w:pPr>
        <w:pStyle w:val="ICHeading2Minutes"/>
        <w:numPr>
          <w:ilvl w:val="0"/>
          <w:numId w:val="26"/>
        </w:numPr>
        <w:spacing w:before="0" w:after="0"/>
        <w:ind w:left="1276" w:right="0" w:hanging="425"/>
        <w:jc w:val="both"/>
        <w:rPr>
          <w:b w:val="0"/>
          <w:bCs/>
          <w:sz w:val="21"/>
          <w:szCs w:val="20"/>
        </w:rPr>
      </w:pPr>
      <w:r>
        <w:rPr>
          <w:b w:val="0"/>
          <w:bCs/>
          <w:sz w:val="21"/>
          <w:szCs w:val="20"/>
        </w:rPr>
        <w:t xml:space="preserve">Raised concern about slash and damage to infrastructure as seen during Cyclone Gabrielle.  </w:t>
      </w:r>
    </w:p>
    <w:p w14:paraId="05934014" w14:textId="3F89FFA9" w:rsidR="0004233B" w:rsidRDefault="0004233B" w:rsidP="0004233B">
      <w:pPr>
        <w:pStyle w:val="ICHeading2Minutes"/>
        <w:numPr>
          <w:ilvl w:val="0"/>
          <w:numId w:val="26"/>
        </w:numPr>
        <w:spacing w:before="0" w:after="0"/>
        <w:ind w:left="1276" w:right="0" w:hanging="425"/>
        <w:jc w:val="both"/>
        <w:rPr>
          <w:b w:val="0"/>
          <w:bCs/>
          <w:sz w:val="21"/>
          <w:szCs w:val="20"/>
        </w:rPr>
      </w:pPr>
      <w:r>
        <w:rPr>
          <w:b w:val="0"/>
          <w:bCs/>
          <w:sz w:val="21"/>
          <w:szCs w:val="20"/>
        </w:rPr>
        <w:t>Staff reported that drone surveys of</w:t>
      </w:r>
      <w:r w:rsidR="000C68EA">
        <w:rPr>
          <w:b w:val="0"/>
          <w:bCs/>
          <w:sz w:val="21"/>
          <w:szCs w:val="20"/>
        </w:rPr>
        <w:t xml:space="preserve"> upper</w:t>
      </w:r>
      <w:r>
        <w:rPr>
          <w:b w:val="0"/>
          <w:bCs/>
          <w:sz w:val="21"/>
          <w:szCs w:val="20"/>
        </w:rPr>
        <w:t xml:space="preserve"> catchments has been conducted to identify areas of potential slash sites (industrial waste).  </w:t>
      </w:r>
    </w:p>
    <w:p w14:paraId="7D0DE9D2" w14:textId="3D2C8B46" w:rsidR="0004233B" w:rsidRDefault="00A33B67" w:rsidP="0004233B">
      <w:pPr>
        <w:pStyle w:val="ICHeading2Minutes"/>
        <w:numPr>
          <w:ilvl w:val="0"/>
          <w:numId w:val="26"/>
        </w:numPr>
        <w:spacing w:before="0" w:after="0"/>
        <w:ind w:left="1276" w:right="0" w:hanging="425"/>
        <w:jc w:val="both"/>
        <w:rPr>
          <w:b w:val="0"/>
          <w:bCs/>
          <w:sz w:val="21"/>
          <w:szCs w:val="20"/>
        </w:rPr>
      </w:pPr>
      <w:r>
        <w:rPr>
          <w:b w:val="0"/>
          <w:bCs/>
          <w:sz w:val="21"/>
          <w:szCs w:val="20"/>
        </w:rPr>
        <w:t>S</w:t>
      </w:r>
      <w:r w:rsidR="0004233B">
        <w:rPr>
          <w:b w:val="0"/>
          <w:bCs/>
          <w:sz w:val="21"/>
          <w:szCs w:val="20"/>
        </w:rPr>
        <w:t xml:space="preserve">taff are collaborating with Western Bay of Plenty District Council to address slash on riparian lands. </w:t>
      </w:r>
    </w:p>
    <w:p w14:paraId="19D02416" w14:textId="77777777" w:rsidR="0004233B" w:rsidRDefault="0004233B" w:rsidP="0004233B">
      <w:pPr>
        <w:pStyle w:val="ICHeading2Minutes"/>
        <w:tabs>
          <w:tab w:val="right" w:pos="9072"/>
        </w:tabs>
      </w:pPr>
      <w:r>
        <w:t>5.3</w:t>
      </w:r>
      <w:r>
        <w:tab/>
        <w:t>Scheme and staff performance – Colin Armer</w:t>
      </w:r>
    </w:p>
    <w:p w14:paraId="61053123" w14:textId="77777777" w:rsidR="0004233B" w:rsidRDefault="0004233B" w:rsidP="0004233B">
      <w:pPr>
        <w:pStyle w:val="ListParagraph"/>
        <w:numPr>
          <w:ilvl w:val="0"/>
          <w:numId w:val="25"/>
        </w:numPr>
        <w:ind w:left="1276" w:hanging="425"/>
        <w:rPr>
          <w:bCs/>
          <w:sz w:val="21"/>
          <w:szCs w:val="21"/>
        </w:rPr>
      </w:pPr>
      <w:r>
        <w:rPr>
          <w:bCs/>
          <w:sz w:val="21"/>
          <w:szCs w:val="21"/>
        </w:rPr>
        <w:t>Questioned elected members on how performance is measured at Council relating to the scheme performance and staff.</w:t>
      </w:r>
    </w:p>
    <w:p w14:paraId="1F3B010E" w14:textId="70E7D990" w:rsidR="0004233B" w:rsidRDefault="0004233B" w:rsidP="0004233B">
      <w:pPr>
        <w:pStyle w:val="ListParagraph"/>
        <w:numPr>
          <w:ilvl w:val="0"/>
          <w:numId w:val="25"/>
        </w:numPr>
        <w:ind w:left="1276" w:hanging="425"/>
        <w:rPr>
          <w:bCs/>
          <w:sz w:val="21"/>
          <w:szCs w:val="21"/>
        </w:rPr>
      </w:pPr>
      <w:r>
        <w:rPr>
          <w:bCs/>
          <w:sz w:val="21"/>
          <w:szCs w:val="21"/>
        </w:rPr>
        <w:t>Councillor Nees responded advising of the rigorous mechanism</w:t>
      </w:r>
      <w:r w:rsidR="00A33B67">
        <w:rPr>
          <w:bCs/>
          <w:sz w:val="21"/>
          <w:szCs w:val="21"/>
        </w:rPr>
        <w:t>s</w:t>
      </w:r>
      <w:r>
        <w:rPr>
          <w:bCs/>
          <w:sz w:val="21"/>
          <w:szCs w:val="21"/>
        </w:rPr>
        <w:t xml:space="preserve"> within Council to measure performance through KPIs and reporting to Monitoring and Operations Committee. </w:t>
      </w:r>
    </w:p>
    <w:p w14:paraId="35A43ACC" w14:textId="77777777" w:rsidR="0004233B" w:rsidRDefault="0004233B" w:rsidP="0004233B">
      <w:pPr>
        <w:pStyle w:val="ICHeading2Minutes"/>
      </w:pPr>
      <w:r>
        <w:t xml:space="preserve">5.4 </w:t>
      </w:r>
      <w:r>
        <w:tab/>
        <w:t>Rangiuru Business Park</w:t>
      </w:r>
    </w:p>
    <w:p w14:paraId="78706D3C" w14:textId="77777777" w:rsidR="0004233B" w:rsidRDefault="0004233B" w:rsidP="0026581B">
      <w:pPr>
        <w:pStyle w:val="ICHeading2Minutes"/>
        <w:numPr>
          <w:ilvl w:val="0"/>
          <w:numId w:val="27"/>
        </w:numPr>
        <w:spacing w:before="0" w:after="0"/>
        <w:ind w:left="1276" w:right="0" w:hanging="425"/>
        <w:jc w:val="both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Additional modelling underway to quantify the required mitigation measures due to unmanaged stormwater from the site.  Likely that additional pump capacity will be required for Diagonal Drain Pump Station.</w:t>
      </w:r>
    </w:p>
    <w:p w14:paraId="0C1BA1CB" w14:textId="77777777" w:rsidR="0004233B" w:rsidRDefault="0004233B" w:rsidP="0026581B">
      <w:pPr>
        <w:pStyle w:val="ICHeading2Minutes"/>
        <w:numPr>
          <w:ilvl w:val="0"/>
          <w:numId w:val="27"/>
        </w:numPr>
        <w:spacing w:before="0" w:after="0"/>
        <w:ind w:left="1276" w:right="0" w:hanging="425"/>
        <w:jc w:val="both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Noted that additional drain desilting already required for Washer Road Drain.</w:t>
      </w:r>
    </w:p>
    <w:p w14:paraId="1B1A9A20" w14:textId="77777777" w:rsidR="0004233B" w:rsidRDefault="0004233B" w:rsidP="0004233B">
      <w:pPr>
        <w:pStyle w:val="ICHeading2Minutes"/>
      </w:pPr>
      <w:r>
        <w:t>5.5</w:t>
      </w:r>
      <w:r>
        <w:tab/>
        <w:t>Ford Road Pump Station Update</w:t>
      </w:r>
    </w:p>
    <w:p w14:paraId="66978BFF" w14:textId="77777777" w:rsidR="0004233B" w:rsidRDefault="0004233B" w:rsidP="0004233B">
      <w:pPr>
        <w:pStyle w:val="ListParagraph"/>
        <w:numPr>
          <w:ilvl w:val="0"/>
          <w:numId w:val="25"/>
        </w:numPr>
        <w:ind w:left="1276" w:hanging="425"/>
        <w:rPr>
          <w:bCs/>
          <w:sz w:val="21"/>
          <w:szCs w:val="21"/>
        </w:rPr>
      </w:pPr>
      <w:r>
        <w:rPr>
          <w:bCs/>
          <w:sz w:val="21"/>
          <w:szCs w:val="21"/>
        </w:rPr>
        <w:t>Recently received additional modelling information, and the resource consent is due to be lodged shortly.</w:t>
      </w:r>
    </w:p>
    <w:p w14:paraId="3A610B09" w14:textId="6A5060DA" w:rsidR="0004233B" w:rsidRDefault="00A33B67" w:rsidP="00A33B67">
      <w:pPr>
        <w:pStyle w:val="ListParagraph"/>
        <w:numPr>
          <w:ilvl w:val="0"/>
          <w:numId w:val="25"/>
        </w:numPr>
        <w:ind w:left="1276" w:hanging="425"/>
        <w:rPr>
          <w:bCs/>
          <w:sz w:val="21"/>
          <w:szCs w:val="21"/>
        </w:rPr>
      </w:pPr>
      <w:r>
        <w:rPr>
          <w:bCs/>
          <w:sz w:val="21"/>
          <w:szCs w:val="21"/>
        </w:rPr>
        <w:t>No agreement has been reached with</w:t>
      </w:r>
      <w:r w:rsidR="0004233B">
        <w:rPr>
          <w:bCs/>
          <w:sz w:val="21"/>
          <w:szCs w:val="21"/>
        </w:rPr>
        <w:t xml:space="preserve"> iwi</w:t>
      </w:r>
      <w:r w:rsidR="009F7A5E">
        <w:rPr>
          <w:bCs/>
          <w:sz w:val="21"/>
          <w:szCs w:val="21"/>
        </w:rPr>
        <w:t xml:space="preserve"> </w:t>
      </w:r>
      <w:r w:rsidR="00733792">
        <w:rPr>
          <w:bCs/>
          <w:sz w:val="21"/>
          <w:szCs w:val="21"/>
        </w:rPr>
        <w:t>at this stage.</w:t>
      </w:r>
    </w:p>
    <w:p w14:paraId="0FB2957E" w14:textId="77777777" w:rsidR="0004233B" w:rsidRDefault="0004233B" w:rsidP="0004233B">
      <w:pPr>
        <w:pStyle w:val="ICHeading2Minutes"/>
      </w:pPr>
      <w:r>
        <w:t>5.6</w:t>
      </w:r>
      <w:r>
        <w:tab/>
        <w:t>Cor Verwey and Dave Marshall</w:t>
      </w:r>
    </w:p>
    <w:p w14:paraId="511DAB3C" w14:textId="77777777" w:rsidR="0004233B" w:rsidRDefault="0004233B" w:rsidP="0004233B">
      <w:pPr>
        <w:pStyle w:val="Heading1"/>
        <w:numPr>
          <w:ilvl w:val="0"/>
          <w:numId w:val="28"/>
        </w:numPr>
        <w:tabs>
          <w:tab w:val="left" w:pos="720"/>
        </w:tabs>
        <w:ind w:left="1276" w:hanging="425"/>
        <w:rPr>
          <w:rFonts w:ascii="Gotham Office" w:hAnsi="Gotham Office"/>
          <w:b w:val="0"/>
          <w:bCs/>
          <w:sz w:val="21"/>
          <w:szCs w:val="21"/>
        </w:rPr>
      </w:pPr>
      <w:r>
        <w:rPr>
          <w:rFonts w:ascii="Gotham Office" w:hAnsi="Gotham Office"/>
          <w:b w:val="0"/>
          <w:bCs/>
          <w:sz w:val="21"/>
          <w:szCs w:val="21"/>
        </w:rPr>
        <w:t xml:space="preserve">Questions raised in relation to the consenting and compliance function of Council which staff present were unable to address or comment.   </w:t>
      </w:r>
    </w:p>
    <w:p w14:paraId="7A3EF9EE" w14:textId="0554D689" w:rsidR="0004233B" w:rsidRDefault="0004233B" w:rsidP="0004233B">
      <w:pPr>
        <w:pStyle w:val="ICHeading1Minutes"/>
      </w:pPr>
      <w:r>
        <w:lastRenderedPageBreak/>
        <w:t>6</w:t>
      </w:r>
      <w:r>
        <w:fldChar w:fldCharType="begin"/>
      </w:r>
      <w:r>
        <w:instrText xml:space="preserve"> SEQ SeqInsert \r0\h </w:instrText>
      </w:r>
      <w:r>
        <w:fldChar w:fldCharType="end"/>
      </w:r>
      <w:r>
        <w:t>.</w:t>
      </w:r>
      <w:r>
        <w:tab/>
        <w:t>Closing Karakia</w:t>
      </w:r>
    </w:p>
    <w:p w14:paraId="5D071732" w14:textId="77777777" w:rsidR="0004233B" w:rsidRDefault="0004233B" w:rsidP="0004233B">
      <w:pPr>
        <w:ind w:left="709"/>
        <w:rPr>
          <w:rFonts w:ascii="Gotham Office" w:hAnsi="Gotham Office"/>
        </w:rPr>
      </w:pPr>
      <w:r>
        <w:rPr>
          <w:rFonts w:ascii="Gotham Office" w:hAnsi="Gotham Office"/>
        </w:rPr>
        <w:t xml:space="preserve">Closing </w:t>
      </w:r>
      <w:proofErr w:type="spellStart"/>
      <w:r>
        <w:rPr>
          <w:rFonts w:ascii="Gotham Office" w:hAnsi="Gotham Office"/>
        </w:rPr>
        <w:t>karakia</w:t>
      </w:r>
      <w:proofErr w:type="spellEnd"/>
      <w:r>
        <w:rPr>
          <w:rFonts w:ascii="Gotham Office" w:hAnsi="Gotham Office"/>
        </w:rPr>
        <w:t xml:space="preserve"> was provided by Dean Flavell. </w:t>
      </w:r>
    </w:p>
    <w:p w14:paraId="7411BD31" w14:textId="77777777" w:rsidR="0004233B" w:rsidRDefault="0004233B" w:rsidP="0004233B">
      <w:pPr>
        <w:keepNext/>
        <w:keepLines/>
        <w:tabs>
          <w:tab w:val="right" w:pos="9072"/>
        </w:tabs>
        <w:spacing w:before="720" w:after="720"/>
        <w:ind w:left="851" w:hanging="851"/>
        <w:rPr>
          <w:rFonts w:ascii="Gotham Office" w:hAnsi="Gotham Office"/>
          <w:b/>
          <w:sz w:val="24"/>
          <w:szCs w:val="20"/>
          <w:lang w:val="en-GB"/>
        </w:rPr>
      </w:pPr>
      <w:r>
        <w:rPr>
          <w:rFonts w:ascii="Gotham Office" w:hAnsi="Gotham Office"/>
          <w:b/>
          <w:szCs w:val="20"/>
          <w:lang w:val="en-GB"/>
        </w:rPr>
        <w:t>12.27 pm</w:t>
      </w:r>
      <w:r>
        <w:rPr>
          <w:rFonts w:ascii="Gotham Office" w:hAnsi="Gotham Office"/>
          <w:b/>
          <w:sz w:val="24"/>
          <w:szCs w:val="20"/>
          <w:lang w:val="en-GB"/>
        </w:rPr>
        <w:t xml:space="preserve"> – the meeting </w:t>
      </w:r>
      <w:r>
        <w:rPr>
          <w:rFonts w:ascii="Gotham Office" w:hAnsi="Gotham Office"/>
          <w:b/>
          <w:sz w:val="24"/>
          <w:szCs w:val="20"/>
          <w:u w:val="single"/>
          <w:lang w:val="en-GB"/>
        </w:rPr>
        <w:t>closed</w:t>
      </w:r>
      <w:r>
        <w:rPr>
          <w:rFonts w:ascii="Gotham Office" w:hAnsi="Gotham Office"/>
          <w:b/>
          <w:sz w:val="24"/>
          <w:szCs w:val="20"/>
          <w:lang w:val="en-GB"/>
        </w:rPr>
        <w:t>.</w:t>
      </w:r>
    </w:p>
    <w:p w14:paraId="6793ED72" w14:textId="77777777" w:rsidR="0004233B" w:rsidRDefault="0004233B" w:rsidP="0004233B">
      <w:pPr>
        <w:spacing w:after="0"/>
        <w:rPr>
          <w:rFonts w:ascii="Gotham Office" w:hAnsi="Gotham Office"/>
        </w:rPr>
      </w:pPr>
    </w:p>
    <w:tbl>
      <w:tblPr>
        <w:tblStyle w:val="TableGrid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</w:tblGrid>
      <w:tr w:rsidR="0004233B" w14:paraId="44C1DDF0" w14:textId="77777777" w:rsidTr="0004233B">
        <w:tc>
          <w:tcPr>
            <w:tcW w:w="4951" w:type="dxa"/>
          </w:tcPr>
          <w:p w14:paraId="310916F1" w14:textId="77777777" w:rsidR="0004233B" w:rsidRDefault="0004233B">
            <w:pPr>
              <w:jc w:val="right"/>
            </w:pPr>
          </w:p>
        </w:tc>
      </w:tr>
      <w:bookmarkEnd w:id="16"/>
      <w:bookmarkEnd w:id="17"/>
    </w:tbl>
    <w:p w14:paraId="505C2930" w14:textId="77777777" w:rsidR="00563325" w:rsidRDefault="00563325">
      <w:pPr>
        <w:rPr>
          <w:rFonts w:ascii="Gotham Office" w:hAnsi="Gotham Office"/>
        </w:rPr>
        <w:sectPr w:rsidR="00563325" w:rsidSect="00152F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134" w:header="567" w:footer="567" w:gutter="0"/>
          <w:cols w:space="720"/>
          <w:formProt w:val="0"/>
          <w:titlePg/>
          <w:docGrid w:linePitch="299"/>
        </w:sectPr>
      </w:pPr>
    </w:p>
    <w:p w14:paraId="4ACE0AB8" w14:textId="3CE8B978" w:rsidR="004434E5" w:rsidRPr="000C68EA" w:rsidRDefault="004434E5" w:rsidP="004434E5">
      <w:pPr>
        <w:rPr>
          <w:rFonts w:ascii="Gotham Office" w:hAnsi="Gotham Office"/>
          <w:b/>
          <w:sz w:val="32"/>
          <w:szCs w:val="32"/>
        </w:rPr>
      </w:pPr>
      <w:r w:rsidRPr="000C68EA">
        <w:rPr>
          <w:rFonts w:ascii="Gotham Office" w:hAnsi="Gotham Office"/>
          <w:b/>
          <w:sz w:val="32"/>
          <w:szCs w:val="32"/>
        </w:rPr>
        <w:lastRenderedPageBreak/>
        <w:t>Action Sheet</w:t>
      </w:r>
    </w:p>
    <w:p w14:paraId="5D7E0D68" w14:textId="77777777" w:rsidR="004434E5" w:rsidRPr="000C68EA" w:rsidRDefault="004434E5" w:rsidP="004434E5">
      <w:pPr>
        <w:spacing w:after="120"/>
        <w:rPr>
          <w:rFonts w:ascii="Gotham Office" w:hAnsi="Gotham Office"/>
          <w:b/>
          <w:sz w:val="28"/>
          <w:szCs w:val="28"/>
        </w:rPr>
      </w:pPr>
      <w:r w:rsidRPr="000C68EA">
        <w:rPr>
          <w:rFonts w:ascii="Gotham Office" w:hAnsi="Gotham Office"/>
          <w:b/>
          <w:sz w:val="28"/>
          <w:szCs w:val="28"/>
        </w:rPr>
        <w:t>Kaituna Catchment Control Scheme Advisory Group Meeting</w:t>
      </w:r>
    </w:p>
    <w:p w14:paraId="5B893F22" w14:textId="471FF66D" w:rsidR="004434E5" w:rsidRPr="000C68EA" w:rsidRDefault="004434E5" w:rsidP="004434E5">
      <w:pPr>
        <w:rPr>
          <w:rFonts w:ascii="Gotham Office" w:hAnsi="Gotham Office"/>
          <w:b/>
          <w:sz w:val="24"/>
          <w:szCs w:val="24"/>
        </w:rPr>
      </w:pPr>
      <w:r w:rsidRPr="000C68EA">
        <w:rPr>
          <w:rFonts w:ascii="Gotham Office" w:hAnsi="Gotham Office"/>
          <w:b/>
          <w:sz w:val="24"/>
          <w:szCs w:val="24"/>
        </w:rPr>
        <w:t>15 March 2023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5240"/>
        <w:gridCol w:w="2693"/>
        <w:gridCol w:w="1418"/>
        <w:gridCol w:w="5074"/>
      </w:tblGrid>
      <w:tr w:rsidR="004434E5" w:rsidRPr="00DD1BB8" w14:paraId="4E44E711" w14:textId="77777777" w:rsidTr="002E7CD2">
        <w:trPr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47E992" w14:textId="77777777" w:rsidR="004434E5" w:rsidRPr="00DD1BB8" w:rsidRDefault="004434E5" w:rsidP="00D110FB">
            <w:pPr>
              <w:spacing w:before="60" w:after="60"/>
              <w:rPr>
                <w:b/>
                <w:sz w:val="18"/>
                <w:szCs w:val="18"/>
              </w:rPr>
            </w:pPr>
            <w:r w:rsidRPr="00DD1BB8">
              <w:rPr>
                <w:b/>
                <w:sz w:val="18"/>
                <w:szCs w:val="18"/>
              </w:rPr>
              <w:t>Action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D8674C" w14:textId="77777777" w:rsidR="004434E5" w:rsidRPr="00DD1BB8" w:rsidRDefault="004434E5" w:rsidP="00D110FB">
            <w:pPr>
              <w:spacing w:before="60" w:after="60"/>
              <w:rPr>
                <w:b/>
                <w:sz w:val="18"/>
                <w:szCs w:val="18"/>
              </w:rPr>
            </w:pPr>
            <w:r w:rsidRPr="00DD1BB8">
              <w:rPr>
                <w:b/>
                <w:sz w:val="18"/>
                <w:szCs w:val="18"/>
              </w:rPr>
              <w:t>Person Responsible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FF9F9C" w14:textId="77777777" w:rsidR="004434E5" w:rsidRPr="00DD1BB8" w:rsidRDefault="004434E5" w:rsidP="00D110FB">
            <w:pPr>
              <w:spacing w:before="60" w:after="60"/>
              <w:rPr>
                <w:b/>
                <w:sz w:val="18"/>
                <w:szCs w:val="18"/>
              </w:rPr>
            </w:pPr>
            <w:r w:rsidRPr="00DD1BB8">
              <w:rPr>
                <w:b/>
                <w:sz w:val="18"/>
                <w:szCs w:val="18"/>
              </w:rPr>
              <w:t>Completed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9AE4B6" w14:textId="77777777" w:rsidR="004434E5" w:rsidRPr="00DD1BB8" w:rsidRDefault="004434E5" w:rsidP="00D110FB">
            <w:pPr>
              <w:spacing w:before="60" w:after="60"/>
              <w:rPr>
                <w:b/>
                <w:sz w:val="18"/>
                <w:szCs w:val="18"/>
              </w:rPr>
            </w:pPr>
            <w:r w:rsidRPr="00DD1BB8">
              <w:rPr>
                <w:b/>
                <w:sz w:val="18"/>
                <w:szCs w:val="18"/>
              </w:rPr>
              <w:t>Comment</w:t>
            </w:r>
          </w:p>
        </w:tc>
      </w:tr>
      <w:tr w:rsidR="004434E5" w:rsidRPr="00DD1BB8" w14:paraId="572AC6EA" w14:textId="77777777" w:rsidTr="00DD1BB8">
        <w:trPr>
          <w:trHeight w:val="302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B61" w14:textId="15A89F53" w:rsidR="004434E5" w:rsidRPr="00DD1BB8" w:rsidRDefault="004434E5" w:rsidP="004434E5">
            <w:pPr>
              <w:pStyle w:val="ListParagraph"/>
              <w:numPr>
                <w:ilvl w:val="0"/>
                <w:numId w:val="22"/>
              </w:numPr>
              <w:spacing w:before="60" w:after="60"/>
              <w:jc w:val="left"/>
              <w:rPr>
                <w:sz w:val="18"/>
                <w:szCs w:val="18"/>
                <w:lang w:eastAsia="en-NZ"/>
              </w:rPr>
            </w:pPr>
            <w:r w:rsidRPr="00DD1BB8">
              <w:rPr>
                <w:sz w:val="18"/>
                <w:szCs w:val="18"/>
                <w:lang w:eastAsia="en-NZ"/>
              </w:rPr>
              <w:t xml:space="preserve">Confirm whether CIP funding has been </w:t>
            </w:r>
            <w:r w:rsidR="00B3262E" w:rsidRPr="00DD1BB8">
              <w:rPr>
                <w:sz w:val="18"/>
                <w:szCs w:val="18"/>
                <w:lang w:eastAsia="en-NZ"/>
              </w:rPr>
              <w:t>received.</w:t>
            </w:r>
          </w:p>
          <w:p w14:paraId="70C706B6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6851C539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658B322B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1E623468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518F0DAB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0A789199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2CEAD81F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5469D16A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0DBD8E0B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3D5B5075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3F51A18E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446165EB" w14:textId="732A782F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A723" w14:textId="3FD2E24B" w:rsidR="004434E5" w:rsidRPr="00DD1BB8" w:rsidRDefault="004434E5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Karlo Keogh</w:t>
            </w:r>
            <w:r w:rsidR="002E7CD2" w:rsidRPr="00DD1BB8">
              <w:rPr>
                <w:sz w:val="18"/>
                <w:szCs w:val="18"/>
              </w:rPr>
              <w:t>/Kirsty Brown</w:t>
            </w:r>
          </w:p>
          <w:p w14:paraId="4698D32D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087B66A1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4E827678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073F54B1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664D279B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3430DEB8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2681F383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3C930192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75379CE8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678FD40A" w14:textId="6EB01C39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EA4" w14:textId="744FC62A" w:rsidR="008D2B8C" w:rsidRPr="00DD1BB8" w:rsidRDefault="00B3262E" w:rsidP="00B3262E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Yes</w:t>
            </w:r>
          </w:p>
          <w:p w14:paraId="4ABAE6F9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33F9EC2D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3D4D28BC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7F80EBD1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2A2F31D8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342AAF3A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2F09FBBF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337B0828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13C68483" w14:textId="2D0BA9BA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8ED3" w14:textId="3ACFDF14" w:rsidR="00044216" w:rsidRPr="00DD1BB8" w:rsidRDefault="00044216" w:rsidP="00DD1BB8">
            <w:pPr>
              <w:pStyle w:val="TableParagraph"/>
              <w:spacing w:before="1" w:line="256" w:lineRule="auto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Refer to email sent 31 March</w:t>
            </w:r>
            <w:r w:rsidR="00E54653" w:rsidRPr="00DD1BB8">
              <w:rPr>
                <w:sz w:val="18"/>
                <w:szCs w:val="18"/>
              </w:rPr>
              <w:t xml:space="preserve"> 2023</w:t>
            </w:r>
            <w:r w:rsidRPr="00DD1BB8">
              <w:rPr>
                <w:sz w:val="18"/>
                <w:szCs w:val="18"/>
              </w:rPr>
              <w:t>:</w:t>
            </w:r>
          </w:p>
          <w:p w14:paraId="4AA42DA9" w14:textId="77777777" w:rsidR="00044216" w:rsidRPr="00DD1BB8" w:rsidRDefault="00044216" w:rsidP="00044216">
            <w:pPr>
              <w:pStyle w:val="ListParagraph"/>
              <w:numPr>
                <w:ilvl w:val="0"/>
                <w:numId w:val="29"/>
              </w:numPr>
              <w:spacing w:before="0" w:after="0" w:line="256" w:lineRule="auto"/>
              <w:ind w:left="458" w:hanging="284"/>
              <w:contextualSpacing w:val="0"/>
              <w:jc w:val="left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A total of $1.1 million of CIP funding was received in the 2021/22 financial year for the Kaituna mole.</w:t>
            </w:r>
            <w:r w:rsidRPr="00DD1BB8">
              <w:rPr>
                <w:rFonts w:ascii="Cambria" w:hAnsi="Cambria" w:cs="Cambria"/>
                <w:sz w:val="18"/>
                <w:szCs w:val="18"/>
              </w:rPr>
              <w:t> </w:t>
            </w:r>
            <w:r w:rsidRPr="00DD1BB8">
              <w:rPr>
                <w:sz w:val="18"/>
                <w:szCs w:val="18"/>
              </w:rPr>
              <w:t xml:space="preserve"> </w:t>
            </w:r>
          </w:p>
          <w:p w14:paraId="177893B9" w14:textId="605E675F" w:rsidR="00044216" w:rsidRPr="00DD1BB8" w:rsidRDefault="00044216" w:rsidP="00044216">
            <w:pPr>
              <w:pStyle w:val="ListParagraph"/>
              <w:numPr>
                <w:ilvl w:val="0"/>
                <w:numId w:val="29"/>
              </w:numPr>
              <w:spacing w:before="0" w:after="0" w:line="256" w:lineRule="auto"/>
              <w:ind w:left="458" w:hanging="284"/>
              <w:contextualSpacing w:val="0"/>
              <w:jc w:val="left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 xml:space="preserve">The Scheme also received $137,933 from the </w:t>
            </w:r>
            <w:r w:rsidR="00B3262E" w:rsidRPr="00DD1BB8">
              <w:rPr>
                <w:sz w:val="18"/>
                <w:szCs w:val="18"/>
              </w:rPr>
              <w:t>insurance</w:t>
            </w:r>
            <w:r w:rsidRPr="00DD1BB8">
              <w:rPr>
                <w:sz w:val="18"/>
                <w:szCs w:val="18"/>
              </w:rPr>
              <w:t xml:space="preserve"> for the April 2017 flood event.</w:t>
            </w:r>
          </w:p>
          <w:p w14:paraId="07C7E632" w14:textId="77777777" w:rsidR="00044216" w:rsidRPr="00DD1BB8" w:rsidRDefault="00044216" w:rsidP="00044216">
            <w:pPr>
              <w:pStyle w:val="ListParagraph"/>
              <w:numPr>
                <w:ilvl w:val="0"/>
                <w:numId w:val="29"/>
              </w:numPr>
              <w:spacing w:before="0" w:after="0" w:line="256" w:lineRule="auto"/>
              <w:ind w:left="458" w:hanging="284"/>
              <w:contextualSpacing w:val="0"/>
              <w:jc w:val="left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The CIP funding and the insurance recoveries was paid as a lump sum against the outstanding loan balance for the Scheme.</w:t>
            </w:r>
          </w:p>
          <w:p w14:paraId="41D65940" w14:textId="77777777" w:rsidR="004434E5" w:rsidRPr="00DD1BB8" w:rsidRDefault="004434E5" w:rsidP="00D110F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434E5" w:rsidRPr="00DD1BB8" w14:paraId="10751C6C" w14:textId="77777777" w:rsidTr="002E7C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D09B" w14:textId="1513552D" w:rsidR="004434E5" w:rsidRPr="00DD1BB8" w:rsidRDefault="004434E5" w:rsidP="004434E5">
            <w:pPr>
              <w:pStyle w:val="ListParagraph"/>
              <w:numPr>
                <w:ilvl w:val="0"/>
                <w:numId w:val="22"/>
              </w:numPr>
              <w:spacing w:before="60" w:after="60"/>
              <w:jc w:val="left"/>
              <w:rPr>
                <w:sz w:val="18"/>
                <w:szCs w:val="18"/>
                <w:lang w:eastAsia="en-NZ"/>
              </w:rPr>
            </w:pPr>
            <w:r w:rsidRPr="00DD1BB8">
              <w:rPr>
                <w:sz w:val="18"/>
                <w:szCs w:val="18"/>
                <w:lang w:eastAsia="en-NZ"/>
              </w:rPr>
              <w:t>Contact Vercoe and Marshall farms and wider farming community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9CBB" w14:textId="1B48290F" w:rsidR="004434E5" w:rsidRPr="00DD1BB8" w:rsidRDefault="00B3262E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Dan Batten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447" w14:textId="222A3539" w:rsidR="004434E5" w:rsidRPr="00DD1BB8" w:rsidRDefault="00B3262E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Yes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8989" w14:textId="62D1770A" w:rsidR="004434E5" w:rsidRPr="00DD1BB8" w:rsidRDefault="00B3262E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 xml:space="preserve">Staff have been in contact and working with the wider farming community in the area. </w:t>
            </w:r>
          </w:p>
        </w:tc>
      </w:tr>
      <w:tr w:rsidR="004434E5" w:rsidRPr="00DD1BB8" w14:paraId="14CA7578" w14:textId="77777777" w:rsidTr="002E7CD2">
        <w:trPr>
          <w:trHeight w:val="7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17DC" w14:textId="31F52C7C" w:rsidR="004434E5" w:rsidRPr="00DD1BB8" w:rsidRDefault="004434E5" w:rsidP="004434E5">
            <w:pPr>
              <w:pStyle w:val="ListParagraph"/>
              <w:numPr>
                <w:ilvl w:val="0"/>
                <w:numId w:val="22"/>
              </w:numPr>
              <w:spacing w:before="60" w:after="60"/>
              <w:jc w:val="left"/>
              <w:rPr>
                <w:sz w:val="18"/>
                <w:szCs w:val="18"/>
                <w:lang w:eastAsia="en-NZ"/>
              </w:rPr>
            </w:pPr>
            <w:r w:rsidRPr="00DD1BB8">
              <w:rPr>
                <w:color w:val="000000"/>
                <w:sz w:val="18"/>
                <w:szCs w:val="18"/>
              </w:rPr>
              <w:t xml:space="preserve">Staff to investigate and report back whether closing the </w:t>
            </w:r>
            <w:proofErr w:type="spellStart"/>
            <w:r w:rsidRPr="00DD1BB8">
              <w:rPr>
                <w:color w:val="000000"/>
                <w:sz w:val="18"/>
                <w:szCs w:val="18"/>
              </w:rPr>
              <w:t>Okere</w:t>
            </w:r>
            <w:proofErr w:type="spellEnd"/>
            <w:r w:rsidRPr="00DD1BB8">
              <w:rPr>
                <w:color w:val="000000"/>
                <w:sz w:val="18"/>
                <w:szCs w:val="18"/>
              </w:rPr>
              <w:t xml:space="preserve"> </w:t>
            </w:r>
            <w:r w:rsidR="00E54653" w:rsidRPr="00DD1BB8">
              <w:rPr>
                <w:color w:val="000000"/>
                <w:sz w:val="18"/>
                <w:szCs w:val="18"/>
              </w:rPr>
              <w:t>G</w:t>
            </w:r>
            <w:r w:rsidRPr="00DD1BB8">
              <w:rPr>
                <w:color w:val="000000"/>
                <w:sz w:val="18"/>
                <w:szCs w:val="18"/>
              </w:rPr>
              <w:t xml:space="preserve">ates to </w:t>
            </w:r>
            <w:r w:rsidR="00B3262E" w:rsidRPr="00DD1BB8">
              <w:rPr>
                <w:color w:val="000000"/>
                <w:sz w:val="18"/>
                <w:szCs w:val="18"/>
              </w:rPr>
              <w:t>improve</w:t>
            </w:r>
            <w:r w:rsidRPr="00DD1BB8">
              <w:rPr>
                <w:color w:val="000000"/>
                <w:sz w:val="18"/>
                <w:szCs w:val="18"/>
              </w:rPr>
              <w:t xml:space="preserve"> gravity </w:t>
            </w:r>
            <w:r w:rsidR="00B3262E" w:rsidRPr="00DD1BB8">
              <w:rPr>
                <w:color w:val="000000"/>
                <w:sz w:val="18"/>
                <w:szCs w:val="18"/>
              </w:rPr>
              <w:t xml:space="preserve">drainage </w:t>
            </w:r>
            <w:r w:rsidRPr="00DD1BB8">
              <w:rPr>
                <w:color w:val="000000"/>
                <w:sz w:val="18"/>
                <w:szCs w:val="18"/>
              </w:rPr>
              <w:t>is an option under the resource consent or could be undertaken as a one-off situation.</w:t>
            </w:r>
          </w:p>
          <w:p w14:paraId="1BC4E5DA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40B697AF" w14:textId="77777777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  <w:p w14:paraId="06770514" w14:textId="6BB2AD7D" w:rsidR="008D2B8C" w:rsidRPr="00DD1BB8" w:rsidRDefault="008D2B8C" w:rsidP="008D2B8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18C9" w14:textId="640F8478" w:rsidR="004434E5" w:rsidRPr="00DD1BB8" w:rsidRDefault="00E54653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Dan Batten</w:t>
            </w:r>
          </w:p>
          <w:p w14:paraId="5A1A84E7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574ECC84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3C7CB9E0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75DAEC3B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1F0A8072" w14:textId="17F38FA8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AAA" w14:textId="729ECB3B" w:rsidR="004434E5" w:rsidRPr="00DD1BB8" w:rsidRDefault="00B3262E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Yes</w:t>
            </w:r>
          </w:p>
          <w:p w14:paraId="15114C01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5E4AE1E9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42B880E0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7608877B" w14:textId="77777777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  <w:p w14:paraId="70EE6762" w14:textId="3B34DCD4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0FDE" w14:textId="4B06F86E" w:rsidR="00776D00" w:rsidRPr="00DD1BB8" w:rsidRDefault="00776D00" w:rsidP="008D2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provided to Richard Weld 30 June 2023.</w:t>
            </w:r>
          </w:p>
        </w:tc>
      </w:tr>
      <w:tr w:rsidR="004434E5" w:rsidRPr="00DD1BB8" w14:paraId="3A4CB2CB" w14:textId="77777777" w:rsidTr="002E7CD2">
        <w:trPr>
          <w:trHeight w:val="7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2A73" w14:textId="77777777" w:rsidR="004434E5" w:rsidRPr="00DD1BB8" w:rsidRDefault="004434E5" w:rsidP="004434E5">
            <w:pPr>
              <w:pStyle w:val="ListParagraph"/>
              <w:numPr>
                <w:ilvl w:val="0"/>
                <w:numId w:val="22"/>
              </w:numPr>
              <w:spacing w:before="60" w:after="60"/>
              <w:jc w:val="left"/>
              <w:rPr>
                <w:sz w:val="18"/>
                <w:szCs w:val="18"/>
                <w:lang w:eastAsia="en-NZ"/>
              </w:rPr>
            </w:pPr>
            <w:r w:rsidRPr="00DD1BB8">
              <w:rPr>
                <w:sz w:val="18"/>
                <w:szCs w:val="18"/>
                <w:lang w:eastAsia="en-NZ"/>
              </w:rPr>
              <w:t>Follow up with the First Gas in relation to the relocation of the gas line.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77ED" w14:textId="74FA8873" w:rsidR="004434E5" w:rsidRPr="00DD1BB8" w:rsidRDefault="004434E5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Mark</w:t>
            </w:r>
            <w:r w:rsidR="00B3262E" w:rsidRPr="00DD1BB8">
              <w:rPr>
                <w:sz w:val="18"/>
                <w:szCs w:val="18"/>
              </w:rPr>
              <w:t xml:space="preserve"> Townsend</w:t>
            </w:r>
          </w:p>
          <w:p w14:paraId="18AE5DEA" w14:textId="2E69E33D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F34" w14:textId="66481EB2" w:rsidR="004434E5" w:rsidRPr="00DD1BB8" w:rsidRDefault="00B3262E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Yes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BCBF" w14:textId="7C098FB7" w:rsidR="004434E5" w:rsidRPr="00DD1BB8" w:rsidRDefault="00DD1BB8" w:rsidP="00D110F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Gas</w:t>
            </w:r>
            <w:r w:rsidR="00B3262E" w:rsidRPr="00DD1BB8">
              <w:rPr>
                <w:sz w:val="18"/>
                <w:szCs w:val="18"/>
              </w:rPr>
              <w:t xml:space="preserve"> have been instructed to relocate gas line. </w:t>
            </w:r>
          </w:p>
        </w:tc>
      </w:tr>
      <w:tr w:rsidR="004434E5" w:rsidRPr="00DD1BB8" w14:paraId="6C6CD8B7" w14:textId="77777777" w:rsidTr="002E7CD2">
        <w:trPr>
          <w:trHeight w:val="7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38F" w14:textId="77777777" w:rsidR="004434E5" w:rsidRPr="00DD1BB8" w:rsidRDefault="004434E5" w:rsidP="004434E5">
            <w:pPr>
              <w:pStyle w:val="ListParagraph"/>
              <w:numPr>
                <w:ilvl w:val="0"/>
                <w:numId w:val="22"/>
              </w:numPr>
              <w:spacing w:before="60" w:after="60"/>
              <w:jc w:val="left"/>
              <w:rPr>
                <w:sz w:val="18"/>
                <w:szCs w:val="18"/>
                <w:lang w:eastAsia="en-NZ"/>
              </w:rPr>
            </w:pPr>
            <w:r w:rsidRPr="00DD1BB8">
              <w:rPr>
                <w:sz w:val="18"/>
                <w:szCs w:val="18"/>
                <w:lang w:eastAsia="en-NZ"/>
              </w:rPr>
              <w:lastRenderedPageBreak/>
              <w:t>Rainfall webpage tutorial instructions to be provided to members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3E8" w14:textId="2F0E67C1" w:rsidR="004434E5" w:rsidRPr="00DD1BB8" w:rsidRDefault="004434E5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Laura</w:t>
            </w:r>
            <w:r w:rsidR="00DD1BB8">
              <w:rPr>
                <w:sz w:val="18"/>
                <w:szCs w:val="18"/>
              </w:rPr>
              <w:t xml:space="preserve"> Boucher/Mark Townsend</w:t>
            </w:r>
          </w:p>
          <w:p w14:paraId="1A537850" w14:textId="30E884A2" w:rsidR="008D2B8C" w:rsidRPr="00DD1BB8" w:rsidRDefault="008D2B8C" w:rsidP="00D110F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3DB" w14:textId="3E8FD895" w:rsidR="004434E5" w:rsidRPr="00DD1BB8" w:rsidRDefault="00DD1BB8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Progressing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B446" w14:textId="448A43AD" w:rsidR="004434E5" w:rsidRPr="00DD1BB8" w:rsidRDefault="00DD1BB8" w:rsidP="00D110FB">
            <w:pPr>
              <w:spacing w:before="60" w:after="60"/>
              <w:rPr>
                <w:sz w:val="18"/>
                <w:szCs w:val="18"/>
              </w:rPr>
            </w:pPr>
            <w:r w:rsidRPr="00DD1BB8">
              <w:rPr>
                <w:sz w:val="18"/>
                <w:szCs w:val="18"/>
              </w:rPr>
              <w:t>Instructions being developed for webpage.</w:t>
            </w:r>
          </w:p>
        </w:tc>
      </w:tr>
    </w:tbl>
    <w:p w14:paraId="5AEE360E" w14:textId="77777777" w:rsidR="004434E5" w:rsidRPr="00DD1BB8" w:rsidRDefault="004434E5" w:rsidP="004434E5">
      <w:pPr>
        <w:rPr>
          <w:rFonts w:ascii="Gotham Office" w:hAnsi="Gotham Office"/>
          <w:sz w:val="18"/>
          <w:szCs w:val="18"/>
        </w:rPr>
      </w:pPr>
    </w:p>
    <w:p w14:paraId="7F9CA5C0" w14:textId="77777777" w:rsidR="004434E5" w:rsidRPr="00DD1BB8" w:rsidRDefault="004434E5" w:rsidP="004434E5">
      <w:pPr>
        <w:rPr>
          <w:rFonts w:ascii="Gotham Office" w:hAnsi="Gotham Office"/>
          <w:sz w:val="18"/>
          <w:szCs w:val="18"/>
        </w:rPr>
      </w:pPr>
    </w:p>
    <w:p w14:paraId="2EE74A02" w14:textId="77777777" w:rsidR="004736A9" w:rsidRPr="00DD1BB8" w:rsidRDefault="004736A9">
      <w:pPr>
        <w:rPr>
          <w:rFonts w:ascii="Gotham Office" w:hAnsi="Gotham Office"/>
          <w:sz w:val="18"/>
          <w:szCs w:val="18"/>
        </w:rPr>
      </w:pPr>
    </w:p>
    <w:sectPr w:rsidR="004736A9" w:rsidRPr="00DD1BB8" w:rsidSect="00EE4C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9ABA" w14:textId="77777777" w:rsidR="00B3444D" w:rsidRDefault="00B3444D">
      <w:pPr>
        <w:spacing w:after="0" w:line="240" w:lineRule="auto"/>
      </w:pPr>
      <w:r>
        <w:separator/>
      </w:r>
    </w:p>
  </w:endnote>
  <w:endnote w:type="continuationSeparator" w:id="0">
    <w:p w14:paraId="7BE0AFDC" w14:textId="77777777" w:rsidR="00B3444D" w:rsidRDefault="00B3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D0F" w14:textId="77777777" w:rsidR="00CF1E25" w:rsidRDefault="00000000" w:rsidP="00396D04">
    <w:pPr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smal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58"/>
      <w:gridCol w:w="2381"/>
    </w:tblGrid>
    <w:tr w:rsidR="001F2548" w:rsidRPr="00C2357F" w14:paraId="65078C1B" w14:textId="77777777" w:rsidTr="00813773">
      <w:trPr>
        <w:trHeight w:val="20"/>
      </w:trPr>
      <w:tc>
        <w:tcPr>
          <w:tcW w:w="7258" w:type="dxa"/>
          <w:vAlign w:val="center"/>
        </w:tcPr>
        <w:p w14:paraId="6BB7614C" w14:textId="3B2D10FA" w:rsidR="001F2548" w:rsidRPr="00C2357F" w:rsidRDefault="00000000" w:rsidP="001F2548">
          <w:pPr>
            <w:jc w:val="right"/>
            <w:rPr>
              <w:sz w:val="18"/>
            </w:rPr>
          </w:pPr>
        </w:p>
      </w:tc>
      <w:tc>
        <w:tcPr>
          <w:tcW w:w="2381" w:type="dxa"/>
          <w:vAlign w:val="center"/>
        </w:tcPr>
        <w:p w14:paraId="751C9831" w14:textId="77777777" w:rsidR="001F2548" w:rsidRPr="00C2357F" w:rsidRDefault="00F67131" w:rsidP="00EE780D">
          <w:pPr>
            <w:jc w:val="right"/>
            <w:rPr>
              <w:sz w:val="18"/>
            </w:rPr>
          </w:pPr>
          <w:r w:rsidRPr="00C2357F">
            <w:rPr>
              <w:sz w:val="18"/>
            </w:rPr>
            <w:fldChar w:fldCharType="begin"/>
          </w:r>
          <w:r w:rsidRPr="00C2357F">
            <w:rPr>
              <w:sz w:val="18"/>
            </w:rPr>
            <w:instrText xml:space="preserve"> PAGE   \* MERGEFORMAT </w:instrText>
          </w:r>
          <w:r w:rsidRPr="00C2357F">
            <w:rPr>
              <w:sz w:val="18"/>
            </w:rPr>
            <w:fldChar w:fldCharType="separate"/>
          </w:r>
          <w:r w:rsidRPr="00C2357F">
            <w:rPr>
              <w:sz w:val="18"/>
            </w:rPr>
            <w:t>1</w:t>
          </w:r>
          <w:r w:rsidRPr="00C2357F">
            <w:rPr>
              <w:sz w:val="18"/>
            </w:rPr>
            <w:fldChar w:fldCharType="end"/>
          </w:r>
        </w:p>
      </w:tc>
    </w:tr>
  </w:tbl>
  <w:p w14:paraId="6D96CED5" w14:textId="77777777" w:rsidR="001F2548" w:rsidRPr="00C2357F" w:rsidRDefault="00000000" w:rsidP="001F2548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smal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58"/>
      <w:gridCol w:w="2381"/>
    </w:tblGrid>
    <w:tr w:rsidR="00367EF6" w:rsidRPr="00C2357F" w14:paraId="6BA69B60" w14:textId="77777777" w:rsidTr="00813773">
      <w:trPr>
        <w:trHeight w:val="20"/>
      </w:trPr>
      <w:tc>
        <w:tcPr>
          <w:tcW w:w="7258" w:type="dxa"/>
          <w:vAlign w:val="center"/>
        </w:tcPr>
        <w:p w14:paraId="433315F2" w14:textId="6FE05E29" w:rsidR="00367EF6" w:rsidRPr="00C2357F" w:rsidRDefault="00000000" w:rsidP="00367EF6">
          <w:pPr>
            <w:jc w:val="right"/>
            <w:rPr>
              <w:sz w:val="18"/>
              <w:szCs w:val="16"/>
            </w:rPr>
          </w:pPr>
        </w:p>
      </w:tc>
      <w:tc>
        <w:tcPr>
          <w:tcW w:w="2381" w:type="dxa"/>
          <w:vAlign w:val="center"/>
        </w:tcPr>
        <w:p w14:paraId="19DDC3A0" w14:textId="77777777" w:rsidR="00367EF6" w:rsidRPr="00C2357F" w:rsidRDefault="00F67131" w:rsidP="00367EF6">
          <w:pPr>
            <w:jc w:val="right"/>
            <w:rPr>
              <w:sz w:val="18"/>
              <w:szCs w:val="16"/>
            </w:rPr>
          </w:pPr>
          <w:r w:rsidRPr="00C2357F">
            <w:rPr>
              <w:sz w:val="18"/>
              <w:szCs w:val="16"/>
            </w:rPr>
            <w:fldChar w:fldCharType="begin"/>
          </w:r>
          <w:r w:rsidRPr="00C2357F">
            <w:rPr>
              <w:sz w:val="18"/>
              <w:szCs w:val="16"/>
            </w:rPr>
            <w:instrText xml:space="preserve"> PAGE   \* MERGEFORMAT </w:instrText>
          </w:r>
          <w:r w:rsidRPr="00C2357F">
            <w:rPr>
              <w:sz w:val="18"/>
              <w:szCs w:val="16"/>
            </w:rPr>
            <w:fldChar w:fldCharType="separate"/>
          </w:r>
          <w:r w:rsidRPr="00C2357F">
            <w:rPr>
              <w:sz w:val="18"/>
              <w:szCs w:val="16"/>
            </w:rPr>
            <w:t>2</w:t>
          </w:r>
          <w:r w:rsidRPr="00C2357F">
            <w:rPr>
              <w:sz w:val="18"/>
              <w:szCs w:val="16"/>
            </w:rPr>
            <w:fldChar w:fldCharType="end"/>
          </w:r>
        </w:p>
      </w:tc>
    </w:tr>
  </w:tbl>
  <w:p w14:paraId="71A3B24D" w14:textId="77777777" w:rsidR="00367EF6" w:rsidRPr="00C2357F" w:rsidRDefault="00000000" w:rsidP="00367EF6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35B3" w14:textId="77777777" w:rsidR="00B3444D" w:rsidRDefault="00B3444D">
      <w:pPr>
        <w:spacing w:after="0" w:line="240" w:lineRule="auto"/>
      </w:pPr>
      <w:r>
        <w:separator/>
      </w:r>
    </w:p>
  </w:footnote>
  <w:footnote w:type="continuationSeparator" w:id="0">
    <w:p w14:paraId="44926A76" w14:textId="77777777" w:rsidR="00B3444D" w:rsidRDefault="00B3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B35A" w14:textId="77777777" w:rsidR="00CF1E25" w:rsidRDefault="00000000" w:rsidP="00396D04">
    <w:pPr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701"/>
    </w:tblGrid>
    <w:tr w:rsidR="002237C7" w:rsidRPr="00C2357F" w14:paraId="47B6AB76" w14:textId="77777777" w:rsidTr="00250BA5">
      <w:tc>
        <w:tcPr>
          <w:tcW w:w="7938" w:type="dxa"/>
        </w:tcPr>
        <w:p w14:paraId="406B2898" w14:textId="0D894614" w:rsidR="002237C7" w:rsidRPr="00C2357F" w:rsidRDefault="00F67131" w:rsidP="002237C7">
          <w:pPr>
            <w:rPr>
              <w:caps/>
              <w:sz w:val="18"/>
              <w:szCs w:val="16"/>
            </w:rPr>
          </w:pPr>
          <w:r w:rsidRPr="00C2357F">
            <w:rPr>
              <w:caps/>
              <w:sz w:val="18"/>
              <w:szCs w:val="16"/>
            </w:rPr>
            <w:fldChar w:fldCharType="begin"/>
          </w:r>
          <w:r w:rsidRPr="00C2357F">
            <w:rPr>
              <w:caps/>
              <w:sz w:val="18"/>
              <w:szCs w:val="16"/>
            </w:rPr>
            <w:instrText xml:space="preserve"> DOCVARIABLE "dvconfheaderText"  \* Charformat </w:instrText>
          </w:r>
          <w:r w:rsidRPr="00C2357F">
            <w:rPr>
              <w:caps/>
              <w:sz w:val="18"/>
              <w:szCs w:val="16"/>
            </w:rPr>
            <w:fldChar w:fldCharType="end"/>
          </w:r>
          <w:r w:rsidRPr="00C2357F">
            <w:rPr>
              <w:caps/>
              <w:sz w:val="18"/>
              <w:szCs w:val="16"/>
            </w:rPr>
            <w:fldChar w:fldCharType="begin"/>
          </w:r>
          <w:r w:rsidRPr="00C2357F">
            <w:rPr>
              <w:caps/>
              <w:sz w:val="18"/>
              <w:szCs w:val="16"/>
            </w:rPr>
            <w:instrText xml:space="preserve"> DOCVARIABLE "dvAgendaText"  \* Charformat </w:instrText>
          </w:r>
          <w:r w:rsidRPr="00C2357F">
            <w:rPr>
              <w:caps/>
              <w:sz w:val="18"/>
              <w:szCs w:val="16"/>
            </w:rPr>
            <w:fldChar w:fldCharType="end"/>
          </w:r>
          <w:r w:rsidR="00CF2E07">
            <w:rPr>
              <w:caps/>
              <w:sz w:val="18"/>
              <w:szCs w:val="16"/>
            </w:rPr>
            <w:t>KAITUNA CATCHMEN</w:t>
          </w:r>
          <w:r w:rsidR="00A30B4F">
            <w:rPr>
              <w:caps/>
              <w:sz w:val="18"/>
              <w:szCs w:val="16"/>
            </w:rPr>
            <w:t>T</w:t>
          </w:r>
          <w:r w:rsidR="00CF2E07">
            <w:rPr>
              <w:caps/>
              <w:sz w:val="18"/>
              <w:szCs w:val="16"/>
            </w:rPr>
            <w:t xml:space="preserve"> CONTROL SCHEME MEETING NOTES – 15 MARCH 2023</w:t>
          </w:r>
          <w:r w:rsidR="000C5D9A">
            <w:rPr>
              <w:caps/>
              <w:sz w:val="18"/>
              <w:szCs w:val="16"/>
            </w:rPr>
            <w:t xml:space="preserve"> </w:t>
          </w:r>
        </w:p>
      </w:tc>
      <w:tc>
        <w:tcPr>
          <w:tcW w:w="1701" w:type="dxa"/>
        </w:tcPr>
        <w:p w14:paraId="6A011CB1" w14:textId="3F4CE464" w:rsidR="002237C7" w:rsidRPr="00C2357F" w:rsidRDefault="00F67131" w:rsidP="002237C7">
          <w:pPr>
            <w:jc w:val="right"/>
            <w:rPr>
              <w:caps/>
              <w:sz w:val="18"/>
              <w:szCs w:val="16"/>
            </w:rPr>
          </w:pPr>
          <w:r w:rsidRPr="00C2357F">
            <w:rPr>
              <w:caps/>
              <w:sz w:val="18"/>
              <w:szCs w:val="16"/>
            </w:rPr>
            <w:fldChar w:fldCharType="begin"/>
          </w:r>
          <w:r w:rsidRPr="00C2357F">
            <w:rPr>
              <w:caps/>
              <w:sz w:val="18"/>
              <w:szCs w:val="16"/>
            </w:rPr>
            <w:instrText xml:space="preserve"> DOCVARIABLE "dvDateMeeting" \@ "d MMMM yyyy" \* Charformat </w:instrText>
          </w:r>
          <w:r w:rsidRPr="00C2357F">
            <w:rPr>
              <w:caps/>
              <w:sz w:val="18"/>
              <w:szCs w:val="16"/>
            </w:rPr>
            <w:fldChar w:fldCharType="end"/>
          </w:r>
        </w:p>
      </w:tc>
    </w:tr>
  </w:tbl>
  <w:p w14:paraId="45DC9CB1" w14:textId="77777777" w:rsidR="002237C7" w:rsidRPr="00C2357F" w:rsidRDefault="00000000" w:rsidP="002237C7">
    <w:pPr>
      <w:pStyle w:val="Header"/>
      <w:tabs>
        <w:tab w:val="clear" w:pos="4513"/>
        <w:tab w:val="clear" w:pos="9026"/>
      </w:tabs>
      <w:jc w:val="left"/>
      <w:rPr>
        <w:sz w:val="1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F31E" w14:textId="77777777" w:rsidR="00CF1E25" w:rsidRPr="00D10D5D" w:rsidRDefault="00000000" w:rsidP="00813773">
    <w:pPr>
      <w:pStyle w:val="Header"/>
      <w:tabs>
        <w:tab w:val="clear" w:pos="9026"/>
        <w:tab w:val="right" w:pos="9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256"/>
    <w:multiLevelType w:val="hybridMultilevel"/>
    <w:tmpl w:val="FF748DD0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77C64"/>
    <w:multiLevelType w:val="hybridMultilevel"/>
    <w:tmpl w:val="95B4A1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771E"/>
    <w:multiLevelType w:val="multilevel"/>
    <w:tmpl w:val="64800EC0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400482"/>
    <w:multiLevelType w:val="multilevel"/>
    <w:tmpl w:val="A4F86FF4"/>
    <w:lvl w:ilvl="0">
      <w:start w:val="1"/>
      <w:numFmt w:val="decimal"/>
      <w:pStyle w:val="ListParagraph"/>
      <w:lvlText w:val="%1"/>
      <w:lvlJc w:val="left"/>
      <w:pPr>
        <w:ind w:left="567" w:hanging="567"/>
      </w:pPr>
      <w:rPr>
        <w:rFonts w:ascii="Gotham Office" w:hAnsi="Gotham Office" w:hint="default"/>
        <w:b/>
        <w:i w:val="0"/>
        <w:sz w:val="20"/>
      </w:rPr>
    </w:lvl>
    <w:lvl w:ilvl="1">
      <w:start w:val="1"/>
      <w:numFmt w:val="lowerLetter"/>
      <w:pStyle w:val="BodyText2"/>
      <w:lvlText w:val="(%2)"/>
      <w:lvlJc w:val="left"/>
      <w:pPr>
        <w:ind w:left="992" w:hanging="425"/>
      </w:pPr>
      <w:rPr>
        <w:rFonts w:ascii="Gotham Office" w:hAnsi="Gotham Office" w:hint="default"/>
        <w:b/>
        <w:i w:val="0"/>
        <w:sz w:val="20"/>
      </w:rPr>
    </w:lvl>
    <w:lvl w:ilvl="2">
      <w:start w:val="1"/>
      <w:numFmt w:val="lowerRoman"/>
      <w:lvlText w:val="(%3)"/>
      <w:lvlJc w:val="left"/>
      <w:pPr>
        <w:ind w:left="1418" w:hanging="426"/>
      </w:pPr>
      <w:rPr>
        <w:rFonts w:ascii="Gotham Office" w:hAnsi="Gotham Office" w:hint="default"/>
        <w:b/>
        <w:i w:val="0"/>
        <w:sz w:val="20"/>
      </w:rPr>
    </w:lvl>
    <w:lvl w:ilvl="3">
      <w:start w:val="1"/>
      <w:numFmt w:val="bullet"/>
      <w:lvlText w:val=""/>
      <w:lvlJc w:val="left"/>
      <w:pPr>
        <w:ind w:left="992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426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843" w:hanging="425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C02690"/>
    <w:multiLevelType w:val="hybridMultilevel"/>
    <w:tmpl w:val="4B046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C16"/>
    <w:multiLevelType w:val="multilevel"/>
    <w:tmpl w:val="AD5E9064"/>
    <w:numStyleLink w:val="ICBulletList"/>
  </w:abstractNum>
  <w:abstractNum w:abstractNumId="6" w15:restartNumberingAfterBreak="0">
    <w:nsid w:val="1EA60D2D"/>
    <w:multiLevelType w:val="hybridMultilevel"/>
    <w:tmpl w:val="5210A95A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D912B2"/>
    <w:multiLevelType w:val="hybridMultilevel"/>
    <w:tmpl w:val="FDAC6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56B3"/>
    <w:multiLevelType w:val="hybridMultilevel"/>
    <w:tmpl w:val="90F209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52B67"/>
    <w:multiLevelType w:val="hybridMultilevel"/>
    <w:tmpl w:val="A09602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349FF"/>
    <w:multiLevelType w:val="hybridMultilevel"/>
    <w:tmpl w:val="1E724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51E62"/>
    <w:multiLevelType w:val="multilevel"/>
    <w:tmpl w:val="A4F86FF4"/>
    <w:lvl w:ilvl="0">
      <w:start w:val="1"/>
      <w:numFmt w:val="decimal"/>
      <w:lvlText w:val="%1"/>
      <w:lvlJc w:val="left"/>
      <w:pPr>
        <w:ind w:left="567" w:hanging="567"/>
      </w:pPr>
      <w:rPr>
        <w:rFonts w:ascii="Gotham Office" w:hAnsi="Gotham Office" w:hint="default"/>
        <w:b/>
        <w:i w:val="0"/>
        <w:sz w:val="20"/>
      </w:rPr>
    </w:lvl>
    <w:lvl w:ilvl="1">
      <w:start w:val="1"/>
      <w:numFmt w:val="lowerLetter"/>
      <w:lvlText w:val="(%2)"/>
      <w:lvlJc w:val="left"/>
      <w:pPr>
        <w:ind w:left="992" w:hanging="425"/>
      </w:pPr>
      <w:rPr>
        <w:rFonts w:ascii="Gotham Office" w:hAnsi="Gotham Office" w:hint="default"/>
        <w:b/>
        <w:i w:val="0"/>
        <w:sz w:val="20"/>
      </w:rPr>
    </w:lvl>
    <w:lvl w:ilvl="2">
      <w:start w:val="1"/>
      <w:numFmt w:val="lowerRoman"/>
      <w:lvlText w:val="(%3)"/>
      <w:lvlJc w:val="left"/>
      <w:pPr>
        <w:ind w:left="1418" w:hanging="426"/>
      </w:pPr>
      <w:rPr>
        <w:rFonts w:ascii="Gotham Office" w:hAnsi="Gotham Office" w:hint="default"/>
        <w:b/>
        <w:i w:val="0"/>
        <w:sz w:val="20"/>
      </w:rPr>
    </w:lvl>
    <w:lvl w:ilvl="3">
      <w:start w:val="1"/>
      <w:numFmt w:val="bullet"/>
      <w:lvlText w:val=""/>
      <w:lvlJc w:val="left"/>
      <w:pPr>
        <w:ind w:left="992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426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843" w:hanging="425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D7155E"/>
    <w:multiLevelType w:val="multilevel"/>
    <w:tmpl w:val="AD5E9064"/>
    <w:styleLink w:val="ICBulletList"/>
    <w:lvl w:ilvl="0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60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8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1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96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80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283"/>
      </w:pPr>
      <w:rPr>
        <w:rFonts w:ascii="Wingdings" w:hAnsi="Wingdings" w:hint="default"/>
      </w:rPr>
    </w:lvl>
  </w:abstractNum>
  <w:abstractNum w:abstractNumId="13" w15:restartNumberingAfterBreak="0">
    <w:nsid w:val="3F916E67"/>
    <w:multiLevelType w:val="hybridMultilevel"/>
    <w:tmpl w:val="45C05148"/>
    <w:lvl w:ilvl="0" w:tplc="E710EF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72191"/>
    <w:multiLevelType w:val="multilevel"/>
    <w:tmpl w:val="AD5E9064"/>
    <w:numStyleLink w:val="ICBulletList"/>
  </w:abstractNum>
  <w:abstractNum w:abstractNumId="15" w15:restartNumberingAfterBreak="0">
    <w:nsid w:val="4F220FD6"/>
    <w:multiLevelType w:val="multilevel"/>
    <w:tmpl w:val="A4F86FF4"/>
    <w:styleLink w:val="ICRecommendationListMinutes"/>
    <w:lvl w:ilvl="0">
      <w:start w:val="1"/>
      <w:numFmt w:val="decimal"/>
      <w:pStyle w:val="ICRecList1Minutes"/>
      <w:lvlText w:val="%1"/>
      <w:lvlJc w:val="left"/>
      <w:pPr>
        <w:ind w:left="567" w:hanging="567"/>
      </w:pPr>
      <w:rPr>
        <w:rFonts w:ascii="Gotham Office" w:hAnsi="Gotham Office" w:hint="default"/>
        <w:b/>
        <w:i w:val="0"/>
        <w:sz w:val="20"/>
      </w:rPr>
    </w:lvl>
    <w:lvl w:ilvl="1">
      <w:start w:val="1"/>
      <w:numFmt w:val="lowerLetter"/>
      <w:pStyle w:val="ICRecList2Minutes"/>
      <w:lvlText w:val="(%2)"/>
      <w:lvlJc w:val="left"/>
      <w:pPr>
        <w:ind w:left="992" w:hanging="425"/>
      </w:pPr>
      <w:rPr>
        <w:rFonts w:ascii="Gotham Office" w:hAnsi="Gotham Office" w:hint="default"/>
        <w:b/>
        <w:i w:val="0"/>
        <w:sz w:val="20"/>
      </w:rPr>
    </w:lvl>
    <w:lvl w:ilvl="2">
      <w:start w:val="1"/>
      <w:numFmt w:val="lowerRoman"/>
      <w:pStyle w:val="ICReclist3Minutes"/>
      <w:lvlText w:val="(%3)"/>
      <w:lvlJc w:val="left"/>
      <w:pPr>
        <w:ind w:left="1418" w:hanging="426"/>
      </w:pPr>
      <w:rPr>
        <w:rFonts w:ascii="Gotham Office" w:hAnsi="Gotham Office" w:hint="default"/>
        <w:b/>
        <w:i w:val="0"/>
        <w:sz w:val="20"/>
      </w:rPr>
    </w:lvl>
    <w:lvl w:ilvl="3">
      <w:start w:val="1"/>
      <w:numFmt w:val="bullet"/>
      <w:lvlText w:val=""/>
      <w:lvlJc w:val="left"/>
      <w:pPr>
        <w:ind w:left="992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426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843" w:hanging="425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8C01A8"/>
    <w:multiLevelType w:val="multilevel"/>
    <w:tmpl w:val="AD5E9064"/>
    <w:numStyleLink w:val="ICBulletList"/>
  </w:abstractNum>
  <w:abstractNum w:abstractNumId="17" w15:restartNumberingAfterBreak="0">
    <w:nsid w:val="54C42452"/>
    <w:multiLevelType w:val="hybridMultilevel"/>
    <w:tmpl w:val="338CEC4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1E097B"/>
    <w:multiLevelType w:val="hybridMultilevel"/>
    <w:tmpl w:val="D7B6FB7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CD4FBA"/>
    <w:multiLevelType w:val="multilevel"/>
    <w:tmpl w:val="AD5E9064"/>
    <w:numStyleLink w:val="ICBulletList"/>
  </w:abstractNum>
  <w:abstractNum w:abstractNumId="20" w15:restartNumberingAfterBreak="0">
    <w:nsid w:val="606F5E25"/>
    <w:multiLevelType w:val="multilevel"/>
    <w:tmpl w:val="AD5E9064"/>
    <w:numStyleLink w:val="ICBulletList"/>
  </w:abstractNum>
  <w:abstractNum w:abstractNumId="21" w15:restartNumberingAfterBreak="0">
    <w:nsid w:val="62B4521C"/>
    <w:multiLevelType w:val="multilevel"/>
    <w:tmpl w:val="AD5E9064"/>
    <w:numStyleLink w:val="ICBulletList"/>
  </w:abstractNum>
  <w:num w:numId="1" w16cid:durableId="518930203">
    <w:abstractNumId w:val="15"/>
  </w:num>
  <w:num w:numId="2" w16cid:durableId="654337455">
    <w:abstractNumId w:val="12"/>
  </w:num>
  <w:num w:numId="3" w16cid:durableId="258828939">
    <w:abstractNumId w:val="11"/>
  </w:num>
  <w:num w:numId="4" w16cid:durableId="2127389581">
    <w:abstractNumId w:val="19"/>
  </w:num>
  <w:num w:numId="5" w16cid:durableId="1580482418">
    <w:abstractNumId w:val="5"/>
  </w:num>
  <w:num w:numId="6" w16cid:durableId="662122068">
    <w:abstractNumId w:val="14"/>
  </w:num>
  <w:num w:numId="7" w16cid:durableId="323751970">
    <w:abstractNumId w:val="3"/>
  </w:num>
  <w:num w:numId="8" w16cid:durableId="226915686">
    <w:abstractNumId w:val="16"/>
  </w:num>
  <w:num w:numId="9" w16cid:durableId="756831517">
    <w:abstractNumId w:val="20"/>
  </w:num>
  <w:num w:numId="10" w16cid:durableId="628557021">
    <w:abstractNumId w:val="21"/>
  </w:num>
  <w:num w:numId="11" w16cid:durableId="1125126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945980">
    <w:abstractNumId w:val="0"/>
  </w:num>
  <w:num w:numId="13" w16cid:durableId="702637610">
    <w:abstractNumId w:val="9"/>
  </w:num>
  <w:num w:numId="14" w16cid:durableId="1633319507">
    <w:abstractNumId w:val="4"/>
  </w:num>
  <w:num w:numId="15" w16cid:durableId="2002848428">
    <w:abstractNumId w:val="7"/>
  </w:num>
  <w:num w:numId="16" w16cid:durableId="208762217">
    <w:abstractNumId w:val="6"/>
  </w:num>
  <w:num w:numId="17" w16cid:durableId="1096633318">
    <w:abstractNumId w:val="1"/>
  </w:num>
  <w:num w:numId="18" w16cid:durableId="1506896935">
    <w:abstractNumId w:val="18"/>
  </w:num>
  <w:num w:numId="19" w16cid:durableId="1099831819">
    <w:abstractNumId w:val="17"/>
  </w:num>
  <w:num w:numId="20" w16cid:durableId="1657685992">
    <w:abstractNumId w:val="2"/>
  </w:num>
  <w:num w:numId="21" w16cid:durableId="2027294007">
    <w:abstractNumId w:val="10"/>
  </w:num>
  <w:num w:numId="22" w16cid:durableId="1764187635">
    <w:abstractNumId w:val="13"/>
  </w:num>
  <w:num w:numId="23" w16cid:durableId="193690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599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1166598">
    <w:abstractNumId w:val="6"/>
  </w:num>
  <w:num w:numId="26" w16cid:durableId="663581978">
    <w:abstractNumId w:val="18"/>
  </w:num>
  <w:num w:numId="27" w16cid:durableId="577206498">
    <w:abstractNumId w:val="17"/>
  </w:num>
  <w:num w:numId="28" w16cid:durableId="2108456872">
    <w:abstractNumId w:val="10"/>
  </w:num>
  <w:num w:numId="29" w16cid:durableId="957876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31"/>
    <w:rsid w:val="00021480"/>
    <w:rsid w:val="0004233B"/>
    <w:rsid w:val="00043EFD"/>
    <w:rsid w:val="00044216"/>
    <w:rsid w:val="00051944"/>
    <w:rsid w:val="00071DE2"/>
    <w:rsid w:val="00074134"/>
    <w:rsid w:val="000745EE"/>
    <w:rsid w:val="00083285"/>
    <w:rsid w:val="000913E0"/>
    <w:rsid w:val="00093DAD"/>
    <w:rsid w:val="000A7A45"/>
    <w:rsid w:val="000B16C6"/>
    <w:rsid w:val="000C5D9A"/>
    <w:rsid w:val="000C68EA"/>
    <w:rsid w:val="00124127"/>
    <w:rsid w:val="00197407"/>
    <w:rsid w:val="00216331"/>
    <w:rsid w:val="00222D0E"/>
    <w:rsid w:val="00240ECD"/>
    <w:rsid w:val="00250BA5"/>
    <w:rsid w:val="0025632B"/>
    <w:rsid w:val="0026581B"/>
    <w:rsid w:val="0027703F"/>
    <w:rsid w:val="002B79C1"/>
    <w:rsid w:val="002D2A4F"/>
    <w:rsid w:val="002E7CD2"/>
    <w:rsid w:val="002E7DF4"/>
    <w:rsid w:val="002F7F63"/>
    <w:rsid w:val="003300F6"/>
    <w:rsid w:val="003514F5"/>
    <w:rsid w:val="00363AB4"/>
    <w:rsid w:val="00367A7E"/>
    <w:rsid w:val="0038068A"/>
    <w:rsid w:val="0038783D"/>
    <w:rsid w:val="00394FA4"/>
    <w:rsid w:val="003A3A48"/>
    <w:rsid w:val="003B5C1B"/>
    <w:rsid w:val="003B7612"/>
    <w:rsid w:val="003D0AEA"/>
    <w:rsid w:val="003D531A"/>
    <w:rsid w:val="003F61F1"/>
    <w:rsid w:val="00411985"/>
    <w:rsid w:val="0041648C"/>
    <w:rsid w:val="00424A33"/>
    <w:rsid w:val="00424E46"/>
    <w:rsid w:val="004434E5"/>
    <w:rsid w:val="004736A9"/>
    <w:rsid w:val="00476C0C"/>
    <w:rsid w:val="004800C1"/>
    <w:rsid w:val="004812E8"/>
    <w:rsid w:val="004853DB"/>
    <w:rsid w:val="004928C4"/>
    <w:rsid w:val="004E7A6A"/>
    <w:rsid w:val="00511F01"/>
    <w:rsid w:val="00517D46"/>
    <w:rsid w:val="00532062"/>
    <w:rsid w:val="00563325"/>
    <w:rsid w:val="0058452A"/>
    <w:rsid w:val="00595E20"/>
    <w:rsid w:val="005B1A91"/>
    <w:rsid w:val="005B3357"/>
    <w:rsid w:val="005B742C"/>
    <w:rsid w:val="005C7953"/>
    <w:rsid w:val="005E27F8"/>
    <w:rsid w:val="005F2ED1"/>
    <w:rsid w:val="005F3CD7"/>
    <w:rsid w:val="005F690A"/>
    <w:rsid w:val="00615436"/>
    <w:rsid w:val="0064128B"/>
    <w:rsid w:val="006646B4"/>
    <w:rsid w:val="00673986"/>
    <w:rsid w:val="006A7C6D"/>
    <w:rsid w:val="006B3D6A"/>
    <w:rsid w:val="006F4B83"/>
    <w:rsid w:val="00716FB1"/>
    <w:rsid w:val="00724F9F"/>
    <w:rsid w:val="007265B7"/>
    <w:rsid w:val="00733792"/>
    <w:rsid w:val="007446C1"/>
    <w:rsid w:val="00746BFE"/>
    <w:rsid w:val="00752FD1"/>
    <w:rsid w:val="00776D00"/>
    <w:rsid w:val="00777ADF"/>
    <w:rsid w:val="00796E59"/>
    <w:rsid w:val="007C2FCC"/>
    <w:rsid w:val="007F7792"/>
    <w:rsid w:val="00807B7C"/>
    <w:rsid w:val="00840EB7"/>
    <w:rsid w:val="00857CE5"/>
    <w:rsid w:val="00885F0D"/>
    <w:rsid w:val="008B68D3"/>
    <w:rsid w:val="008D2B8C"/>
    <w:rsid w:val="008F0614"/>
    <w:rsid w:val="0093764D"/>
    <w:rsid w:val="00950014"/>
    <w:rsid w:val="00953020"/>
    <w:rsid w:val="00954C81"/>
    <w:rsid w:val="009611E7"/>
    <w:rsid w:val="00970417"/>
    <w:rsid w:val="00973901"/>
    <w:rsid w:val="0098480B"/>
    <w:rsid w:val="00991B2A"/>
    <w:rsid w:val="009A2E34"/>
    <w:rsid w:val="009C7ABA"/>
    <w:rsid w:val="009D194F"/>
    <w:rsid w:val="009D2672"/>
    <w:rsid w:val="009E6976"/>
    <w:rsid w:val="009E698A"/>
    <w:rsid w:val="009F1493"/>
    <w:rsid w:val="009F428D"/>
    <w:rsid w:val="009F7A5E"/>
    <w:rsid w:val="00A12E3A"/>
    <w:rsid w:val="00A23C8C"/>
    <w:rsid w:val="00A30B4F"/>
    <w:rsid w:val="00A33B67"/>
    <w:rsid w:val="00A35791"/>
    <w:rsid w:val="00A3771A"/>
    <w:rsid w:val="00A44C64"/>
    <w:rsid w:val="00A61CA3"/>
    <w:rsid w:val="00AA62EA"/>
    <w:rsid w:val="00AC285E"/>
    <w:rsid w:val="00AC320B"/>
    <w:rsid w:val="00B179F9"/>
    <w:rsid w:val="00B20925"/>
    <w:rsid w:val="00B3262E"/>
    <w:rsid w:val="00B3444D"/>
    <w:rsid w:val="00B53DA7"/>
    <w:rsid w:val="00B91D1F"/>
    <w:rsid w:val="00B96F5F"/>
    <w:rsid w:val="00BB7CD9"/>
    <w:rsid w:val="00BE5F3D"/>
    <w:rsid w:val="00C10C94"/>
    <w:rsid w:val="00C1221C"/>
    <w:rsid w:val="00C22D5E"/>
    <w:rsid w:val="00C26BB1"/>
    <w:rsid w:val="00C32192"/>
    <w:rsid w:val="00C3685E"/>
    <w:rsid w:val="00C41964"/>
    <w:rsid w:val="00C42AFE"/>
    <w:rsid w:val="00C709DC"/>
    <w:rsid w:val="00C94A99"/>
    <w:rsid w:val="00CC00A1"/>
    <w:rsid w:val="00CD047F"/>
    <w:rsid w:val="00CD051B"/>
    <w:rsid w:val="00CF2E07"/>
    <w:rsid w:val="00D011F8"/>
    <w:rsid w:val="00D1747B"/>
    <w:rsid w:val="00D51D33"/>
    <w:rsid w:val="00D6310A"/>
    <w:rsid w:val="00DD1BB8"/>
    <w:rsid w:val="00E14571"/>
    <w:rsid w:val="00E176E9"/>
    <w:rsid w:val="00E318EE"/>
    <w:rsid w:val="00E4103F"/>
    <w:rsid w:val="00E47908"/>
    <w:rsid w:val="00E53A24"/>
    <w:rsid w:val="00E54653"/>
    <w:rsid w:val="00E77550"/>
    <w:rsid w:val="00E8662C"/>
    <w:rsid w:val="00E94023"/>
    <w:rsid w:val="00EC35E9"/>
    <w:rsid w:val="00ED1520"/>
    <w:rsid w:val="00EF599C"/>
    <w:rsid w:val="00EF5CD0"/>
    <w:rsid w:val="00F241D9"/>
    <w:rsid w:val="00F45ED4"/>
    <w:rsid w:val="00F67131"/>
    <w:rsid w:val="00F7640C"/>
    <w:rsid w:val="00FA2502"/>
    <w:rsid w:val="00FC16B3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2F86"/>
  <w15:chartTrackingRefBased/>
  <w15:docId w15:val="{7BC5EC71-3022-4D7E-B4B8-8114CF2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63"/>
  </w:style>
  <w:style w:type="paragraph" w:styleId="Heading1">
    <w:name w:val="heading 1"/>
    <w:basedOn w:val="Normal"/>
    <w:link w:val="Heading1Char"/>
    <w:qFormat/>
    <w:rsid w:val="00BE5F3D"/>
    <w:pPr>
      <w:numPr>
        <w:numId w:val="20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E5F3D"/>
    <w:pPr>
      <w:numPr>
        <w:ilvl w:val="1"/>
        <w:numId w:val="20"/>
      </w:numPr>
      <w:spacing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E5F3D"/>
    <w:pPr>
      <w:numPr>
        <w:ilvl w:val="2"/>
        <w:numId w:val="20"/>
      </w:numPr>
      <w:spacing w:after="240" w:line="240" w:lineRule="auto"/>
      <w:jc w:val="both"/>
      <w:outlineLvl w:val="2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131"/>
    <w:pPr>
      <w:numPr>
        <w:numId w:val="7"/>
      </w:numPr>
      <w:spacing w:before="240" w:after="240" w:line="240" w:lineRule="auto"/>
      <w:ind w:left="720" w:firstLine="0"/>
      <w:contextualSpacing/>
      <w:jc w:val="both"/>
    </w:pPr>
    <w:rPr>
      <w:rFonts w:ascii="Gotham Office" w:eastAsia="Times New Roman" w:hAnsi="Gotham Office" w:cs="Times New Roman"/>
      <w:sz w:val="20"/>
      <w:lang w:val="en-AU" w:eastAsia="en-AU"/>
    </w:rPr>
  </w:style>
  <w:style w:type="paragraph" w:styleId="BodyText2">
    <w:name w:val="Body Text 2"/>
    <w:basedOn w:val="Normal"/>
    <w:link w:val="BodyText2Char"/>
    <w:semiHidden/>
    <w:unhideWhenUsed/>
    <w:rsid w:val="00F67131"/>
    <w:pPr>
      <w:numPr>
        <w:ilvl w:val="1"/>
        <w:numId w:val="7"/>
      </w:numPr>
      <w:spacing w:before="240" w:after="120" w:line="480" w:lineRule="auto"/>
      <w:ind w:left="0" w:firstLine="0"/>
      <w:jc w:val="both"/>
    </w:pPr>
    <w:rPr>
      <w:rFonts w:ascii="Gotham Office" w:eastAsia="Times New Roman" w:hAnsi="Gotham Office" w:cs="Times New Roman"/>
      <w:sz w:val="20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F67131"/>
    <w:rPr>
      <w:rFonts w:ascii="Gotham Office" w:eastAsia="Times New Roman" w:hAnsi="Gotham Office" w:cs="Times New Roman"/>
      <w:sz w:val="20"/>
      <w:lang w:val="en-AU" w:eastAsia="en-AU"/>
    </w:rPr>
  </w:style>
  <w:style w:type="table" w:styleId="TableGrid">
    <w:name w:val="Table Grid"/>
    <w:aliases w:val="Table Grid small"/>
    <w:basedOn w:val="TableNormal"/>
    <w:uiPriority w:val="59"/>
    <w:rsid w:val="00F67131"/>
    <w:pPr>
      <w:spacing w:after="0" w:line="240" w:lineRule="auto"/>
    </w:pPr>
    <w:rPr>
      <w:rFonts w:ascii="Gotham Office" w:eastAsia="Times New Roman" w:hAnsi="Gotham Office" w:cs="Times New Roman"/>
      <w:sz w:val="16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131"/>
    <w:pPr>
      <w:tabs>
        <w:tab w:val="center" w:pos="4513"/>
        <w:tab w:val="right" w:pos="9026"/>
      </w:tabs>
      <w:spacing w:after="0" w:line="240" w:lineRule="auto"/>
      <w:jc w:val="both"/>
    </w:pPr>
    <w:rPr>
      <w:rFonts w:ascii="Gotham Office" w:eastAsia="Times New Roman" w:hAnsi="Gotham Office" w:cs="Times New Roman"/>
      <w:sz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F67131"/>
    <w:rPr>
      <w:rFonts w:ascii="Gotham Office" w:eastAsia="Times New Roman" w:hAnsi="Gotham Office" w:cs="Times New Roman"/>
      <w:sz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67131"/>
    <w:pPr>
      <w:tabs>
        <w:tab w:val="center" w:pos="4513"/>
        <w:tab w:val="right" w:pos="9026"/>
      </w:tabs>
      <w:spacing w:after="0" w:line="240" w:lineRule="auto"/>
      <w:jc w:val="both"/>
    </w:pPr>
    <w:rPr>
      <w:rFonts w:ascii="Gotham Office" w:eastAsia="Times New Roman" w:hAnsi="Gotham Office" w:cs="Times New Roman"/>
      <w:sz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67131"/>
    <w:rPr>
      <w:rFonts w:ascii="Gotham Office" w:eastAsia="Times New Roman" w:hAnsi="Gotham Office" w:cs="Times New Roman"/>
      <w:sz w:val="20"/>
      <w:lang w:val="en-AU" w:eastAsia="en-AU"/>
    </w:rPr>
  </w:style>
  <w:style w:type="table" w:customStyle="1" w:styleId="TableGridsmall1">
    <w:name w:val="Table Grid small1"/>
    <w:basedOn w:val="TableNormal"/>
    <w:next w:val="TableGrid"/>
    <w:uiPriority w:val="59"/>
    <w:rsid w:val="00F67131"/>
    <w:pPr>
      <w:spacing w:after="0" w:line="240" w:lineRule="auto"/>
    </w:pPr>
    <w:rPr>
      <w:rFonts w:ascii="Source Sans Pro" w:eastAsia="Times New Roman" w:hAnsi="Source Sans Pro" w:cs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Minutes">
    <w:name w:val="Indent Minutes"/>
    <w:basedOn w:val="Normal"/>
    <w:qFormat/>
    <w:rsid w:val="00F67131"/>
    <w:pPr>
      <w:spacing w:before="240" w:after="240" w:line="240" w:lineRule="auto"/>
      <w:ind w:left="709"/>
      <w:jc w:val="both"/>
    </w:pPr>
    <w:rPr>
      <w:rFonts w:ascii="Gotham Office" w:eastAsia="Times New Roman" w:hAnsi="Gotham Office" w:cs="Times New Roman"/>
      <w:sz w:val="20"/>
      <w:lang w:val="en-AU" w:eastAsia="en-AU"/>
    </w:rPr>
  </w:style>
  <w:style w:type="paragraph" w:customStyle="1" w:styleId="ICHeading1Minutes">
    <w:name w:val="IC_Heading_1_Minutes"/>
    <w:basedOn w:val="Normal"/>
    <w:next w:val="Normal"/>
    <w:qFormat/>
    <w:rsid w:val="00F67131"/>
    <w:pPr>
      <w:keepNext/>
      <w:spacing w:before="240" w:after="240" w:line="240" w:lineRule="auto"/>
      <w:ind w:left="709" w:hanging="709"/>
    </w:pPr>
    <w:rPr>
      <w:rFonts w:ascii="Gotham Office" w:eastAsia="Times New Roman" w:hAnsi="Gotham Office" w:cs="Times New Roman"/>
      <w:b/>
      <w:sz w:val="28"/>
      <w:szCs w:val="28"/>
    </w:rPr>
  </w:style>
  <w:style w:type="paragraph" w:customStyle="1" w:styleId="ICHeading2Minutes">
    <w:name w:val="IC_Heading_2_Minutes"/>
    <w:basedOn w:val="Normal"/>
    <w:qFormat/>
    <w:rsid w:val="00F67131"/>
    <w:pPr>
      <w:tabs>
        <w:tab w:val="left" w:pos="709"/>
        <w:tab w:val="right" w:pos="9639"/>
      </w:tabs>
      <w:spacing w:before="240" w:after="240" w:line="240" w:lineRule="auto"/>
      <w:ind w:left="709" w:right="567" w:hanging="709"/>
    </w:pPr>
    <w:rPr>
      <w:rFonts w:ascii="Gotham Office" w:eastAsia="Times New Roman" w:hAnsi="Gotham Office" w:cs="Times New Roman"/>
      <w:b/>
      <w:sz w:val="24"/>
      <w:szCs w:val="28"/>
    </w:rPr>
  </w:style>
  <w:style w:type="numbering" w:customStyle="1" w:styleId="ICRecommendationListMinutes">
    <w:name w:val="IC_RecommendationList_Minutes"/>
    <w:uiPriority w:val="99"/>
    <w:rsid w:val="00F67131"/>
    <w:pPr>
      <w:numPr>
        <w:numId w:val="1"/>
      </w:numPr>
    </w:pPr>
  </w:style>
  <w:style w:type="paragraph" w:customStyle="1" w:styleId="ICRecList1Minutes">
    <w:name w:val="IC_RecList_1_Minutes"/>
    <w:basedOn w:val="Normal"/>
    <w:qFormat/>
    <w:rsid w:val="00F67131"/>
    <w:pPr>
      <w:numPr>
        <w:numId w:val="1"/>
      </w:numPr>
      <w:spacing w:before="120" w:after="0" w:line="240" w:lineRule="auto"/>
      <w:jc w:val="both"/>
    </w:pPr>
    <w:rPr>
      <w:rFonts w:ascii="Gotham Office" w:eastAsia="Times New Roman" w:hAnsi="Gotham Office" w:cs="Times New Roman"/>
      <w:b/>
      <w:sz w:val="20"/>
      <w:lang w:val="en-AU" w:eastAsia="en-AU"/>
    </w:rPr>
  </w:style>
  <w:style w:type="paragraph" w:customStyle="1" w:styleId="ICRecList2Minutes">
    <w:name w:val="IC_RecList_2_Minutes"/>
    <w:basedOn w:val="ICRecList1Minutes"/>
    <w:qFormat/>
    <w:rsid w:val="00F67131"/>
    <w:pPr>
      <w:numPr>
        <w:ilvl w:val="1"/>
      </w:numPr>
    </w:pPr>
  </w:style>
  <w:style w:type="paragraph" w:customStyle="1" w:styleId="ICReclist3Minutes">
    <w:name w:val="IC_Reclist_3_Minutes"/>
    <w:basedOn w:val="ICRecList2Minutes"/>
    <w:qFormat/>
    <w:rsid w:val="00F67131"/>
    <w:pPr>
      <w:numPr>
        <w:ilvl w:val="2"/>
      </w:numPr>
    </w:pPr>
  </w:style>
  <w:style w:type="numbering" w:customStyle="1" w:styleId="ICBulletList">
    <w:name w:val="IC_BulletList"/>
    <w:uiPriority w:val="99"/>
    <w:rsid w:val="00F67131"/>
    <w:pPr>
      <w:numPr>
        <w:numId w:val="2"/>
      </w:numPr>
    </w:pPr>
  </w:style>
  <w:style w:type="paragraph" w:customStyle="1" w:styleId="HeadingStyle1MINS">
    <w:name w:val="Heading Style 1 MINS"/>
    <w:basedOn w:val="Normal"/>
    <w:qFormat/>
    <w:rsid w:val="00F67131"/>
    <w:pPr>
      <w:spacing w:after="240" w:line="240" w:lineRule="auto"/>
      <w:jc w:val="both"/>
    </w:pPr>
    <w:rPr>
      <w:rFonts w:ascii="Gotham Office" w:hAnsi="Gotham Office"/>
      <w:b/>
      <w:sz w:val="56"/>
      <w:lang w:val="en-GB"/>
    </w:rPr>
  </w:style>
  <w:style w:type="paragraph" w:customStyle="1" w:styleId="HeadingStyle2MINS">
    <w:name w:val="Heading Style 2 MINS"/>
    <w:basedOn w:val="HeadingStyle1MINS"/>
    <w:qFormat/>
    <w:rsid w:val="00F67131"/>
    <w:pPr>
      <w:outlineLvl w:val="0"/>
    </w:pPr>
    <w:rPr>
      <w:b w:val="0"/>
    </w:rPr>
  </w:style>
  <w:style w:type="character" w:customStyle="1" w:styleId="Heading1Char">
    <w:name w:val="Heading 1 Char"/>
    <w:basedOn w:val="DefaultParagraphFont"/>
    <w:link w:val="Heading1"/>
    <w:rsid w:val="00BE5F3D"/>
    <w:rPr>
      <w:rFonts w:ascii="Arial" w:eastAsia="Times New Roman" w:hAnsi="Arial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5F3D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E5F3D"/>
    <w:rPr>
      <w:rFonts w:ascii="Arial" w:eastAsia="Times New Roman" w:hAnsi="Arial" w:cs="Arial"/>
      <w:b/>
      <w:bCs/>
    </w:rPr>
  </w:style>
  <w:style w:type="paragraph" w:styleId="NoSpacing">
    <w:name w:val="No Spacing"/>
    <w:uiPriority w:val="1"/>
    <w:qFormat/>
    <w:rsid w:val="000C68E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44216"/>
    <w:pPr>
      <w:widowControl w:val="0"/>
      <w:autoSpaceDE w:val="0"/>
      <w:autoSpaceDN w:val="0"/>
      <w:spacing w:after="0" w:line="240" w:lineRule="auto"/>
    </w:pPr>
    <w:rPr>
      <w:rFonts w:ascii="Gotham Office" w:eastAsia="Gotham Office" w:hAnsi="Gotham Office" w:cs="Gotham Offic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eb6cdc4e171a43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A4338029</value>
    </field>
    <field name="Objective-Title">
      <value order="0">2023-03-15 Notes of Kaituna Control Scheme Advisory Group Meeting</value>
    </field>
    <field name="Objective-Description">
      <value order="0"/>
    </field>
    <field name="Objective-CreationStamp">
      <value order="0">2023-03-19T23:29:47Z</value>
    </field>
    <field name="Objective-IsApproved">
      <value order="0">false</value>
    </field>
    <field name="Objective-IsPublished">
      <value order="0">true</value>
    </field>
    <field name="Objective-DatePublished">
      <value order="0">2023-10-11T20:36:30Z</value>
    </field>
    <field name="Objective-ModificationStamp">
      <value order="0">2023-10-13T02:42:54Z</value>
    </field>
    <field name="Objective-Owner">
      <value order="0">Sharleen Augustus</value>
    </field>
    <field name="Objective-Path">
      <value order="0">EasyInfo Global Folder:'Virtual Filing Cabinet':Rivers and Drainage:Assets:Asset Management:River Scheme Advisory Groups:Kaituna Catchment Scheme Advisory Group:. Meeting Administration:2023-03-15 Kaituna Catchment Control Scheme Advisory Group Meeting - 15 March 2023:. Meeting Notes</value>
    </field>
    <field name="Objective-Parent">
      <value order="0">Classified Object</value>
    </field>
    <field name="Objective-State">
      <value order="0">Published</value>
    </field>
    <field name="Objective-VersionId">
      <value order="0">vA6885449</value>
    </field>
    <field name="Objective-Version">
      <value order="0">3.0</value>
    </field>
    <field name="Objective-VersionNumber">
      <value order="0">17</value>
    </field>
    <field name="Objective-VersionComment">
      <value order="0"/>
    </field>
    <field name="Objective-FileNumber">
      <value order="0">6.00024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Meeting Minutes</value>
      </field>
      <field name="Objective-Meeting Date">
        <value order="0">2023-03-14T11:00:00Z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Cameron</dc:creator>
  <cp:keywords/>
  <dc:description/>
  <cp:lastModifiedBy>Kirsty Brown</cp:lastModifiedBy>
  <cp:revision>4</cp:revision>
  <cp:lastPrinted>2023-03-20T18:15:00Z</cp:lastPrinted>
  <dcterms:created xsi:type="dcterms:W3CDTF">2023-07-04T21:17:00Z</dcterms:created>
  <dcterms:modified xsi:type="dcterms:W3CDTF">2023-10-11T20:36:00Z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A4338029</vt:lpwstr>
  </property>
  <property fmtid="{D5CDD505-2E9C-101B-9397-08002B2CF9AE}" pid="4" name="Objective-Title">
    <vt:lpwstr>2023-03-15 Notes of Kaituna Control Scheme Advisory Group Meeting</vt:lpwstr>
  </property>
  <property fmtid="{D5CDD505-2E9C-101B-9397-08002B2CF9AE}" pid="5" name="Objective-Description">
    <vt:lpwstr/>
  </property>
  <property fmtid="{D5CDD505-2E9C-101B-9397-08002B2CF9AE}" pid="6" name="Objective-CreationStamp">
    <vt:filetime>2023-03-19T23:29:47Z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2023-10-11T20:36:30Z</vt:filetime>
  </property>
  <property fmtid="{D5CDD505-2E9C-101B-9397-08002B2CF9AE}" pid="10" name="Objective-ModificationStamp">
    <vt:filetime>2023-10-13T02:42:54Z</vt:filetime>
  </property>
  <property fmtid="{D5CDD505-2E9C-101B-9397-08002B2CF9AE}" pid="11" name="Objective-Owner">
    <vt:lpwstr>Sharleen Augustus</vt:lpwstr>
  </property>
  <property fmtid="{D5CDD505-2E9C-101B-9397-08002B2CF9AE}" pid="12" name="Objective-Path">
    <vt:lpwstr>EasyInfo Global Folder:'Virtual Filing Cabinet':Rivers and Drainage:Assets:Asset Management:River Scheme Advisory Groups:Kaituna Catchment Scheme Advisory Group:. Meeting Administration:2023-03-15 Kaituna Catchment Control Scheme Advisory Group Meeting - 15 March 2023:. Meeting Notes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vA6885449</vt:lpwstr>
  </property>
  <property fmtid="{D5CDD505-2E9C-101B-9397-08002B2CF9AE}" pid="16" name="Objective-Version">
    <vt:lpwstr>3.0</vt:lpwstr>
  </property>
  <property fmtid="{D5CDD505-2E9C-101B-9397-08002B2CF9AE}" pid="17" name="Objective-VersionNumber">
    <vt:r8>17</vt:r8>
  </property>
  <property fmtid="{D5CDD505-2E9C-101B-9397-08002B2CF9AE}" pid="18" name="Objective-VersionComment">
    <vt:lpwstr/>
  </property>
  <property fmtid="{D5CDD505-2E9C-101B-9397-08002B2CF9AE}" pid="19" name="Objective-FileNumber">
    <vt:lpwstr>6.00024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Meeting and Hearing Type">
    <vt:lpwstr>Meeting Minutes</vt:lpwstr>
  </property>
  <property fmtid="{D5CDD505-2E9C-101B-9397-08002B2CF9AE}" pid="23" name="Objective-Meeting Date">
    <vt:filetime>2023-03-14T11:00:00Z</vt:filetime>
  </property>
  <property fmtid="{D5CDD505-2E9C-101B-9397-08002B2CF9AE}" pid="24" name="Objective-On Behalf Of">
    <vt:lpwstr/>
  </property>
  <property fmtid="{D5CDD505-2E9C-101B-9397-08002B2CF9AE}" pid="25" name="Objective-Accela Key">
    <vt:lpwstr/>
  </property>
</Properties>
</file>