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AE44" w14:textId="77777777" w:rsidR="006426D4" w:rsidRPr="00025CE6" w:rsidRDefault="006426D4" w:rsidP="006F4F4C">
      <w:pPr>
        <w:pStyle w:val="StandardParagraphText"/>
        <w:pBdr>
          <w:top w:val="single" w:sz="12" w:space="1" w:color="auto"/>
        </w:pBdr>
        <w:spacing w:after="0"/>
        <w:rPr>
          <w:sz w:val="16"/>
          <w:szCs w:val="16"/>
        </w:rPr>
      </w:pPr>
    </w:p>
    <w:p w14:paraId="155C463D" w14:textId="142A2743" w:rsidR="006F4F4C" w:rsidRPr="00C77E68" w:rsidRDefault="006F4F4C" w:rsidP="00025CE6">
      <w:pPr>
        <w:pStyle w:val="StandardParagraphText"/>
        <w:tabs>
          <w:tab w:val="left" w:pos="567"/>
        </w:tabs>
        <w:spacing w:after="160"/>
        <w:ind w:left="567" w:hanging="567"/>
        <w:rPr>
          <w:b/>
          <w:color w:val="0070C0"/>
          <w:sz w:val="32"/>
          <w:szCs w:val="32"/>
        </w:rPr>
      </w:pPr>
      <w:r w:rsidRPr="00C77E68">
        <w:rPr>
          <w:b/>
          <w:color w:val="0070C0"/>
          <w:sz w:val="32"/>
          <w:szCs w:val="32"/>
        </w:rPr>
        <w:tab/>
      </w:r>
      <w:r w:rsidR="00467C4F">
        <w:rPr>
          <w:b/>
          <w:color w:val="0070C0"/>
          <w:sz w:val="32"/>
          <w:szCs w:val="32"/>
        </w:rPr>
        <w:t xml:space="preserve">Intensive Winter Grazing </w:t>
      </w:r>
    </w:p>
    <w:p w14:paraId="0FFF5C58" w14:textId="77777777" w:rsidR="006F4F4C" w:rsidRPr="00025CE6" w:rsidRDefault="006F4F4C" w:rsidP="006F4F4C">
      <w:pPr>
        <w:pStyle w:val="StandardParagraphText"/>
        <w:pBdr>
          <w:top w:val="single" w:sz="12" w:space="1" w:color="auto"/>
        </w:pBdr>
        <w:spacing w:after="0"/>
        <w:rPr>
          <w:sz w:val="16"/>
          <w:szCs w:val="16"/>
        </w:rPr>
      </w:pPr>
    </w:p>
    <w:p w14:paraId="528648B3" w14:textId="32059050" w:rsidR="008F4C73" w:rsidRDefault="008F4C73" w:rsidP="001244C2">
      <w:pPr>
        <w:pStyle w:val="TextNormal"/>
      </w:pPr>
      <w:r>
        <w:t xml:space="preserve">We recommend you discuss your application with a Consents </w:t>
      </w:r>
      <w:r w:rsidR="00FF4D4C">
        <w:t>Planner</w:t>
      </w:r>
      <w:r>
        <w:t xml:space="preserve"> before you apply. </w:t>
      </w:r>
      <w:r w:rsidRPr="008A2795">
        <w:t xml:space="preserve">The first </w:t>
      </w:r>
      <w:r w:rsidR="001014DE">
        <w:t xml:space="preserve">30 minutes </w:t>
      </w:r>
      <w:r w:rsidR="001014DE">
        <w:t xml:space="preserve">are </w:t>
      </w:r>
      <w:r w:rsidRPr="008A2795">
        <w:t xml:space="preserve">free and will save you time and money in the long run. After the first </w:t>
      </w:r>
      <w:r w:rsidR="001014DE">
        <w:t>30 minutes</w:t>
      </w:r>
      <w:r w:rsidRPr="008A2795">
        <w:t>, we will charge you for the service. We</w:t>
      </w:r>
      <w:r w:rsidR="00576FD7">
        <w:t>’</w:t>
      </w:r>
      <w:r w:rsidRPr="008A2795">
        <w:t xml:space="preserve">ll </w:t>
      </w:r>
      <w:r>
        <w:t>let you know</w:t>
      </w:r>
      <w:r w:rsidRPr="008A2795">
        <w:t xml:space="preserve"> before we start charging.</w:t>
      </w:r>
      <w:r>
        <w:t xml:space="preserve"> </w:t>
      </w:r>
    </w:p>
    <w:p w14:paraId="053CDD3A" w14:textId="77777777" w:rsidR="00C77E68" w:rsidRDefault="00C77E68" w:rsidP="002B56F9">
      <w:pPr>
        <w:pStyle w:val="StandardParagraphText"/>
        <w:spacing w:after="120" w:line="276" w:lineRule="auto"/>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63673356" w14:textId="7463CBA5" w:rsidR="00467C4F" w:rsidRDefault="00467C4F" w:rsidP="002B56F9">
      <w:pPr>
        <w:pStyle w:val="StandardAlphaListIndent"/>
        <w:numPr>
          <w:ilvl w:val="0"/>
          <w:numId w:val="0"/>
        </w:numPr>
        <w:tabs>
          <w:tab w:val="left" w:pos="7938"/>
          <w:tab w:val="left" w:pos="8789"/>
        </w:tabs>
        <w:spacing w:before="360"/>
      </w:pPr>
      <w:r>
        <w:t xml:space="preserve">Name of </w:t>
      </w:r>
      <w:r w:rsidRPr="004A6C1A">
        <w:rPr>
          <w:b/>
        </w:rPr>
        <w:t>Consents staff member</w:t>
      </w:r>
      <w:r>
        <w:t xml:space="preserve"> you discussed your application with: </w:t>
      </w:r>
      <w:r>
        <w:fldChar w:fldCharType="begin">
          <w:ffData>
            <w:name w:val="Text14"/>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0AFFA695" w14:textId="3B871F29" w:rsidR="006F4F4C" w:rsidRPr="00E4464A" w:rsidRDefault="006F4F4C" w:rsidP="00567EDF">
      <w:pPr>
        <w:pStyle w:val="StandardParagraphText"/>
        <w:spacing w:line="276" w:lineRule="auto"/>
        <w:rPr>
          <w:b/>
        </w:rPr>
      </w:pPr>
      <w:r w:rsidRPr="00E4464A">
        <w:rPr>
          <w:b/>
        </w:rPr>
        <w:t xml:space="preserve">See </w:t>
      </w:r>
      <w:r w:rsidR="00404D13">
        <w:rPr>
          <w:b/>
        </w:rPr>
        <w:t>N</w:t>
      </w:r>
      <w:r w:rsidRPr="00E4464A">
        <w:rPr>
          <w:b/>
        </w:rPr>
        <w:t xml:space="preserve">otes to Applicant (last pages of form) before </w:t>
      </w:r>
      <w:r w:rsidR="00404D13">
        <w:rPr>
          <w:b/>
        </w:rPr>
        <w:t>filling in this</w:t>
      </w:r>
      <w:r w:rsidRPr="00E4464A">
        <w:rPr>
          <w:b/>
        </w:rPr>
        <w:t xml:space="preserve"> application form.</w:t>
      </w:r>
    </w:p>
    <w:p w14:paraId="4DAAF1B9" w14:textId="0D42B8DE" w:rsidR="00FD7CEC" w:rsidRDefault="00FD7CEC" w:rsidP="00FD7CEC">
      <w:pPr>
        <w:pStyle w:val="StandardParagraphText"/>
        <w:spacing w:line="276" w:lineRule="auto"/>
      </w:pPr>
      <w:r>
        <w:rPr>
          <w:b/>
          <w:bCs/>
        </w:rPr>
        <w:t>I</w:t>
      </w:r>
      <w:r w:rsidRPr="00FD7CEC">
        <w:rPr>
          <w:b/>
          <w:bCs/>
        </w:rPr>
        <w:t>ntensive winter grazing</w:t>
      </w:r>
      <w:r>
        <w:rPr>
          <w:b/>
          <w:bCs/>
        </w:rPr>
        <w:t xml:space="preserve">: </w:t>
      </w:r>
      <w:r w:rsidRPr="00FD7CEC">
        <w:t>means the grazing of livestock on an annual forage crop at any time in the period that begins on 1 May and ends with the close of 30 September of the same year</w:t>
      </w:r>
      <w:r>
        <w:t>.</w:t>
      </w:r>
    </w:p>
    <w:p w14:paraId="53BAD093" w14:textId="2DBA1593" w:rsidR="00933CED" w:rsidRPr="00FD7CEC" w:rsidRDefault="00933CED" w:rsidP="001244C2">
      <w:pPr>
        <w:pStyle w:val="TextNormal"/>
        <w:rPr>
          <w:b/>
          <w:bCs/>
        </w:rPr>
      </w:pPr>
      <w:r>
        <w:t xml:space="preserve">Please refer to </w:t>
      </w:r>
      <w:hyperlink r:id="rId11" w:history="1">
        <w:r w:rsidRPr="00933CED">
          <w:rPr>
            <w:rStyle w:val="Hyperlink"/>
          </w:rPr>
          <w:t>this</w:t>
        </w:r>
      </w:hyperlink>
      <w:r>
        <w:t xml:space="preserve"> intensive winter grazing factsheet, for information about the regulations.</w:t>
      </w:r>
    </w:p>
    <w:p w14:paraId="03318E5A" w14:textId="6ECE0F08" w:rsidR="002A5E8B" w:rsidRDefault="002A5E8B" w:rsidP="001244C2">
      <w:pPr>
        <w:pStyle w:val="TextNormal"/>
      </w:pPr>
      <w:r>
        <w:t>Is the proposed activity within 100</w:t>
      </w:r>
      <w:r w:rsidR="00B84E8D">
        <w:t xml:space="preserve"> </w:t>
      </w:r>
      <w:r>
        <w:t>m</w:t>
      </w:r>
      <w:r w:rsidR="00B84E8D">
        <w:t>etres</w:t>
      </w:r>
      <w:r>
        <w:t xml:space="preserve"> of a wetland? </w:t>
      </w:r>
    </w:p>
    <w:p w14:paraId="1F2EC9B2" w14:textId="77777777" w:rsidR="002A5E8B" w:rsidRDefault="00000000" w:rsidP="002A5E8B">
      <w:pPr>
        <w:pStyle w:val="StandardParagraphText"/>
        <w:tabs>
          <w:tab w:val="left" w:pos="567"/>
          <w:tab w:val="right" w:leader="dot" w:pos="9638"/>
        </w:tabs>
        <w:spacing w:after="120"/>
      </w:pPr>
      <w:sdt>
        <w:sdtPr>
          <w:id w:val="-736543010"/>
          <w14:checkbox>
            <w14:checked w14:val="0"/>
            <w14:checkedState w14:val="2612" w14:font="MS Gothic"/>
            <w14:uncheckedState w14:val="2610" w14:font="MS Gothic"/>
          </w14:checkbox>
        </w:sdtPr>
        <w:sdtContent>
          <w:r w:rsidR="002A5E8B">
            <w:rPr>
              <w:rFonts w:ascii="MS Gothic" w:eastAsia="MS Gothic" w:hAnsi="MS Gothic" w:hint="eastAsia"/>
            </w:rPr>
            <w:t>☐</w:t>
          </w:r>
        </w:sdtContent>
      </w:sdt>
      <w:r w:rsidR="002A5E8B">
        <w:tab/>
        <w:t>Yes</w:t>
      </w:r>
    </w:p>
    <w:p w14:paraId="60FC7194" w14:textId="77777777" w:rsidR="002A5E8B" w:rsidRDefault="00000000" w:rsidP="002A5E8B">
      <w:pPr>
        <w:pStyle w:val="StandardParagraphText"/>
        <w:tabs>
          <w:tab w:val="left" w:pos="567"/>
          <w:tab w:val="right" w:leader="dot" w:pos="9638"/>
        </w:tabs>
        <w:spacing w:after="120"/>
      </w:pPr>
      <w:sdt>
        <w:sdtPr>
          <w:id w:val="713313327"/>
          <w14:checkbox>
            <w14:checked w14:val="0"/>
            <w14:checkedState w14:val="2612" w14:font="MS Gothic"/>
            <w14:uncheckedState w14:val="2610" w14:font="MS Gothic"/>
          </w14:checkbox>
        </w:sdtPr>
        <w:sdtContent>
          <w:r w:rsidR="002A5E8B">
            <w:rPr>
              <w:rFonts w:ascii="MS Gothic" w:eastAsia="MS Gothic" w:hAnsi="MS Gothic" w:hint="eastAsia"/>
            </w:rPr>
            <w:t>☐</w:t>
          </w:r>
        </w:sdtContent>
      </w:sdt>
      <w:r w:rsidR="002A5E8B">
        <w:tab/>
        <w:t>No</w:t>
      </w:r>
    </w:p>
    <w:p w14:paraId="01A2AC4A" w14:textId="6F7F066A" w:rsidR="00B84E8D" w:rsidRDefault="00B84E8D" w:rsidP="001244C2">
      <w:pPr>
        <w:pStyle w:val="TextNormal"/>
        <w:sectPr w:rsidR="00B84E8D" w:rsidSect="00521615">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r>
        <w:t>If the proposed activity is within 100 metres of a natural wetland, please contact the duty planner. The proposal will require a non-complying activity consent.</w:t>
      </w:r>
    </w:p>
    <w:p w14:paraId="58B85365" w14:textId="77777777" w:rsidR="006F4F4C" w:rsidRPr="006F4F4C" w:rsidRDefault="006F4F4C" w:rsidP="006F4F4C">
      <w:pPr>
        <w:pStyle w:val="StandardParagraphText"/>
        <w:pBdr>
          <w:top w:val="single" w:sz="12" w:space="1" w:color="auto"/>
        </w:pBdr>
        <w:spacing w:after="0"/>
        <w:rPr>
          <w:sz w:val="24"/>
        </w:rPr>
      </w:pPr>
    </w:p>
    <w:p w14:paraId="32643298" w14:textId="77777777" w:rsidR="006F4F4C" w:rsidRDefault="00233BDC" w:rsidP="001244C2">
      <w:pPr>
        <w:pStyle w:val="TextNormal"/>
      </w:pPr>
      <w:r>
        <w:t>I apply for resource consent u</w:t>
      </w:r>
      <w:r w:rsidR="006F4F4C">
        <w:t xml:space="preserve">nder </w:t>
      </w:r>
      <w:r>
        <w:t>s</w:t>
      </w:r>
      <w:r w:rsidR="00B922E0">
        <w:t xml:space="preserve">ection </w:t>
      </w:r>
      <w:r w:rsidR="006F4F4C">
        <w:t>88 of the Resource Management Act 1991</w:t>
      </w:r>
      <w:r w:rsidR="00567EDF">
        <w:t xml:space="preserve"> (RMA)</w:t>
      </w:r>
      <w:r>
        <w:t>.</w:t>
      </w:r>
    </w:p>
    <w:p w14:paraId="48F5BB8C" w14:textId="75ED959A" w:rsidR="006F4F4C" w:rsidRDefault="006F4F4C" w:rsidP="001244C2">
      <w:pPr>
        <w:pStyle w:val="Head4Chapter"/>
      </w:pPr>
    </w:p>
    <w:p w14:paraId="1628CAE5" w14:textId="77777777" w:rsidR="006F4F4C" w:rsidRPr="00DF77EF" w:rsidRDefault="00404D13" w:rsidP="000152F1">
      <w:pPr>
        <w:pStyle w:val="Heading1"/>
        <w:rPr>
          <w:b w:val="0"/>
          <w:bCs/>
          <w:i/>
          <w:iCs/>
          <w:sz w:val="24"/>
          <w:szCs w:val="24"/>
        </w:rPr>
      </w:pPr>
      <w:r w:rsidRPr="000152F1">
        <w:t xml:space="preserve">Applicant/s </w:t>
      </w:r>
      <w:r w:rsidR="006F4F4C" w:rsidRPr="000152F1">
        <w:t>name</w:t>
      </w:r>
      <w:r w:rsidR="006F4F4C" w:rsidRPr="00DF77EF">
        <w:rPr>
          <w:sz w:val="24"/>
          <w:szCs w:val="24"/>
        </w:rPr>
        <w:t xml:space="preserve"> </w:t>
      </w:r>
      <w:r w:rsidR="006F4F4C" w:rsidRPr="00DF77EF">
        <w:rPr>
          <w:b w:val="0"/>
          <w:bCs/>
          <w:i/>
          <w:iCs/>
          <w:sz w:val="24"/>
          <w:szCs w:val="24"/>
        </w:rPr>
        <w:t>(name that will be on the consent)</w:t>
      </w:r>
    </w:p>
    <w:p w14:paraId="35FC6F49" w14:textId="1146C41C" w:rsidR="006F4F4C" w:rsidRDefault="006F4F4C" w:rsidP="000152F1">
      <w:pPr>
        <w:pStyle w:val="TextIndent"/>
      </w:pPr>
      <w:r>
        <w:t>Surname:</w:t>
      </w:r>
      <w:r>
        <w:tab/>
      </w:r>
      <w:r w:rsidR="00B31DC2">
        <w:fldChar w:fldCharType="begin">
          <w:ffData>
            <w:name w:val="Text2"/>
            <w:enabled/>
            <w:calcOnExit w:val="0"/>
            <w:textInput/>
          </w:ffData>
        </w:fldChar>
      </w:r>
      <w:bookmarkStart w:id="0" w:name="Text2"/>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bookmarkEnd w:id="0"/>
    </w:p>
    <w:p w14:paraId="304610EC" w14:textId="0130FCF3" w:rsidR="006F4F4C" w:rsidRDefault="006F4F4C" w:rsidP="000152F1">
      <w:pPr>
        <w:pStyle w:val="TextIndent"/>
      </w:pPr>
      <w:r>
        <w:t>First names:</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0B03F991" w14:textId="77777777" w:rsidR="006F4F4C" w:rsidRDefault="006F4F4C" w:rsidP="000152F1">
      <w:pPr>
        <w:pStyle w:val="TextIndent"/>
        <w:rPr>
          <w:b/>
        </w:rPr>
      </w:pPr>
      <w:r>
        <w:rPr>
          <w:b/>
        </w:rPr>
        <w:t>OR</w:t>
      </w:r>
    </w:p>
    <w:p w14:paraId="3289DC42" w14:textId="77777777" w:rsidR="006F4F4C" w:rsidRDefault="00404D13" w:rsidP="000152F1">
      <w:pPr>
        <w:pStyle w:val="TextIndent"/>
      </w:pPr>
      <w:r>
        <w:t xml:space="preserve">Trust and trustee names </w:t>
      </w:r>
      <w:r>
        <w:rPr>
          <w:i/>
        </w:rPr>
        <w:t>(if application on behalf of a trust)</w:t>
      </w:r>
    </w:p>
    <w:p w14:paraId="6DD3ACBC" w14:textId="64413DBE" w:rsidR="006F4F4C" w:rsidRDefault="006F4F4C" w:rsidP="000152F1">
      <w:pPr>
        <w:pStyle w:val="TextIndent"/>
      </w:pPr>
      <w:r>
        <w:t>Trust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6C96A38D" w14:textId="002E587F" w:rsidR="006F4F4C" w:rsidRDefault="006F4F4C" w:rsidP="000152F1">
      <w:pPr>
        <w:pStyle w:val="TextIndent"/>
      </w:pPr>
      <w:r>
        <w:t>Trustees’ name</w:t>
      </w:r>
      <w:r w:rsidR="00404D13">
        <w:t>s</w:t>
      </w:r>
      <w:r>
        <w:t>:</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6A0D50C8" w14:textId="77777777" w:rsidR="006F4F4C" w:rsidRDefault="006F4F4C" w:rsidP="000152F1">
      <w:pPr>
        <w:pStyle w:val="TextIndent"/>
        <w:rPr>
          <w:b/>
        </w:rPr>
      </w:pPr>
      <w:r>
        <w:rPr>
          <w:b/>
        </w:rPr>
        <w:t>OR</w:t>
      </w:r>
    </w:p>
    <w:p w14:paraId="1BE0EC8A" w14:textId="2C94F90F" w:rsidR="006F4F4C" w:rsidRDefault="006F4F4C" w:rsidP="000152F1">
      <w:pPr>
        <w:pStyle w:val="TextIndent"/>
      </w:pPr>
      <w:r>
        <w:t>Company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1EDF227B" w14:textId="6DBD891E" w:rsidR="006F4F4C" w:rsidRDefault="006F4F4C" w:rsidP="000152F1">
      <w:pPr>
        <w:pStyle w:val="TextIndent"/>
      </w:pPr>
      <w:r>
        <w:t>Contact person:</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713A92EF" w14:textId="559229EB" w:rsidR="008F4C73" w:rsidRDefault="008F4C73" w:rsidP="000152F1">
      <w:pPr>
        <w:pStyle w:val="TextIndent"/>
      </w:pPr>
      <w:r>
        <w:t xml:space="preserve">NZ Companies Register number: </w:t>
      </w:r>
      <w:r>
        <w:fldChar w:fldCharType="begin">
          <w:ffData>
            <w:name w:val="Text2"/>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6F23DB40" w14:textId="77777777" w:rsidR="00B31DC2" w:rsidRPr="006F4F4C" w:rsidRDefault="00B31DC2" w:rsidP="00B31DC2">
      <w:pPr>
        <w:pStyle w:val="StandardParagraphText"/>
        <w:pBdr>
          <w:top w:val="single" w:sz="4" w:space="1" w:color="auto"/>
        </w:pBdr>
        <w:spacing w:after="0"/>
        <w:rPr>
          <w:sz w:val="24"/>
        </w:rPr>
      </w:pPr>
    </w:p>
    <w:p w14:paraId="4D9F0CFA" w14:textId="77777777" w:rsidR="00B31DC2" w:rsidRPr="00DF77EF" w:rsidRDefault="00404D13" w:rsidP="000152F1">
      <w:pPr>
        <w:pStyle w:val="Heading1"/>
        <w:rPr>
          <w:b w:val="0"/>
          <w:bCs/>
          <w:i/>
          <w:iCs/>
          <w:sz w:val="24"/>
          <w:szCs w:val="24"/>
        </w:rPr>
      </w:pPr>
      <w:r w:rsidRPr="000152F1">
        <w:t>Consultant d</w:t>
      </w:r>
      <w:r w:rsidR="00B31DC2" w:rsidRPr="000152F1">
        <w:t xml:space="preserve">etails </w:t>
      </w:r>
      <w:r w:rsidR="00B31DC2" w:rsidRPr="00DF77EF">
        <w:rPr>
          <w:b w:val="0"/>
          <w:bCs/>
          <w:i/>
          <w:iCs/>
          <w:sz w:val="24"/>
          <w:szCs w:val="24"/>
        </w:rPr>
        <w:t xml:space="preserve">(or other person authorised to </w:t>
      </w:r>
      <w:r w:rsidRPr="00DF77EF">
        <w:rPr>
          <w:b w:val="0"/>
          <w:bCs/>
          <w:i/>
          <w:iCs/>
          <w:sz w:val="24"/>
          <w:szCs w:val="24"/>
        </w:rPr>
        <w:t>apply</w:t>
      </w:r>
      <w:r w:rsidR="00B31DC2" w:rsidRPr="00DF77EF">
        <w:rPr>
          <w:b w:val="0"/>
          <w:bCs/>
          <w:i/>
          <w:iCs/>
          <w:sz w:val="24"/>
          <w:szCs w:val="24"/>
        </w:rPr>
        <w:t xml:space="preserve"> on behalf of applicant)</w:t>
      </w:r>
    </w:p>
    <w:p w14:paraId="69C1ADDB" w14:textId="4C0173D5" w:rsidR="00B31DC2" w:rsidRDefault="00B31DC2" w:rsidP="000152F1">
      <w:pPr>
        <w:pStyle w:val="TextIndent"/>
      </w:pPr>
      <w:r>
        <w:t>Company name:</w:t>
      </w:r>
      <w:r>
        <w:tab/>
      </w:r>
      <w:r>
        <w:fldChar w:fldCharType="begin">
          <w:ffData>
            <w:name w:val="Text6"/>
            <w:enabled/>
            <w:calcOnExit w:val="0"/>
            <w:textInput/>
          </w:ffData>
        </w:fldChar>
      </w:r>
      <w:bookmarkStart w:id="1" w:name="Text6"/>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1"/>
    </w:p>
    <w:p w14:paraId="46379EFF" w14:textId="2DF9D6FD" w:rsidR="00B31DC2" w:rsidRDefault="00B31DC2" w:rsidP="000152F1">
      <w:pPr>
        <w:pStyle w:val="TextIndent"/>
      </w:pPr>
      <w:r>
        <w:t>Contact person:</w:t>
      </w:r>
      <w:r>
        <w:tab/>
      </w:r>
      <w:r>
        <w:fldChar w:fldCharType="begin">
          <w:ffData>
            <w:name w:val="Text7"/>
            <w:enabled/>
            <w:calcOnExit w:val="0"/>
            <w:textInput/>
          </w:ffData>
        </w:fldChar>
      </w:r>
      <w:bookmarkStart w:id="2" w:name="Text7"/>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2"/>
    </w:p>
    <w:p w14:paraId="5EDB80D0" w14:textId="390D12F2" w:rsidR="00B31DC2" w:rsidRDefault="00B31DC2" w:rsidP="000152F1">
      <w:pPr>
        <w:pStyle w:val="TextIndent"/>
      </w:pPr>
      <w:r>
        <w:t>Postal address:</w:t>
      </w:r>
      <w:r>
        <w:tab/>
      </w:r>
      <w:r>
        <w:fldChar w:fldCharType="begin">
          <w:ffData>
            <w:name w:val="Text8"/>
            <w:enabled/>
            <w:calcOnExit w:val="0"/>
            <w:textInput/>
          </w:ffData>
        </w:fldChar>
      </w:r>
      <w:bookmarkStart w:id="3" w:name="Text8"/>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3"/>
    </w:p>
    <w:p w14:paraId="25E9A626" w14:textId="77777777" w:rsidR="00B31DC2" w:rsidRDefault="00B31DC2" w:rsidP="000152F1">
      <w:pPr>
        <w:pStyle w:val="TextIndent"/>
        <w:rPr>
          <w:i/>
        </w:rPr>
      </w:pPr>
      <w:r>
        <w:t xml:space="preserve">Telephone </w:t>
      </w:r>
      <w:r>
        <w:rPr>
          <w:i/>
        </w:rPr>
        <w:t>(tick preferred contact number)</w:t>
      </w:r>
    </w:p>
    <w:p w14:paraId="0F97B994" w14:textId="0A9C65D7" w:rsidR="00B31DC2" w:rsidRDefault="00000000" w:rsidP="008F00ED">
      <w:pPr>
        <w:pStyle w:val="TextIndent"/>
        <w:tabs>
          <w:tab w:val="left" w:pos="1418"/>
          <w:tab w:val="left" w:pos="2694"/>
          <w:tab w:val="left" w:pos="4536"/>
          <w:tab w:val="left" w:pos="5103"/>
          <w:tab w:val="left" w:pos="6237"/>
        </w:tabs>
      </w:pPr>
      <w:sdt>
        <w:sdtPr>
          <w:id w:val="-1094235132"/>
          <w14:checkbox>
            <w14:checked w14:val="0"/>
            <w14:checkedState w14:val="2612" w14:font="MS Gothic"/>
            <w14:uncheckedState w14:val="2610" w14:font="MS Gothic"/>
          </w14:checkbox>
        </w:sdtPr>
        <w:sdtContent>
          <w:r w:rsidR="001244C2">
            <w:rPr>
              <w:rFonts w:ascii="MS Gothic" w:eastAsia="MS Gothic" w:hAnsi="MS Gothic" w:hint="eastAsia"/>
            </w:rPr>
            <w:t>☐</w:t>
          </w:r>
        </w:sdtContent>
      </w:sdt>
      <w:r w:rsidR="00B31DC2">
        <w:tab/>
      </w:r>
      <w:r w:rsidR="001244C2">
        <w:t>Residential</w:t>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r w:rsidR="00B31DC2">
        <w:tab/>
      </w:r>
      <w:sdt>
        <w:sdtPr>
          <w:id w:val="-2002810735"/>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1244C2">
        <w:t>Business</w:t>
      </w:r>
      <w:r w:rsidR="000152F1">
        <w:tab/>
      </w:r>
      <w:r w:rsidR="00B31DC2">
        <w:t xml:space="preserve"> </w:t>
      </w:r>
      <w:r w:rsidR="00B31DC2">
        <w:fldChar w:fldCharType="begin">
          <w:ffData>
            <w:name w:val="Text5"/>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4AB717F7" w14:textId="49C4680B" w:rsidR="00B31DC2" w:rsidRDefault="00000000" w:rsidP="000152F1">
      <w:pPr>
        <w:pStyle w:val="TextIndent"/>
        <w:tabs>
          <w:tab w:val="left" w:pos="1418"/>
          <w:tab w:val="left" w:pos="1985"/>
        </w:tabs>
      </w:pPr>
      <w:sdt>
        <w:sdtPr>
          <w:id w:val="1858304048"/>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t>Cell</w:t>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6D1F3738" w14:textId="1CF4CFA3" w:rsidR="00B31DC2" w:rsidRDefault="00B31DC2" w:rsidP="000152F1">
      <w:pPr>
        <w:pStyle w:val="TextIndent"/>
        <w:tabs>
          <w:tab w:val="left" w:pos="1701"/>
        </w:tabs>
      </w:pPr>
      <w:r>
        <w:t>Email</w:t>
      </w:r>
      <w:r>
        <w:tab/>
      </w:r>
      <w:r>
        <w:fldChar w:fldCharType="begin">
          <w:ffData>
            <w:name w:val="Text5"/>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61964D09" w14:textId="77777777" w:rsidR="008F4C73" w:rsidRDefault="008F4C73" w:rsidP="000152F1">
      <w:pPr>
        <w:pStyle w:val="TextIndent"/>
      </w:pPr>
      <w:r>
        <w:t xml:space="preserve">Send all </w:t>
      </w:r>
      <w:r w:rsidRPr="00BE10CC">
        <w:rPr>
          <w:b/>
        </w:rPr>
        <w:t>correspondence</w:t>
      </w:r>
      <w:r>
        <w:t xml:space="preserve"> relating to this application(s), including </w:t>
      </w:r>
      <w:r w:rsidRPr="00BE10CC">
        <w:rPr>
          <w:b/>
        </w:rPr>
        <w:t>invoices</w:t>
      </w:r>
      <w:r>
        <w:t>, to:</w:t>
      </w:r>
    </w:p>
    <w:p w14:paraId="5E164F79" w14:textId="0382748D" w:rsidR="00B31DC2" w:rsidRDefault="00000000" w:rsidP="00B20F7F">
      <w:pPr>
        <w:pStyle w:val="TextIndent"/>
        <w:tabs>
          <w:tab w:val="left" w:pos="1418"/>
          <w:tab w:val="left" w:pos="2835"/>
          <w:tab w:val="left" w:pos="3402"/>
        </w:tabs>
      </w:pPr>
      <w:sdt>
        <w:sdtPr>
          <w:id w:val="930632269"/>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20F7F">
        <w:tab/>
      </w:r>
      <w:r w:rsidR="00B31DC2">
        <w:t>Applicant</w:t>
      </w:r>
      <w:r w:rsidR="00B31DC2">
        <w:tab/>
      </w:r>
      <w:sdt>
        <w:sdtPr>
          <w:id w:val="-1185122970"/>
          <w14:checkbox>
            <w14:checked w14:val="0"/>
            <w14:checkedState w14:val="2612" w14:font="MS Gothic"/>
            <w14:uncheckedState w14:val="2610" w14:font="MS Gothic"/>
          </w14:checkbox>
        </w:sdtPr>
        <w:sdtContent>
          <w:r w:rsidR="00B20F7F">
            <w:rPr>
              <w:rFonts w:ascii="MS Gothic" w:eastAsia="MS Gothic" w:hAnsi="MS Gothic" w:hint="eastAsia"/>
            </w:rPr>
            <w:t>☐</w:t>
          </w:r>
        </w:sdtContent>
      </w:sdt>
      <w:r w:rsidR="00B20F7F">
        <w:tab/>
      </w:r>
      <w:r w:rsidR="00B31DC2">
        <w:t>Consultant</w:t>
      </w:r>
    </w:p>
    <w:p w14:paraId="5A851740" w14:textId="77777777" w:rsidR="00EF63DF" w:rsidRDefault="00EF63DF" w:rsidP="000152F1">
      <w:pPr>
        <w:pStyle w:val="TextIndent"/>
      </w:pPr>
      <w:r>
        <w:t xml:space="preserve">Send </w:t>
      </w:r>
      <w:r w:rsidRPr="00E92182">
        <w:rPr>
          <w:b/>
        </w:rPr>
        <w:t>correspondence</w:t>
      </w:r>
      <w:r>
        <w:t xml:space="preserve"> and </w:t>
      </w:r>
      <w:r w:rsidRPr="00E92182">
        <w:rPr>
          <w:b/>
        </w:rPr>
        <w:t>invoices</w:t>
      </w:r>
      <w:r>
        <w:t xml:space="preserve"> once consent is granted, to:</w:t>
      </w:r>
    </w:p>
    <w:p w14:paraId="3ED9D7DA" w14:textId="780214E5" w:rsidR="00EF63DF" w:rsidRDefault="00000000" w:rsidP="000152F1">
      <w:pPr>
        <w:pStyle w:val="TextIndent"/>
        <w:tabs>
          <w:tab w:val="left" w:pos="1418"/>
          <w:tab w:val="left" w:pos="2835"/>
          <w:tab w:val="left" w:pos="3402"/>
        </w:tabs>
      </w:pPr>
      <w:sdt>
        <w:sdtPr>
          <w:id w:val="-2069565625"/>
          <w14:checkbox>
            <w14:checked w14:val="0"/>
            <w14:checkedState w14:val="2612" w14:font="MS Gothic"/>
            <w14:uncheckedState w14:val="2610" w14:font="MS Gothic"/>
          </w14:checkbox>
        </w:sdtPr>
        <w:sdtContent>
          <w:r w:rsidR="00EF63DF">
            <w:rPr>
              <w:rFonts w:ascii="MS Gothic" w:eastAsia="MS Gothic" w:hAnsi="MS Gothic" w:hint="eastAsia"/>
            </w:rPr>
            <w:t>☐</w:t>
          </w:r>
        </w:sdtContent>
      </w:sdt>
      <w:r w:rsidR="000152F1">
        <w:tab/>
      </w:r>
      <w:r w:rsidR="00EF63DF">
        <w:t>Applicant</w:t>
      </w:r>
      <w:r w:rsidR="00EF63DF">
        <w:tab/>
      </w:r>
      <w:sdt>
        <w:sdtPr>
          <w:id w:val="-534425637"/>
          <w14:checkbox>
            <w14:checked w14:val="0"/>
            <w14:checkedState w14:val="2612" w14:font="MS Gothic"/>
            <w14:uncheckedState w14:val="2610" w14:font="MS Gothic"/>
          </w14:checkbox>
        </w:sdtPr>
        <w:sdtContent>
          <w:r w:rsidR="00EF63DF">
            <w:rPr>
              <w:rFonts w:ascii="MS Gothic" w:eastAsia="MS Gothic" w:hAnsi="MS Gothic" w:hint="eastAsia"/>
            </w:rPr>
            <w:t>☐</w:t>
          </w:r>
        </w:sdtContent>
      </w:sdt>
      <w:r w:rsidR="000152F1">
        <w:tab/>
      </w:r>
      <w:r w:rsidR="00EF63DF">
        <w:t>Consultant</w:t>
      </w:r>
    </w:p>
    <w:p w14:paraId="53DAB6C4" w14:textId="66DA6309" w:rsidR="00EF63DF" w:rsidRDefault="00EF63DF" w:rsidP="000152F1">
      <w:pPr>
        <w:pStyle w:val="TextInden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58454368" w14:textId="77777777" w:rsidR="00DE216F" w:rsidRDefault="00DE216F">
      <w:pPr>
        <w:rPr>
          <w:sz w:val="24"/>
        </w:rPr>
      </w:pPr>
      <w:r>
        <w:rPr>
          <w:sz w:val="24"/>
        </w:rPr>
        <w:br w:type="page"/>
      </w:r>
    </w:p>
    <w:p w14:paraId="7437D29B" w14:textId="77777777" w:rsidR="006F4F4C" w:rsidRPr="006F4F4C" w:rsidRDefault="006F4F4C" w:rsidP="006F4F4C">
      <w:pPr>
        <w:pStyle w:val="StandardParagraphText"/>
        <w:pBdr>
          <w:top w:val="single" w:sz="4" w:space="1" w:color="auto"/>
        </w:pBdr>
        <w:spacing w:after="0"/>
        <w:rPr>
          <w:sz w:val="24"/>
        </w:rPr>
      </w:pPr>
    </w:p>
    <w:p w14:paraId="1C977EBE" w14:textId="77777777" w:rsidR="006F4F4C" w:rsidRPr="004A6C1A" w:rsidRDefault="00DE216F" w:rsidP="000152F1">
      <w:pPr>
        <w:pStyle w:val="Heading1"/>
      </w:pPr>
      <w:r>
        <w:t>District and consent term</w:t>
      </w:r>
    </w:p>
    <w:p w14:paraId="7AE6115E" w14:textId="77777777" w:rsidR="006F4F4C" w:rsidRDefault="004A6C1A" w:rsidP="000152F1">
      <w:pPr>
        <w:pStyle w:val="List3Alpha-Indented"/>
      </w:pPr>
      <w:r>
        <w:rPr>
          <w:b/>
        </w:rPr>
        <w:t xml:space="preserve">District </w:t>
      </w:r>
      <w:r>
        <w:t>the activity is located in:</w:t>
      </w:r>
    </w:p>
    <w:p w14:paraId="673534E3" w14:textId="77777777" w:rsidR="006F4F4C" w:rsidRDefault="00000000" w:rsidP="00412ADB">
      <w:pPr>
        <w:pStyle w:val="TextIndent"/>
        <w:tabs>
          <w:tab w:val="left" w:pos="1985"/>
          <w:tab w:val="left" w:pos="5387"/>
        </w:tabs>
        <w:ind w:left="1418"/>
      </w:pPr>
      <w:sdt>
        <w:sdtPr>
          <w:id w:val="17292665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Whakatāne District</w:t>
      </w:r>
      <w:r w:rsidR="006F4F4C">
        <w:tab/>
      </w:r>
      <w:sdt>
        <w:sdtPr>
          <w:id w:val="173558033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Ōpōtiki District</w:t>
      </w:r>
    </w:p>
    <w:p w14:paraId="7F3ADE79" w14:textId="77777777" w:rsidR="006F4F4C" w:rsidRDefault="00000000" w:rsidP="00412ADB">
      <w:pPr>
        <w:pStyle w:val="TextIndent"/>
        <w:tabs>
          <w:tab w:val="left" w:pos="1985"/>
          <w:tab w:val="left" w:pos="5387"/>
        </w:tabs>
        <w:ind w:left="1418"/>
      </w:pPr>
      <w:sdt>
        <w:sdtPr>
          <w:id w:val="89663408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Rotorua District</w:t>
      </w:r>
      <w:r w:rsidR="006F4F4C">
        <w:tab/>
      </w:r>
      <w:sdt>
        <w:sdtPr>
          <w:id w:val="162859044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Kawerau District</w:t>
      </w:r>
    </w:p>
    <w:p w14:paraId="1075CB62" w14:textId="77777777" w:rsidR="006F4F4C" w:rsidRDefault="00000000" w:rsidP="00412ADB">
      <w:pPr>
        <w:pStyle w:val="TextIndent"/>
        <w:tabs>
          <w:tab w:val="left" w:pos="1985"/>
          <w:tab w:val="left" w:pos="5387"/>
        </w:tabs>
        <w:ind w:left="1418"/>
      </w:pPr>
      <w:sdt>
        <w:sdtPr>
          <w:id w:val="-145532388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Western Bay of Plenty District</w:t>
      </w:r>
      <w:r w:rsidR="006F4F4C">
        <w:tab/>
      </w:r>
      <w:sdt>
        <w:sdtPr>
          <w:id w:val="1643003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Tauranga District</w:t>
      </w:r>
    </w:p>
    <w:p w14:paraId="12083929" w14:textId="77777777" w:rsidR="006F4F4C" w:rsidRDefault="00000000" w:rsidP="00412ADB">
      <w:pPr>
        <w:pStyle w:val="TextIndent"/>
        <w:tabs>
          <w:tab w:val="left" w:pos="1985"/>
        </w:tabs>
        <w:ind w:left="1418"/>
      </w:pPr>
      <w:sdt>
        <w:sdtPr>
          <w:id w:val="-178093628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Taupō District</w:t>
      </w:r>
    </w:p>
    <w:p w14:paraId="44B14AAD" w14:textId="77777777" w:rsidR="006F4F4C" w:rsidRDefault="004A6C1A" w:rsidP="00412ADB">
      <w:pPr>
        <w:pStyle w:val="List3Alpha-Indented"/>
      </w:pPr>
      <w:r>
        <w:t xml:space="preserve">Consent </w:t>
      </w:r>
      <w:r>
        <w:rPr>
          <w:b/>
        </w:rPr>
        <w:t xml:space="preserve">duration </w:t>
      </w:r>
      <w:r>
        <w:t xml:space="preserve">sought: </w:t>
      </w:r>
    </w:p>
    <w:p w14:paraId="608AB0B4" w14:textId="50048010" w:rsidR="006F4F4C" w:rsidRDefault="00B31DC2" w:rsidP="00412ADB">
      <w:pPr>
        <w:pStyle w:val="TextIndent"/>
        <w:ind w:left="1418"/>
      </w:pPr>
      <w:r>
        <w:fldChar w:fldCharType="begin">
          <w:ffData>
            <w:name w:val="Text14"/>
            <w:enabled/>
            <w:calcOnExit w:val="0"/>
            <w:textInput/>
          </w:ffData>
        </w:fldChar>
      </w:r>
      <w:bookmarkStart w:id="4" w:name="Text14"/>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4"/>
      <w:r>
        <w:t xml:space="preserve"> </w:t>
      </w:r>
      <w:r w:rsidR="006F4F4C">
        <w:t>years</w:t>
      </w:r>
      <w:r>
        <w:t xml:space="preserve"> </w:t>
      </w:r>
      <w:r>
        <w:fldChar w:fldCharType="begin">
          <w:ffData>
            <w:name w:val="Text14"/>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r>
        <w:t xml:space="preserve"> </w:t>
      </w:r>
      <w:r w:rsidR="006F4F4C">
        <w:t>months</w:t>
      </w:r>
    </w:p>
    <w:p w14:paraId="43A9CBC6" w14:textId="5C371721" w:rsidR="006F4F4C" w:rsidRDefault="006F4F4C" w:rsidP="00412ADB">
      <w:pPr>
        <w:pStyle w:val="TextIndent"/>
        <w:ind w:left="1418"/>
      </w:pPr>
      <w:r>
        <w:t>Start date</w:t>
      </w:r>
      <w:r>
        <w:tab/>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63FB315C" w14:textId="507D2AA3" w:rsidR="006F4F4C" w:rsidRDefault="006F4F4C" w:rsidP="00412ADB">
      <w:pPr>
        <w:pStyle w:val="TextIndent"/>
        <w:ind w:left="1418"/>
      </w:pPr>
      <w:r>
        <w:t xml:space="preserve">Completion date </w:t>
      </w:r>
      <w:r>
        <w:rPr>
          <w:i/>
        </w:rPr>
        <w:t>(if applicable)</w:t>
      </w:r>
      <w:r>
        <w:tab/>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1CF5E8EB" w14:textId="5352D0D7" w:rsidR="005B391F" w:rsidRDefault="009A01E7" w:rsidP="00412ADB">
      <w:pPr>
        <w:pStyle w:val="TextIndent"/>
        <w:ind w:left="1418"/>
      </w:pPr>
      <w:r>
        <w:t xml:space="preserve">* </w:t>
      </w:r>
      <w:r w:rsidRPr="009A01E7">
        <w:t xml:space="preserve"> </w:t>
      </w:r>
      <w:r>
        <w:tab/>
        <w:t xml:space="preserve">A </w:t>
      </w:r>
      <w:r w:rsidRPr="009A01E7">
        <w:t xml:space="preserve">resource consent granted for </w:t>
      </w:r>
      <w:r>
        <w:t>a</w:t>
      </w:r>
      <w:r w:rsidRPr="009A01E7">
        <w:t xml:space="preserve"> discretionary activity </w:t>
      </w:r>
      <w:r>
        <w:t xml:space="preserve">(under Regulation 30) </w:t>
      </w:r>
      <w:r w:rsidRPr="009A01E7">
        <w:t>must be for a term that ends before 1 January 2031.</w:t>
      </w:r>
    </w:p>
    <w:p w14:paraId="36A18CBC" w14:textId="7CA9F0E3" w:rsidR="006F4F4C" w:rsidRDefault="00A55C0B" w:rsidP="00412ADB">
      <w:pPr>
        <w:pStyle w:val="List3Alpha-Indented"/>
        <w:tabs>
          <w:tab w:val="left" w:pos="7513"/>
          <w:tab w:val="left" w:pos="8364"/>
        </w:tabs>
      </w:pPr>
      <w:r>
        <w:t>Is r</w:t>
      </w:r>
      <w:r w:rsidR="004A6C1A">
        <w:t xml:space="preserve">esource consent(s) also required </w:t>
      </w:r>
      <w:r w:rsidR="006F4F4C">
        <w:t xml:space="preserve">from a </w:t>
      </w:r>
      <w:r w:rsidR="006F4F4C" w:rsidRPr="004A6C1A">
        <w:rPr>
          <w:b/>
        </w:rPr>
        <w:t>district council</w:t>
      </w:r>
      <w:r w:rsidR="006F4F4C">
        <w:t>?</w:t>
      </w:r>
      <w:r w:rsidR="006F4F4C">
        <w:tab/>
      </w:r>
      <w:sdt>
        <w:sdtPr>
          <w:id w:val="1261562763"/>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FA5A4F">
        <w:t xml:space="preserve"> </w:t>
      </w:r>
      <w:r w:rsidR="006F4F4C">
        <w:t>Yes</w:t>
      </w:r>
      <w:r w:rsidR="006F4F4C">
        <w:tab/>
      </w:r>
      <w:sdt>
        <w:sdtPr>
          <w:id w:val="-132827609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6F4F4C">
        <w:t>No</w:t>
      </w:r>
    </w:p>
    <w:p w14:paraId="6EA0DADE" w14:textId="70043469" w:rsidR="006F4F4C" w:rsidRDefault="006F4F4C" w:rsidP="00412ADB">
      <w:pPr>
        <w:pStyle w:val="TextIndent"/>
        <w:ind w:left="1418"/>
      </w:pPr>
      <w:r>
        <w:t>Type of consent required</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2BF956EF" w14:textId="77777777" w:rsidR="006F4F4C" w:rsidRDefault="006F4F4C" w:rsidP="00412ADB">
      <w:pPr>
        <w:pStyle w:val="TextIndent"/>
        <w:tabs>
          <w:tab w:val="left" w:pos="4111"/>
          <w:tab w:val="left" w:pos="4962"/>
        </w:tabs>
        <w:ind w:left="1418"/>
      </w:pPr>
      <w:r>
        <w:t>Has it been applied for?</w:t>
      </w:r>
      <w:r>
        <w:tab/>
      </w:r>
      <w:sdt>
        <w:sdtPr>
          <w:id w:val="141952352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Yes</w:t>
      </w:r>
      <w:r>
        <w:tab/>
      </w:r>
      <w:sdt>
        <w:sdtPr>
          <w:id w:val="-20740952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1788D20A" w14:textId="77777777" w:rsidR="006F4F4C" w:rsidRDefault="006F4F4C" w:rsidP="00412ADB">
      <w:pPr>
        <w:pStyle w:val="TextIndent"/>
        <w:tabs>
          <w:tab w:val="left" w:pos="5954"/>
          <w:tab w:val="left" w:pos="6804"/>
        </w:tabs>
        <w:ind w:left="1418"/>
      </w:pPr>
      <w:r>
        <w:t xml:space="preserve">Has it been granted? </w:t>
      </w:r>
      <w:r>
        <w:rPr>
          <w:i/>
        </w:rPr>
        <w:t xml:space="preserve">(If </w:t>
      </w:r>
      <w:r w:rsidR="004A6C1A">
        <w:rPr>
          <w:i/>
        </w:rPr>
        <w:t>y</w:t>
      </w:r>
      <w:r>
        <w:rPr>
          <w:i/>
        </w:rPr>
        <w:t>es, please attach)</w:t>
      </w:r>
      <w:r>
        <w:rPr>
          <w:i/>
        </w:rPr>
        <w:tab/>
      </w:r>
      <w:sdt>
        <w:sdtPr>
          <w:id w:val="1562896678"/>
          <w14:checkbox>
            <w14:checked w14:val="0"/>
            <w14:checkedState w14:val="2612" w14:font="MS Gothic"/>
            <w14:uncheckedState w14:val="2610" w14:font="MS Gothic"/>
          </w14:checkbox>
        </w:sdtPr>
        <w:sdtContent>
          <w:r w:rsidR="00FA5A4F" w:rsidRPr="00FA5A4F">
            <w:rPr>
              <w:rFonts w:ascii="MS Gothic" w:eastAsia="MS Gothic" w:hAnsi="MS Gothic" w:hint="eastAsia"/>
            </w:rPr>
            <w:t>☐</w:t>
          </w:r>
        </w:sdtContent>
      </w:sdt>
      <w:r w:rsidR="00FA5A4F">
        <w:rPr>
          <w:i/>
        </w:rPr>
        <w:t xml:space="preserve"> </w:t>
      </w:r>
      <w:r>
        <w:t>Yes</w:t>
      </w:r>
      <w:r>
        <w:tab/>
      </w:r>
      <w:sdt>
        <w:sdtPr>
          <w:id w:val="-76615131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35DDD15F" w14:textId="77777777" w:rsidR="006F4F4C" w:rsidRPr="004A6C1A" w:rsidRDefault="004A6C1A" w:rsidP="00412ADB">
      <w:pPr>
        <w:pStyle w:val="Heading1"/>
      </w:pPr>
      <w:r w:rsidRPr="004A6C1A">
        <w:t>Activity l</w:t>
      </w:r>
      <w:r w:rsidR="006F4F4C" w:rsidRPr="004A6C1A">
        <w:t>ocation</w:t>
      </w:r>
    </w:p>
    <w:p w14:paraId="19B5F9C3" w14:textId="11545165" w:rsidR="006F4F4C" w:rsidRDefault="006F4F4C" w:rsidP="00412ADB">
      <w:pPr>
        <w:pStyle w:val="TextIndent"/>
      </w:pPr>
      <w:r>
        <w:t>Site address</w:t>
      </w:r>
      <w:r w:rsidR="008F4C73">
        <w:t>/es</w:t>
      </w:r>
      <w:r w:rsidR="004A6C1A">
        <w:t>:</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753B75EB" w14:textId="77777777" w:rsidR="006F4F4C" w:rsidRDefault="006F4F4C" w:rsidP="00412ADB">
      <w:pPr>
        <w:pStyle w:val="TextIndent"/>
        <w:rPr>
          <w:i/>
        </w:rPr>
      </w:pPr>
      <w:r>
        <w:t>Legal description</w:t>
      </w:r>
      <w:r w:rsidR="008F4C73">
        <w:t>/s</w:t>
      </w:r>
      <w:r>
        <w:t xml:space="preserve"> </w:t>
      </w:r>
      <w:r>
        <w:rPr>
          <w:i/>
        </w:rPr>
        <w:t>(from Certificate of Title, valuation notice, or rate demand)</w:t>
      </w:r>
    </w:p>
    <w:p w14:paraId="0527AE89" w14:textId="5F6AA080" w:rsidR="006F4F4C" w:rsidRDefault="00B31DC2" w:rsidP="00412ADB">
      <w:pPr>
        <w:pStyle w:val="TextIndent"/>
      </w:pPr>
      <w:r>
        <w:fldChar w:fldCharType="begin">
          <w:ffData>
            <w:name w:val="Text14"/>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5E5F827A" w14:textId="3A9919B5" w:rsidR="006F4F4C" w:rsidRDefault="006F4F4C" w:rsidP="00412ADB">
      <w:pPr>
        <w:pStyle w:val="TextIndent"/>
      </w:pPr>
      <w:r>
        <w:t>Map reference</w:t>
      </w:r>
      <w:r w:rsidR="008F4C73">
        <w:t>/s</w:t>
      </w:r>
      <w:r>
        <w:t xml:space="preserve"> NZ</w:t>
      </w:r>
      <w:r w:rsidR="00D1786C">
        <w:t>T</w:t>
      </w:r>
      <w:r>
        <w:t>M</w:t>
      </w:r>
      <w:r w:rsidR="004A6C1A">
        <w:t>:</w:t>
      </w:r>
      <w:r w:rsidR="00B31DC2" w:rsidRP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111D71D1" w14:textId="44065BF6" w:rsidR="00F35B69" w:rsidRDefault="00F35B69" w:rsidP="00412ADB">
      <w:pPr>
        <w:pStyle w:val="TextIndent"/>
        <w:tabs>
          <w:tab w:val="left" w:pos="7655"/>
          <w:tab w:val="left" w:pos="8505"/>
        </w:tabs>
      </w:pPr>
      <w:r>
        <w:t xml:space="preserve">Is </w:t>
      </w:r>
      <w:r w:rsidR="00C06ED9">
        <w:t>the proposed Intensive Winter Grazing within a focus catchment</w:t>
      </w:r>
      <w:r>
        <w:t>?</w:t>
      </w:r>
      <w:r>
        <w:rPr>
          <w:i/>
        </w:rPr>
        <w:tab/>
      </w:r>
      <w:sdt>
        <w:sdtPr>
          <w:id w:val="903018681"/>
          <w14:checkbox>
            <w14:checked w14:val="0"/>
            <w14:checkedState w14:val="2612" w14:font="MS Gothic"/>
            <w14:uncheckedState w14:val="2610" w14:font="MS Gothic"/>
          </w14:checkbox>
        </w:sdtPr>
        <w:sdtContent>
          <w:r w:rsidR="00FA5A4F" w:rsidRPr="00FA5A4F">
            <w:rPr>
              <w:rFonts w:ascii="MS Gothic" w:eastAsia="MS Gothic" w:hAnsi="MS Gothic" w:hint="eastAsia"/>
            </w:rPr>
            <w:t>☐</w:t>
          </w:r>
        </w:sdtContent>
      </w:sdt>
      <w:r w:rsidR="00FA5A4F">
        <w:rPr>
          <w:i/>
        </w:rPr>
        <w:t xml:space="preserve"> </w:t>
      </w:r>
      <w:r>
        <w:t>Yes</w:t>
      </w:r>
      <w:r>
        <w:tab/>
      </w:r>
      <w:sdt>
        <w:sdtPr>
          <w:id w:val="76820275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31A41D31" w14:textId="32E60773" w:rsidR="00F35B69" w:rsidRDefault="00F35B69" w:rsidP="00412ADB">
      <w:pPr>
        <w:pStyle w:val="TextIndent"/>
      </w:pPr>
      <w:r>
        <w:t xml:space="preserve">If you are unsure call the Consents </w:t>
      </w:r>
      <w:r w:rsidR="004A6C1A">
        <w:t>Duty Planner</w:t>
      </w:r>
      <w:r>
        <w:t xml:space="preserve"> on 0800 884 880.</w:t>
      </w:r>
      <w:r w:rsidR="00C06ED9">
        <w:t xml:space="preserve">  Focus catchments are shown on the BOPRC website.  </w:t>
      </w:r>
    </w:p>
    <w:p w14:paraId="0000B879" w14:textId="77777777" w:rsidR="0037226C" w:rsidRDefault="0037226C">
      <w:pPr>
        <w:rPr>
          <w:sz w:val="24"/>
        </w:rPr>
      </w:pPr>
      <w:r>
        <w:rPr>
          <w:sz w:val="24"/>
        </w:rPr>
        <w:br w:type="page"/>
      </w:r>
    </w:p>
    <w:p w14:paraId="36B19B00" w14:textId="77777777" w:rsidR="006F4F4C" w:rsidRPr="006F4F4C" w:rsidRDefault="006F4F4C" w:rsidP="003E077B">
      <w:pPr>
        <w:pStyle w:val="StandardParagraphText"/>
        <w:pBdr>
          <w:top w:val="single" w:sz="12" w:space="1" w:color="auto"/>
        </w:pBdr>
        <w:spacing w:after="0"/>
        <w:rPr>
          <w:sz w:val="24"/>
        </w:rPr>
      </w:pPr>
    </w:p>
    <w:p w14:paraId="56942CD0" w14:textId="4E3B59FF" w:rsidR="006F4F4C" w:rsidRDefault="006F4F4C" w:rsidP="00412ADB">
      <w:pPr>
        <w:pStyle w:val="Head4Chapter"/>
      </w:pPr>
    </w:p>
    <w:p w14:paraId="0B9FFA12" w14:textId="77777777" w:rsidR="00E97F9A" w:rsidRPr="007744C5" w:rsidRDefault="00E97F9A" w:rsidP="007744C5">
      <w:pPr>
        <w:pStyle w:val="StandardParagraphText"/>
        <w:pBdr>
          <w:top w:val="single" w:sz="4" w:space="0" w:color="auto"/>
        </w:pBdr>
        <w:spacing w:after="0"/>
        <w:rPr>
          <w:i/>
          <w:sz w:val="24"/>
          <w:szCs w:val="18"/>
        </w:rPr>
      </w:pPr>
    </w:p>
    <w:p w14:paraId="0668D23B" w14:textId="32258D59" w:rsidR="0037226C" w:rsidRPr="009A010E" w:rsidRDefault="009A010E" w:rsidP="00E66ED4">
      <w:pPr>
        <w:pStyle w:val="Heading1"/>
        <w:numPr>
          <w:ilvl w:val="0"/>
          <w:numId w:val="17"/>
        </w:numPr>
      </w:pPr>
      <w:r>
        <w:t xml:space="preserve">Regulation Assessment </w:t>
      </w:r>
    </w:p>
    <w:tbl>
      <w:tblPr>
        <w:tblStyle w:val="TableGrid"/>
        <w:tblW w:w="0" w:type="auto"/>
        <w:tblInd w:w="846" w:type="dxa"/>
        <w:tblLook w:val="04A0" w:firstRow="1" w:lastRow="0" w:firstColumn="1" w:lastColumn="0" w:noHBand="0" w:noVBand="1"/>
      </w:tblPr>
      <w:tblGrid>
        <w:gridCol w:w="7087"/>
        <w:gridCol w:w="1695"/>
      </w:tblGrid>
      <w:tr w:rsidR="0053723B" w:rsidRPr="00E46655" w14:paraId="576A9943" w14:textId="3D25E314" w:rsidTr="00DF77EF">
        <w:tc>
          <w:tcPr>
            <w:tcW w:w="7087" w:type="dxa"/>
            <w:shd w:val="clear" w:color="auto" w:fill="E7E6E6" w:themeFill="background2"/>
          </w:tcPr>
          <w:p w14:paraId="13163E8E" w14:textId="61E77158" w:rsidR="0053723B" w:rsidRPr="00E46655" w:rsidRDefault="0053723B" w:rsidP="001244C2">
            <w:pPr>
              <w:pStyle w:val="StandardParagraphText"/>
              <w:spacing w:before="60" w:after="60"/>
              <w:rPr>
                <w:b/>
                <w:bCs/>
                <w:szCs w:val="20"/>
              </w:rPr>
            </w:pPr>
            <w:r w:rsidRPr="00E46655">
              <w:rPr>
                <w:b/>
                <w:bCs/>
                <w:szCs w:val="20"/>
              </w:rPr>
              <w:t>Regulation</w:t>
            </w:r>
            <w:r w:rsidR="009178BE">
              <w:rPr>
                <w:b/>
                <w:bCs/>
                <w:szCs w:val="20"/>
              </w:rPr>
              <w:t xml:space="preserve"> 26 Assessment</w:t>
            </w:r>
          </w:p>
        </w:tc>
        <w:tc>
          <w:tcPr>
            <w:tcW w:w="1695" w:type="dxa"/>
            <w:shd w:val="clear" w:color="auto" w:fill="E7E6E6" w:themeFill="background2"/>
          </w:tcPr>
          <w:p w14:paraId="7185525A" w14:textId="2DBA7260" w:rsidR="0053723B" w:rsidRPr="00E46655" w:rsidRDefault="0053723B" w:rsidP="001244C2">
            <w:pPr>
              <w:pStyle w:val="StandardParagraphText"/>
              <w:spacing w:before="60" w:after="60"/>
              <w:rPr>
                <w:b/>
                <w:bCs/>
                <w:szCs w:val="20"/>
              </w:rPr>
            </w:pPr>
            <w:r w:rsidRPr="00E46655">
              <w:rPr>
                <w:b/>
                <w:bCs/>
                <w:szCs w:val="20"/>
              </w:rPr>
              <w:t xml:space="preserve">Complies </w:t>
            </w:r>
          </w:p>
        </w:tc>
      </w:tr>
      <w:tr w:rsidR="0053723B" w:rsidRPr="009A010E" w14:paraId="57844D1F" w14:textId="22B5299A" w:rsidTr="00703966">
        <w:tc>
          <w:tcPr>
            <w:tcW w:w="7087" w:type="dxa"/>
          </w:tcPr>
          <w:p w14:paraId="2F868AB7" w14:textId="3915E0D7" w:rsidR="0053723B" w:rsidRPr="009A010E" w:rsidRDefault="0053723B" w:rsidP="001244C2">
            <w:pPr>
              <w:pStyle w:val="StandardParagraphText"/>
              <w:spacing w:before="60" w:after="60"/>
              <w:rPr>
                <w:szCs w:val="20"/>
              </w:rPr>
            </w:pPr>
            <w:r w:rsidRPr="009A010E">
              <w:rPr>
                <w:szCs w:val="20"/>
              </w:rPr>
              <w:t>At all times the area of the farm that is used for intensive winter grazing must be no greater than 50 ha or 10% of the area of the farm, whichever is greater</w:t>
            </w:r>
            <w:r w:rsidR="00D57846">
              <w:rPr>
                <w:szCs w:val="20"/>
              </w:rPr>
              <w:t>.</w:t>
            </w:r>
          </w:p>
        </w:tc>
        <w:tc>
          <w:tcPr>
            <w:tcW w:w="1695" w:type="dxa"/>
          </w:tcPr>
          <w:p w14:paraId="1B09C9CC" w14:textId="7A32463C" w:rsidR="0053723B" w:rsidRPr="009A010E" w:rsidRDefault="00000000" w:rsidP="001244C2">
            <w:pPr>
              <w:pStyle w:val="StandardParagraphText"/>
              <w:spacing w:before="60" w:after="60"/>
              <w:rPr>
                <w:szCs w:val="20"/>
              </w:rPr>
            </w:pPr>
            <w:sdt>
              <w:sdtPr>
                <w:id w:val="1199904076"/>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1230195594"/>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5F24D8F2" w14:textId="618F4A35" w:rsidTr="00703966">
        <w:tc>
          <w:tcPr>
            <w:tcW w:w="7087" w:type="dxa"/>
          </w:tcPr>
          <w:p w14:paraId="098F7269" w14:textId="175F64E9" w:rsidR="0053723B" w:rsidRPr="009A010E" w:rsidRDefault="0053723B" w:rsidP="001244C2">
            <w:pPr>
              <w:pStyle w:val="StandardParagraphText"/>
              <w:spacing w:before="60" w:after="60"/>
              <w:rPr>
                <w:szCs w:val="20"/>
              </w:rPr>
            </w:pPr>
            <w:r w:rsidRPr="009A010E">
              <w:rPr>
                <w:szCs w:val="20"/>
              </w:rPr>
              <w:t>The slope of any land under an annual forage crop that is used for intensive winter grazing must be 10 degrees or less, determined by measuring the slope over any 20</w:t>
            </w:r>
            <w:r w:rsidR="0015694C">
              <w:rPr>
                <w:szCs w:val="20"/>
              </w:rPr>
              <w:t xml:space="preserve"> </w:t>
            </w:r>
            <w:r w:rsidRPr="009A010E">
              <w:rPr>
                <w:szCs w:val="20"/>
              </w:rPr>
              <w:t>m distance of the land</w:t>
            </w:r>
            <w:r w:rsidR="00D57846">
              <w:rPr>
                <w:szCs w:val="20"/>
              </w:rPr>
              <w:t>.</w:t>
            </w:r>
          </w:p>
        </w:tc>
        <w:tc>
          <w:tcPr>
            <w:tcW w:w="1695" w:type="dxa"/>
          </w:tcPr>
          <w:p w14:paraId="511ECECF" w14:textId="7D35E124" w:rsidR="0053723B" w:rsidRPr="009A010E" w:rsidRDefault="00000000" w:rsidP="001244C2">
            <w:pPr>
              <w:pStyle w:val="StandardParagraphText"/>
              <w:spacing w:before="60" w:after="60"/>
              <w:rPr>
                <w:szCs w:val="20"/>
              </w:rPr>
            </w:pPr>
            <w:sdt>
              <w:sdtPr>
                <w:id w:val="-774170674"/>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1793118928"/>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569514B2" w14:textId="25F0C932" w:rsidTr="00703966">
        <w:tc>
          <w:tcPr>
            <w:tcW w:w="7087" w:type="dxa"/>
          </w:tcPr>
          <w:p w14:paraId="23A39B99" w14:textId="41AEF917" w:rsidR="0053723B" w:rsidRPr="009A010E" w:rsidRDefault="0053723B" w:rsidP="001244C2">
            <w:pPr>
              <w:pStyle w:val="StandardParagraphText"/>
              <w:spacing w:before="60" w:after="60"/>
              <w:rPr>
                <w:szCs w:val="20"/>
              </w:rPr>
            </w:pPr>
            <w:r w:rsidRPr="009A010E">
              <w:rPr>
                <w:szCs w:val="20"/>
              </w:rPr>
              <w:t>Livestock must be kept at least 5m away from the bed of any river, lake, wetland, or drain (regardless of whether there is any water in it at the time)</w:t>
            </w:r>
            <w:r w:rsidR="00D57846">
              <w:rPr>
                <w:szCs w:val="20"/>
              </w:rPr>
              <w:t>.</w:t>
            </w:r>
          </w:p>
        </w:tc>
        <w:tc>
          <w:tcPr>
            <w:tcW w:w="1695" w:type="dxa"/>
          </w:tcPr>
          <w:p w14:paraId="21634F85" w14:textId="216D7A7A" w:rsidR="0053723B" w:rsidRPr="009A010E" w:rsidRDefault="00000000" w:rsidP="001244C2">
            <w:pPr>
              <w:pStyle w:val="StandardParagraphText"/>
              <w:spacing w:before="60" w:after="60"/>
              <w:rPr>
                <w:szCs w:val="20"/>
              </w:rPr>
            </w:pPr>
            <w:sdt>
              <w:sdtPr>
                <w:id w:val="193583777"/>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965047436"/>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50B1602F" w14:textId="79EE5850" w:rsidTr="00703966">
        <w:tc>
          <w:tcPr>
            <w:tcW w:w="7087" w:type="dxa"/>
            <w:tcBorders>
              <w:bottom w:val="dashed" w:sz="4" w:space="0" w:color="auto"/>
            </w:tcBorders>
          </w:tcPr>
          <w:p w14:paraId="3047E1E2" w14:textId="60A7020B" w:rsidR="0053723B" w:rsidRPr="009A010E" w:rsidRDefault="0053723B" w:rsidP="001244C2">
            <w:pPr>
              <w:pStyle w:val="StandardParagraphText"/>
              <w:spacing w:before="60" w:after="60"/>
              <w:rPr>
                <w:szCs w:val="20"/>
              </w:rPr>
            </w:pPr>
            <w:r w:rsidRPr="009A010E">
              <w:rPr>
                <w:szCs w:val="20"/>
              </w:rPr>
              <w:t>On and from 1 May to 30 September of any year, in relation to any critical source area that is within, or adjacent to, any area of land that is used for intensive winter grazing on a farm</w:t>
            </w:r>
            <w:r w:rsidR="00D57846">
              <w:rPr>
                <w:szCs w:val="20"/>
              </w:rPr>
              <w:t>:</w:t>
            </w:r>
          </w:p>
        </w:tc>
        <w:tc>
          <w:tcPr>
            <w:tcW w:w="1695" w:type="dxa"/>
            <w:tcBorders>
              <w:bottom w:val="dashed" w:sz="4" w:space="0" w:color="auto"/>
            </w:tcBorders>
          </w:tcPr>
          <w:p w14:paraId="47BEDB57" w14:textId="3CE7DB4D" w:rsidR="0053723B" w:rsidRPr="009A010E" w:rsidRDefault="0053723B" w:rsidP="001244C2">
            <w:pPr>
              <w:pStyle w:val="StandardParagraphText"/>
              <w:spacing w:before="60" w:after="60"/>
              <w:rPr>
                <w:szCs w:val="20"/>
              </w:rPr>
            </w:pPr>
          </w:p>
        </w:tc>
      </w:tr>
      <w:tr w:rsidR="0053723B" w:rsidRPr="009A010E" w14:paraId="571DB762" w14:textId="7FF17031" w:rsidTr="00703966">
        <w:tc>
          <w:tcPr>
            <w:tcW w:w="7087" w:type="dxa"/>
            <w:tcBorders>
              <w:top w:val="dashed" w:sz="4" w:space="0" w:color="auto"/>
              <w:bottom w:val="dashed" w:sz="4" w:space="0" w:color="auto"/>
            </w:tcBorders>
          </w:tcPr>
          <w:p w14:paraId="3FC3D70C" w14:textId="771D5417" w:rsidR="0053723B" w:rsidRPr="009A010E" w:rsidRDefault="0053723B" w:rsidP="001244C2">
            <w:pPr>
              <w:pStyle w:val="StandardParagraphText"/>
              <w:spacing w:before="60" w:after="60"/>
              <w:ind w:left="459" w:hanging="459"/>
              <w:rPr>
                <w:szCs w:val="20"/>
              </w:rPr>
            </w:pPr>
            <w:r w:rsidRPr="009A010E">
              <w:rPr>
                <w:szCs w:val="20"/>
              </w:rPr>
              <w:t>(</w:t>
            </w:r>
            <w:proofErr w:type="spellStart"/>
            <w:r w:rsidRPr="009A010E">
              <w:rPr>
                <w:szCs w:val="20"/>
              </w:rPr>
              <w:t>i</w:t>
            </w:r>
            <w:proofErr w:type="spellEnd"/>
            <w:r w:rsidRPr="009A010E">
              <w:rPr>
                <w:szCs w:val="20"/>
              </w:rPr>
              <w:t>)</w:t>
            </w:r>
            <w:r w:rsidRPr="009A010E">
              <w:rPr>
                <w:szCs w:val="20"/>
              </w:rPr>
              <w:tab/>
              <w:t xml:space="preserve">the critical source area must not be grazed </w:t>
            </w:r>
          </w:p>
        </w:tc>
        <w:tc>
          <w:tcPr>
            <w:tcW w:w="1695" w:type="dxa"/>
            <w:tcBorders>
              <w:top w:val="dashed" w:sz="4" w:space="0" w:color="auto"/>
              <w:bottom w:val="dashed" w:sz="4" w:space="0" w:color="auto"/>
            </w:tcBorders>
          </w:tcPr>
          <w:p w14:paraId="6C6A14F7" w14:textId="7A173861" w:rsidR="0053723B" w:rsidRPr="009A010E" w:rsidRDefault="00000000" w:rsidP="001244C2">
            <w:pPr>
              <w:pStyle w:val="StandardParagraphText"/>
              <w:spacing w:before="60" w:after="60"/>
              <w:rPr>
                <w:szCs w:val="20"/>
              </w:rPr>
            </w:pPr>
            <w:sdt>
              <w:sdtPr>
                <w:id w:val="62002825"/>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838692709"/>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69D8B53D" w14:textId="3CB329AA" w:rsidTr="00703966">
        <w:tc>
          <w:tcPr>
            <w:tcW w:w="7087" w:type="dxa"/>
            <w:tcBorders>
              <w:top w:val="dashed" w:sz="4" w:space="0" w:color="auto"/>
              <w:bottom w:val="dashed" w:sz="4" w:space="0" w:color="auto"/>
            </w:tcBorders>
          </w:tcPr>
          <w:p w14:paraId="2A110424" w14:textId="7DF7CA9D" w:rsidR="0053723B" w:rsidRPr="009A010E" w:rsidRDefault="0053723B" w:rsidP="001244C2">
            <w:pPr>
              <w:pStyle w:val="StandardParagraphText"/>
              <w:spacing w:before="60" w:after="60"/>
              <w:ind w:left="459" w:hanging="459"/>
              <w:rPr>
                <w:szCs w:val="20"/>
              </w:rPr>
            </w:pPr>
            <w:r w:rsidRPr="009A010E">
              <w:rPr>
                <w:szCs w:val="20"/>
              </w:rPr>
              <w:t>(ii)</w:t>
            </w:r>
            <w:r w:rsidRPr="009A010E">
              <w:rPr>
                <w:szCs w:val="20"/>
              </w:rPr>
              <w:tab/>
              <w:t>vegetation must be maintained as ground cover over all of the critical source area</w:t>
            </w:r>
          </w:p>
        </w:tc>
        <w:tc>
          <w:tcPr>
            <w:tcW w:w="1695" w:type="dxa"/>
            <w:tcBorders>
              <w:top w:val="dashed" w:sz="4" w:space="0" w:color="auto"/>
              <w:bottom w:val="dashed" w:sz="4" w:space="0" w:color="auto"/>
            </w:tcBorders>
          </w:tcPr>
          <w:p w14:paraId="405221D2" w14:textId="68D27C26" w:rsidR="0053723B" w:rsidRPr="009A010E" w:rsidRDefault="00000000" w:rsidP="001244C2">
            <w:pPr>
              <w:pStyle w:val="StandardParagraphText"/>
              <w:spacing w:before="60" w:after="60"/>
              <w:rPr>
                <w:szCs w:val="20"/>
              </w:rPr>
            </w:pPr>
            <w:sdt>
              <w:sdtPr>
                <w:id w:val="-810178190"/>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637955955"/>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5BEC58FF" w14:textId="29E83E92" w:rsidTr="00703966">
        <w:tc>
          <w:tcPr>
            <w:tcW w:w="7087" w:type="dxa"/>
            <w:tcBorders>
              <w:top w:val="dashed" w:sz="4" w:space="0" w:color="auto"/>
            </w:tcBorders>
          </w:tcPr>
          <w:p w14:paraId="39ADCF09" w14:textId="10F0B0A4" w:rsidR="0053723B" w:rsidRPr="009A010E" w:rsidRDefault="0053723B" w:rsidP="001244C2">
            <w:pPr>
              <w:pStyle w:val="StandardParagraphText"/>
              <w:spacing w:before="60" w:after="60"/>
              <w:ind w:left="459" w:hanging="459"/>
              <w:rPr>
                <w:szCs w:val="20"/>
              </w:rPr>
            </w:pPr>
            <w:r w:rsidRPr="009A010E">
              <w:rPr>
                <w:szCs w:val="20"/>
              </w:rPr>
              <w:t>(iii)</w:t>
            </w:r>
            <w:r w:rsidRPr="009A010E">
              <w:rPr>
                <w:szCs w:val="20"/>
              </w:rPr>
              <w:tab/>
              <w:t xml:space="preserve">vegetation </w:t>
            </w:r>
            <w:r w:rsidR="00E46655">
              <w:rPr>
                <w:szCs w:val="20"/>
              </w:rPr>
              <w:t xml:space="preserve">maintained under (ii) (above), </w:t>
            </w:r>
            <w:r w:rsidRPr="009A010E">
              <w:rPr>
                <w:szCs w:val="20"/>
              </w:rPr>
              <w:t>must not include any cultivation or harvesting of annual forage crops</w:t>
            </w:r>
          </w:p>
        </w:tc>
        <w:tc>
          <w:tcPr>
            <w:tcW w:w="1695" w:type="dxa"/>
            <w:tcBorders>
              <w:top w:val="dashed" w:sz="4" w:space="0" w:color="auto"/>
            </w:tcBorders>
          </w:tcPr>
          <w:p w14:paraId="4DB5333E" w14:textId="72717082" w:rsidR="0053723B" w:rsidRPr="009A010E" w:rsidRDefault="00000000" w:rsidP="001244C2">
            <w:pPr>
              <w:pStyle w:val="StandardParagraphText"/>
              <w:spacing w:before="60" w:after="60"/>
              <w:rPr>
                <w:szCs w:val="20"/>
              </w:rPr>
            </w:pPr>
            <w:sdt>
              <w:sdtPr>
                <w:id w:val="353707105"/>
                <w14:checkbox>
                  <w14:checked w14:val="0"/>
                  <w14:checkedState w14:val="2612" w14:font="MS Gothic"/>
                  <w14:uncheckedState w14:val="2610" w14:font="MS Gothic"/>
                </w14:checkbox>
              </w:sdtPr>
              <w:sdtContent>
                <w:r w:rsidR="00671B25">
                  <w:rPr>
                    <w:rFonts w:ascii="MS Gothic" w:eastAsia="MS Gothic" w:hAnsi="MS Gothic" w:hint="eastAsia"/>
                  </w:rPr>
                  <w:t>☐</w:t>
                </w:r>
              </w:sdtContent>
            </w:sdt>
            <w:r w:rsidR="00671B25">
              <w:t xml:space="preserve"> Yes</w:t>
            </w:r>
            <w:r w:rsidR="00671B25">
              <w:tab/>
            </w:r>
            <w:sdt>
              <w:sdtPr>
                <w:id w:val="-103966464"/>
                <w14:checkbox>
                  <w14:checked w14:val="0"/>
                  <w14:checkedState w14:val="2612" w14:font="MS Gothic"/>
                  <w14:uncheckedState w14:val="2610" w14:font="MS Gothic"/>
                </w14:checkbox>
              </w:sdtPr>
              <w:sdtContent>
                <w:r w:rsidR="00671B25">
                  <w:rPr>
                    <w:rFonts w:ascii="MS Gothic" w:eastAsia="MS Gothic" w:hAnsi="MS Gothic" w:hint="eastAsia"/>
                  </w:rPr>
                  <w:t>☐</w:t>
                </w:r>
              </w:sdtContent>
            </w:sdt>
            <w:r w:rsidR="00671B25">
              <w:t xml:space="preserve"> No</w:t>
            </w:r>
          </w:p>
        </w:tc>
      </w:tr>
    </w:tbl>
    <w:p w14:paraId="5240394A" w14:textId="581518DF" w:rsidR="00CD6D27" w:rsidRPr="00F07A00" w:rsidRDefault="00CD6D27" w:rsidP="00703966">
      <w:pPr>
        <w:pStyle w:val="TextIndent"/>
        <w:spacing w:before="240"/>
      </w:pPr>
      <w:r w:rsidRPr="00F07A00">
        <w:t>Non-compliance with regulation 26 results in the intensive winter grazing being a restricted discretionary activity under regulation 27.</w:t>
      </w:r>
    </w:p>
    <w:tbl>
      <w:tblPr>
        <w:tblStyle w:val="TableGrid"/>
        <w:tblW w:w="0" w:type="auto"/>
        <w:tblInd w:w="846" w:type="dxa"/>
        <w:tblLook w:val="04A0" w:firstRow="1" w:lastRow="0" w:firstColumn="1" w:lastColumn="0" w:noHBand="0" w:noVBand="1"/>
      </w:tblPr>
      <w:tblGrid>
        <w:gridCol w:w="7087"/>
        <w:gridCol w:w="1695"/>
      </w:tblGrid>
      <w:tr w:rsidR="002D1674" w14:paraId="3E45A5B2" w14:textId="77777777" w:rsidTr="00DF77EF">
        <w:tc>
          <w:tcPr>
            <w:tcW w:w="7087" w:type="dxa"/>
            <w:shd w:val="clear" w:color="auto" w:fill="E7E6E6" w:themeFill="background2"/>
          </w:tcPr>
          <w:p w14:paraId="2D54CBBE" w14:textId="2250E6C2" w:rsidR="002D1674" w:rsidRDefault="002D1674" w:rsidP="00703966">
            <w:pPr>
              <w:pStyle w:val="StandardParagraphText"/>
              <w:spacing w:before="60" w:after="60"/>
              <w:rPr>
                <w:sz w:val="26"/>
                <w:szCs w:val="26"/>
              </w:rPr>
            </w:pPr>
            <w:r w:rsidRPr="009178BE">
              <w:rPr>
                <w:b/>
                <w:bCs/>
                <w:szCs w:val="20"/>
              </w:rPr>
              <w:t>Regulation 2</w:t>
            </w:r>
            <w:r>
              <w:rPr>
                <w:b/>
                <w:bCs/>
                <w:szCs w:val="20"/>
              </w:rPr>
              <w:t>6A and 26B</w:t>
            </w:r>
            <w:r w:rsidRPr="009178BE">
              <w:rPr>
                <w:b/>
                <w:bCs/>
                <w:szCs w:val="20"/>
              </w:rPr>
              <w:t xml:space="preserve"> Assessment</w:t>
            </w:r>
          </w:p>
        </w:tc>
        <w:tc>
          <w:tcPr>
            <w:tcW w:w="1695" w:type="dxa"/>
            <w:shd w:val="clear" w:color="auto" w:fill="E7E6E6" w:themeFill="background2"/>
          </w:tcPr>
          <w:p w14:paraId="2918FA43" w14:textId="2045561E" w:rsidR="002D1674" w:rsidRDefault="002D1674" w:rsidP="00703966">
            <w:pPr>
              <w:pStyle w:val="StandardParagraphText"/>
              <w:spacing w:before="60" w:after="60"/>
              <w:rPr>
                <w:sz w:val="26"/>
                <w:szCs w:val="26"/>
              </w:rPr>
            </w:pPr>
            <w:r w:rsidRPr="00E46655">
              <w:rPr>
                <w:b/>
                <w:bCs/>
                <w:szCs w:val="20"/>
              </w:rPr>
              <w:t>Complies</w:t>
            </w:r>
          </w:p>
        </w:tc>
      </w:tr>
      <w:tr w:rsidR="002D1674" w14:paraId="7E32CDE3" w14:textId="77777777" w:rsidTr="00703966">
        <w:tc>
          <w:tcPr>
            <w:tcW w:w="7087" w:type="dxa"/>
          </w:tcPr>
          <w:p w14:paraId="10F270D6" w14:textId="57271118" w:rsidR="002D1674" w:rsidRPr="002D1674" w:rsidRDefault="002D1674" w:rsidP="00703966">
            <w:pPr>
              <w:pStyle w:val="StandardParagraphText"/>
              <w:spacing w:before="60" w:after="60"/>
              <w:rPr>
                <w:szCs w:val="20"/>
              </w:rPr>
            </w:pPr>
            <w:r w:rsidRPr="002D1674">
              <w:rPr>
                <w:szCs w:val="20"/>
              </w:rPr>
              <w:t xml:space="preserve">A person using land on a farm for </w:t>
            </w:r>
            <w:r w:rsidR="006D0036">
              <w:rPr>
                <w:szCs w:val="20"/>
              </w:rPr>
              <w:t xml:space="preserve">permitted </w:t>
            </w:r>
            <w:r w:rsidRPr="002D1674">
              <w:rPr>
                <w:szCs w:val="20"/>
              </w:rPr>
              <w:t>intensive winter grazing must take all reasonably practicable steps to minimise adverse effects on freshwater of any pugging that occurs on that land.</w:t>
            </w:r>
          </w:p>
        </w:tc>
        <w:tc>
          <w:tcPr>
            <w:tcW w:w="1695" w:type="dxa"/>
          </w:tcPr>
          <w:p w14:paraId="3FDF8D0C" w14:textId="360F9332" w:rsidR="002D1674" w:rsidRDefault="00000000" w:rsidP="00703966">
            <w:pPr>
              <w:pStyle w:val="StandardParagraphText"/>
              <w:spacing w:before="60" w:after="60"/>
              <w:rPr>
                <w:sz w:val="26"/>
                <w:szCs w:val="26"/>
              </w:rPr>
            </w:pPr>
            <w:sdt>
              <w:sdtPr>
                <w:id w:val="-1252424558"/>
                <w14:checkbox>
                  <w14:checked w14:val="0"/>
                  <w14:checkedState w14:val="2612" w14:font="MS Gothic"/>
                  <w14:uncheckedState w14:val="2610" w14:font="MS Gothic"/>
                </w14:checkbox>
              </w:sdtPr>
              <w:sdtContent>
                <w:r w:rsidR="002D1674">
                  <w:rPr>
                    <w:rFonts w:ascii="MS Gothic" w:eastAsia="MS Gothic" w:hAnsi="MS Gothic" w:hint="eastAsia"/>
                  </w:rPr>
                  <w:t>☐</w:t>
                </w:r>
              </w:sdtContent>
            </w:sdt>
            <w:r w:rsidR="002D1674">
              <w:t xml:space="preserve"> Yes</w:t>
            </w:r>
            <w:r w:rsidR="002D1674">
              <w:tab/>
            </w:r>
            <w:sdt>
              <w:sdtPr>
                <w:id w:val="933937127"/>
                <w14:checkbox>
                  <w14:checked w14:val="0"/>
                  <w14:checkedState w14:val="2612" w14:font="MS Gothic"/>
                  <w14:uncheckedState w14:val="2610" w14:font="MS Gothic"/>
                </w14:checkbox>
              </w:sdtPr>
              <w:sdtContent>
                <w:r w:rsidR="002D1674">
                  <w:rPr>
                    <w:rFonts w:ascii="MS Gothic" w:eastAsia="MS Gothic" w:hAnsi="MS Gothic" w:hint="eastAsia"/>
                  </w:rPr>
                  <w:t>☐</w:t>
                </w:r>
              </w:sdtContent>
            </w:sdt>
            <w:r w:rsidR="002D1674">
              <w:t xml:space="preserve"> No</w:t>
            </w:r>
          </w:p>
        </w:tc>
      </w:tr>
      <w:tr w:rsidR="002D1674" w14:paraId="6CBAF0B3" w14:textId="77777777" w:rsidTr="00703966">
        <w:tc>
          <w:tcPr>
            <w:tcW w:w="7087" w:type="dxa"/>
          </w:tcPr>
          <w:p w14:paraId="7E117712" w14:textId="71306DC3" w:rsidR="002D1674" w:rsidRPr="002D1674" w:rsidRDefault="002D1674" w:rsidP="00703966">
            <w:pPr>
              <w:pStyle w:val="StandardParagraphText"/>
              <w:spacing w:before="60" w:after="60"/>
              <w:rPr>
                <w:szCs w:val="20"/>
              </w:rPr>
            </w:pPr>
            <w:r w:rsidRPr="002D1674">
              <w:rPr>
                <w:szCs w:val="20"/>
              </w:rPr>
              <w:t xml:space="preserve">A person using land on a farm for </w:t>
            </w:r>
            <w:r w:rsidR="006D0036">
              <w:rPr>
                <w:szCs w:val="20"/>
              </w:rPr>
              <w:t xml:space="preserve">permitted </w:t>
            </w:r>
            <w:r w:rsidRPr="002D1674">
              <w:rPr>
                <w:szCs w:val="20"/>
              </w:rPr>
              <w:t>intensive winter grazing must ensure that vegetation is established as ground cover over the whole area of that land as soon as practicable after livestock have finished grazing the land.</w:t>
            </w:r>
          </w:p>
        </w:tc>
        <w:tc>
          <w:tcPr>
            <w:tcW w:w="1695" w:type="dxa"/>
          </w:tcPr>
          <w:p w14:paraId="7F11E63F" w14:textId="2860E61B" w:rsidR="002D1674" w:rsidRDefault="00000000" w:rsidP="00703966">
            <w:pPr>
              <w:pStyle w:val="StandardParagraphText"/>
              <w:spacing w:before="60" w:after="60"/>
              <w:rPr>
                <w:sz w:val="26"/>
                <w:szCs w:val="26"/>
              </w:rPr>
            </w:pPr>
            <w:sdt>
              <w:sdtPr>
                <w:id w:val="-606658507"/>
                <w14:checkbox>
                  <w14:checked w14:val="0"/>
                  <w14:checkedState w14:val="2612" w14:font="MS Gothic"/>
                  <w14:uncheckedState w14:val="2610" w14:font="MS Gothic"/>
                </w14:checkbox>
              </w:sdtPr>
              <w:sdtContent>
                <w:r w:rsidR="002D1674">
                  <w:rPr>
                    <w:rFonts w:ascii="MS Gothic" w:eastAsia="MS Gothic" w:hAnsi="MS Gothic" w:hint="eastAsia"/>
                  </w:rPr>
                  <w:t>☐</w:t>
                </w:r>
              </w:sdtContent>
            </w:sdt>
            <w:r w:rsidR="002D1674">
              <w:t xml:space="preserve"> Yes</w:t>
            </w:r>
            <w:r w:rsidR="002D1674">
              <w:tab/>
            </w:r>
            <w:sdt>
              <w:sdtPr>
                <w:id w:val="-610197368"/>
                <w14:checkbox>
                  <w14:checked w14:val="0"/>
                  <w14:checkedState w14:val="2612" w14:font="MS Gothic"/>
                  <w14:uncheckedState w14:val="2610" w14:font="MS Gothic"/>
                </w14:checkbox>
              </w:sdtPr>
              <w:sdtContent>
                <w:r w:rsidR="002D1674">
                  <w:rPr>
                    <w:rFonts w:ascii="MS Gothic" w:eastAsia="MS Gothic" w:hAnsi="MS Gothic" w:hint="eastAsia"/>
                  </w:rPr>
                  <w:t>☐</w:t>
                </w:r>
              </w:sdtContent>
            </w:sdt>
            <w:r w:rsidR="002D1674">
              <w:t xml:space="preserve"> No</w:t>
            </w:r>
          </w:p>
        </w:tc>
      </w:tr>
    </w:tbl>
    <w:p w14:paraId="2896F4C3" w14:textId="0DC4BD78" w:rsidR="002D1674" w:rsidRDefault="002D1674" w:rsidP="00703966">
      <w:pPr>
        <w:pStyle w:val="TextIndent"/>
      </w:pPr>
      <w:r>
        <w:rPr>
          <w:sz w:val="26"/>
          <w:szCs w:val="26"/>
        </w:rPr>
        <w:t xml:space="preserve">* </w:t>
      </w:r>
      <w:r w:rsidRPr="002D1674">
        <w:t>A person using land under th</w:t>
      </w:r>
      <w:r>
        <w:t>ese</w:t>
      </w:r>
      <w:r w:rsidRPr="002D1674">
        <w:t xml:space="preserve"> regulation</w:t>
      </w:r>
      <w:r>
        <w:t>s</w:t>
      </w:r>
      <w:r w:rsidRPr="002D1674">
        <w:t xml:space="preserve"> must provide any information reasonably required by a regional council enforcement officer for the purpose of monitoring compliance with this regulation.</w:t>
      </w:r>
    </w:p>
    <w:tbl>
      <w:tblPr>
        <w:tblStyle w:val="TableGrid"/>
        <w:tblW w:w="0" w:type="auto"/>
        <w:tblInd w:w="846" w:type="dxa"/>
        <w:tblLook w:val="04A0" w:firstRow="1" w:lastRow="0" w:firstColumn="1" w:lastColumn="0" w:noHBand="0" w:noVBand="1"/>
      </w:tblPr>
      <w:tblGrid>
        <w:gridCol w:w="7087"/>
        <w:gridCol w:w="1695"/>
      </w:tblGrid>
      <w:tr w:rsidR="009178BE" w14:paraId="0BB37423" w14:textId="77777777" w:rsidTr="00DF77EF">
        <w:tc>
          <w:tcPr>
            <w:tcW w:w="7087" w:type="dxa"/>
            <w:shd w:val="clear" w:color="auto" w:fill="E7E6E6" w:themeFill="background2"/>
          </w:tcPr>
          <w:p w14:paraId="135CAD44" w14:textId="50B4C957" w:rsidR="009178BE" w:rsidRPr="009178BE" w:rsidRDefault="009178BE" w:rsidP="00703966">
            <w:pPr>
              <w:pStyle w:val="StandardParagraphText"/>
              <w:spacing w:before="60" w:after="60"/>
              <w:rPr>
                <w:b/>
                <w:bCs/>
                <w:szCs w:val="20"/>
              </w:rPr>
            </w:pPr>
            <w:r w:rsidRPr="009178BE">
              <w:rPr>
                <w:b/>
                <w:bCs/>
                <w:szCs w:val="20"/>
              </w:rPr>
              <w:t>Regulation 29 Assessment</w:t>
            </w:r>
            <w:r w:rsidR="00B41EF6">
              <w:rPr>
                <w:b/>
                <w:bCs/>
                <w:szCs w:val="20"/>
              </w:rPr>
              <w:t xml:space="preserve"> </w:t>
            </w:r>
          </w:p>
        </w:tc>
        <w:tc>
          <w:tcPr>
            <w:tcW w:w="1695" w:type="dxa"/>
            <w:shd w:val="clear" w:color="auto" w:fill="E7E6E6" w:themeFill="background2"/>
          </w:tcPr>
          <w:p w14:paraId="656FC3B2" w14:textId="3895A658" w:rsidR="009178BE" w:rsidRPr="009178BE" w:rsidRDefault="009178BE" w:rsidP="00703966">
            <w:pPr>
              <w:pStyle w:val="StandardParagraphText"/>
              <w:spacing w:before="60" w:after="60"/>
              <w:rPr>
                <w:b/>
                <w:bCs/>
                <w:szCs w:val="20"/>
              </w:rPr>
            </w:pPr>
            <w:r w:rsidRPr="009178BE">
              <w:rPr>
                <w:b/>
                <w:bCs/>
                <w:szCs w:val="20"/>
              </w:rPr>
              <w:t>Complies</w:t>
            </w:r>
          </w:p>
        </w:tc>
      </w:tr>
      <w:tr w:rsidR="009178BE" w14:paraId="3314746E" w14:textId="77777777" w:rsidTr="00703966">
        <w:tc>
          <w:tcPr>
            <w:tcW w:w="7087" w:type="dxa"/>
          </w:tcPr>
          <w:p w14:paraId="7E7B087A" w14:textId="72E5A951" w:rsidR="009178BE" w:rsidRPr="009178BE" w:rsidRDefault="00A55C0B" w:rsidP="00703966">
            <w:pPr>
              <w:pStyle w:val="StandardParagraphText"/>
              <w:spacing w:before="60" w:after="60"/>
              <w:rPr>
                <w:szCs w:val="20"/>
              </w:rPr>
            </w:pPr>
            <w:r>
              <w:rPr>
                <w:szCs w:val="20"/>
              </w:rPr>
              <w:t>L</w:t>
            </w:r>
            <w:r w:rsidR="009178BE" w:rsidRPr="009178BE">
              <w:rPr>
                <w:szCs w:val="20"/>
              </w:rPr>
              <w:t xml:space="preserve">and on the farm must have been used for intensive winter grazing </w:t>
            </w:r>
            <w:r w:rsidR="006D0036">
              <w:rPr>
                <w:szCs w:val="20"/>
              </w:rPr>
              <w:t>during 1 July 2014 to 30 June 2019.</w:t>
            </w:r>
          </w:p>
        </w:tc>
        <w:tc>
          <w:tcPr>
            <w:tcW w:w="1695" w:type="dxa"/>
          </w:tcPr>
          <w:p w14:paraId="51011F23" w14:textId="0A4C3EDF" w:rsidR="009178BE" w:rsidRDefault="00000000" w:rsidP="00703966">
            <w:pPr>
              <w:pStyle w:val="StandardParagraphText"/>
              <w:spacing w:before="60" w:after="60"/>
              <w:rPr>
                <w:sz w:val="26"/>
                <w:szCs w:val="26"/>
              </w:rPr>
            </w:pPr>
            <w:sdt>
              <w:sdtPr>
                <w:id w:val="-505593742"/>
                <w14:checkbox>
                  <w14:checked w14:val="0"/>
                  <w14:checkedState w14:val="2612" w14:font="MS Gothic"/>
                  <w14:uncheckedState w14:val="2610" w14:font="MS Gothic"/>
                </w14:checkbox>
              </w:sdtPr>
              <w:sdtContent>
                <w:r w:rsidR="009178BE">
                  <w:rPr>
                    <w:rFonts w:ascii="MS Gothic" w:eastAsia="MS Gothic" w:hAnsi="MS Gothic" w:hint="eastAsia"/>
                  </w:rPr>
                  <w:t>☐</w:t>
                </w:r>
              </w:sdtContent>
            </w:sdt>
            <w:r w:rsidR="009178BE">
              <w:t xml:space="preserve"> Yes</w:t>
            </w:r>
            <w:r w:rsidR="009178BE">
              <w:tab/>
            </w:r>
            <w:sdt>
              <w:sdtPr>
                <w:id w:val="-1222445206"/>
                <w14:checkbox>
                  <w14:checked w14:val="0"/>
                  <w14:checkedState w14:val="2612" w14:font="MS Gothic"/>
                  <w14:uncheckedState w14:val="2610" w14:font="MS Gothic"/>
                </w14:checkbox>
              </w:sdtPr>
              <w:sdtContent>
                <w:r w:rsidR="009178BE">
                  <w:rPr>
                    <w:rFonts w:ascii="MS Gothic" w:eastAsia="MS Gothic" w:hAnsi="MS Gothic" w:hint="eastAsia"/>
                  </w:rPr>
                  <w:t>☐</w:t>
                </w:r>
              </w:sdtContent>
            </w:sdt>
            <w:r w:rsidR="009178BE">
              <w:t xml:space="preserve"> No</w:t>
            </w:r>
          </w:p>
        </w:tc>
      </w:tr>
      <w:tr w:rsidR="009178BE" w14:paraId="221BF8B2" w14:textId="77777777" w:rsidTr="00703966">
        <w:tc>
          <w:tcPr>
            <w:tcW w:w="7087" w:type="dxa"/>
          </w:tcPr>
          <w:p w14:paraId="32C37D53" w14:textId="0C8EAEF3" w:rsidR="009178BE" w:rsidRPr="009178BE" w:rsidRDefault="00A55C0B" w:rsidP="00703966">
            <w:pPr>
              <w:pStyle w:val="StandardParagraphText"/>
              <w:spacing w:before="60" w:after="60"/>
              <w:rPr>
                <w:szCs w:val="20"/>
              </w:rPr>
            </w:pPr>
            <w:r>
              <w:rPr>
                <w:szCs w:val="20"/>
              </w:rPr>
              <w:t>A</w:t>
            </w:r>
            <w:r w:rsidR="009178BE" w:rsidRPr="009178BE">
              <w:rPr>
                <w:szCs w:val="20"/>
              </w:rPr>
              <w:t xml:space="preserve">t all times, the area of the farm that is used for intensive winter grazing must be no greater than the maximum area of the farm that was used for intensive winter grazing </w:t>
            </w:r>
            <w:r w:rsidR="00791CF8">
              <w:rPr>
                <w:szCs w:val="20"/>
              </w:rPr>
              <w:t>during 1 July 2014 to 30 June 2019.</w:t>
            </w:r>
          </w:p>
        </w:tc>
        <w:tc>
          <w:tcPr>
            <w:tcW w:w="1695" w:type="dxa"/>
          </w:tcPr>
          <w:p w14:paraId="10AB9912" w14:textId="2A31D265" w:rsidR="009178BE" w:rsidRDefault="00000000" w:rsidP="00703966">
            <w:pPr>
              <w:pStyle w:val="StandardParagraphText"/>
              <w:spacing w:before="60" w:after="60"/>
              <w:rPr>
                <w:sz w:val="26"/>
                <w:szCs w:val="26"/>
              </w:rPr>
            </w:pPr>
            <w:sdt>
              <w:sdtPr>
                <w:id w:val="-827441150"/>
                <w14:checkbox>
                  <w14:checked w14:val="0"/>
                  <w14:checkedState w14:val="2612" w14:font="MS Gothic"/>
                  <w14:uncheckedState w14:val="2610" w14:font="MS Gothic"/>
                </w14:checkbox>
              </w:sdtPr>
              <w:sdtContent>
                <w:r w:rsidR="009178BE">
                  <w:rPr>
                    <w:rFonts w:ascii="MS Gothic" w:eastAsia="MS Gothic" w:hAnsi="MS Gothic" w:hint="eastAsia"/>
                  </w:rPr>
                  <w:t>☐</w:t>
                </w:r>
              </w:sdtContent>
            </w:sdt>
            <w:r w:rsidR="009178BE">
              <w:t xml:space="preserve"> Yes</w:t>
            </w:r>
            <w:r w:rsidR="009178BE">
              <w:tab/>
            </w:r>
            <w:sdt>
              <w:sdtPr>
                <w:id w:val="-334920070"/>
                <w14:checkbox>
                  <w14:checked w14:val="0"/>
                  <w14:checkedState w14:val="2612" w14:font="MS Gothic"/>
                  <w14:uncheckedState w14:val="2610" w14:font="MS Gothic"/>
                </w14:checkbox>
              </w:sdtPr>
              <w:sdtContent>
                <w:r w:rsidR="009178BE">
                  <w:rPr>
                    <w:rFonts w:ascii="MS Gothic" w:eastAsia="MS Gothic" w:hAnsi="MS Gothic" w:hint="eastAsia"/>
                  </w:rPr>
                  <w:t>☐</w:t>
                </w:r>
              </w:sdtContent>
            </w:sdt>
            <w:r w:rsidR="009178BE">
              <w:t xml:space="preserve"> No</w:t>
            </w:r>
          </w:p>
        </w:tc>
      </w:tr>
    </w:tbl>
    <w:p w14:paraId="0011BC6C" w14:textId="4CAF3A48" w:rsidR="00224235" w:rsidRDefault="00CD6D27" w:rsidP="00703966">
      <w:pPr>
        <w:pStyle w:val="TextIndent"/>
      </w:pPr>
      <w:r w:rsidRPr="00F07A00">
        <w:lastRenderedPageBreak/>
        <w:t xml:space="preserve">Non-compliance with regulation 29 results in the intensive winter grazing being a discretionary activity under regulation 30. </w:t>
      </w:r>
      <w:r w:rsidR="00224235">
        <w:t>If you are seeking consent under regulation 30, you will need to also provide evidence that the activity will not result in an increase in:</w:t>
      </w:r>
    </w:p>
    <w:p w14:paraId="3A8B5F49" w14:textId="48BD4B94" w:rsidR="00224235" w:rsidRPr="00703966" w:rsidRDefault="00224235" w:rsidP="00E66ED4">
      <w:pPr>
        <w:pStyle w:val="List3Alpha-Indented"/>
        <w:numPr>
          <w:ilvl w:val="0"/>
          <w:numId w:val="18"/>
        </w:numPr>
        <w:ind w:left="1418" w:hanging="567"/>
      </w:pPr>
      <w:r w:rsidRPr="00703966">
        <w:t>contaminant loads in the catchment, compared with the loads as at the close of 2 September 2020; or</w:t>
      </w:r>
    </w:p>
    <w:p w14:paraId="1A431B6E" w14:textId="4BE8A624" w:rsidR="00CD6D27" w:rsidRDefault="00224235" w:rsidP="00703966">
      <w:pPr>
        <w:pStyle w:val="List3Alpha-Indented"/>
        <w:spacing w:after="240"/>
      </w:pPr>
      <w:r w:rsidRPr="00703966">
        <w:t>concentrations of contaminants in freshwater or other receiving environments (including the coastal marine area and geothermal water), compared with the conc</w:t>
      </w:r>
      <w:r w:rsidRPr="00224235">
        <w:t>entrations as at the close of 2 September 2020.</w:t>
      </w:r>
    </w:p>
    <w:p w14:paraId="11FA00A0" w14:textId="1B7AAA53" w:rsidR="00791CF8" w:rsidRPr="00F07A00" w:rsidRDefault="00791CF8" w:rsidP="00703966">
      <w:pPr>
        <w:pStyle w:val="TextIndent"/>
      </w:pPr>
      <w:r>
        <w:t xml:space="preserve">An analysis of contaminants will need to consider nutrients (particularly nitrogen and phosphorus), sediment and effluent. Please contact the duty planner for guidance on information requirements.  </w:t>
      </w:r>
    </w:p>
    <w:p w14:paraId="19DF5C9C" w14:textId="77777777" w:rsidR="00A751CF" w:rsidRDefault="00A751CF" w:rsidP="00A751CF">
      <w:pPr>
        <w:pStyle w:val="StandardParagraphText"/>
        <w:pBdr>
          <w:top w:val="single" w:sz="4" w:space="0" w:color="auto"/>
        </w:pBdr>
        <w:spacing w:after="0"/>
        <w:rPr>
          <w:sz w:val="24"/>
        </w:rPr>
      </w:pPr>
    </w:p>
    <w:p w14:paraId="28F07955" w14:textId="77777777" w:rsidR="00A751CF" w:rsidRPr="00D15940" w:rsidRDefault="00A751CF" w:rsidP="00703966">
      <w:pPr>
        <w:pStyle w:val="Heading1"/>
      </w:pPr>
      <w:r w:rsidRPr="00D15940">
        <w:t xml:space="preserve">Assessment of </w:t>
      </w:r>
      <w:r w:rsidR="00D15940" w:rsidRPr="00D15940">
        <w:t>e</w:t>
      </w:r>
      <w:r w:rsidRPr="00D15940">
        <w:t xml:space="preserve">nvironmental </w:t>
      </w:r>
      <w:r w:rsidR="00D15940" w:rsidRPr="00D15940">
        <w:t>e</w:t>
      </w:r>
      <w:r w:rsidRPr="00D15940">
        <w:t>ffects (AEE)</w:t>
      </w:r>
    </w:p>
    <w:p w14:paraId="63E2CF4A" w14:textId="4FE00FBB" w:rsidR="00DD1BE9" w:rsidRPr="003E7D82" w:rsidRDefault="00DD1BE9" w:rsidP="00703966">
      <w:pPr>
        <w:pStyle w:val="TextIndent"/>
      </w:pPr>
      <w:r w:rsidRPr="00320D97">
        <w:rPr>
          <w:highlight w:val="yellow"/>
        </w:rPr>
        <w:t xml:space="preserve">As part of your assessment, you must </w:t>
      </w:r>
      <w:r w:rsidR="00A17FBE" w:rsidRPr="00320D97">
        <w:rPr>
          <w:highlight w:val="yellow"/>
        </w:rPr>
        <w:t xml:space="preserve">have considered </w:t>
      </w:r>
      <w:r w:rsidR="00A17FBE" w:rsidRPr="00981CE6">
        <w:rPr>
          <w:highlight w:val="yellow"/>
        </w:rPr>
        <w:t xml:space="preserve">the </w:t>
      </w:r>
      <w:hyperlink r:id="rId16" w:history="1">
        <w:r w:rsidR="00981CE6" w:rsidRPr="00981CE6">
          <w:rPr>
            <w:rStyle w:val="Hyperlink"/>
            <w:highlight w:val="yellow"/>
          </w:rPr>
          <w:t>Intensive Winter Grazing Module</w:t>
        </w:r>
      </w:hyperlink>
      <w:r w:rsidR="00981CE6" w:rsidRPr="00981CE6">
        <w:rPr>
          <w:highlight w:val="yellow"/>
        </w:rPr>
        <w:t xml:space="preserve"> </w:t>
      </w:r>
      <w:r w:rsidR="00A17FBE" w:rsidRPr="00981CE6">
        <w:rPr>
          <w:highlight w:val="yellow"/>
        </w:rPr>
        <w:t xml:space="preserve"> and have completed</w:t>
      </w:r>
      <w:r w:rsidR="00A20715" w:rsidRPr="00981CE6">
        <w:rPr>
          <w:highlight w:val="yellow"/>
        </w:rPr>
        <w:t xml:space="preserve">, </w:t>
      </w:r>
      <w:r w:rsidR="00A17FBE" w:rsidRPr="00981CE6">
        <w:rPr>
          <w:highlight w:val="yellow"/>
        </w:rPr>
        <w:t xml:space="preserve">and </w:t>
      </w:r>
      <w:r w:rsidR="00A17FBE" w:rsidRPr="00981CE6">
        <w:rPr>
          <w:highlight w:val="yellow"/>
          <w:u w:val="single"/>
        </w:rPr>
        <w:t>attached</w:t>
      </w:r>
      <w:r w:rsidR="00A20715" w:rsidRPr="00981CE6">
        <w:rPr>
          <w:highlight w:val="yellow"/>
          <w:u w:val="single"/>
        </w:rPr>
        <w:t xml:space="preserve"> to your application</w:t>
      </w:r>
      <w:r w:rsidR="00A20715" w:rsidRPr="00531E95">
        <w:rPr>
          <w:highlight w:val="yellow"/>
          <w:u w:val="single"/>
        </w:rPr>
        <w:t>,</w:t>
      </w:r>
      <w:r w:rsidR="00A17FBE" w:rsidRPr="00531E95">
        <w:rPr>
          <w:highlight w:val="yellow"/>
          <w:u w:val="single"/>
        </w:rPr>
        <w:t xml:space="preserve"> </w:t>
      </w:r>
      <w:r w:rsidR="00320D97" w:rsidRPr="00531E95">
        <w:rPr>
          <w:highlight w:val="yellow"/>
          <w:u w:val="single"/>
        </w:rPr>
        <w:t>an</w:t>
      </w:r>
      <w:r w:rsidR="00A17FBE" w:rsidRPr="00531E95">
        <w:rPr>
          <w:highlight w:val="yellow"/>
          <w:u w:val="single"/>
        </w:rPr>
        <w:t xml:space="preserve"> Intensive Winter Grazing Plan</w:t>
      </w:r>
      <w:r w:rsidR="00320D97">
        <w:rPr>
          <w:highlight w:val="yellow"/>
        </w:rPr>
        <w:t xml:space="preserve">.  The Intensive Winter Grazing Plan template is included within the Intensive Winter Grazing Module </w:t>
      </w:r>
      <w:r w:rsidR="00FB18DB" w:rsidRPr="00320D97">
        <w:rPr>
          <w:rStyle w:val="Hyperlink"/>
          <w:color w:val="auto"/>
          <w:highlight w:val="yellow"/>
          <w:u w:val="none"/>
        </w:rPr>
        <w:t>available from the Ministry of Primary Industries website</w:t>
      </w:r>
      <w:r w:rsidR="00A17FBE" w:rsidRPr="00320D97">
        <w:rPr>
          <w:highlight w:val="yellow"/>
        </w:rPr>
        <w:t>.</w:t>
      </w:r>
    </w:p>
    <w:p w14:paraId="1C3A0BEB" w14:textId="77071086" w:rsidR="00A17FBE" w:rsidRDefault="00A17FBE" w:rsidP="00703966">
      <w:pPr>
        <w:pStyle w:val="TextIndent"/>
      </w:pPr>
      <w:r>
        <w:t>In preparing your application and assessment, you may also want to consider the following guidance:</w:t>
      </w:r>
    </w:p>
    <w:p w14:paraId="6511E4E1" w14:textId="0B7F53D0" w:rsidR="00A17FBE" w:rsidRDefault="00000000" w:rsidP="00703966">
      <w:pPr>
        <w:pStyle w:val="StandardParagraphText"/>
        <w:tabs>
          <w:tab w:val="right" w:leader="dot" w:pos="9638"/>
        </w:tabs>
        <w:ind w:left="851"/>
      </w:pPr>
      <w:hyperlink r:id="rId17" w:history="1">
        <w:r w:rsidR="00A17FBE" w:rsidRPr="00A17FBE">
          <w:rPr>
            <w:rStyle w:val="Hyperlink"/>
          </w:rPr>
          <w:t>Dairy NZ – Wintering</w:t>
        </w:r>
      </w:hyperlink>
    </w:p>
    <w:p w14:paraId="01EFA378" w14:textId="148D7F8E" w:rsidR="00A17FBE" w:rsidRDefault="00000000" w:rsidP="00703966">
      <w:pPr>
        <w:pStyle w:val="StandardParagraphText"/>
        <w:tabs>
          <w:tab w:val="right" w:leader="dot" w:pos="9638"/>
        </w:tabs>
        <w:ind w:left="851"/>
      </w:pPr>
      <w:hyperlink r:id="rId18" w:history="1">
        <w:r w:rsidR="00A17FBE" w:rsidRPr="00A17FBE">
          <w:rPr>
            <w:rStyle w:val="Hyperlink"/>
          </w:rPr>
          <w:t>Beef and Lamb – Winter Grazing and Forage Crop Grazing</w:t>
        </w:r>
      </w:hyperlink>
    </w:p>
    <w:p w14:paraId="499531AA" w14:textId="636010CF" w:rsidR="00320D97" w:rsidRPr="00320D97" w:rsidRDefault="00320D97" w:rsidP="00703966">
      <w:pPr>
        <w:pStyle w:val="TextIndent"/>
      </w:pPr>
      <w:r w:rsidRPr="00320D97">
        <w:t xml:space="preserve">Existing Environment </w:t>
      </w:r>
    </w:p>
    <w:p w14:paraId="7D2F3A36" w14:textId="1450EE8F" w:rsidR="00B03827" w:rsidRDefault="00B03827" w:rsidP="00703966">
      <w:pPr>
        <w:pStyle w:val="TextIndent"/>
        <w:tabs>
          <w:tab w:val="left" w:pos="4820"/>
        </w:tabs>
      </w:pPr>
      <w:r>
        <w:t>Is the farm within a focus catchment?</w:t>
      </w:r>
      <w:r>
        <w:tab/>
      </w:r>
      <w:sdt>
        <w:sdtPr>
          <w:id w:val="-2019379020"/>
          <w14:checkbox>
            <w14:checked w14:val="0"/>
            <w14:checkedState w14:val="2612" w14:font="MS Gothic"/>
            <w14:uncheckedState w14:val="2610" w14:font="MS Gothic"/>
          </w14:checkbox>
        </w:sdtPr>
        <w:sdtContent>
          <w:r w:rsidR="00703966">
            <w:rPr>
              <w:rFonts w:ascii="MS Gothic" w:eastAsia="MS Gothic" w:hAnsi="MS Gothic" w:hint="eastAsia"/>
            </w:rPr>
            <w:t>☐</w:t>
          </w:r>
        </w:sdtContent>
      </w:sdt>
      <w:r>
        <w:t xml:space="preserve"> Yes</w:t>
      </w:r>
      <w:r>
        <w:tab/>
      </w:r>
      <w:sdt>
        <w:sdtPr>
          <w:id w:val="1138995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77BF5FC6" w14:textId="700D9755" w:rsidR="00B03827" w:rsidRDefault="00B03827" w:rsidP="00703966">
      <w:pPr>
        <w:pStyle w:val="TextIndent"/>
        <w:rPr>
          <w:i/>
          <w:iCs/>
        </w:rPr>
      </w:pPr>
      <w:r w:rsidRPr="00F07A00">
        <w:rPr>
          <w:i/>
          <w:iCs/>
        </w:rPr>
        <w:t xml:space="preserve">Refer to the Bay of Plenty Regional Council </w:t>
      </w:r>
      <w:r w:rsidR="0036766A">
        <w:rPr>
          <w:i/>
          <w:iCs/>
        </w:rPr>
        <w:t xml:space="preserve">website </w:t>
      </w:r>
      <w:r w:rsidRPr="00F07A00">
        <w:rPr>
          <w:i/>
          <w:iCs/>
        </w:rPr>
        <w:t>for the location of focus catchments</w:t>
      </w:r>
    </w:p>
    <w:p w14:paraId="2A7566AA" w14:textId="4EB178D2" w:rsidR="00B03827" w:rsidRDefault="00B03827" w:rsidP="00703966">
      <w:pPr>
        <w:pStyle w:val="TextIndent"/>
      </w:pPr>
      <w:r>
        <w:t>What is the minimum distance from the proposed intensive winter grazing to the nearest:</w:t>
      </w:r>
    </w:p>
    <w:p w14:paraId="6B5BB31F" w14:textId="18822C4F" w:rsidR="00B03827" w:rsidRPr="00F07A00" w:rsidRDefault="00B03827" w:rsidP="00703966">
      <w:pPr>
        <w:pStyle w:val="TextIndent"/>
        <w:rPr>
          <w:iCs/>
        </w:rPr>
      </w:pPr>
      <w:r>
        <w:t xml:space="preserve">Drain </w:t>
      </w:r>
      <w:r>
        <w:tab/>
      </w:r>
      <w:r>
        <w:tab/>
      </w:r>
      <w:r>
        <w:tab/>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r>
        <w:rPr>
          <w:i/>
        </w:rPr>
        <w:t xml:space="preserve"> </w:t>
      </w:r>
      <w:r w:rsidRPr="00F07A00">
        <w:rPr>
          <w:iCs/>
        </w:rPr>
        <w:t xml:space="preserve">metres </w:t>
      </w:r>
    </w:p>
    <w:p w14:paraId="78C44E38" w14:textId="433E88A0" w:rsidR="00B03827" w:rsidRDefault="00B03827" w:rsidP="00703966">
      <w:pPr>
        <w:pStyle w:val="TextIndent"/>
        <w:rPr>
          <w:i/>
        </w:rPr>
      </w:pPr>
      <w:r>
        <w:t>Stream or river</w:t>
      </w:r>
      <w:r>
        <w:tab/>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r>
        <w:rPr>
          <w:i/>
        </w:rPr>
        <w:t xml:space="preserve"> </w:t>
      </w:r>
      <w:r w:rsidRPr="00F07A00">
        <w:rPr>
          <w:iCs/>
        </w:rPr>
        <w:t>metres</w:t>
      </w:r>
      <w:r>
        <w:rPr>
          <w:i/>
        </w:rPr>
        <w:t xml:space="preserve"> </w:t>
      </w:r>
    </w:p>
    <w:p w14:paraId="401DAADD" w14:textId="5C3A51DA" w:rsidR="00B03827" w:rsidRPr="00F07A00" w:rsidRDefault="00B03827" w:rsidP="00703966">
      <w:pPr>
        <w:pStyle w:val="TextIndent"/>
        <w:rPr>
          <w:iCs/>
        </w:rPr>
      </w:pPr>
      <w:r w:rsidRPr="00F07A00">
        <w:rPr>
          <w:iCs/>
        </w:rPr>
        <w:t xml:space="preserve">Lake </w:t>
      </w:r>
      <w:r>
        <w:rPr>
          <w:iCs/>
        </w:rPr>
        <w:tab/>
      </w:r>
      <w:r>
        <w:rPr>
          <w:iCs/>
        </w:rPr>
        <w:tab/>
      </w:r>
      <w:r>
        <w:rPr>
          <w:iCs/>
        </w:rPr>
        <w:tab/>
      </w:r>
      <w:r>
        <w:rPr>
          <w:iCs/>
        </w:rPr>
        <w:tab/>
      </w:r>
      <w:r w:rsidRPr="00F07A00">
        <w:rPr>
          <w:iCs/>
        </w:rPr>
        <w:fldChar w:fldCharType="begin">
          <w:ffData>
            <w:name w:val="Text15"/>
            <w:enabled/>
            <w:calcOnExit w:val="0"/>
            <w:textInput/>
          </w:ffData>
        </w:fldChar>
      </w:r>
      <w:r w:rsidRPr="00F07A00">
        <w:rPr>
          <w:iCs/>
        </w:rPr>
        <w:instrText xml:space="preserve"> FORMTEXT </w:instrText>
      </w:r>
      <w:r w:rsidRPr="00F07A00">
        <w:rPr>
          <w:iCs/>
        </w:rPr>
      </w:r>
      <w:r w:rsidRPr="00F07A00">
        <w:rPr>
          <w:iCs/>
        </w:rPr>
        <w:fldChar w:fldCharType="separate"/>
      </w:r>
      <w:r w:rsidR="001014DE">
        <w:rPr>
          <w:iCs/>
          <w:noProof/>
        </w:rPr>
        <w:t> </w:t>
      </w:r>
      <w:r w:rsidR="001014DE">
        <w:rPr>
          <w:iCs/>
          <w:noProof/>
        </w:rPr>
        <w:t> </w:t>
      </w:r>
      <w:r w:rsidR="001014DE">
        <w:rPr>
          <w:iCs/>
          <w:noProof/>
        </w:rPr>
        <w:t> </w:t>
      </w:r>
      <w:r w:rsidR="001014DE">
        <w:rPr>
          <w:iCs/>
          <w:noProof/>
        </w:rPr>
        <w:t> </w:t>
      </w:r>
      <w:r w:rsidR="001014DE">
        <w:rPr>
          <w:iCs/>
          <w:noProof/>
        </w:rPr>
        <w:t> </w:t>
      </w:r>
      <w:r w:rsidRPr="00F07A00">
        <w:rPr>
          <w:iCs/>
        </w:rPr>
        <w:fldChar w:fldCharType="end"/>
      </w:r>
      <w:r w:rsidRPr="00F07A00">
        <w:rPr>
          <w:iCs/>
        </w:rPr>
        <w:t xml:space="preserve"> </w:t>
      </w:r>
      <w:r w:rsidRPr="00B03827">
        <w:rPr>
          <w:iCs/>
        </w:rPr>
        <w:t>metres</w:t>
      </w:r>
      <w:r w:rsidRPr="00F07A00">
        <w:rPr>
          <w:iCs/>
        </w:rPr>
        <w:t xml:space="preserve"> </w:t>
      </w:r>
    </w:p>
    <w:p w14:paraId="5E984F5E" w14:textId="23D7CA57" w:rsidR="00B03827" w:rsidRDefault="00B03827" w:rsidP="00703966">
      <w:pPr>
        <w:pStyle w:val="TextIndent"/>
        <w:rPr>
          <w:iCs/>
        </w:rPr>
      </w:pPr>
      <w:r w:rsidRPr="00F07A00">
        <w:rPr>
          <w:iCs/>
        </w:rPr>
        <w:t xml:space="preserve">Estuary </w:t>
      </w:r>
      <w:r>
        <w:rPr>
          <w:iCs/>
        </w:rPr>
        <w:tab/>
      </w:r>
      <w:r>
        <w:rPr>
          <w:iCs/>
        </w:rPr>
        <w:tab/>
      </w:r>
      <w:r>
        <w:rPr>
          <w:iCs/>
        </w:rPr>
        <w:tab/>
      </w:r>
      <w:r w:rsidRPr="00F07A00">
        <w:rPr>
          <w:iCs/>
        </w:rPr>
        <w:fldChar w:fldCharType="begin">
          <w:ffData>
            <w:name w:val="Text15"/>
            <w:enabled/>
            <w:calcOnExit w:val="0"/>
            <w:textInput/>
          </w:ffData>
        </w:fldChar>
      </w:r>
      <w:r w:rsidRPr="00F07A00">
        <w:rPr>
          <w:iCs/>
        </w:rPr>
        <w:instrText xml:space="preserve"> FORMTEXT </w:instrText>
      </w:r>
      <w:r w:rsidRPr="00F07A00">
        <w:rPr>
          <w:iCs/>
        </w:rPr>
      </w:r>
      <w:r w:rsidRPr="00F07A00">
        <w:rPr>
          <w:iCs/>
        </w:rPr>
        <w:fldChar w:fldCharType="separate"/>
      </w:r>
      <w:r w:rsidR="001014DE">
        <w:rPr>
          <w:iCs/>
          <w:noProof/>
        </w:rPr>
        <w:t> </w:t>
      </w:r>
      <w:r w:rsidR="001014DE">
        <w:rPr>
          <w:iCs/>
          <w:noProof/>
        </w:rPr>
        <w:t> </w:t>
      </w:r>
      <w:r w:rsidR="001014DE">
        <w:rPr>
          <w:iCs/>
          <w:noProof/>
        </w:rPr>
        <w:t> </w:t>
      </w:r>
      <w:r w:rsidR="001014DE">
        <w:rPr>
          <w:iCs/>
          <w:noProof/>
        </w:rPr>
        <w:t> </w:t>
      </w:r>
      <w:r w:rsidR="001014DE">
        <w:rPr>
          <w:iCs/>
          <w:noProof/>
        </w:rPr>
        <w:t> </w:t>
      </w:r>
      <w:r w:rsidRPr="00F07A00">
        <w:rPr>
          <w:iCs/>
        </w:rPr>
        <w:fldChar w:fldCharType="end"/>
      </w:r>
      <w:r w:rsidRPr="00F07A00">
        <w:rPr>
          <w:iCs/>
        </w:rPr>
        <w:t xml:space="preserve"> </w:t>
      </w:r>
      <w:r w:rsidRPr="00B03827">
        <w:rPr>
          <w:iCs/>
        </w:rPr>
        <w:t>metres</w:t>
      </w:r>
      <w:r w:rsidRPr="00F07A00">
        <w:rPr>
          <w:iCs/>
        </w:rPr>
        <w:t xml:space="preserve"> </w:t>
      </w:r>
    </w:p>
    <w:p w14:paraId="266D018C" w14:textId="710FAE66" w:rsidR="00B03827" w:rsidRDefault="00B03827" w:rsidP="00703966">
      <w:pPr>
        <w:pStyle w:val="TextIndent"/>
        <w:rPr>
          <w:i/>
        </w:rPr>
      </w:pPr>
      <w:r>
        <w:rPr>
          <w:iCs/>
        </w:rPr>
        <w:t xml:space="preserve">Coast </w:t>
      </w:r>
      <w:r>
        <w:rPr>
          <w:iCs/>
        </w:rPr>
        <w:tab/>
      </w:r>
      <w:r>
        <w:rPr>
          <w:iCs/>
        </w:rPr>
        <w:tab/>
      </w:r>
      <w:r>
        <w:rPr>
          <w:iCs/>
        </w:rP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r>
        <w:rPr>
          <w:i/>
        </w:rPr>
        <w:t xml:space="preserve"> </w:t>
      </w:r>
      <w:r w:rsidRPr="00363E12">
        <w:rPr>
          <w:iCs/>
        </w:rPr>
        <w:t>metres</w:t>
      </w:r>
      <w:r>
        <w:rPr>
          <w:i/>
        </w:rPr>
        <w:t xml:space="preserve"> </w:t>
      </w:r>
    </w:p>
    <w:p w14:paraId="0565DE6A" w14:textId="529411BD" w:rsidR="00B03827" w:rsidRDefault="00B03827" w:rsidP="00703966">
      <w:pPr>
        <w:pStyle w:val="TextIndent"/>
        <w:rPr>
          <w:i/>
        </w:rPr>
      </w:pPr>
      <w:r>
        <w:rPr>
          <w:iCs/>
        </w:rPr>
        <w:t xml:space="preserve">Wetland </w:t>
      </w:r>
      <w:r>
        <w:rPr>
          <w:iCs/>
        </w:rPr>
        <w:tab/>
      </w:r>
      <w:r>
        <w:rPr>
          <w:iCs/>
        </w:rPr>
        <w:tab/>
      </w:r>
      <w:r>
        <w:rPr>
          <w:iCs/>
        </w:rP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r>
        <w:rPr>
          <w:i/>
        </w:rPr>
        <w:t xml:space="preserve"> </w:t>
      </w:r>
      <w:r w:rsidRPr="00363E12">
        <w:rPr>
          <w:iCs/>
        </w:rPr>
        <w:t>metres</w:t>
      </w:r>
      <w:r>
        <w:rPr>
          <w:i/>
        </w:rPr>
        <w:t xml:space="preserve"> </w:t>
      </w:r>
    </w:p>
    <w:p w14:paraId="0E4648B5" w14:textId="0E3A9A48" w:rsidR="003E7D82" w:rsidRPr="00703966" w:rsidRDefault="003E7D82" w:rsidP="00703966">
      <w:pPr>
        <w:pStyle w:val="TextIndent"/>
        <w:rPr>
          <w:b/>
          <w:bCs/>
        </w:rPr>
      </w:pPr>
      <w:r w:rsidRPr="00703966">
        <w:rPr>
          <w:b/>
          <w:bCs/>
        </w:rPr>
        <w:t xml:space="preserve">Potential Adverse Effects </w:t>
      </w:r>
    </w:p>
    <w:p w14:paraId="30517715" w14:textId="41DEA81B" w:rsidR="009F5073" w:rsidRDefault="003E7D82" w:rsidP="00703966">
      <w:pPr>
        <w:pStyle w:val="TextIndent"/>
      </w:pPr>
      <w:r>
        <w:t xml:space="preserve">The use of land for intensive winter grazing has the potential to result in pugging and compaction of the soil and adverse effects on water quality in nearby streams. During rain events bare soil can wash into nearby waterways causing high levels of suspended sediment </w:t>
      </w:r>
      <w:r w:rsidR="009F5073">
        <w:t xml:space="preserve">and </w:t>
      </w:r>
      <w:r w:rsidR="009F5073" w:rsidRPr="00F07A00">
        <w:rPr>
          <w:i/>
          <w:iCs/>
        </w:rPr>
        <w:t>E. coli</w:t>
      </w:r>
      <w:r w:rsidR="009F5073">
        <w:t xml:space="preserve"> from animal effluent </w:t>
      </w:r>
      <w:r>
        <w:t xml:space="preserve">in the waterway which has adverse effects on instream </w:t>
      </w:r>
      <w:r w:rsidR="009F5073">
        <w:t xml:space="preserve">organisms, recreational values, and Māori cultural values.  </w:t>
      </w:r>
      <w:r>
        <w:t xml:space="preserve">  </w:t>
      </w:r>
    </w:p>
    <w:p w14:paraId="62CD9A3C" w14:textId="77777777" w:rsidR="00531E95" w:rsidRPr="00703966" w:rsidRDefault="009F5073" w:rsidP="00703966">
      <w:pPr>
        <w:pStyle w:val="TextIndent"/>
        <w:rPr>
          <w:b/>
          <w:bCs/>
        </w:rPr>
      </w:pPr>
      <w:r w:rsidRPr="00703966">
        <w:rPr>
          <w:b/>
          <w:bCs/>
        </w:rPr>
        <w:lastRenderedPageBreak/>
        <w:t xml:space="preserve">Risks and Mitigation </w:t>
      </w:r>
    </w:p>
    <w:p w14:paraId="766DA195" w14:textId="15E3E4CF" w:rsidR="009F5073" w:rsidRDefault="009F5073" w:rsidP="00703966">
      <w:pPr>
        <w:pStyle w:val="TextIndent"/>
      </w:pPr>
      <w:r>
        <w:t xml:space="preserve">Refer to the appended Intensive Winter Grazing Plan.  </w:t>
      </w:r>
    </w:p>
    <w:p w14:paraId="2FC0A39E" w14:textId="20CF02A0" w:rsidR="009F5073" w:rsidRPr="00703966" w:rsidRDefault="009F5073" w:rsidP="00703966">
      <w:pPr>
        <w:pStyle w:val="TextIndent"/>
        <w:rPr>
          <w:b/>
          <w:bCs/>
        </w:rPr>
      </w:pPr>
      <w:r w:rsidRPr="00703966">
        <w:rPr>
          <w:b/>
          <w:bCs/>
        </w:rPr>
        <w:t xml:space="preserve">Are there any other responses to the following questions, not already covered in </w:t>
      </w:r>
      <w:r w:rsidR="00531E95" w:rsidRPr="00703966">
        <w:rPr>
          <w:b/>
          <w:bCs/>
        </w:rPr>
        <w:t>your</w:t>
      </w:r>
      <w:r w:rsidRPr="00703966">
        <w:rPr>
          <w:b/>
          <w:bCs/>
        </w:rPr>
        <w:t xml:space="preserve"> </w:t>
      </w:r>
      <w:r w:rsidR="00531E95" w:rsidRPr="00703966">
        <w:rPr>
          <w:b/>
          <w:bCs/>
        </w:rPr>
        <w:t xml:space="preserve">Intensive </w:t>
      </w:r>
      <w:r w:rsidRPr="00703966">
        <w:rPr>
          <w:b/>
          <w:bCs/>
        </w:rPr>
        <w:t xml:space="preserve">Winter Grazing Plan? </w:t>
      </w:r>
    </w:p>
    <w:p w14:paraId="4E1A920A" w14:textId="47DCA332" w:rsidR="00B159CB" w:rsidRDefault="00B159CB" w:rsidP="00703966">
      <w:pPr>
        <w:pStyle w:val="TextIndent"/>
      </w:pPr>
      <w:r>
        <w:t xml:space="preserve">How will you avoid, remedy or mitigate the adverse effects of the activity on ecosystems, freshwater, and water bodies? </w:t>
      </w:r>
    </w:p>
    <w:p w14:paraId="6697C898" w14:textId="6D8AA831" w:rsidR="00B159CB" w:rsidRDefault="00B159CB" w:rsidP="00703966">
      <w:pPr>
        <w:pStyle w:val="TextIndent"/>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72D540B9" w14:textId="70D33B5C" w:rsidR="00B159CB" w:rsidRDefault="00B159CB" w:rsidP="00703966">
      <w:pPr>
        <w:pStyle w:val="TextIndent"/>
      </w:pPr>
      <w:r>
        <w:t>How will you avoid, remedy or mitigate the adverse effects of the activity on water that affect</w:t>
      </w:r>
      <w:r w:rsidR="00FA2099">
        <w:t>s</w:t>
      </w:r>
      <w:r>
        <w:t xml:space="preserve"> the ability of people to come into contact with the water safely? </w:t>
      </w:r>
    </w:p>
    <w:p w14:paraId="7A210099" w14:textId="2B647AC5" w:rsidR="00B159CB" w:rsidRDefault="00B159CB" w:rsidP="00703966">
      <w:pPr>
        <w:pStyle w:val="TextIndent"/>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5F20F679" w14:textId="0A254613" w:rsidR="00B159CB" w:rsidRDefault="00B159CB" w:rsidP="00703966">
      <w:pPr>
        <w:pStyle w:val="TextIndent"/>
      </w:pPr>
      <w:r>
        <w:t xml:space="preserve">How will you avoid, remedy or mitigate the adverse effects of the activity on Māori cultural values? </w:t>
      </w:r>
    </w:p>
    <w:p w14:paraId="0E9C7AC5" w14:textId="0957370B" w:rsidR="00B159CB" w:rsidRDefault="00B159CB" w:rsidP="00703966">
      <w:pPr>
        <w:pStyle w:val="TextIndent"/>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241E7FE1" w14:textId="7B496556" w:rsidR="00B159CB" w:rsidRDefault="00B159CB" w:rsidP="00703966">
      <w:pPr>
        <w:pStyle w:val="TextIndent"/>
      </w:pPr>
      <w:r>
        <w:t>How will you avoid, remedy or mitigate the risk of losses of sediment and other contaminants to water from intensive winter grazing?</w:t>
      </w:r>
    </w:p>
    <w:p w14:paraId="073918A8" w14:textId="5369AE93" w:rsidR="00B159CB" w:rsidRDefault="00B159CB" w:rsidP="00703966">
      <w:pPr>
        <w:pStyle w:val="TextIndent"/>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7B2F88B8" w14:textId="72993D6B" w:rsidR="00B159CB" w:rsidRDefault="0085144C" w:rsidP="00703966">
      <w:pPr>
        <w:pStyle w:val="TextIndent"/>
      </w:pPr>
      <w:r w:rsidRPr="0085144C">
        <w:t xml:space="preserve">What is </w:t>
      </w:r>
      <w:r w:rsidR="00B159CB">
        <w:t>the timing and appropriateness of the methods proposed to avoid, remedy, or mitigate the loss of contaminants to water</w:t>
      </w:r>
      <w:r>
        <w:t>?</w:t>
      </w:r>
    </w:p>
    <w:p w14:paraId="76B714C2" w14:textId="7C495827" w:rsidR="0085144C" w:rsidRDefault="0085144C" w:rsidP="00703966">
      <w:pPr>
        <w:pStyle w:val="TextIndent"/>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00C2329E" w14:textId="73E29F33" w:rsidR="00531E95" w:rsidRPr="00703966" w:rsidRDefault="00531E95" w:rsidP="00703966">
      <w:pPr>
        <w:pStyle w:val="TextIndent"/>
        <w:rPr>
          <w:b/>
          <w:bCs/>
        </w:rPr>
      </w:pPr>
      <w:r w:rsidRPr="00703966">
        <w:rPr>
          <w:b/>
          <w:bCs/>
        </w:rPr>
        <w:t>Wetlands</w:t>
      </w:r>
    </w:p>
    <w:p w14:paraId="5EE2C122" w14:textId="40A478FC" w:rsidR="00757B87" w:rsidRDefault="00757B87" w:rsidP="00703966">
      <w:pPr>
        <w:pStyle w:val="TextIndent"/>
      </w:pPr>
      <w:r>
        <w:t>If the proposed intensive winter grazing is within 100 metres of a wetland, then please detail how you will avoid and/or mitigate adverse effects on the wetland:</w:t>
      </w:r>
    </w:p>
    <w:p w14:paraId="634AA55C" w14:textId="21C2508D" w:rsidR="00757B87" w:rsidRDefault="00757B87" w:rsidP="00703966">
      <w:pPr>
        <w:pStyle w:val="TextIndent"/>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17CE9121" w14:textId="6E5B3DE7" w:rsidR="00757B87" w:rsidRDefault="00757B87" w:rsidP="00703966">
      <w:pPr>
        <w:pStyle w:val="TextIndent"/>
      </w:pPr>
      <w:r>
        <w:t xml:space="preserve">The activity must not result in a loss of wetland extent or values.  </w:t>
      </w:r>
    </w:p>
    <w:p w14:paraId="585A2113" w14:textId="77777777" w:rsidR="00A751CF" w:rsidRPr="0037226C" w:rsidRDefault="00A751CF" w:rsidP="0037226C">
      <w:pPr>
        <w:pStyle w:val="StandardParagraphText"/>
        <w:pBdr>
          <w:top w:val="single" w:sz="4" w:space="0" w:color="auto"/>
        </w:pBdr>
        <w:spacing w:after="0"/>
        <w:rPr>
          <w:sz w:val="24"/>
        </w:rPr>
      </w:pPr>
    </w:p>
    <w:p w14:paraId="14B3B13E" w14:textId="77777777" w:rsidR="004B2E18" w:rsidRPr="00351CAC" w:rsidRDefault="004B2E18" w:rsidP="00703966">
      <w:pPr>
        <w:pStyle w:val="Heading1"/>
      </w:pPr>
      <w:r w:rsidRPr="00351CAC">
        <w:t>Assessment against relevant objectives &amp; policies of the relevant plan/s</w:t>
      </w:r>
    </w:p>
    <w:p w14:paraId="4CA35B1C" w14:textId="01F414F1" w:rsidR="004B2E18" w:rsidRDefault="004B2E18" w:rsidP="00703966">
      <w:pPr>
        <w:pStyle w:val="TextIndent"/>
      </w:pPr>
      <w:r>
        <w:t>Provide an assessment of the proposal against the relevant objectives and policies of the operative Regional Natural Resources Plan</w:t>
      </w:r>
      <w:r w:rsidR="0089077F">
        <w:t xml:space="preserve"> and the National Policy Statement for Freshwater Management</w:t>
      </w:r>
      <w:r>
        <w:t>.</w:t>
      </w:r>
      <w:r w:rsidR="00121FBB">
        <w:t xml:space="preserve"> </w:t>
      </w:r>
    </w:p>
    <w:p w14:paraId="17933841" w14:textId="77777777" w:rsidR="007C2F4C" w:rsidRPr="00D57846" w:rsidRDefault="007C2F4C" w:rsidP="00703966">
      <w:pPr>
        <w:pStyle w:val="TextIndent"/>
        <w:rPr>
          <w:b/>
          <w:bCs/>
          <w:iCs/>
          <w:u w:val="single"/>
        </w:rPr>
      </w:pPr>
      <w:r w:rsidRPr="00D57846">
        <w:rPr>
          <w:b/>
          <w:bCs/>
          <w:iCs/>
          <w:u w:val="single"/>
        </w:rPr>
        <w:t>National Policy Statement for Freshwater Management 2020</w:t>
      </w:r>
    </w:p>
    <w:p w14:paraId="05E1DDA0" w14:textId="07D18538" w:rsidR="007C2F4C" w:rsidRPr="00531E95" w:rsidRDefault="007C2F4C" w:rsidP="00703966">
      <w:pPr>
        <w:pStyle w:val="TextIndent"/>
        <w:rPr>
          <w:iCs/>
        </w:rPr>
      </w:pPr>
      <w:r w:rsidRPr="00531E95">
        <w:rPr>
          <w:iCs/>
        </w:rPr>
        <w:t>The NPS-FM 2020 sets out a framework of objectives and policies to manage activities affecting freshwater in a way that prioritises first, the health and well-being of water bodies and freshwater ecosystems, second, the health needs of people, and third, the ability of people and communities to provide for their social, economic, and cultural well-being, now and in the future. My application is consistent with Objective 1 and Policies 1, 2, 3, 9, 10</w:t>
      </w:r>
      <w:r w:rsidR="009C04D8" w:rsidRPr="00531E95">
        <w:rPr>
          <w:iCs/>
        </w:rPr>
        <w:t>, 12</w:t>
      </w:r>
      <w:r w:rsidRPr="00531E95">
        <w:rPr>
          <w:iCs/>
        </w:rPr>
        <w:t xml:space="preserve"> and 15 of the NPS-F</w:t>
      </w:r>
      <w:r w:rsidR="009C04D8" w:rsidRPr="00531E95">
        <w:rPr>
          <w:iCs/>
        </w:rPr>
        <w:t>M</w:t>
      </w:r>
      <w:r w:rsidRPr="00531E95">
        <w:rPr>
          <w:iCs/>
        </w:rPr>
        <w:t xml:space="preserve"> 2020</w:t>
      </w:r>
      <w:r w:rsidR="009C04D8" w:rsidRPr="00531E95">
        <w:rPr>
          <w:iCs/>
        </w:rPr>
        <w:t>, primarily due to the mitigation of water quality effects</w:t>
      </w:r>
      <w:r w:rsidRPr="00531E95">
        <w:rPr>
          <w:iCs/>
        </w:rPr>
        <w:t xml:space="preserve">. </w:t>
      </w:r>
    </w:p>
    <w:p w14:paraId="4D311E02" w14:textId="3A9951B0" w:rsidR="009C04D8" w:rsidRPr="00531E95" w:rsidRDefault="009C04D8" w:rsidP="00703966">
      <w:pPr>
        <w:pStyle w:val="TextIndent"/>
        <w:rPr>
          <w:iCs/>
        </w:rPr>
      </w:pPr>
      <w:r w:rsidRPr="00531E95">
        <w:rPr>
          <w:iCs/>
        </w:rPr>
        <w:lastRenderedPageBreak/>
        <w:t xml:space="preserve">Tick if you agree with the above statement </w:t>
      </w:r>
      <w:sdt>
        <w:sdtPr>
          <w:rPr>
            <w:iCs/>
          </w:rPr>
          <w:id w:val="-554621565"/>
          <w14:checkbox>
            <w14:checked w14:val="0"/>
            <w14:checkedState w14:val="2612" w14:font="MS Gothic"/>
            <w14:uncheckedState w14:val="2610" w14:font="MS Gothic"/>
          </w14:checkbox>
        </w:sdtPr>
        <w:sdtContent>
          <w:r w:rsidRPr="00531E95">
            <w:rPr>
              <w:rFonts w:ascii="MS Gothic" w:eastAsia="MS Gothic" w:hAnsi="MS Gothic" w:hint="eastAsia"/>
              <w:iCs/>
            </w:rPr>
            <w:t>☐</w:t>
          </w:r>
        </w:sdtContent>
      </w:sdt>
      <w:r w:rsidR="00531E95" w:rsidRPr="00531E95">
        <w:rPr>
          <w:iCs/>
        </w:rPr>
        <w:t xml:space="preserve"> </w:t>
      </w:r>
    </w:p>
    <w:p w14:paraId="44FFE598" w14:textId="77777777" w:rsidR="007C2F4C" w:rsidRPr="00D57846" w:rsidRDefault="007C2F4C" w:rsidP="00703966">
      <w:pPr>
        <w:pStyle w:val="TextIndent"/>
        <w:rPr>
          <w:b/>
          <w:bCs/>
          <w:iCs/>
          <w:u w:val="single"/>
        </w:rPr>
      </w:pPr>
      <w:r w:rsidRPr="00D57846">
        <w:rPr>
          <w:b/>
          <w:bCs/>
          <w:iCs/>
          <w:u w:val="single"/>
        </w:rPr>
        <w:t xml:space="preserve">Iwi Management Plans </w:t>
      </w:r>
    </w:p>
    <w:p w14:paraId="0BD400A6" w14:textId="02065138" w:rsidR="0089077F" w:rsidRPr="00531E95" w:rsidRDefault="007C2F4C" w:rsidP="00703966">
      <w:pPr>
        <w:pStyle w:val="TextIndent"/>
        <w:rPr>
          <w:iCs/>
        </w:rPr>
      </w:pPr>
      <w:r w:rsidRPr="00531E95">
        <w:rPr>
          <w:iCs/>
        </w:rPr>
        <w:t>Iwi Management Plan</w:t>
      </w:r>
      <w:r w:rsidR="00FA2099" w:rsidRPr="00531E95">
        <w:rPr>
          <w:iCs/>
        </w:rPr>
        <w:t>s</w:t>
      </w:r>
      <w:r w:rsidRPr="00531E95">
        <w:rPr>
          <w:iCs/>
        </w:rPr>
        <w:t xml:space="preserve"> identif</w:t>
      </w:r>
      <w:r w:rsidR="00FA2099" w:rsidRPr="00531E95">
        <w:rPr>
          <w:iCs/>
        </w:rPr>
        <w:t>y</w:t>
      </w:r>
      <w:r w:rsidRPr="00531E95">
        <w:rPr>
          <w:iCs/>
        </w:rPr>
        <w:t xml:space="preserve"> important issues regarding the use of natural and physical resources and must be considered for all consent applications.</w:t>
      </w:r>
      <w:r w:rsidR="00FA2099" w:rsidRPr="00531E95">
        <w:rPr>
          <w:iCs/>
        </w:rPr>
        <w:t xml:space="preserve"> In the Bay of Plenty region, the Iwi Management Plans do not directly address intensive winter grazing. Instead, most plans identify the importance of the mauri of water, including good water quality</w:t>
      </w:r>
      <w:r w:rsidR="00D64251" w:rsidRPr="00531E95">
        <w:rPr>
          <w:iCs/>
        </w:rPr>
        <w:t>, and the desire to improve water quality</w:t>
      </w:r>
      <w:r w:rsidR="00FA2099" w:rsidRPr="00531E95">
        <w:rPr>
          <w:iCs/>
        </w:rPr>
        <w:t>.</w:t>
      </w:r>
      <w:r w:rsidR="00D64251" w:rsidRPr="00531E95">
        <w:rPr>
          <w:iCs/>
        </w:rPr>
        <w:t xml:space="preserve"> Due to the proposed mitigation methods the proposal is consistent with the water quality direction of Iwi Management Plans. </w:t>
      </w:r>
      <w:r w:rsidR="00FA2099" w:rsidRPr="00531E95">
        <w:rPr>
          <w:iCs/>
        </w:rPr>
        <w:t xml:space="preserve"> </w:t>
      </w:r>
    </w:p>
    <w:p w14:paraId="1BA4C48D" w14:textId="5A2C632C" w:rsidR="009C04D8" w:rsidRPr="00531E95" w:rsidRDefault="009C04D8" w:rsidP="00703966">
      <w:pPr>
        <w:pStyle w:val="TextIndent"/>
        <w:rPr>
          <w:iCs/>
        </w:rPr>
      </w:pPr>
      <w:r w:rsidRPr="00531E95">
        <w:rPr>
          <w:iCs/>
        </w:rPr>
        <w:t xml:space="preserve">Tick if you agree with the above statement </w:t>
      </w:r>
      <w:sdt>
        <w:sdtPr>
          <w:rPr>
            <w:iCs/>
          </w:rPr>
          <w:id w:val="1847210689"/>
          <w14:checkbox>
            <w14:checked w14:val="0"/>
            <w14:checkedState w14:val="2612" w14:font="MS Gothic"/>
            <w14:uncheckedState w14:val="2610" w14:font="MS Gothic"/>
          </w14:checkbox>
        </w:sdtPr>
        <w:sdtContent>
          <w:r w:rsidRPr="00531E95">
            <w:rPr>
              <w:rFonts w:ascii="MS Gothic" w:eastAsia="MS Gothic" w:hAnsi="MS Gothic" w:hint="eastAsia"/>
              <w:iCs/>
            </w:rPr>
            <w:t>☐</w:t>
          </w:r>
        </w:sdtContent>
      </w:sdt>
    </w:p>
    <w:p w14:paraId="73E57E66" w14:textId="667C0044" w:rsidR="009F5073" w:rsidRPr="00531E95" w:rsidRDefault="009F5073" w:rsidP="00703966">
      <w:pPr>
        <w:pStyle w:val="TextIndent"/>
        <w:rPr>
          <w:iCs/>
        </w:rPr>
      </w:pPr>
      <w:r w:rsidRPr="00531E95">
        <w:rPr>
          <w:iCs/>
        </w:rPr>
        <w:t xml:space="preserve">Iwi Management Plans are available on the BOPRC website </w:t>
      </w:r>
      <w:hyperlink r:id="rId19" w:history="1">
        <w:r w:rsidR="00F07A00" w:rsidRPr="00531E95">
          <w:rPr>
            <w:rStyle w:val="Hyperlink"/>
            <w:iCs/>
          </w:rPr>
          <w:t>Hapu/Iwi Management Plans</w:t>
        </w:r>
      </w:hyperlink>
      <w:r w:rsidRPr="00531E95">
        <w:rPr>
          <w:iCs/>
        </w:rPr>
        <w:t xml:space="preserve"> </w:t>
      </w:r>
    </w:p>
    <w:p w14:paraId="0902893A" w14:textId="77777777" w:rsidR="004C4639" w:rsidRPr="00D57846" w:rsidRDefault="004C4639" w:rsidP="00703966">
      <w:pPr>
        <w:pStyle w:val="TextIndent"/>
        <w:rPr>
          <w:b/>
          <w:bCs/>
          <w:iCs/>
          <w:u w:val="single"/>
        </w:rPr>
      </w:pPr>
      <w:r w:rsidRPr="00D57846">
        <w:rPr>
          <w:b/>
          <w:bCs/>
          <w:iCs/>
          <w:u w:val="single"/>
        </w:rPr>
        <w:t xml:space="preserve">Regional Policy Statement </w:t>
      </w:r>
    </w:p>
    <w:p w14:paraId="339C8C58" w14:textId="39AB9DCC" w:rsidR="004C4639" w:rsidRPr="00531E95" w:rsidRDefault="004C4639" w:rsidP="00703966">
      <w:pPr>
        <w:pStyle w:val="TextIndent"/>
        <w:rPr>
          <w:iCs/>
        </w:rPr>
      </w:pPr>
      <w:r w:rsidRPr="00531E95">
        <w:rPr>
          <w:iCs/>
        </w:rPr>
        <w:t xml:space="preserve">Relevant objectives </w:t>
      </w:r>
      <w:r w:rsidR="000C1553" w:rsidRPr="00531E95">
        <w:rPr>
          <w:iCs/>
        </w:rPr>
        <w:t xml:space="preserve">and policies </w:t>
      </w:r>
      <w:r w:rsidRPr="00531E95">
        <w:rPr>
          <w:iCs/>
        </w:rPr>
        <w:t>from the Regional Policy Statement (RPS) include</w:t>
      </w:r>
      <w:r w:rsidR="000C1553" w:rsidRPr="00531E95">
        <w:rPr>
          <w:iCs/>
        </w:rPr>
        <w:t>:</w:t>
      </w:r>
      <w:r w:rsidRPr="00531E95">
        <w:rPr>
          <w:iCs/>
        </w:rPr>
        <w:t xml:space="preserve"> </w:t>
      </w:r>
      <w:r w:rsidR="000C1553" w:rsidRPr="00531E95">
        <w:rPr>
          <w:iCs/>
        </w:rPr>
        <w:t>t</w:t>
      </w:r>
      <w:r w:rsidRPr="00531E95">
        <w:rPr>
          <w:iCs/>
        </w:rPr>
        <w:t>he quality and mauri of water in the region is maintained or, where necessary to meet the identified values associated with its required use and protection, enhanced (O 27)</w:t>
      </w:r>
      <w:r w:rsidR="000C1553" w:rsidRPr="00531E95">
        <w:rPr>
          <w:iCs/>
        </w:rPr>
        <w:t>; minimising the effects of land and soil disturbance (Policy WL 7B). The proposal will maintain the mauri of water and minimise effects, consistent with the RPS.</w:t>
      </w:r>
    </w:p>
    <w:p w14:paraId="7106231B" w14:textId="77777777" w:rsidR="000C1553" w:rsidRPr="00531E95" w:rsidRDefault="000C1553" w:rsidP="00703966">
      <w:pPr>
        <w:pStyle w:val="TextIndent"/>
        <w:rPr>
          <w:iCs/>
        </w:rPr>
      </w:pPr>
      <w:r w:rsidRPr="00531E95">
        <w:rPr>
          <w:iCs/>
        </w:rPr>
        <w:t xml:space="preserve">Tick if you agree with the above statement </w:t>
      </w:r>
      <w:sdt>
        <w:sdtPr>
          <w:rPr>
            <w:iCs/>
          </w:rPr>
          <w:id w:val="-108899208"/>
          <w14:checkbox>
            <w14:checked w14:val="0"/>
            <w14:checkedState w14:val="2612" w14:font="MS Gothic"/>
            <w14:uncheckedState w14:val="2610" w14:font="MS Gothic"/>
          </w14:checkbox>
        </w:sdtPr>
        <w:sdtContent>
          <w:r w:rsidRPr="00531E95">
            <w:rPr>
              <w:rFonts w:ascii="MS Gothic" w:eastAsia="MS Gothic" w:hAnsi="MS Gothic" w:hint="eastAsia"/>
              <w:iCs/>
            </w:rPr>
            <w:t>☐</w:t>
          </w:r>
        </w:sdtContent>
      </w:sdt>
    </w:p>
    <w:p w14:paraId="1F4B0A3F" w14:textId="5331ABE7" w:rsidR="00D73649" w:rsidRPr="00D57846" w:rsidRDefault="00D73649" w:rsidP="00703966">
      <w:pPr>
        <w:pStyle w:val="TextIndent"/>
        <w:rPr>
          <w:b/>
          <w:bCs/>
          <w:iCs/>
          <w:u w:val="single"/>
        </w:rPr>
      </w:pPr>
      <w:r w:rsidRPr="00D57846">
        <w:rPr>
          <w:b/>
          <w:bCs/>
          <w:iCs/>
          <w:u w:val="single"/>
        </w:rPr>
        <w:t xml:space="preserve">Regional Natural Resources Plan </w:t>
      </w:r>
    </w:p>
    <w:p w14:paraId="29FAFC03" w14:textId="6DFF2EC9" w:rsidR="00D73649" w:rsidRPr="00531E95" w:rsidRDefault="00D73649" w:rsidP="00703966">
      <w:pPr>
        <w:pStyle w:val="TextIndent"/>
        <w:rPr>
          <w:iCs/>
        </w:rPr>
      </w:pPr>
      <w:r w:rsidRPr="00531E95">
        <w:rPr>
          <w:iCs/>
        </w:rPr>
        <w:t xml:space="preserve">Relevant objectives and policies of the Regional Natural Resources Plan </w:t>
      </w:r>
      <w:r w:rsidR="00734E4E" w:rsidRPr="00531E95">
        <w:rPr>
          <w:iCs/>
        </w:rPr>
        <w:t xml:space="preserve">(RNRP) </w:t>
      </w:r>
      <w:r w:rsidRPr="00531E95">
        <w:rPr>
          <w:iCs/>
        </w:rPr>
        <w:t xml:space="preserve">include integrated management of land and water (IM O1), maintaining and improving water quality (IM O3), recognising the benefits of the use of land (IM O7), </w:t>
      </w:r>
      <w:r w:rsidR="00734E4E" w:rsidRPr="00531E95">
        <w:rPr>
          <w:iCs/>
        </w:rPr>
        <w:t xml:space="preserve">land management practices are appropriate to the environmental characteristics and limitations of the site, and avoid, remedy or mitigate adverse effects on the life-supporting capacity of soil resources, the receiving environment and heritage values (LM O1), appropriate management of riparian margins (LM O2), vulnerable areas are protected from erosion (LM O3) and the health of the region’s soils is maintained (LM O4).  The proposal is consistent with the relevant RNRP objectives. </w:t>
      </w:r>
    </w:p>
    <w:p w14:paraId="378D5B04" w14:textId="5AB7BE8F" w:rsidR="00734E4E" w:rsidRDefault="00734E4E" w:rsidP="00703966">
      <w:pPr>
        <w:pStyle w:val="TextIndent"/>
        <w:rPr>
          <w:iCs/>
        </w:rPr>
      </w:pPr>
      <w:r w:rsidRPr="00531E95">
        <w:rPr>
          <w:iCs/>
        </w:rPr>
        <w:t xml:space="preserve">Tick if you agree with the above statement </w:t>
      </w:r>
      <w:sdt>
        <w:sdtPr>
          <w:rPr>
            <w:iCs/>
          </w:rPr>
          <w:id w:val="245541865"/>
          <w14:checkbox>
            <w14:checked w14:val="0"/>
            <w14:checkedState w14:val="2612" w14:font="MS Gothic"/>
            <w14:uncheckedState w14:val="2610" w14:font="MS Gothic"/>
          </w14:checkbox>
        </w:sdtPr>
        <w:sdtContent>
          <w:r w:rsidRPr="00531E95">
            <w:rPr>
              <w:rFonts w:ascii="MS Gothic" w:eastAsia="MS Gothic" w:hAnsi="MS Gothic" w:hint="eastAsia"/>
              <w:iCs/>
            </w:rPr>
            <w:t>☐</w:t>
          </w:r>
        </w:sdtContent>
      </w:sdt>
    </w:p>
    <w:p w14:paraId="56166C0F" w14:textId="26C26915" w:rsidR="00531E95" w:rsidRPr="00703966" w:rsidRDefault="00531E95" w:rsidP="00703966">
      <w:pPr>
        <w:pStyle w:val="TextIndent"/>
        <w:rPr>
          <w:i/>
          <w:iCs/>
        </w:rPr>
      </w:pPr>
      <w:r w:rsidRPr="00703966">
        <w:rPr>
          <w:i/>
          <w:iCs/>
        </w:rPr>
        <w:t xml:space="preserve">If you do not agree with the above </w:t>
      </w:r>
      <w:r w:rsidR="00D57846" w:rsidRPr="00703966">
        <w:rPr>
          <w:i/>
          <w:iCs/>
        </w:rPr>
        <w:t>statements,</w:t>
      </w:r>
      <w:r w:rsidRPr="00703966">
        <w:rPr>
          <w:i/>
          <w:iCs/>
        </w:rPr>
        <w:t xml:space="preserve"> please append your own assessment of the proposed intensive winter grazing against the relevant policies and objectives. </w:t>
      </w:r>
    </w:p>
    <w:p w14:paraId="31EB14DE" w14:textId="77777777" w:rsidR="004B2E18" w:rsidRDefault="004B2E18" w:rsidP="0037226C">
      <w:pPr>
        <w:pStyle w:val="StandardParagraphText"/>
        <w:spacing w:after="0"/>
        <w:ind w:left="567"/>
        <w:jc w:val="right"/>
        <w:rPr>
          <w:i/>
          <w:sz w:val="18"/>
          <w:szCs w:val="18"/>
        </w:rPr>
      </w:pPr>
    </w:p>
    <w:p w14:paraId="228C5E5E" w14:textId="77777777" w:rsidR="004B2E18" w:rsidRPr="0037226C" w:rsidRDefault="004B2E18" w:rsidP="0037226C">
      <w:pPr>
        <w:pStyle w:val="StandardParagraphText"/>
        <w:pBdr>
          <w:top w:val="single" w:sz="4" w:space="1" w:color="auto"/>
        </w:pBdr>
        <w:spacing w:after="0"/>
        <w:rPr>
          <w:sz w:val="24"/>
          <w:szCs w:val="26"/>
        </w:rPr>
      </w:pPr>
    </w:p>
    <w:p w14:paraId="7E0D0E31" w14:textId="77777777" w:rsidR="00A751CF" w:rsidRPr="00C5624A" w:rsidRDefault="00C5624A" w:rsidP="00703966">
      <w:pPr>
        <w:pStyle w:val="Heading1"/>
      </w:pPr>
      <w:r>
        <w:t>Affected p</w:t>
      </w:r>
      <w:r w:rsidR="00A751CF" w:rsidRPr="00C5624A">
        <w:t>ersons</w:t>
      </w:r>
    </w:p>
    <w:p w14:paraId="55E66A08" w14:textId="19CA259C" w:rsidR="003E077B" w:rsidRPr="00D02AC9" w:rsidRDefault="00973884" w:rsidP="00703966">
      <w:pPr>
        <w:pStyle w:val="TextIndent"/>
      </w:pPr>
      <w:r w:rsidRPr="00D02AC9">
        <w:t xml:space="preserve">Affected persons or parties may include neighbouring </w:t>
      </w:r>
      <w:r w:rsidR="00D57846" w:rsidRPr="00D02AC9">
        <w:t>landowners</w:t>
      </w:r>
      <w:r w:rsidRPr="00D02AC9">
        <w:t xml:space="preserve"> and occupiers, </w:t>
      </w:r>
      <w:r w:rsidR="00D57992" w:rsidRPr="00D02AC9">
        <w:t>iwi</w:t>
      </w:r>
      <w:r w:rsidR="00D02AC9" w:rsidRPr="00D02AC9">
        <w:t>,</w:t>
      </w:r>
      <w:r w:rsidR="00D57992" w:rsidRPr="00D02AC9">
        <w:t xml:space="preserve"> hapū, </w:t>
      </w:r>
      <w:r w:rsidRPr="00D02AC9">
        <w:t>and/or organisations such as the Department of Conservation, Eastern Region Fish and Game Council and community groups.</w:t>
      </w:r>
    </w:p>
    <w:p w14:paraId="037E950B" w14:textId="77777777" w:rsidR="000747FB" w:rsidRPr="00D02AC9" w:rsidRDefault="00D02AC9" w:rsidP="00703966">
      <w:pPr>
        <w:pStyle w:val="TextIndent"/>
      </w:pPr>
      <w:r w:rsidRPr="00D02AC9">
        <w:t>F</w:t>
      </w:r>
      <w:r w:rsidR="000747FB" w:rsidRPr="00D02AC9">
        <w:t xml:space="preserve">or your application to be considered for non-notification you must gain written approval from all persons who may be affected by the proposal. </w:t>
      </w:r>
      <w:r w:rsidRPr="00D02AC9">
        <w:t>We</w:t>
      </w:r>
      <w:r w:rsidR="000747FB" w:rsidRPr="00D02AC9">
        <w:t xml:space="preserve"> can help you identify people/organisations likely to be affected</w:t>
      </w:r>
      <w:r w:rsidRPr="00D02AC9">
        <w:t>. T</w:t>
      </w:r>
      <w:r w:rsidR="000747FB" w:rsidRPr="00D02AC9">
        <w:t>he ‘Affected Person’s Written Approval’</w:t>
      </w:r>
      <w:r w:rsidRPr="00D02AC9">
        <w:t xml:space="preserve"> form</w:t>
      </w:r>
      <w:r w:rsidR="000747FB" w:rsidRPr="00D02AC9">
        <w:t xml:space="preserve"> can be filled out by the affected party and attached to this application</w:t>
      </w:r>
      <w:r>
        <w:t>; it is</w:t>
      </w:r>
      <w:r w:rsidRPr="00D02AC9">
        <w:t xml:space="preserve"> on our website:</w:t>
      </w:r>
      <w:r w:rsidR="000747FB" w:rsidRPr="00D02AC9">
        <w:t xml:space="preserve"> </w:t>
      </w:r>
      <w:hyperlink r:id="rId20" w:history="1">
        <w:r w:rsidR="000747FB" w:rsidRPr="00D02AC9">
          <w:rPr>
            <w:rStyle w:val="Hyperlink"/>
            <w:b/>
            <w:i/>
          </w:rPr>
          <w:t>www.boprc.govt.nz</w:t>
        </w:r>
      </w:hyperlink>
      <w:r w:rsidR="000747FB" w:rsidRPr="00D02AC9">
        <w:rPr>
          <w:b/>
        </w:rPr>
        <w:t xml:space="preserve"> </w:t>
      </w:r>
      <w:r w:rsidR="000747FB" w:rsidRPr="00D02AC9">
        <w:t>keywords ‘resource consent forms’.</w:t>
      </w:r>
    </w:p>
    <w:p w14:paraId="2A287C32" w14:textId="77777777" w:rsidR="000747FB" w:rsidRPr="00D02AC9" w:rsidRDefault="009345D7" w:rsidP="00703966">
      <w:pPr>
        <w:pStyle w:val="TextIndent"/>
      </w:pPr>
      <w:r w:rsidRPr="00D02AC9">
        <w:lastRenderedPageBreak/>
        <w:t>Under Schedule 4 of the RMA, the application must include identification of the persons affected by the activity, consultation undertaken, and any response to the views of any person consulted</w:t>
      </w:r>
      <w:r w:rsidR="009717B1" w:rsidRPr="00D02AC9">
        <w:t>.</w:t>
      </w:r>
      <w:r w:rsidR="00536BF8" w:rsidRPr="00D02AC9">
        <w:t xml:space="preserve"> </w:t>
      </w:r>
      <w:r w:rsidR="00D02AC9" w:rsidRPr="00D02AC9">
        <w:t>We</w:t>
      </w:r>
      <w:r w:rsidR="00536BF8" w:rsidRPr="00D02AC9">
        <w:t xml:space="preserve"> will make the final assessment of whether a person</w:t>
      </w:r>
      <w:r w:rsidR="00D02AC9" w:rsidRPr="00D02AC9">
        <w:t>/</w:t>
      </w:r>
      <w:r w:rsidR="00536BF8" w:rsidRPr="00D02AC9">
        <w:t>party is affected by your proposal</w:t>
      </w:r>
      <w:r w:rsidR="00D02AC9" w:rsidRPr="00D02AC9">
        <w:t>;</w:t>
      </w:r>
      <w:r w:rsidR="00536BF8" w:rsidRPr="00D02AC9">
        <w:t xml:space="preserve"> it is best practice to consult with those persons.</w:t>
      </w:r>
    </w:p>
    <w:p w14:paraId="6E3162A7" w14:textId="77777777" w:rsidR="00D02AC9" w:rsidRDefault="00D02AC9" w:rsidP="00703966">
      <w:pPr>
        <w:pStyle w:val="TextIndent"/>
      </w:pPr>
      <w:r w:rsidRPr="00B922E0">
        <w:t xml:space="preserve">Provide details </w:t>
      </w:r>
      <w:r>
        <w:t>persons/parties who may be affected by your proposal</w:t>
      </w:r>
      <w:r w:rsidRPr="00B922E0">
        <w:t xml:space="preserve">. If you have discussed your proposal with any of these parties, </w:t>
      </w:r>
      <w:r w:rsidRPr="000D6B32">
        <w:rPr>
          <w:b/>
        </w:rPr>
        <w:t xml:space="preserve">record </w:t>
      </w:r>
      <w:r>
        <w:rPr>
          <w:b/>
        </w:rPr>
        <w:t>their</w:t>
      </w:r>
      <w:r w:rsidRPr="000D6B32">
        <w:rPr>
          <w:b/>
        </w:rPr>
        <w:t xml:space="preserve"> comments and your response</w:t>
      </w:r>
      <w:r w:rsidRPr="00CD3C94">
        <w:rPr>
          <w:b/>
        </w:rPr>
        <w:t>, and submit with your application</w:t>
      </w:r>
      <w:r w:rsidRPr="00B922E0">
        <w:t>.</w:t>
      </w:r>
    </w:p>
    <w:p w14:paraId="50BA540B" w14:textId="270B24D7" w:rsidR="000B28F9" w:rsidRDefault="000B28F9" w:rsidP="00462C50">
      <w:pPr>
        <w:pStyle w:val="TextIndent"/>
        <w:tabs>
          <w:tab w:val="left" w:pos="2127"/>
        </w:tabs>
      </w:pPr>
      <w:r>
        <w:t>Name</w:t>
      </w:r>
      <w:r>
        <w:tab/>
      </w:r>
      <w:r>
        <w:fldChar w:fldCharType="begin">
          <w:ffData>
            <w:name w:val="Text23"/>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173715BF" w14:textId="67E82C67" w:rsidR="000B28F9" w:rsidRDefault="000B28F9" w:rsidP="00703966">
      <w:pPr>
        <w:pStyle w:val="TextIndent"/>
      </w:pPr>
      <w:r>
        <w:t>Address</w:t>
      </w:r>
      <w:r>
        <w:tab/>
      </w:r>
      <w:r>
        <w:fldChar w:fldCharType="begin">
          <w:ffData>
            <w:name w:val="Text23"/>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3749FB82" w14:textId="77777777" w:rsidR="000B28F9" w:rsidRDefault="00000000" w:rsidP="00703966">
      <w:pPr>
        <w:pStyle w:val="TextIndent"/>
      </w:pPr>
      <w:sdt>
        <w:sdtPr>
          <w:id w:val="128253987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2C4269C4" w14:textId="7DB6D012" w:rsidR="000B28F9" w:rsidRDefault="000B28F9" w:rsidP="00703966">
      <w:pPr>
        <w:pStyle w:val="TextIndent"/>
      </w:pPr>
      <w:r>
        <w:t>Name</w:t>
      </w:r>
      <w:r w:rsidR="00462C50">
        <w:tab/>
      </w:r>
      <w:r>
        <w:tab/>
      </w:r>
      <w:r>
        <w:fldChar w:fldCharType="begin">
          <w:ffData>
            <w:name w:val="Text23"/>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0AE05F3F" w14:textId="1E685B89" w:rsidR="000B28F9" w:rsidRDefault="000B28F9" w:rsidP="00703966">
      <w:pPr>
        <w:pStyle w:val="TextIndent"/>
      </w:pPr>
      <w:r>
        <w:t>Address</w:t>
      </w:r>
      <w:r>
        <w:tab/>
      </w:r>
      <w:r>
        <w:fldChar w:fldCharType="begin">
          <w:ffData>
            <w:name w:val="Text23"/>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5CB29B99" w14:textId="77777777" w:rsidR="000B28F9" w:rsidRDefault="00000000" w:rsidP="00703966">
      <w:pPr>
        <w:pStyle w:val="TextIndent"/>
      </w:pPr>
      <w:sdt>
        <w:sdtPr>
          <w:id w:val="-9517413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427B1436" w14:textId="17D56D5F" w:rsidR="000C1553" w:rsidRDefault="000C1553" w:rsidP="00462C50">
      <w:pPr>
        <w:pStyle w:val="TextIndent"/>
        <w:tabs>
          <w:tab w:val="left" w:pos="3261"/>
          <w:tab w:val="left" w:pos="4253"/>
        </w:tabs>
        <w:rPr>
          <w:i/>
        </w:rPr>
      </w:pPr>
      <w:r>
        <w:t>Is the proposed intensive winter grazing within proximity of a river with a statutory acknowledgement?</w:t>
      </w:r>
      <w:r w:rsidR="00B84E8D">
        <w:tab/>
      </w:r>
      <w:sdt>
        <w:sdtPr>
          <w:id w:val="-771084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rsidR="00B84E8D">
        <w:tab/>
      </w:r>
      <w:r>
        <w:t xml:space="preserve"> </w:t>
      </w:r>
      <w:sdt>
        <w:sdtPr>
          <w:id w:val="-7929039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1DDAD10" w14:textId="73B1851C" w:rsidR="000B28F9" w:rsidRPr="00B84E8D" w:rsidRDefault="000C1553" w:rsidP="00462C50">
      <w:pPr>
        <w:pStyle w:val="TextIndent"/>
        <w:rPr>
          <w:i/>
          <w:iCs/>
        </w:rPr>
      </w:pPr>
      <w:r w:rsidRPr="00B84E8D">
        <w:rPr>
          <w:i/>
          <w:iCs/>
        </w:rPr>
        <w:t>Contact the</w:t>
      </w:r>
      <w:r w:rsidR="0000314B">
        <w:rPr>
          <w:i/>
          <w:iCs/>
        </w:rPr>
        <w:t xml:space="preserve"> BOPRC</w:t>
      </w:r>
      <w:r w:rsidRPr="00B84E8D">
        <w:rPr>
          <w:i/>
          <w:iCs/>
        </w:rPr>
        <w:t xml:space="preserve"> duty planner for information on statutory acknowledgements</w:t>
      </w:r>
      <w:r w:rsidR="0036766A">
        <w:rPr>
          <w:i/>
          <w:iCs/>
        </w:rPr>
        <w:t xml:space="preserve"> and affected persons</w:t>
      </w:r>
      <w:r w:rsidR="00B84E8D">
        <w:rPr>
          <w:i/>
          <w:iCs/>
        </w:rPr>
        <w:t xml:space="preserve">. If the proposed intensive winter grazing is within proximity of a statutory </w:t>
      </w:r>
      <w:r w:rsidR="00462C50">
        <w:rPr>
          <w:i/>
          <w:iCs/>
        </w:rPr>
        <w:t>acknowledgement,</w:t>
      </w:r>
      <w:r w:rsidR="00B84E8D">
        <w:rPr>
          <w:i/>
          <w:iCs/>
        </w:rPr>
        <w:t xml:space="preserve"> then please consult with the statutory acknowledgement group and attach records of consultation.  </w:t>
      </w:r>
    </w:p>
    <w:p w14:paraId="710147B0" w14:textId="77777777" w:rsidR="000B28F9" w:rsidRDefault="00D02AC9" w:rsidP="0037226C">
      <w:pPr>
        <w:pStyle w:val="StandardIndentedParagraphText"/>
        <w:tabs>
          <w:tab w:val="clear" w:pos="1134"/>
          <w:tab w:val="left" w:pos="1701"/>
          <w:tab w:val="right" w:leader="dot" w:pos="5529"/>
          <w:tab w:val="left" w:pos="5767"/>
        </w:tabs>
        <w:spacing w:after="0"/>
        <w:ind w:left="0"/>
        <w:jc w:val="right"/>
        <w:rPr>
          <w:i/>
        </w:rPr>
      </w:pPr>
      <w:r>
        <w:rPr>
          <w:i/>
          <w:sz w:val="18"/>
          <w:szCs w:val="18"/>
        </w:rPr>
        <w:t xml:space="preserve">[Continue </w:t>
      </w:r>
      <w:r w:rsidR="00025CE6">
        <w:rPr>
          <w:i/>
          <w:sz w:val="18"/>
          <w:szCs w:val="18"/>
        </w:rPr>
        <w:t>as</w:t>
      </w:r>
      <w:r>
        <w:rPr>
          <w:i/>
          <w:sz w:val="18"/>
          <w:szCs w:val="18"/>
        </w:rPr>
        <w:t xml:space="preserve"> necessary]</w:t>
      </w:r>
    </w:p>
    <w:p w14:paraId="74D82689" w14:textId="77777777" w:rsidR="000747FB" w:rsidRDefault="000747FB" w:rsidP="000747FB">
      <w:pPr>
        <w:pStyle w:val="StandardParagraphText"/>
        <w:pBdr>
          <w:top w:val="single" w:sz="4" w:space="1" w:color="auto"/>
        </w:pBdr>
        <w:spacing w:after="0"/>
        <w:rPr>
          <w:sz w:val="24"/>
        </w:rPr>
      </w:pPr>
    </w:p>
    <w:p w14:paraId="234B5526" w14:textId="77777777" w:rsidR="000747FB" w:rsidRPr="00462C50" w:rsidRDefault="000747FB" w:rsidP="00462C50">
      <w:pPr>
        <w:pStyle w:val="TextIndent"/>
      </w:pPr>
      <w:r w:rsidRPr="00462C50">
        <w:t>Extending timeframes</w:t>
      </w:r>
    </w:p>
    <w:p w14:paraId="1C0E648E" w14:textId="77777777" w:rsidR="000747FB" w:rsidRPr="00462C50" w:rsidRDefault="000747FB" w:rsidP="00462C50">
      <w:pPr>
        <w:pStyle w:val="TextIndent"/>
      </w:pPr>
      <w:r w:rsidRPr="00462C50">
        <w:t>The R</w:t>
      </w:r>
      <w:r w:rsidR="00D02AC9" w:rsidRPr="00462C50">
        <w:t>MA</w:t>
      </w:r>
      <w:r w:rsidRPr="00462C50">
        <w:t xml:space="preserve"> specifies timeframes for processin</w:t>
      </w:r>
      <w:r w:rsidR="004B2E18" w:rsidRPr="00462C50">
        <w:t>g resource consent applications.</w:t>
      </w:r>
      <w:r w:rsidRPr="00462C50">
        <w:t xml:space="preserve"> </w:t>
      </w:r>
      <w:r w:rsidR="004B2E18" w:rsidRPr="00462C50">
        <w:t>T</w:t>
      </w:r>
      <w:r w:rsidRPr="00462C50">
        <w:t xml:space="preserve">imeframes can be extended with the </w:t>
      </w:r>
      <w:r w:rsidR="004B2E18" w:rsidRPr="00462C50">
        <w:t>a</w:t>
      </w:r>
      <w:r w:rsidRPr="00462C50">
        <w:t>pplicant’s agreement.</w:t>
      </w:r>
    </w:p>
    <w:p w14:paraId="6F345594" w14:textId="77777777" w:rsidR="004B2E18" w:rsidRPr="00462C50" w:rsidRDefault="00FA5A4F" w:rsidP="00DF77EF">
      <w:pPr>
        <w:pStyle w:val="TextIndent"/>
        <w:shd w:val="clear" w:color="auto" w:fill="FFFF00"/>
      </w:pPr>
      <w:r w:rsidRPr="00462C50">
        <w:t>May</w:t>
      </w:r>
      <w:r w:rsidR="004B2E18" w:rsidRPr="00462C50">
        <w:t xml:space="preserve"> we extend the consent processing timeframe?</w:t>
      </w:r>
    </w:p>
    <w:p w14:paraId="0B236D01" w14:textId="77777777" w:rsidR="000747FB" w:rsidRDefault="00000000" w:rsidP="00462C50">
      <w:pPr>
        <w:pStyle w:val="StandardIndentedParagraphText"/>
        <w:tabs>
          <w:tab w:val="clear" w:pos="1134"/>
        </w:tabs>
        <w:ind w:left="1418" w:hanging="567"/>
      </w:pPr>
      <w:sdt>
        <w:sdtPr>
          <w:id w:val="167484713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Yes, </w:t>
      </w:r>
      <w:r w:rsidR="00221525">
        <w:t>if</w:t>
      </w:r>
      <w:r w:rsidR="000747FB">
        <w:t xml:space="preserve"> the extension is </w:t>
      </w:r>
      <w:r w:rsidR="004B2E18">
        <w:t>to</w:t>
      </w:r>
      <w:r w:rsidR="000747FB">
        <w:t xml:space="preserve"> discuss and try to agree on consent conditions.</w:t>
      </w:r>
    </w:p>
    <w:p w14:paraId="6919686C" w14:textId="35793F84" w:rsidR="000747FB" w:rsidRDefault="00000000" w:rsidP="00462C50">
      <w:pPr>
        <w:pStyle w:val="StandardIndentedParagraphText"/>
        <w:tabs>
          <w:tab w:val="clear" w:pos="1134"/>
          <w:tab w:val="right" w:leader="dot" w:pos="8080"/>
          <w:tab w:val="right" w:leader="dot" w:pos="8931"/>
          <w:tab w:val="right" w:leader="dot" w:pos="9638"/>
        </w:tabs>
        <w:ind w:left="1418" w:hanging="567"/>
      </w:pPr>
      <w:sdt>
        <w:sdtPr>
          <w:id w:val="66121073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Yes, </w:t>
      </w:r>
      <w:r w:rsidR="00221525">
        <w:t>if</w:t>
      </w:r>
      <w:r w:rsidR="000747FB">
        <w:t xml:space="preserve"> the application </w:t>
      </w:r>
      <w:r w:rsidR="004B2E18">
        <w:t xml:space="preserve">is </w:t>
      </w:r>
      <w:r w:rsidR="000747FB">
        <w:t>process</w:t>
      </w:r>
      <w:r w:rsidR="004B2E18">
        <w:t>ed</w:t>
      </w:r>
      <w:r w:rsidR="000747FB">
        <w:t xml:space="preserve"> before</w:t>
      </w:r>
      <w:r w:rsidR="000B28F9">
        <w:t xml:space="preserve"> </w:t>
      </w:r>
      <w:r w:rsidR="000B28F9">
        <w:fldChar w:fldCharType="begin">
          <w:ffData>
            <w:name w:val="Text24"/>
            <w:enabled/>
            <w:calcOnExit w:val="0"/>
            <w:textInput/>
          </w:ffData>
        </w:fldChar>
      </w:r>
      <w:bookmarkStart w:id="5" w:name="Text24"/>
      <w:r w:rsidR="000B28F9">
        <w:instrText xml:space="preserve"> FORMTEXT </w:instrText>
      </w:r>
      <w:r w:rsidR="000B28F9">
        <w:fldChar w:fldCharType="separate"/>
      </w:r>
      <w:r w:rsidR="001014DE">
        <w:rPr>
          <w:noProof/>
        </w:rPr>
        <w:t> </w:t>
      </w:r>
      <w:r w:rsidR="001014DE">
        <w:rPr>
          <w:noProof/>
        </w:rPr>
        <w:t> </w:t>
      </w:r>
      <w:r w:rsidR="001014DE">
        <w:rPr>
          <w:noProof/>
        </w:rPr>
        <w:t> </w:t>
      </w:r>
      <w:r w:rsidR="001014DE">
        <w:rPr>
          <w:noProof/>
        </w:rPr>
        <w:t> </w:t>
      </w:r>
      <w:r w:rsidR="001014DE">
        <w:rPr>
          <w:noProof/>
        </w:rPr>
        <w:t> </w:t>
      </w:r>
      <w:r w:rsidR="000B28F9">
        <w:fldChar w:fldCharType="end"/>
      </w:r>
      <w:bookmarkEnd w:id="5"/>
    </w:p>
    <w:p w14:paraId="0EC7E5C2" w14:textId="77777777" w:rsidR="00D1786C" w:rsidRDefault="00000000" w:rsidP="00462C50">
      <w:pPr>
        <w:pStyle w:val="StandardIndentedParagraphText"/>
        <w:tabs>
          <w:tab w:val="clear" w:pos="1134"/>
        </w:tabs>
      </w:pPr>
      <w:sdt>
        <w:sdtPr>
          <w:id w:val="-88179043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No.</w:t>
      </w:r>
    </w:p>
    <w:p w14:paraId="25C5F3E2" w14:textId="77777777" w:rsidR="000747FB" w:rsidRDefault="000747FB" w:rsidP="000747FB">
      <w:pPr>
        <w:pStyle w:val="StandardParagraphText"/>
        <w:pBdr>
          <w:top w:val="single" w:sz="4" w:space="1" w:color="auto"/>
        </w:pBdr>
        <w:spacing w:after="0"/>
        <w:rPr>
          <w:sz w:val="24"/>
        </w:rPr>
      </w:pPr>
    </w:p>
    <w:p w14:paraId="3629E59E" w14:textId="77777777" w:rsidR="000747FB" w:rsidRPr="004B2E18" w:rsidRDefault="000747FB" w:rsidP="00462C50">
      <w:pPr>
        <w:pStyle w:val="Heading1"/>
      </w:pPr>
      <w:r w:rsidRPr="004B2E18">
        <w:t xml:space="preserve">Deposit </w:t>
      </w:r>
    </w:p>
    <w:p w14:paraId="005AA0F0" w14:textId="01DD0518" w:rsidR="000747FB" w:rsidRDefault="000747FB" w:rsidP="00462C50">
      <w:pPr>
        <w:pStyle w:val="TextIndent"/>
      </w:pPr>
      <w:r>
        <w:t xml:space="preserve">A </w:t>
      </w:r>
      <w:r w:rsidRPr="004B2E18">
        <w:rPr>
          <w:b/>
        </w:rPr>
        <w:t>$</w:t>
      </w:r>
      <w:r w:rsidR="001A3DB1">
        <w:rPr>
          <w:b/>
        </w:rPr>
        <w:t>2,70</w:t>
      </w:r>
      <w:r w:rsidR="00E42C69" w:rsidRPr="004B2E18">
        <w:rPr>
          <w:b/>
        </w:rPr>
        <w:t>0</w:t>
      </w:r>
      <w:r w:rsidR="004B2E18">
        <w:t xml:space="preserve"> </w:t>
      </w:r>
      <w:r w:rsidR="00221525">
        <w:t>deposit (</w:t>
      </w:r>
      <w:r w:rsidR="004B2E18">
        <w:t xml:space="preserve">including </w:t>
      </w:r>
      <w:r>
        <w:t>GST</w:t>
      </w:r>
      <w:r w:rsidR="00221525">
        <w:t>)</w:t>
      </w:r>
      <w:r>
        <w:t xml:space="preserve"> is </w:t>
      </w:r>
      <w:r w:rsidR="004B2E18">
        <w:t>required</w:t>
      </w:r>
      <w:r>
        <w:t xml:space="preserve"> with this application. This </w:t>
      </w:r>
      <w:r w:rsidR="004B2E18">
        <w:t>can</w:t>
      </w:r>
      <w:r>
        <w:t xml:space="preserve"> be paid online, by c</w:t>
      </w:r>
      <w:r w:rsidR="00221525">
        <w:t>ash</w:t>
      </w:r>
      <w:r>
        <w:t xml:space="preserve"> or </w:t>
      </w:r>
      <w:r w:rsidR="00D57846">
        <w:t>EFTPOS</w:t>
      </w:r>
      <w:r>
        <w:t xml:space="preserve"> at </w:t>
      </w:r>
      <w:r w:rsidR="004B2E18">
        <w:t>a</w:t>
      </w:r>
      <w:r>
        <w:t xml:space="preserve"> Regional Council reception desk.</w:t>
      </w:r>
      <w:r w:rsidR="00221525">
        <w:t xml:space="preserve"> Our bank won’t accept cheques after 1 May 2021.</w:t>
      </w:r>
    </w:p>
    <w:p w14:paraId="2FDCD60E" w14:textId="77777777" w:rsidR="000747FB" w:rsidRDefault="000747FB" w:rsidP="00462C50">
      <w:pPr>
        <w:pStyle w:val="List1Bullet-Indented"/>
      </w:pPr>
      <w:r>
        <w:t xml:space="preserve">Bay of Plenty Regional Council’s bank account number is </w:t>
      </w:r>
      <w:r>
        <w:rPr>
          <w:b/>
        </w:rPr>
        <w:t>06 0489 0094734 00.</w:t>
      </w:r>
      <w:r>
        <w:t xml:space="preserve"> </w:t>
      </w:r>
      <w:r w:rsidR="004B2E18">
        <w:t>U</w:t>
      </w:r>
      <w:r>
        <w:t xml:space="preserve">se the </w:t>
      </w:r>
      <w:r w:rsidR="004B2E18">
        <w:t>a</w:t>
      </w:r>
      <w:r>
        <w:t xml:space="preserve">pplicant’s name as the reference. </w:t>
      </w:r>
      <w:r w:rsidR="004B2E18">
        <w:t>We</w:t>
      </w:r>
      <w:r w:rsidR="00221525">
        <w:t>’</w:t>
      </w:r>
      <w:r w:rsidR="004B2E18">
        <w:t>ll</w:t>
      </w:r>
      <w:r w:rsidR="00221525">
        <w:t xml:space="preserve"> send</w:t>
      </w:r>
      <w:r w:rsidR="004B2E18">
        <w:t xml:space="preserve"> a</w:t>
      </w:r>
      <w:r>
        <w:t xml:space="preserve"> GST invoice marked “PAID” </w:t>
      </w:r>
      <w:r w:rsidR="004B2E18">
        <w:t xml:space="preserve">when </w:t>
      </w:r>
      <w:r w:rsidR="007F6B27">
        <w:t>you’ve paid</w:t>
      </w:r>
      <w:r>
        <w:t>.</w:t>
      </w:r>
    </w:p>
    <w:p w14:paraId="460C99C6" w14:textId="77777777" w:rsidR="000747FB" w:rsidRDefault="000747FB" w:rsidP="00462C50">
      <w:pPr>
        <w:pStyle w:val="List1Bullet-Indented"/>
      </w:pPr>
      <w:r>
        <w:t xml:space="preserve">An application will not be accepted until the deposit </w:t>
      </w:r>
      <w:r w:rsidR="004B2E18">
        <w:t>is</w:t>
      </w:r>
      <w:r>
        <w:t xml:space="preserve"> paid. </w:t>
      </w:r>
      <w:r w:rsidR="004B2E18">
        <w:t>We</w:t>
      </w:r>
      <w:r w:rsidR="00576FD7">
        <w:t>’</w:t>
      </w:r>
      <w:r w:rsidR="004B2E18">
        <w:t xml:space="preserve">re happy to hold the forms, but processing will not start until we receive payment. </w:t>
      </w:r>
    </w:p>
    <w:p w14:paraId="6C741C1D" w14:textId="77777777" w:rsidR="000747FB" w:rsidRDefault="000747FB" w:rsidP="00462C50">
      <w:pPr>
        <w:pStyle w:val="List1Bullet-Indented"/>
      </w:pPr>
      <w:r w:rsidRPr="00DF77EF">
        <w:rPr>
          <w:b/>
          <w:highlight w:val="yellow"/>
          <w:shd w:val="clear" w:color="auto" w:fill="DDF0C8"/>
        </w:rPr>
        <w:lastRenderedPageBreak/>
        <w:t>Additional charges</w:t>
      </w:r>
      <w:r w:rsidRPr="00DF77EF">
        <w:rPr>
          <w:highlight w:val="yellow"/>
          <w:shd w:val="clear" w:color="auto" w:fill="DDF0C8"/>
        </w:rPr>
        <w:t xml:space="preserve"> </w:t>
      </w:r>
      <w:r w:rsidRPr="00DF77EF">
        <w:rPr>
          <w:b/>
          <w:highlight w:val="yellow"/>
          <w:shd w:val="clear" w:color="auto" w:fill="DDF0C8"/>
        </w:rPr>
        <w:t>are usually incurred</w:t>
      </w:r>
      <w:r w:rsidRPr="00DF77EF">
        <w:rPr>
          <w:highlight w:val="yellow"/>
        </w:rPr>
        <w:t>,</w:t>
      </w:r>
      <w:r>
        <w:t xml:space="preserve"> depending on the resource we use in processing your application </w:t>
      </w:r>
      <w:r>
        <w:rPr>
          <w:i/>
        </w:rPr>
        <w:t>(e.g. staff time</w:t>
      </w:r>
      <w:r w:rsidR="004B2E18">
        <w:rPr>
          <w:i/>
        </w:rPr>
        <w:t>, technical reviews, complexity and completeness of application</w:t>
      </w:r>
      <w:r>
        <w:rPr>
          <w:i/>
        </w:rPr>
        <w:t>)</w:t>
      </w:r>
      <w:r>
        <w:t>. Staff can give a</w:t>
      </w:r>
      <w:r w:rsidR="004B2E18">
        <w:t xml:space="preserve"> cost</w:t>
      </w:r>
      <w:r>
        <w:t xml:space="preserve"> estimate. Please see the schedule of fees attached.</w:t>
      </w:r>
    </w:p>
    <w:p w14:paraId="3D6786E9" w14:textId="77777777" w:rsidR="000747FB" w:rsidRPr="00B922E0" w:rsidRDefault="000747FB" w:rsidP="00A751CF">
      <w:pPr>
        <w:pStyle w:val="StandardParagraphText"/>
        <w:pBdr>
          <w:top w:val="single" w:sz="12" w:space="1" w:color="auto"/>
        </w:pBdr>
        <w:spacing w:after="0"/>
        <w:rPr>
          <w:sz w:val="24"/>
        </w:rPr>
      </w:pPr>
    </w:p>
    <w:p w14:paraId="47AF7495" w14:textId="77777777" w:rsidR="000747FB" w:rsidRDefault="000747FB" w:rsidP="00AB0A14">
      <w:pPr>
        <w:pStyle w:val="StandardIndentedParagraphText"/>
        <w:ind w:left="0"/>
        <w:rPr>
          <w:b/>
          <w:sz w:val="28"/>
        </w:rPr>
      </w:pPr>
      <w:r>
        <w:rPr>
          <w:b/>
          <w:sz w:val="28"/>
        </w:rPr>
        <w:t>Checklist</w:t>
      </w:r>
    </w:p>
    <w:p w14:paraId="31184D19" w14:textId="372926AE" w:rsidR="00AB0A14" w:rsidRDefault="00AB0A14" w:rsidP="00AB0A14">
      <w:pPr>
        <w:pStyle w:val="StandardParagraphText"/>
        <w:tabs>
          <w:tab w:val="right" w:pos="9638"/>
        </w:tabs>
        <w:spacing w:after="120"/>
      </w:pPr>
      <w:r>
        <w:t>Pre-application code RM</w:t>
      </w:r>
      <w:r>
        <w:fldChar w:fldCharType="begin">
          <w:ffData>
            <w:name w:val="Text167"/>
            <w:enabled/>
            <w:calcOnExit w:val="0"/>
            <w:textInput/>
          </w:ffData>
        </w:fldChar>
      </w:r>
      <w:bookmarkStart w:id="6" w:name="Text167"/>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6"/>
      <w:r>
        <w:t>-</w:t>
      </w:r>
      <w:r>
        <w:fldChar w:fldCharType="begin">
          <w:ffData>
            <w:name w:val="Text168"/>
            <w:enabled/>
            <w:calcOnExit w:val="0"/>
            <w:textInput/>
          </w:ffData>
        </w:fldChar>
      </w:r>
      <w:bookmarkStart w:id="7" w:name="Text168"/>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7"/>
      <w:r>
        <w:t>-PĀ</w:t>
      </w:r>
    </w:p>
    <w:p w14:paraId="0C52912D" w14:textId="77777777" w:rsidR="00AB0A14" w:rsidRDefault="00000000" w:rsidP="00AB0A14">
      <w:pPr>
        <w:pStyle w:val="StandardParagraphText"/>
        <w:tabs>
          <w:tab w:val="left" w:pos="567"/>
        </w:tabs>
      </w:pPr>
      <w:sdt>
        <w:sdtPr>
          <w:id w:val="239453029"/>
          <w14:checkbox>
            <w14:checked w14:val="0"/>
            <w14:checkedState w14:val="2612" w14:font="MS Gothic"/>
            <w14:uncheckedState w14:val="2610" w14:font="MS Gothic"/>
          </w14:checkbox>
        </w:sdtPr>
        <w:sdtContent>
          <w:r w:rsidR="00AB0A14">
            <w:rPr>
              <w:rFonts w:ascii="MS Gothic" w:eastAsia="MS Gothic" w:hAnsi="MS Gothic" w:hint="eastAsia"/>
            </w:rPr>
            <w:t>☐</w:t>
          </w:r>
        </w:sdtContent>
      </w:sdt>
      <w:r w:rsidR="00AB0A14">
        <w:tab/>
        <w:t>Attach any pre-application correspondence/advice</w:t>
      </w:r>
    </w:p>
    <w:p w14:paraId="56981DB3" w14:textId="77777777" w:rsidR="00C200B4" w:rsidRPr="004B2E18" w:rsidRDefault="00C200B4" w:rsidP="00221525">
      <w:pPr>
        <w:pStyle w:val="StandardParagraphText"/>
        <w:tabs>
          <w:tab w:val="left" w:pos="567"/>
        </w:tabs>
        <w:spacing w:after="120"/>
        <w:rPr>
          <w:b/>
        </w:rPr>
      </w:pPr>
      <w:r w:rsidRPr="004B2E18">
        <w:rPr>
          <w:b/>
        </w:rPr>
        <w:t xml:space="preserve">The following information must be included </w:t>
      </w:r>
      <w:r w:rsidR="002D5A00">
        <w:rPr>
          <w:b/>
        </w:rPr>
        <w:t>with</w:t>
      </w:r>
      <w:r w:rsidRPr="004B2E18">
        <w:rPr>
          <w:b/>
        </w:rPr>
        <w:t xml:space="preserve"> your application</w:t>
      </w:r>
      <w:r w:rsidR="004B2E18" w:rsidRPr="004B2E18">
        <w:rPr>
          <w:b/>
        </w:rPr>
        <w:t>:</w:t>
      </w:r>
    </w:p>
    <w:p w14:paraId="79AAFAAD" w14:textId="30968950" w:rsidR="004B2E18" w:rsidRDefault="00000000" w:rsidP="00CA6821">
      <w:pPr>
        <w:pStyle w:val="StandardParagraphText"/>
        <w:tabs>
          <w:tab w:val="left" w:pos="567"/>
        </w:tabs>
        <w:spacing w:after="120"/>
      </w:pPr>
      <w:sdt>
        <w:sdtPr>
          <w:id w:val="3547684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C1A95">
        <w:tab/>
        <w:t xml:space="preserve">Complete all </w:t>
      </w:r>
      <w:r w:rsidR="000747FB">
        <w:t xml:space="preserve">details </w:t>
      </w:r>
      <w:r w:rsidR="004B2E18">
        <w:t>in this application form</w:t>
      </w:r>
      <w:r w:rsidR="00CA6821">
        <w:t xml:space="preserve"> </w:t>
      </w:r>
    </w:p>
    <w:p w14:paraId="6AEF7DEA" w14:textId="56B18258" w:rsidR="00A17FBE" w:rsidRDefault="00000000" w:rsidP="00A17FBE">
      <w:pPr>
        <w:pStyle w:val="StandardParagraphText"/>
        <w:tabs>
          <w:tab w:val="left" w:pos="567"/>
        </w:tabs>
        <w:spacing w:after="120"/>
      </w:pPr>
      <w:sdt>
        <w:sdtPr>
          <w:id w:val="544492350"/>
          <w14:checkbox>
            <w14:checked w14:val="0"/>
            <w14:checkedState w14:val="2612" w14:font="MS Gothic"/>
            <w14:uncheckedState w14:val="2610" w14:font="MS Gothic"/>
          </w14:checkbox>
        </w:sdtPr>
        <w:sdtContent>
          <w:r w:rsidR="00A17FBE">
            <w:rPr>
              <w:rFonts w:ascii="MS Gothic" w:eastAsia="MS Gothic" w:hAnsi="MS Gothic" w:hint="eastAsia"/>
            </w:rPr>
            <w:t>☐</w:t>
          </w:r>
        </w:sdtContent>
      </w:sdt>
      <w:r w:rsidR="00A17FBE">
        <w:tab/>
        <w:t>Completed Intensive Winter Grazing Plan</w:t>
      </w:r>
      <w:r w:rsidR="00320D97">
        <w:t xml:space="preserve"> </w:t>
      </w:r>
    </w:p>
    <w:p w14:paraId="073F86C0" w14:textId="14A16EF4" w:rsidR="004B2E18" w:rsidRDefault="00000000" w:rsidP="004B2E18">
      <w:pPr>
        <w:pStyle w:val="StandardParagraphText"/>
        <w:tabs>
          <w:tab w:val="left" w:pos="567"/>
        </w:tabs>
        <w:spacing w:after="120"/>
        <w:ind w:left="567" w:hanging="567"/>
      </w:pPr>
      <w:sdt>
        <w:sdtPr>
          <w:id w:val="201287490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Site plan showing location</w:t>
      </w:r>
      <w:r w:rsidR="00CA6821">
        <w:t xml:space="preserve">s for Intensive Winter Grazing </w:t>
      </w:r>
    </w:p>
    <w:p w14:paraId="1B22AE93" w14:textId="717F8F96" w:rsidR="000747FB" w:rsidRDefault="00000000" w:rsidP="000747FB">
      <w:pPr>
        <w:pStyle w:val="StandardParagraphText"/>
        <w:tabs>
          <w:tab w:val="left" w:pos="567"/>
        </w:tabs>
        <w:spacing w:after="120"/>
        <w:ind w:left="567" w:hanging="567"/>
      </w:pPr>
      <w:sdt>
        <w:sdtPr>
          <w:id w:val="1718008559"/>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W</w:t>
      </w:r>
      <w:r w:rsidR="000747FB">
        <w:t>ritten approval from all affected parties, and/or summary of consultation carried out</w:t>
      </w:r>
    </w:p>
    <w:p w14:paraId="742D087B" w14:textId="04F0567F" w:rsidR="00B84E8D" w:rsidRDefault="00000000" w:rsidP="00B84E8D">
      <w:pPr>
        <w:pStyle w:val="StandardParagraphText"/>
        <w:tabs>
          <w:tab w:val="left" w:pos="567"/>
        </w:tabs>
        <w:spacing w:after="120"/>
        <w:ind w:left="567" w:hanging="567"/>
      </w:pPr>
      <w:sdt>
        <w:sdtPr>
          <w:id w:val="1841891273"/>
          <w14:checkbox>
            <w14:checked w14:val="0"/>
            <w14:checkedState w14:val="2612" w14:font="MS Gothic"/>
            <w14:uncheckedState w14:val="2610" w14:font="MS Gothic"/>
          </w14:checkbox>
        </w:sdtPr>
        <w:sdtContent>
          <w:r w:rsidR="00B84E8D">
            <w:rPr>
              <w:rFonts w:ascii="MS Gothic" w:eastAsia="MS Gothic" w:hAnsi="MS Gothic" w:hint="eastAsia"/>
            </w:rPr>
            <w:t>☐</w:t>
          </w:r>
        </w:sdtContent>
      </w:sdt>
      <w:r w:rsidR="00B84E8D">
        <w:tab/>
        <w:t xml:space="preserve">Record of consultation with potentially affected statutory acknowledgement group </w:t>
      </w:r>
    </w:p>
    <w:p w14:paraId="5B8E3D16" w14:textId="77777777" w:rsidR="000747FB" w:rsidRDefault="00000000" w:rsidP="000747FB">
      <w:pPr>
        <w:pStyle w:val="StandardParagraphText"/>
        <w:tabs>
          <w:tab w:val="left" w:pos="567"/>
        </w:tabs>
        <w:spacing w:after="120"/>
      </w:pPr>
      <w:sdt>
        <w:sdtPr>
          <w:id w:val="4290944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Sig</w:t>
      </w:r>
      <w:r w:rsidR="004B2E18">
        <w:t>n and date the application form</w:t>
      </w:r>
    </w:p>
    <w:p w14:paraId="7ACA6096" w14:textId="77777777" w:rsidR="000747FB" w:rsidRDefault="00000000" w:rsidP="000747FB">
      <w:pPr>
        <w:pStyle w:val="StandardParagraphText"/>
        <w:tabs>
          <w:tab w:val="left" w:pos="567"/>
        </w:tabs>
        <w:spacing w:after="120"/>
      </w:pPr>
      <w:sdt>
        <w:sdtPr>
          <w:id w:val="9440404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Pay the </w:t>
      </w:r>
      <w:r w:rsidR="004B2E18">
        <w:t>deposit</w:t>
      </w:r>
    </w:p>
    <w:p w14:paraId="40E85467" w14:textId="77777777" w:rsidR="000747FB" w:rsidRDefault="00000000" w:rsidP="000747FB">
      <w:pPr>
        <w:pStyle w:val="StandardParagraphText"/>
        <w:tabs>
          <w:tab w:val="left" w:pos="567"/>
        </w:tabs>
        <w:spacing w:after="120"/>
        <w:ind w:left="567" w:hanging="567"/>
        <w:rPr>
          <w:i/>
        </w:rPr>
      </w:pPr>
      <w:sdt>
        <w:sdtPr>
          <w:id w:val="77414122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r>
      <w:r w:rsidR="00026D0F">
        <w:t>O</w:t>
      </w:r>
      <w:r w:rsidR="000747FB">
        <w:t xml:space="preserve">ther </w:t>
      </w:r>
      <w:r w:rsidR="004B2E18">
        <w:t xml:space="preserve">relevant </w:t>
      </w:r>
      <w:r w:rsidR="000747FB">
        <w:t xml:space="preserve">information </w:t>
      </w:r>
      <w:r w:rsidR="000747FB">
        <w:rPr>
          <w:i/>
        </w:rPr>
        <w:t>(e.g. Certificate of Title, details f</w:t>
      </w:r>
      <w:r w:rsidR="004B2E18">
        <w:rPr>
          <w:i/>
        </w:rPr>
        <w:t>rom the Companies Register</w:t>
      </w:r>
      <w:r w:rsidR="000747FB">
        <w:rPr>
          <w:i/>
        </w:rPr>
        <w:t>)</w:t>
      </w:r>
    </w:p>
    <w:p w14:paraId="2BFABB47" w14:textId="77777777" w:rsidR="000747FB" w:rsidRDefault="004B2E18" w:rsidP="006A2A39">
      <w:pPr>
        <w:pStyle w:val="StandardParagraphText"/>
        <w:pBdr>
          <w:bottom w:val="single" w:sz="12" w:space="1" w:color="auto"/>
        </w:pBdr>
        <w:tabs>
          <w:tab w:val="left" w:pos="567"/>
        </w:tabs>
        <w:spacing w:before="240" w:after="0"/>
        <w:rPr>
          <w:b/>
        </w:rPr>
      </w:pPr>
      <w:r w:rsidRPr="004B2E18">
        <w:rPr>
          <w:b/>
        </w:rPr>
        <w:t>U</w:t>
      </w:r>
      <w:r w:rsidR="000747FB" w:rsidRPr="004B2E18">
        <w:rPr>
          <w:b/>
        </w:rPr>
        <w:t>nchecked boxes may result in your application being returned under s88</w:t>
      </w:r>
      <w:r w:rsidRPr="004B2E18">
        <w:rPr>
          <w:b/>
        </w:rPr>
        <w:t xml:space="preserve"> of the RMA</w:t>
      </w:r>
      <w:r w:rsidR="000747FB" w:rsidRPr="004B2E18">
        <w:rPr>
          <w:b/>
        </w:rPr>
        <w:t>.</w:t>
      </w:r>
    </w:p>
    <w:p w14:paraId="4CEF4DB0" w14:textId="77777777" w:rsidR="006A2A39" w:rsidRPr="006A2A39" w:rsidRDefault="006A2A39" w:rsidP="006A2A39">
      <w:pPr>
        <w:pStyle w:val="StandardParagraphText"/>
        <w:pBdr>
          <w:bottom w:val="single" w:sz="12" w:space="1" w:color="auto"/>
        </w:pBdr>
        <w:tabs>
          <w:tab w:val="left" w:pos="567"/>
        </w:tabs>
        <w:rPr>
          <w:b/>
          <w:sz w:val="24"/>
        </w:rPr>
      </w:pPr>
    </w:p>
    <w:p w14:paraId="138429F0" w14:textId="77777777" w:rsidR="00025CE6" w:rsidRPr="00462C50" w:rsidRDefault="00025CE6" w:rsidP="00DF77EF">
      <w:pPr>
        <w:pStyle w:val="StandardParagraphText"/>
        <w:shd w:val="clear" w:color="auto" w:fill="DEF8CA" w:themeFill="accent4" w:themeFillTint="33"/>
        <w:tabs>
          <w:tab w:val="left" w:pos="567"/>
        </w:tabs>
        <w:spacing w:before="240" w:after="0"/>
        <w:jc w:val="center"/>
        <w:rPr>
          <w:rFonts w:ascii="Arial Bold" w:hAnsi="Arial Bold"/>
          <w:b/>
          <w:spacing w:val="20"/>
          <w:sz w:val="26"/>
          <w:szCs w:val="24"/>
        </w:rPr>
      </w:pPr>
      <w:r w:rsidRPr="00462C50">
        <w:rPr>
          <w:rFonts w:ascii="Arial Bold" w:hAnsi="Arial Bold"/>
          <w:b/>
          <w:spacing w:val="20"/>
          <w:sz w:val="26"/>
          <w:szCs w:val="24"/>
        </w:rPr>
        <w:t xml:space="preserve">Send your application to </w:t>
      </w:r>
      <w:r w:rsidRPr="00D57846">
        <w:rPr>
          <w:rFonts w:ascii="Arial Bold" w:hAnsi="Arial Bold"/>
          <w:b/>
          <w:color w:val="0064A3" w:themeColor="accent3"/>
          <w:spacing w:val="20"/>
          <w:sz w:val="26"/>
          <w:szCs w:val="24"/>
        </w:rPr>
        <w:t>RegulatoryAdmin@boprc.govt.nz</w:t>
      </w:r>
    </w:p>
    <w:p w14:paraId="50499D39" w14:textId="77777777" w:rsidR="00025CE6" w:rsidRPr="006A2A39" w:rsidRDefault="00025CE6" w:rsidP="00025CE6">
      <w:pPr>
        <w:pStyle w:val="StandardParagraphText"/>
        <w:tabs>
          <w:tab w:val="left" w:pos="567"/>
        </w:tabs>
        <w:spacing w:after="0"/>
        <w:rPr>
          <w:b/>
          <w:sz w:val="24"/>
        </w:rPr>
      </w:pPr>
    </w:p>
    <w:p w14:paraId="33218706" w14:textId="77777777" w:rsidR="000747FB" w:rsidRPr="000747FB" w:rsidRDefault="000747FB" w:rsidP="000747FB">
      <w:pPr>
        <w:pStyle w:val="StandardParagraphText"/>
        <w:pBdr>
          <w:top w:val="single" w:sz="12" w:space="1" w:color="auto"/>
        </w:pBdr>
        <w:spacing w:after="0"/>
        <w:rPr>
          <w:sz w:val="24"/>
        </w:rPr>
      </w:pPr>
    </w:p>
    <w:p w14:paraId="2845B990" w14:textId="77777777" w:rsidR="000747FB" w:rsidRPr="000747FB" w:rsidRDefault="000747FB" w:rsidP="008A3720">
      <w:pPr>
        <w:pStyle w:val="StandardParagraphText"/>
        <w:tabs>
          <w:tab w:val="left" w:pos="567"/>
        </w:tabs>
        <w:spacing w:after="120"/>
        <w:rPr>
          <w:b/>
          <w:sz w:val="28"/>
          <w:szCs w:val="28"/>
        </w:rPr>
      </w:pPr>
      <w:r>
        <w:rPr>
          <w:b/>
          <w:sz w:val="28"/>
          <w:szCs w:val="28"/>
        </w:rPr>
        <w:t xml:space="preserve">Information privacy </w:t>
      </w:r>
    </w:p>
    <w:p w14:paraId="15EC8EA0" w14:textId="77777777" w:rsidR="00D059BA" w:rsidRPr="005B1B93" w:rsidRDefault="00D059BA" w:rsidP="00462C50">
      <w:pPr>
        <w:pStyle w:val="TextNormal"/>
      </w:pPr>
      <w:r w:rsidRPr="005B1B93">
        <w:t xml:space="preserve">The RMA requires this information to process the application. </w:t>
      </w:r>
    </w:p>
    <w:p w14:paraId="2F284447" w14:textId="77777777" w:rsidR="00D059BA" w:rsidRPr="005B1B93" w:rsidRDefault="00D059BA" w:rsidP="00462C50">
      <w:pPr>
        <w:pStyle w:val="TextNormal"/>
        <w:rPr>
          <w:iCs/>
        </w:rPr>
      </w:pPr>
      <w:r w:rsidRPr="005B1B93">
        <w:rPr>
          <w:iCs/>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b/>
          <w:bCs/>
          <w:iCs/>
        </w:rPr>
        <w:t>official information</w:t>
      </w:r>
      <w:r w:rsidRPr="005B1B93">
        <w:rPr>
          <w:iCs/>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b/>
          <w:bCs/>
          <w:iCs/>
        </w:rPr>
        <w:t>It is important that you let us know if your application includes trade secrets, commercially sensitive information, and/or any other information that you would like to remain confidential.</w:t>
      </w:r>
    </w:p>
    <w:p w14:paraId="36D01B74" w14:textId="77777777" w:rsidR="00D059BA" w:rsidRPr="005B1B93" w:rsidRDefault="00D059BA" w:rsidP="00462C50">
      <w:pPr>
        <w:pStyle w:val="TextNormal"/>
        <w:rPr>
          <w:iCs/>
        </w:rPr>
      </w:pPr>
      <w:r w:rsidRPr="005B1B93">
        <w:rPr>
          <w:iCs/>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1" w:history="1">
        <w:r w:rsidRPr="005B1B93">
          <w:rPr>
            <w:rStyle w:val="Hyperlink"/>
            <w:iCs/>
          </w:rPr>
          <w:t>www.boprc.govt.nz</w:t>
        </w:r>
      </w:hyperlink>
      <w:r w:rsidRPr="005B1B93">
        <w:rPr>
          <w:iCs/>
        </w:rPr>
        <w:t>) and the Privacy Act 2020.”</w:t>
      </w:r>
    </w:p>
    <w:p w14:paraId="68BA0BCD" w14:textId="77777777" w:rsidR="000747FB" w:rsidRPr="000747FB" w:rsidRDefault="000747FB" w:rsidP="000747FB">
      <w:pPr>
        <w:pStyle w:val="StandardParagraphText"/>
        <w:pBdr>
          <w:top w:val="single" w:sz="12" w:space="1" w:color="auto"/>
        </w:pBdr>
        <w:tabs>
          <w:tab w:val="left" w:pos="567"/>
        </w:tabs>
        <w:spacing w:after="0"/>
        <w:rPr>
          <w:sz w:val="24"/>
        </w:rPr>
      </w:pPr>
    </w:p>
    <w:p w14:paraId="4463AF6F" w14:textId="77777777" w:rsidR="000747FB" w:rsidRDefault="000747FB" w:rsidP="00FF4C37">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3F4E07BF" w14:textId="77777777" w:rsidR="000747FB" w:rsidRDefault="000747FB" w:rsidP="00FF4C37">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FF4C37">
        <w:rPr>
          <w:b/>
        </w:rPr>
        <w:t>i</w:t>
      </w:r>
      <w:r>
        <w:rPr>
          <w:b/>
        </w:rPr>
        <w:t xml:space="preserve">n this application form, </w:t>
      </w:r>
      <w:r w:rsidRPr="00025CE6">
        <w:rPr>
          <w:b/>
        </w:rPr>
        <w:t>including the requirement to pay additional costs</w:t>
      </w:r>
      <w:r>
        <w:rPr>
          <w:b/>
        </w:rPr>
        <w:t>.</w:t>
      </w:r>
    </w:p>
    <w:p w14:paraId="2F8BFCBC" w14:textId="77777777" w:rsidR="000747FB" w:rsidRDefault="000747FB" w:rsidP="00FF4C37">
      <w:pPr>
        <w:pStyle w:val="StandardParagraphText"/>
        <w:tabs>
          <w:tab w:val="left" w:pos="567"/>
        </w:tabs>
        <w:spacing w:line="276" w:lineRule="auto"/>
        <w:ind w:left="567" w:hanging="567"/>
        <w:rPr>
          <w:b/>
        </w:rPr>
      </w:pPr>
      <w:r>
        <w:rPr>
          <w:b/>
        </w:rPr>
        <w:lastRenderedPageBreak/>
        <w:t>3</w:t>
      </w:r>
      <w:r>
        <w:rPr>
          <w:b/>
        </w:rPr>
        <w:tab/>
      </w:r>
      <w:r w:rsidR="00FF4C37">
        <w:rPr>
          <w:b/>
        </w:rPr>
        <w:t xml:space="preserve">All information provided </w:t>
      </w:r>
      <w:r>
        <w:rPr>
          <w:b/>
        </w:rPr>
        <w:t>is true and correct</w:t>
      </w:r>
      <w:r w:rsidR="00FF4C37">
        <w:rPr>
          <w:b/>
        </w:rPr>
        <w:t>. I</w:t>
      </w:r>
      <w:r>
        <w:rPr>
          <w:b/>
        </w:rPr>
        <w:t xml:space="preserve"> understand that inaccurate information could result in my resource consent being cancelled.</w:t>
      </w:r>
    </w:p>
    <w:p w14:paraId="286B83AD"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12674B2B" w14:textId="4A3F0D93" w:rsidR="00FF4D4C" w:rsidRDefault="006A2A39" w:rsidP="00A751CF">
      <w:pPr>
        <w:pStyle w:val="StandardParagraphText"/>
        <w:tabs>
          <w:tab w:val="left" w:pos="567"/>
          <w:tab w:val="right" w:leader="dot" w:pos="5387"/>
          <w:tab w:val="left" w:pos="6237"/>
          <w:tab w:val="right" w:leader="dot" w:pos="7655"/>
          <w:tab w:val="right" w:leader="dot" w:pos="8647"/>
          <w:tab w:val="right" w:leader="dot" w:pos="9638"/>
        </w:tabs>
        <w:ind w:left="567" w:hanging="567"/>
      </w:pPr>
      <w:r>
        <w:t>Signature</w:t>
      </w:r>
      <w:r>
        <w:tab/>
      </w:r>
      <w:r>
        <w:tab/>
        <w:t xml:space="preserve">Date </w:t>
      </w:r>
      <w:r>
        <w:fldChar w:fldCharType="begin">
          <w:ffData>
            <w:name w:val="Text166"/>
            <w:enabled/>
            <w:calcOnExit w:val="0"/>
            <w:textInput/>
          </w:ffData>
        </w:fldChar>
      </w:r>
      <w:bookmarkStart w:id="8" w:name="Text166"/>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8"/>
    </w:p>
    <w:p w14:paraId="72694B59" w14:textId="77777777" w:rsidR="00D57846" w:rsidRDefault="00D57846" w:rsidP="00A751CF">
      <w:pPr>
        <w:pStyle w:val="StandardParagraphText"/>
        <w:tabs>
          <w:tab w:val="left" w:pos="567"/>
          <w:tab w:val="right" w:leader="dot" w:pos="5387"/>
          <w:tab w:val="left" w:pos="6237"/>
          <w:tab w:val="right" w:leader="dot" w:pos="7655"/>
          <w:tab w:val="right" w:leader="dot" w:pos="8647"/>
          <w:tab w:val="right" w:leader="dot" w:pos="9638"/>
        </w:tabs>
        <w:ind w:left="567" w:hanging="567"/>
      </w:pPr>
    </w:p>
    <w:p w14:paraId="3FA75359" w14:textId="1FBB6047" w:rsidR="00D57846" w:rsidRDefault="00D57846"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D57846" w:rsidSect="001244C2">
          <w:headerReference w:type="first" r:id="rId22"/>
          <w:pgSz w:w="11906" w:h="16838" w:code="9"/>
          <w:pgMar w:top="1134" w:right="1134" w:bottom="1134" w:left="1134" w:header="720" w:footer="720" w:gutter="0"/>
          <w:cols w:space="720"/>
          <w:titlePg/>
          <w:docGrid w:linePitch="299"/>
        </w:sectPr>
      </w:pPr>
    </w:p>
    <w:p w14:paraId="11354C76" w14:textId="77777777" w:rsidR="002D5A00" w:rsidRPr="00381363" w:rsidRDefault="002D5A00" w:rsidP="002D5A00">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44C2F726" w14:textId="77777777" w:rsidR="002D5A00" w:rsidRPr="00381363"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0690540F" w14:textId="77777777" w:rsidR="002D5A00" w:rsidRPr="000747FB"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69F58276" w14:textId="77777777" w:rsidR="008F4C73" w:rsidRPr="00025CE6" w:rsidRDefault="008F4C73" w:rsidP="00DF77EF">
      <w:pPr>
        <w:pStyle w:val="StandardParagraphText"/>
        <w:shd w:val="clear" w:color="auto" w:fill="DEF8CA" w:themeFill="accent4" w:themeFillTint="33"/>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025CE6">
        <w:rPr>
          <w:rFonts w:cs="Arial"/>
        </w:rPr>
        <w:t>Consents Duty Planner on 0800 884 880</w:t>
      </w:r>
      <w:r>
        <w:rPr>
          <w:rFonts w:cs="Arial"/>
        </w:rPr>
        <w:t xml:space="preserve"> </w:t>
      </w:r>
      <w:r w:rsidR="00FF4D4C">
        <w:rPr>
          <w:rFonts w:cs="Arial"/>
        </w:rPr>
        <w:t xml:space="preserve">with </w:t>
      </w:r>
      <w:r>
        <w:rPr>
          <w:rFonts w:cs="Arial"/>
        </w:rPr>
        <w:t>consents que</w:t>
      </w:r>
      <w:r w:rsidR="00FF4D4C">
        <w:rPr>
          <w:rFonts w:cs="Arial"/>
        </w:rPr>
        <w:t>stions</w:t>
      </w:r>
      <w:r w:rsidRPr="00BC3C6C">
        <w:rPr>
          <w:rFonts w:cs="Arial"/>
        </w:rPr>
        <w:t>.</w:t>
      </w:r>
    </w:p>
    <w:p w14:paraId="0A9ADFDB" w14:textId="1F5D52A2" w:rsidR="008F4C73" w:rsidRPr="00DD41B0" w:rsidRDefault="008F4C73" w:rsidP="008F4C73">
      <w:pPr>
        <w:pStyle w:val="StandardParagraphText"/>
        <w:tabs>
          <w:tab w:val="left" w:pos="567"/>
        </w:tabs>
        <w:spacing w:line="276" w:lineRule="auto"/>
        <w:ind w:left="567" w:hanging="567"/>
        <w:rPr>
          <w:rFonts w:cs="Arial"/>
          <w:bCs/>
        </w:rPr>
      </w:pPr>
      <w:r>
        <w:t>1</w:t>
      </w:r>
      <w:r>
        <w:tab/>
      </w:r>
      <w:r>
        <w:rPr>
          <w:b/>
        </w:rPr>
        <w:t>We</w:t>
      </w:r>
      <w:r w:rsidR="00221525">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sidR="001A3DB1">
        <w:rPr>
          <w:rFonts w:cs="Arial"/>
          <w:b/>
          <w:bCs/>
        </w:rPr>
        <w:t>2</w:t>
      </w:r>
      <w:r w:rsidR="006A2A39">
        <w:rPr>
          <w:rFonts w:cs="Arial"/>
          <w:b/>
          <w:bCs/>
        </w:rPr>
        <w:t>,</w:t>
      </w:r>
      <w:r>
        <w:rPr>
          <w:rFonts w:cs="Arial"/>
          <w:b/>
          <w:bCs/>
        </w:rPr>
        <w:t>7</w:t>
      </w:r>
      <w:r w:rsidR="001A3DB1">
        <w:rPr>
          <w:rFonts w:cs="Arial"/>
          <w:b/>
          <w:bCs/>
        </w:rPr>
        <w:t>0</w:t>
      </w:r>
      <w:r>
        <w:rPr>
          <w:rFonts w:cs="Arial"/>
          <w:b/>
          <w:bCs/>
        </w:rPr>
        <w:t>0 deposit</w:t>
      </w:r>
      <w:r w:rsidRPr="00BC3C6C">
        <w:rPr>
          <w:rFonts w:cs="Arial"/>
          <w:b/>
          <w:bCs/>
        </w:rPr>
        <w:t xml:space="preserve"> is paid </w:t>
      </w:r>
      <w:r w:rsidRPr="00DD41B0">
        <w:rPr>
          <w:rFonts w:cs="Arial"/>
          <w:bCs/>
        </w:rPr>
        <w:t>unless prior arrangement is made</w:t>
      </w:r>
      <w:r w:rsidRPr="00025CE6">
        <w:rPr>
          <w:rFonts w:cs="Arial"/>
          <w:bCs/>
        </w:rPr>
        <w:t xml:space="preserve">. Processing costs are likely to </w:t>
      </w:r>
      <w:r w:rsidR="00FF4D4C" w:rsidRPr="00025CE6">
        <w:rPr>
          <w:rFonts w:cs="Arial"/>
          <w:bCs/>
        </w:rPr>
        <w:t>be more than</w:t>
      </w:r>
      <w:r w:rsidRPr="00025CE6">
        <w:rPr>
          <w:rFonts w:cs="Arial"/>
          <w:bCs/>
        </w:rPr>
        <w:t xml:space="preserve"> the deposit</w:t>
      </w:r>
      <w:r>
        <w:rPr>
          <w:rFonts w:cs="Arial"/>
          <w:bCs/>
        </w:rPr>
        <w:t xml:space="preserve">; </w:t>
      </w:r>
      <w:r w:rsidR="00221525">
        <w:rPr>
          <w:rFonts w:cs="Arial"/>
          <w:bCs/>
        </w:rPr>
        <w:t xml:space="preserve">we’ll invoice you </w:t>
      </w:r>
      <w:r>
        <w:rPr>
          <w:rFonts w:cs="Arial"/>
          <w:bCs/>
        </w:rPr>
        <w:t>for the balance</w:t>
      </w:r>
      <w:r w:rsidRPr="00DD41B0">
        <w:rPr>
          <w:rFonts w:cs="Arial"/>
          <w:bCs/>
        </w:rPr>
        <w:t>.</w:t>
      </w:r>
    </w:p>
    <w:p w14:paraId="728A991D" w14:textId="77777777" w:rsidR="008F4C73" w:rsidRDefault="008F4C73" w:rsidP="008F4C73">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4A20F574" w14:textId="77777777" w:rsidR="008F4C73" w:rsidRDefault="008F4C73" w:rsidP="008F4C73">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6D755029" w14:textId="77777777" w:rsidR="008F4C73" w:rsidRDefault="008F4C73" w:rsidP="008F4C73">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489119BF" w14:textId="77777777" w:rsidR="008F4C73" w:rsidRDefault="008F4C73" w:rsidP="008F4C73">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0195A11D" w14:textId="77777777" w:rsidR="008F4C73" w:rsidRDefault="008F4C73" w:rsidP="008F4C73">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64527826" w14:textId="77777777" w:rsidR="008F4C73" w:rsidRDefault="008F4C73" w:rsidP="008F4C73">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4AD846DC" w14:textId="77777777" w:rsidR="008F4C73" w:rsidRDefault="008F4C73" w:rsidP="008F4C73">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3"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6623514B" w14:textId="77777777" w:rsidR="002D5A00" w:rsidRDefault="008F4C73" w:rsidP="008F4C73">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73F28F3F" w14:textId="77777777" w:rsidR="000747FB" w:rsidRDefault="000747FB" w:rsidP="000747FB">
      <w:pPr>
        <w:pStyle w:val="StandardParagraphText"/>
        <w:tabs>
          <w:tab w:val="left" w:pos="567"/>
        </w:tabs>
        <w:ind w:left="567" w:hanging="567"/>
        <w:rPr>
          <w:rFonts w:cs="Arial"/>
        </w:rPr>
      </w:pPr>
    </w:p>
    <w:p w14:paraId="3B6E5E65" w14:textId="77777777" w:rsidR="005C15CA" w:rsidRDefault="005C15CA">
      <w:pPr>
        <w:rPr>
          <w:b/>
          <w:sz w:val="36"/>
        </w:rPr>
      </w:pPr>
      <w:r>
        <w:rPr>
          <w:b/>
          <w:sz w:val="36"/>
        </w:rPr>
        <w:br w:type="page"/>
      </w:r>
    </w:p>
    <w:p w14:paraId="142821EF" w14:textId="77777777" w:rsidR="00B7076B" w:rsidRPr="000747FB" w:rsidRDefault="00B7076B" w:rsidP="00B7076B">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D57343" w:rsidRPr="006F3702" w14:paraId="6A60731F"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D1EEC" w14:textId="77777777" w:rsidR="00D57343" w:rsidRPr="006F3702" w:rsidRDefault="00D57343" w:rsidP="0026073C">
            <w:pPr>
              <w:autoSpaceDE w:val="0"/>
              <w:autoSpaceDN w:val="0"/>
              <w:adjustRightInd w:val="0"/>
              <w:spacing w:before="60" w:after="60"/>
              <w:rPr>
                <w:rFonts w:cs="Arial"/>
                <w:b/>
                <w:bCs/>
                <w:color w:val="000000"/>
                <w:sz w:val="20"/>
                <w:lang w:val="en-GB"/>
              </w:rPr>
            </w:pPr>
            <w:bookmarkStart w:id="9"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81029" w14:textId="77777777" w:rsidR="00D57343" w:rsidRDefault="00D57343"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6E80D939" w14:textId="77777777" w:rsidR="00D57343" w:rsidRDefault="00D57343"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601A41F0" w14:textId="77777777" w:rsidR="00D57343" w:rsidRPr="006F3702" w:rsidRDefault="00D57343"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D57343" w14:paraId="746C2880" w14:textId="77777777" w:rsidTr="0026073C">
        <w:tc>
          <w:tcPr>
            <w:tcW w:w="3376" w:type="pct"/>
            <w:tcBorders>
              <w:top w:val="single" w:sz="4" w:space="0" w:color="auto"/>
              <w:left w:val="single" w:sz="4" w:space="0" w:color="auto"/>
              <w:bottom w:val="nil"/>
              <w:right w:val="single" w:sz="4" w:space="0" w:color="auto"/>
            </w:tcBorders>
            <w:vAlign w:val="center"/>
            <w:hideMark/>
          </w:tcPr>
          <w:p w14:paraId="112D4B6D"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11B33BF0" w14:textId="77777777" w:rsidR="00D57343" w:rsidRDefault="00D57343"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240F2787" w14:textId="77777777" w:rsidR="00D57343" w:rsidRPr="006F3702" w:rsidRDefault="00D57343"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D57343" w14:paraId="7B365392"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745ABB1F"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Officers/Planners</w:t>
            </w:r>
          </w:p>
          <w:p w14:paraId="57C98195" w14:textId="77777777" w:rsidR="00D57343" w:rsidRPr="006F3702" w:rsidRDefault="00D57343" w:rsidP="0026073C">
            <w:pPr>
              <w:autoSpaceDE w:val="0"/>
              <w:autoSpaceDN w:val="0"/>
              <w:adjustRightInd w:val="0"/>
              <w:spacing w:before="60" w:after="60"/>
              <w:rPr>
                <w:rFonts w:cs="Arial"/>
                <w:color w:val="000000"/>
                <w:sz w:val="20"/>
                <w:lang w:val="en-GB"/>
              </w:rPr>
            </w:pPr>
          </w:p>
          <w:p w14:paraId="687D0B91"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Senior Officers/Planners</w:t>
            </w:r>
          </w:p>
          <w:p w14:paraId="20319CBC" w14:textId="77777777" w:rsidR="00D57343" w:rsidRPr="006F3702" w:rsidRDefault="00D57343" w:rsidP="0026073C">
            <w:pPr>
              <w:autoSpaceDE w:val="0"/>
              <w:autoSpaceDN w:val="0"/>
              <w:adjustRightInd w:val="0"/>
              <w:spacing w:before="60" w:after="60"/>
              <w:rPr>
                <w:rFonts w:cs="Arial"/>
                <w:color w:val="000000"/>
                <w:sz w:val="20"/>
                <w:lang w:val="en-GB"/>
              </w:rPr>
            </w:pPr>
          </w:p>
          <w:p w14:paraId="2A5690B8" w14:textId="77777777" w:rsidR="00D57343"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Engineers/Scientist/Regulatory Project Officers (RPO)</w:t>
            </w:r>
          </w:p>
          <w:p w14:paraId="55FAB411" w14:textId="77777777" w:rsidR="00D57343" w:rsidRDefault="00D57343" w:rsidP="0026073C">
            <w:pPr>
              <w:autoSpaceDE w:val="0"/>
              <w:autoSpaceDN w:val="0"/>
              <w:adjustRightInd w:val="0"/>
              <w:spacing w:before="60" w:after="60"/>
              <w:rPr>
                <w:rFonts w:cs="Arial"/>
                <w:color w:val="000000"/>
                <w:sz w:val="20"/>
                <w:lang w:val="en-GB"/>
              </w:rPr>
            </w:pPr>
          </w:p>
          <w:p w14:paraId="0DDAC61F" w14:textId="77777777" w:rsidR="00D57343" w:rsidRPr="006F3702" w:rsidRDefault="00D57343" w:rsidP="0026073C">
            <w:pPr>
              <w:autoSpaceDE w:val="0"/>
              <w:autoSpaceDN w:val="0"/>
              <w:adjustRightInd w:val="0"/>
              <w:spacing w:before="60" w:after="60"/>
              <w:rPr>
                <w:rFonts w:cs="Arial"/>
                <w:color w:val="000000"/>
                <w:sz w:val="20"/>
                <w:lang w:val="en-GB"/>
              </w:rPr>
            </w:pPr>
            <w:r>
              <w:rPr>
                <w:rFonts w:cs="Arial"/>
                <w:color w:val="000000"/>
                <w:sz w:val="20"/>
                <w:lang w:val="en-GB"/>
              </w:rPr>
              <w:t>External contracted Compliance Monitoring Officer (externally contracted)</w:t>
            </w:r>
          </w:p>
          <w:p w14:paraId="1CEF53DA" w14:textId="77777777" w:rsidR="00D57343" w:rsidRPr="006F3702" w:rsidRDefault="00D57343" w:rsidP="0026073C">
            <w:pPr>
              <w:autoSpaceDE w:val="0"/>
              <w:autoSpaceDN w:val="0"/>
              <w:adjustRightInd w:val="0"/>
              <w:spacing w:before="60" w:after="60"/>
              <w:rPr>
                <w:rFonts w:cs="Arial"/>
                <w:color w:val="000000"/>
                <w:sz w:val="20"/>
                <w:lang w:val="en-GB"/>
              </w:rPr>
            </w:pPr>
          </w:p>
          <w:p w14:paraId="24709BB4"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0F120323" w14:textId="77777777" w:rsidR="00D57343" w:rsidRDefault="00D573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410F18C7" w14:textId="77777777" w:rsidR="00D57343" w:rsidRPr="00DE6BC4" w:rsidRDefault="00D57343"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D57343" w14:paraId="78D7268C"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6E30FA9A"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680ADBCE" w14:textId="77777777" w:rsidR="00D57343" w:rsidRPr="006F3702" w:rsidRDefault="00D57343" w:rsidP="0026073C">
            <w:pPr>
              <w:autoSpaceDE w:val="0"/>
              <w:autoSpaceDN w:val="0"/>
              <w:adjustRightInd w:val="0"/>
              <w:spacing w:before="60" w:after="60"/>
              <w:rPr>
                <w:rFonts w:cs="Arial"/>
                <w:color w:val="000000"/>
                <w:sz w:val="20"/>
                <w:lang w:val="en-GB"/>
              </w:rPr>
            </w:pPr>
          </w:p>
          <w:p w14:paraId="039F6367" w14:textId="77777777" w:rsidR="00D57343"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Senior Engineer/Senior Scientist</w:t>
            </w:r>
          </w:p>
          <w:p w14:paraId="14B519AC" w14:textId="77777777" w:rsidR="00D57343" w:rsidRDefault="00D57343" w:rsidP="0026073C">
            <w:pPr>
              <w:autoSpaceDE w:val="0"/>
              <w:autoSpaceDN w:val="0"/>
              <w:adjustRightInd w:val="0"/>
              <w:spacing w:before="60" w:after="60"/>
              <w:rPr>
                <w:rFonts w:cs="Arial"/>
                <w:color w:val="000000"/>
                <w:sz w:val="20"/>
                <w:lang w:val="en-GB"/>
              </w:rPr>
            </w:pPr>
          </w:p>
          <w:p w14:paraId="02A69841" w14:textId="77777777" w:rsidR="00D57343" w:rsidRPr="006F3702" w:rsidRDefault="00D57343" w:rsidP="0026073C">
            <w:pPr>
              <w:autoSpaceDE w:val="0"/>
              <w:autoSpaceDN w:val="0"/>
              <w:adjustRightInd w:val="0"/>
              <w:spacing w:before="60" w:after="60"/>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4C2BB501" w14:textId="77777777" w:rsidR="00D57343" w:rsidRDefault="00D573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3CBB478" w14:textId="77777777" w:rsidR="00D57343" w:rsidRPr="006F3702" w:rsidRDefault="00D57343"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D57343" w14:paraId="03C18DFD" w14:textId="77777777" w:rsidTr="0026073C">
        <w:tc>
          <w:tcPr>
            <w:tcW w:w="3376" w:type="pct"/>
            <w:tcBorders>
              <w:top w:val="single" w:sz="4" w:space="0" w:color="auto"/>
              <w:left w:val="single" w:sz="4" w:space="0" w:color="auto"/>
              <w:bottom w:val="nil"/>
              <w:right w:val="single" w:sz="4" w:space="0" w:color="auto"/>
            </w:tcBorders>
            <w:vAlign w:val="center"/>
            <w:hideMark/>
          </w:tcPr>
          <w:p w14:paraId="70EEC995"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13B85BBB" w14:textId="77777777" w:rsidR="00D57343" w:rsidRDefault="00D573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22A3DF7D" w14:textId="77777777" w:rsidR="00D57343" w:rsidRPr="006F3702" w:rsidRDefault="00D57343"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D57343" w14:paraId="60D0491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370D2A4"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A4DAC1B" w14:textId="77777777" w:rsidR="00D57343" w:rsidRDefault="00D57343"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D57343" w14:paraId="1094115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1901966"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02B1A14" w14:textId="77777777" w:rsidR="00D57343" w:rsidRDefault="00D57343"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9"/>
    </w:tbl>
    <w:p w14:paraId="3E225CC1" w14:textId="77777777" w:rsidR="00D57343" w:rsidRDefault="00D57343" w:rsidP="00067733">
      <w:pPr>
        <w:pStyle w:val="StandardParagraphText"/>
        <w:spacing w:after="120"/>
        <w:rPr>
          <w:rFonts w:cs="Arial"/>
          <w:color w:val="000000"/>
          <w:lang w:val="en-GB" w:eastAsia="en-GB"/>
        </w:rPr>
      </w:pPr>
    </w:p>
    <w:p w14:paraId="0C7579E4" w14:textId="2882D497" w:rsidR="00067733" w:rsidRDefault="00067733" w:rsidP="00067733">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569C6ED6" w14:textId="77777777" w:rsidR="00B7076B" w:rsidRPr="006F3702" w:rsidRDefault="00B7076B" w:rsidP="00462C50">
      <w:pPr>
        <w:pStyle w:val="TextNormal"/>
        <w:rPr>
          <w:lang w:val="en-GB"/>
        </w:rPr>
      </w:pPr>
      <w:r w:rsidRPr="006F3702">
        <w:rPr>
          <w:lang w:val="en-GB"/>
        </w:rPr>
        <w:t xml:space="preserve">The full </w:t>
      </w:r>
      <w:r w:rsidRPr="006F3702">
        <w:rPr>
          <w:b/>
          <w:lang w:val="en-GB"/>
        </w:rPr>
        <w:t>Charges Policy</w:t>
      </w:r>
      <w:r w:rsidRPr="006F3702">
        <w:rPr>
          <w:lang w:val="en-GB"/>
        </w:rPr>
        <w:t xml:space="preserve"> is on our website:</w:t>
      </w:r>
    </w:p>
    <w:p w14:paraId="4A54E3FB" w14:textId="77777777" w:rsidR="00B7076B" w:rsidRPr="00462C50" w:rsidRDefault="00000000" w:rsidP="00B7076B">
      <w:pPr>
        <w:rPr>
          <w:rStyle w:val="Hyperlink"/>
          <w:rFonts w:cs="Arial"/>
          <w:b/>
          <w:sz w:val="24"/>
          <w:szCs w:val="24"/>
          <w:lang w:val="en-GB" w:eastAsia="en-GB"/>
        </w:rPr>
      </w:pPr>
      <w:hyperlink r:id="rId24" w:history="1">
        <w:r w:rsidR="00B7076B" w:rsidRPr="00462C50">
          <w:rPr>
            <w:rStyle w:val="Hyperlink"/>
            <w:rFonts w:cs="Arial"/>
            <w:b/>
            <w:sz w:val="24"/>
            <w:szCs w:val="24"/>
            <w:lang w:val="en-GB" w:eastAsia="en-GB"/>
          </w:rPr>
          <w:t>http://www.boprc.govt.nz/knowledge-centre/policies/section-36-charges-policy/</w:t>
        </w:r>
      </w:hyperlink>
    </w:p>
    <w:p w14:paraId="35BADEAA" w14:textId="77777777" w:rsidR="002974CA" w:rsidRPr="000747FB" w:rsidRDefault="002974CA" w:rsidP="000747FB">
      <w:pPr>
        <w:pStyle w:val="StandardParagraphText"/>
      </w:pPr>
    </w:p>
    <w:sectPr w:rsidR="002974CA" w:rsidRPr="000747FB" w:rsidSect="00A751CF">
      <w:headerReference w:type="first" r:id="rId25"/>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35EB" w14:textId="77777777" w:rsidR="008C4A8B" w:rsidRDefault="008C4A8B">
      <w:r>
        <w:separator/>
      </w:r>
    </w:p>
  </w:endnote>
  <w:endnote w:type="continuationSeparator" w:id="0">
    <w:p w14:paraId="0B3E1171" w14:textId="77777777" w:rsidR="008C4A8B" w:rsidRDefault="008C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7C9D" w14:textId="77777777" w:rsidR="00EF63DF" w:rsidRDefault="00EF63DF">
    <w:pPr>
      <w:framePr w:wrap="around" w:vAnchor="text" w:hAnchor="margin" w:xAlign="center" w:y="1"/>
    </w:pPr>
    <w:r>
      <w:fldChar w:fldCharType="begin"/>
    </w:r>
    <w:r>
      <w:instrText xml:space="preserve">PAGE  </w:instrText>
    </w:r>
    <w:r>
      <w:fldChar w:fldCharType="separate"/>
    </w:r>
    <w:r w:rsidR="00770ACE">
      <w:rPr>
        <w:noProof/>
      </w:rPr>
      <w:t>3</w:t>
    </w:r>
    <w:r>
      <w:fldChar w:fldCharType="end"/>
    </w:r>
  </w:p>
  <w:p w14:paraId="48496F7F" w14:textId="77777777" w:rsidR="00EF63DF" w:rsidRDefault="00EF63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E2EB" w14:textId="402A9653" w:rsidR="00EF63DF" w:rsidRPr="006D5D2D" w:rsidRDefault="00000000" w:rsidP="006D5D2D">
    <w:pPr>
      <w:pStyle w:val="Footer"/>
      <w:tabs>
        <w:tab w:val="clear" w:pos="4153"/>
        <w:tab w:val="clear" w:pos="8306"/>
        <w:tab w:val="center" w:pos="4820"/>
        <w:tab w:val="right" w:pos="9639"/>
      </w:tabs>
    </w:pPr>
    <w:fldSimple w:instr=" DOCPROPERTY  Objective-Id  \* MERGEFORMAT ">
      <w:r w:rsidR="001014DE">
        <w:t>A4245331</w:t>
      </w:r>
    </w:fldSimple>
    <w:r w:rsidR="00EF63DF">
      <w:tab/>
    </w:r>
    <w:r w:rsidR="00C25393">
      <w:t>Intensive Winter Grazing</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770ACE">
      <w:rPr>
        <w:b/>
        <w:noProof/>
      </w:rPr>
      <w:t>12</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770ACE">
      <w:rPr>
        <w:b/>
        <w:noProof/>
      </w:rPr>
      <w:t>12</w:t>
    </w:r>
    <w:r w:rsidR="00EF63DF">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C9E1" w14:textId="2CF6273A" w:rsidR="00EF63DF" w:rsidRPr="000C61DE" w:rsidRDefault="00000000" w:rsidP="006D5D2D">
    <w:pPr>
      <w:pStyle w:val="Footer"/>
      <w:tabs>
        <w:tab w:val="clear" w:pos="4153"/>
        <w:tab w:val="clear" w:pos="8306"/>
        <w:tab w:val="center" w:pos="4820"/>
        <w:tab w:val="right" w:pos="9639"/>
      </w:tabs>
    </w:pPr>
    <w:fldSimple w:instr=" DOCPROPERTY  Objective-Id  \* MERGEFORMAT ">
      <w:r w:rsidR="001014DE">
        <w:t>A4245331</w:t>
      </w:r>
    </w:fldSimple>
    <w:r w:rsidR="00C25393">
      <w:t>xxx</w:t>
    </w:r>
    <w:r w:rsidR="00EF63DF">
      <w:tab/>
    </w:r>
    <w:r w:rsidR="00C25393">
      <w:t>Intensive Winter Grazing</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770ACE">
      <w:rPr>
        <w:b/>
        <w:noProof/>
      </w:rPr>
      <w:t>11</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770ACE">
      <w:rPr>
        <w:b/>
        <w:noProof/>
      </w:rPr>
      <w:t>12</w:t>
    </w:r>
    <w:r w:rsidR="00EF63D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6454" w14:textId="77777777" w:rsidR="008C4A8B" w:rsidRDefault="008C4A8B">
      <w:r>
        <w:separator/>
      </w:r>
    </w:p>
  </w:footnote>
  <w:footnote w:type="continuationSeparator" w:id="0">
    <w:p w14:paraId="33DB4DA1" w14:textId="77777777" w:rsidR="008C4A8B" w:rsidRDefault="008C4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C391" w14:textId="77777777" w:rsidR="00EF63DF" w:rsidRDefault="00EF63DF" w:rsidP="00521615">
    <w:pPr>
      <w:pStyle w:val="Header"/>
      <w:rPr>
        <w:sz w:val="14"/>
      </w:rPr>
    </w:pPr>
    <w:r>
      <w:rPr>
        <w:noProof/>
        <w:sz w:val="14"/>
      </w:rPr>
      <w:drawing>
        <wp:anchor distT="0" distB="0" distL="114300" distR="114300" simplePos="0" relativeHeight="251659264" behindDoc="1" locked="0" layoutInCell="1" allowOverlap="1" wp14:anchorId="27AA7F46" wp14:editId="4A03A512">
          <wp:simplePos x="0" y="0"/>
          <wp:positionH relativeFrom="column">
            <wp:posOffset>-726831</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845F9" w14:textId="77777777" w:rsidR="00EF63DF" w:rsidRDefault="00EF63DF" w:rsidP="00521615">
    <w:pPr>
      <w:pStyle w:val="Header"/>
      <w:rPr>
        <w:sz w:val="14"/>
      </w:rPr>
    </w:pPr>
  </w:p>
  <w:p w14:paraId="35F1596B" w14:textId="77777777" w:rsidR="00EF63DF" w:rsidRDefault="00EF63DF" w:rsidP="00521615">
    <w:pPr>
      <w:pStyle w:val="Header"/>
      <w:rPr>
        <w:sz w:val="14"/>
      </w:rPr>
    </w:pPr>
  </w:p>
  <w:p w14:paraId="0700305F" w14:textId="77777777" w:rsidR="00EF63DF" w:rsidRDefault="00EF63DF" w:rsidP="00521615">
    <w:pPr>
      <w:pStyle w:val="Header"/>
      <w:rPr>
        <w:sz w:val="14"/>
      </w:rPr>
    </w:pPr>
  </w:p>
  <w:p w14:paraId="2D4C5F77" w14:textId="77777777" w:rsidR="00EF63DF" w:rsidRDefault="00EF63DF" w:rsidP="00521615">
    <w:pPr>
      <w:pStyle w:val="Header"/>
      <w:rPr>
        <w:sz w:val="14"/>
      </w:rPr>
    </w:pPr>
  </w:p>
  <w:p w14:paraId="65F71F7C" w14:textId="77777777" w:rsidR="00EF63DF" w:rsidRPr="0008205C" w:rsidRDefault="00EF63DF" w:rsidP="00521615">
    <w:pPr>
      <w:pStyle w:val="Header"/>
      <w:rPr>
        <w:sz w:val="8"/>
      </w:rPr>
    </w:pPr>
  </w:p>
  <w:p w14:paraId="547FCE48" w14:textId="77777777" w:rsidR="00EF63DF" w:rsidRPr="00CC4CC6" w:rsidRDefault="00EF63DF" w:rsidP="00521615">
    <w:pPr>
      <w:pStyle w:val="Header"/>
      <w:rPr>
        <w:sz w:val="14"/>
      </w:rPr>
    </w:pPr>
  </w:p>
  <w:p w14:paraId="4619921F" w14:textId="77777777" w:rsidR="00EF63DF" w:rsidRDefault="00EF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65B3" w14:textId="77777777" w:rsidR="00EF63DF" w:rsidRDefault="00EF6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D3E3" w14:textId="77777777" w:rsidR="00EF63DF" w:rsidRDefault="00EF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0294D"/>
    <w:multiLevelType w:val="singleLevel"/>
    <w:tmpl w:val="F6524314"/>
    <w:lvl w:ilvl="0">
      <w:start w:val="1"/>
      <w:numFmt w:val="lowerLetter"/>
      <w:pStyle w:val="List3Alpha-Indented"/>
      <w:lvlText w:val="(%1)"/>
      <w:lvlJc w:val="left"/>
      <w:pPr>
        <w:ind w:left="1211"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A545847"/>
    <w:multiLevelType w:val="singleLevel"/>
    <w:tmpl w:val="E188A12E"/>
    <w:lvl w:ilvl="0">
      <w:start w:val="1"/>
      <w:numFmt w:val="lowerRoman"/>
      <w:pStyle w:val="List2Roman-Indented"/>
      <w:lvlText w:val="(%1)"/>
      <w:lvlJc w:val="left"/>
      <w:pPr>
        <w:ind w:left="1211" w:hanging="360"/>
      </w:pPr>
      <w:rPr>
        <w:rFonts w:ascii="Arial" w:hAnsi="Arial"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85285F"/>
    <w:multiLevelType w:val="singleLevel"/>
    <w:tmpl w:val="8346999E"/>
    <w:lvl w:ilvl="0">
      <w:start w:val="1"/>
      <w:numFmt w:val="bullet"/>
      <w:pStyle w:val="List1Bullet-Indented"/>
      <w:lvlText w:val=""/>
      <w:lvlJc w:val="left"/>
      <w:pPr>
        <w:tabs>
          <w:tab w:val="num" w:pos="1418"/>
        </w:tabs>
        <w:ind w:left="1418" w:hanging="567"/>
      </w:pPr>
      <w:rPr>
        <w:rFonts w:ascii="Symbol" w:hAnsi="Symbol" w:hint="default"/>
      </w:rPr>
    </w:lvl>
  </w:abstractNum>
  <w:abstractNum w:abstractNumId="5" w15:restartNumberingAfterBreak="0">
    <w:nsid w:val="185E0CD9"/>
    <w:multiLevelType w:val="hybridMultilevel"/>
    <w:tmpl w:val="8F485F48"/>
    <w:lvl w:ilvl="0" w:tplc="BF4A1D50">
      <w:start w:val="1"/>
      <w:numFmt w:val="decimal"/>
      <w:pStyle w:val="List4Numerical-Indented"/>
      <w:lvlText w:val="%1"/>
      <w:lvlJc w:val="left"/>
      <w:pPr>
        <w:ind w:left="589" w:hanging="360"/>
      </w:pPr>
      <w:rPr>
        <w:rFonts w:ascii="Arial" w:hAnsi="Arial" w:hint="default"/>
        <w:b w:val="0"/>
        <w:bCs w:val="0"/>
        <w:i w:val="0"/>
        <w:iCs w:val="0"/>
        <w: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tplc="14090019" w:tentative="1">
      <w:start w:val="1"/>
      <w:numFmt w:val="lowerLetter"/>
      <w:lvlText w:val="%2."/>
      <w:lvlJc w:val="left"/>
      <w:pPr>
        <w:ind w:left="1309" w:hanging="360"/>
      </w:pPr>
    </w:lvl>
    <w:lvl w:ilvl="2" w:tplc="1409001B" w:tentative="1">
      <w:start w:val="1"/>
      <w:numFmt w:val="lowerRoman"/>
      <w:lvlText w:val="%3."/>
      <w:lvlJc w:val="right"/>
      <w:pPr>
        <w:ind w:left="2029" w:hanging="180"/>
      </w:pPr>
    </w:lvl>
    <w:lvl w:ilvl="3" w:tplc="1409000F" w:tentative="1">
      <w:start w:val="1"/>
      <w:numFmt w:val="decimal"/>
      <w:lvlText w:val="%4."/>
      <w:lvlJc w:val="left"/>
      <w:pPr>
        <w:ind w:left="2749" w:hanging="360"/>
      </w:pPr>
    </w:lvl>
    <w:lvl w:ilvl="4" w:tplc="14090019" w:tentative="1">
      <w:start w:val="1"/>
      <w:numFmt w:val="lowerLetter"/>
      <w:lvlText w:val="%5."/>
      <w:lvlJc w:val="left"/>
      <w:pPr>
        <w:ind w:left="3469" w:hanging="360"/>
      </w:pPr>
    </w:lvl>
    <w:lvl w:ilvl="5" w:tplc="1409001B" w:tentative="1">
      <w:start w:val="1"/>
      <w:numFmt w:val="lowerRoman"/>
      <w:lvlText w:val="%6."/>
      <w:lvlJc w:val="right"/>
      <w:pPr>
        <w:ind w:left="4189" w:hanging="180"/>
      </w:pPr>
    </w:lvl>
    <w:lvl w:ilvl="6" w:tplc="1409000F" w:tentative="1">
      <w:start w:val="1"/>
      <w:numFmt w:val="decimal"/>
      <w:lvlText w:val="%7."/>
      <w:lvlJc w:val="left"/>
      <w:pPr>
        <w:ind w:left="4909" w:hanging="360"/>
      </w:pPr>
    </w:lvl>
    <w:lvl w:ilvl="7" w:tplc="14090019" w:tentative="1">
      <w:start w:val="1"/>
      <w:numFmt w:val="lowerLetter"/>
      <w:lvlText w:val="%8."/>
      <w:lvlJc w:val="left"/>
      <w:pPr>
        <w:ind w:left="5629" w:hanging="360"/>
      </w:pPr>
    </w:lvl>
    <w:lvl w:ilvl="8" w:tplc="1409001B" w:tentative="1">
      <w:start w:val="1"/>
      <w:numFmt w:val="lowerRoman"/>
      <w:lvlText w:val="%9."/>
      <w:lvlJc w:val="right"/>
      <w:pPr>
        <w:ind w:left="6349" w:hanging="180"/>
      </w:pPr>
    </w:lvl>
  </w:abstractNum>
  <w:abstractNum w:abstractNumId="6" w15:restartNumberingAfterBreak="0">
    <w:nsid w:val="19E80646"/>
    <w:multiLevelType w:val="multilevel"/>
    <w:tmpl w:val="4C48C790"/>
    <w:lvl w:ilvl="0">
      <w:start w:val="1"/>
      <w:numFmt w:val="decimal"/>
      <w:pStyle w:val="Heading1"/>
      <w:isLgl/>
      <w:lvlText w:val="%1"/>
      <w:lvlJc w:val="left"/>
      <w:pPr>
        <w:tabs>
          <w:tab w:val="num" w:pos="851"/>
        </w:tabs>
        <w:ind w:left="851" w:hanging="851"/>
      </w:pPr>
      <w:rPr>
        <w:rFonts w:ascii="Arial" w:hAnsi="Arial" w:hint="default"/>
        <w:b/>
        <w:bCs/>
        <w:i w:val="0"/>
        <w:sz w:val="26"/>
        <w:szCs w:val="26"/>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2"/>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8" w15:restartNumberingAfterBreak="0">
    <w:nsid w:val="23842CC0"/>
    <w:multiLevelType w:val="multilevel"/>
    <w:tmpl w:val="B51C8C3E"/>
    <w:lvl w:ilvl="0">
      <w:start w:val="1"/>
      <w:numFmt w:val="decimal"/>
      <w:pStyle w:val="Head4Chapter"/>
      <w:lvlText w:val="Part %1"/>
      <w:lvlJc w:val="left"/>
      <w:pPr>
        <w:ind w:left="360" w:hanging="360"/>
      </w:pPr>
      <w:rPr>
        <w:rFonts w:hint="default"/>
      </w:rPr>
    </w:lvl>
    <w:lvl w:ilvl="1">
      <w:start w:val="1"/>
      <w:numFmt w:val="decimal"/>
      <w:pStyle w:val="RepLevel1"/>
      <w:isLgl/>
      <w:lvlText w:val="%1.%2"/>
      <w:lvlJc w:val="left"/>
      <w:pPr>
        <w:tabs>
          <w:tab w:val="num" w:pos="851"/>
        </w:tabs>
        <w:ind w:left="851" w:hanging="851"/>
      </w:pPr>
      <w:rPr>
        <w:rFonts w:hint="default"/>
        <w:b w:val="0"/>
        <w:i w:val="0"/>
        <w:sz w:val="24"/>
      </w:rPr>
    </w:lvl>
    <w:lvl w:ilvl="2">
      <w:start w:val="1"/>
      <w:numFmt w:val="decimal"/>
      <w:pStyle w:val="RepLevel2"/>
      <w:isLgl/>
      <w:lvlText w:val="%1.%2.%3"/>
      <w:lvlJc w:val="left"/>
      <w:pPr>
        <w:tabs>
          <w:tab w:val="num" w:pos="851"/>
        </w:tabs>
        <w:ind w:left="851" w:hanging="851"/>
      </w:pPr>
      <w:rPr>
        <w:rFonts w:ascii="Arial" w:hAnsi="Arial" w:hint="default"/>
        <w:b w:val="0"/>
        <w:i w:val="0"/>
        <w:sz w:val="24"/>
      </w:rPr>
    </w:lvl>
    <w:lvl w:ilvl="3">
      <w:start w:val="1"/>
      <w:numFmt w:val="none"/>
      <w:suff w:val="nothing"/>
      <w:lvlText w:val=""/>
      <w:lvlJc w:val="left"/>
      <w:pPr>
        <w:ind w:left="0" w:firstLine="828"/>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9" w15:restartNumberingAfterBreak="0">
    <w:nsid w:val="34CC3DCC"/>
    <w:multiLevelType w:val="multilevel"/>
    <w:tmpl w:val="F8CAF8EA"/>
    <w:lvl w:ilvl="0">
      <w:start w:val="1"/>
      <w:numFmt w:val="none"/>
      <w:lvlText w:val=""/>
      <w:lvlJc w:val="left"/>
      <w:pPr>
        <w:tabs>
          <w:tab w:val="num" w:pos="360"/>
        </w:tabs>
        <w:ind w:left="0" w:firstLine="0"/>
      </w:pPr>
    </w:lvl>
    <w:lvl w:ilvl="1">
      <w:start w:val="1"/>
      <w:numFmt w:val="decimal"/>
      <w:lvlText w:val="%1.%2"/>
      <w:lvlJc w:val="left"/>
      <w:pPr>
        <w:tabs>
          <w:tab w:val="num" w:pos="828"/>
        </w:tabs>
        <w:ind w:left="828" w:hanging="828"/>
      </w:pPr>
    </w:lvl>
    <w:lvl w:ilvl="2">
      <w:start w:val="1"/>
      <w:numFmt w:val="decimal"/>
      <w:lvlText w:val="%3.%2.%1"/>
      <w:lvlJc w:val="left"/>
      <w:pPr>
        <w:tabs>
          <w:tab w:val="num" w:pos="828"/>
        </w:tabs>
        <w:ind w:left="828" w:hanging="828"/>
      </w:pPr>
    </w:lvl>
    <w:lvl w:ilvl="3">
      <w:start w:val="1"/>
      <w:numFmt w:val="none"/>
      <w:lvlText w:val=""/>
      <w:lvlJc w:val="left"/>
      <w:pPr>
        <w:tabs>
          <w:tab w:val="num" w:pos="828"/>
        </w:tabs>
        <w:ind w:left="828" w:hanging="828"/>
      </w:pPr>
    </w:lvl>
    <w:lvl w:ilvl="4">
      <w:start w:val="1"/>
      <w:numFmt w:val="decimal"/>
      <w:pStyle w:val="Heading5"/>
      <w:lvlText w:val="%1.%2.%3.%4.%5"/>
      <w:lvlJc w:val="left"/>
      <w:pPr>
        <w:tabs>
          <w:tab w:val="num" w:pos="1440"/>
        </w:tabs>
        <w:ind w:left="1008" w:hanging="1008"/>
      </w:pPr>
    </w:lvl>
    <w:lvl w:ilvl="5">
      <w:start w:val="1"/>
      <w:numFmt w:val="decimal"/>
      <w:lvlText w:val="%1.%2.%3.%4.%5.%6"/>
      <w:lvlJc w:val="left"/>
      <w:pPr>
        <w:tabs>
          <w:tab w:val="num" w:pos="1800"/>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2520"/>
        </w:tabs>
        <w:ind w:left="1440" w:hanging="1440"/>
      </w:pPr>
    </w:lvl>
    <w:lvl w:ilvl="8">
      <w:start w:val="1"/>
      <w:numFmt w:val="decimal"/>
      <w:pStyle w:val="Heading9"/>
      <w:lvlText w:val="%1.%2.%3.%4.%5.%6.%7.%8.%9"/>
      <w:lvlJc w:val="left"/>
      <w:pPr>
        <w:tabs>
          <w:tab w:val="num" w:pos="2880"/>
        </w:tabs>
        <w:ind w:left="1584" w:hanging="1584"/>
      </w:pPr>
    </w:lvl>
  </w:abstractNum>
  <w:abstractNum w:abstractNumId="10"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num w:numId="1" w16cid:durableId="177156550">
    <w:abstractNumId w:val="14"/>
  </w:num>
  <w:num w:numId="2" w16cid:durableId="1129668275">
    <w:abstractNumId w:val="15"/>
  </w:num>
  <w:num w:numId="3" w16cid:durableId="1098795981">
    <w:abstractNumId w:val="3"/>
  </w:num>
  <w:num w:numId="4" w16cid:durableId="758909571">
    <w:abstractNumId w:val="11"/>
  </w:num>
  <w:num w:numId="5" w16cid:durableId="1812358849">
    <w:abstractNumId w:val="12"/>
  </w:num>
  <w:num w:numId="6" w16cid:durableId="1160467808">
    <w:abstractNumId w:val="0"/>
  </w:num>
  <w:num w:numId="7" w16cid:durableId="2100250540">
    <w:abstractNumId w:val="10"/>
  </w:num>
  <w:num w:numId="8" w16cid:durableId="1284965288">
    <w:abstractNumId w:val="7"/>
  </w:num>
  <w:num w:numId="9" w16cid:durableId="730812146">
    <w:abstractNumId w:val="13"/>
  </w:num>
  <w:num w:numId="10" w16cid:durableId="912935702">
    <w:abstractNumId w:val="6"/>
  </w:num>
  <w:num w:numId="11" w16cid:durableId="375853468">
    <w:abstractNumId w:val="9"/>
  </w:num>
  <w:num w:numId="12" w16cid:durableId="1641767939">
    <w:abstractNumId w:val="4"/>
  </w:num>
  <w:num w:numId="13" w16cid:durableId="1539269924">
    <w:abstractNumId w:val="2"/>
  </w:num>
  <w:num w:numId="14" w16cid:durableId="2051832217">
    <w:abstractNumId w:val="1"/>
  </w:num>
  <w:num w:numId="15" w16cid:durableId="1517960833">
    <w:abstractNumId w:val="5"/>
  </w:num>
  <w:num w:numId="16" w16cid:durableId="1725592755">
    <w:abstractNumId w:val="8"/>
  </w:num>
  <w:num w:numId="17" w16cid:durableId="2065525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3550752">
    <w:abstractNumId w:val="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30C"/>
    <w:rsid w:val="0000197D"/>
    <w:rsid w:val="0000314B"/>
    <w:rsid w:val="00014301"/>
    <w:rsid w:val="000152F1"/>
    <w:rsid w:val="00016F83"/>
    <w:rsid w:val="00025CE6"/>
    <w:rsid w:val="00026D0F"/>
    <w:rsid w:val="00035BEB"/>
    <w:rsid w:val="000442B9"/>
    <w:rsid w:val="00052258"/>
    <w:rsid w:val="00052CA0"/>
    <w:rsid w:val="00061428"/>
    <w:rsid w:val="00067733"/>
    <w:rsid w:val="000747FB"/>
    <w:rsid w:val="00097455"/>
    <w:rsid w:val="000A68D7"/>
    <w:rsid w:val="000B28F9"/>
    <w:rsid w:val="000C1553"/>
    <w:rsid w:val="000C61DE"/>
    <w:rsid w:val="000D6AE1"/>
    <w:rsid w:val="000D6B32"/>
    <w:rsid w:val="000E766F"/>
    <w:rsid w:val="001014DE"/>
    <w:rsid w:val="001021FD"/>
    <w:rsid w:val="00103366"/>
    <w:rsid w:val="00104CAE"/>
    <w:rsid w:val="00114719"/>
    <w:rsid w:val="00116B12"/>
    <w:rsid w:val="00121FBB"/>
    <w:rsid w:val="001244C2"/>
    <w:rsid w:val="0015694C"/>
    <w:rsid w:val="00170ECD"/>
    <w:rsid w:val="00175F8A"/>
    <w:rsid w:val="0018092A"/>
    <w:rsid w:val="00193776"/>
    <w:rsid w:val="001A3DB1"/>
    <w:rsid w:val="001B36F4"/>
    <w:rsid w:val="001B5FB7"/>
    <w:rsid w:val="001C6EA5"/>
    <w:rsid w:val="001C709F"/>
    <w:rsid w:val="001D49F8"/>
    <w:rsid w:val="001E1F93"/>
    <w:rsid w:val="001F6110"/>
    <w:rsid w:val="001F6B3F"/>
    <w:rsid w:val="00205D5F"/>
    <w:rsid w:val="00215357"/>
    <w:rsid w:val="00216542"/>
    <w:rsid w:val="00217747"/>
    <w:rsid w:val="00221525"/>
    <w:rsid w:val="00224235"/>
    <w:rsid w:val="00233BDC"/>
    <w:rsid w:val="002407AF"/>
    <w:rsid w:val="002440D3"/>
    <w:rsid w:val="00261DAD"/>
    <w:rsid w:val="002634D1"/>
    <w:rsid w:val="002658BF"/>
    <w:rsid w:val="00267507"/>
    <w:rsid w:val="00273D79"/>
    <w:rsid w:val="00274642"/>
    <w:rsid w:val="00275CA7"/>
    <w:rsid w:val="0028081F"/>
    <w:rsid w:val="00280CD1"/>
    <w:rsid w:val="0028388D"/>
    <w:rsid w:val="002974CA"/>
    <w:rsid w:val="002A3EE5"/>
    <w:rsid w:val="002A5E8B"/>
    <w:rsid w:val="002B0D7E"/>
    <w:rsid w:val="002B0E7A"/>
    <w:rsid w:val="002B56F9"/>
    <w:rsid w:val="002C0149"/>
    <w:rsid w:val="002D10C8"/>
    <w:rsid w:val="002D1674"/>
    <w:rsid w:val="002D2939"/>
    <w:rsid w:val="002D2D9C"/>
    <w:rsid w:val="002D38B7"/>
    <w:rsid w:val="002D4C44"/>
    <w:rsid w:val="002D5A00"/>
    <w:rsid w:val="002D6963"/>
    <w:rsid w:val="002E081E"/>
    <w:rsid w:val="002E56D6"/>
    <w:rsid w:val="002E76BA"/>
    <w:rsid w:val="00306A1A"/>
    <w:rsid w:val="0031220A"/>
    <w:rsid w:val="0032048F"/>
    <w:rsid w:val="00320D97"/>
    <w:rsid w:val="00345E16"/>
    <w:rsid w:val="003669C7"/>
    <w:rsid w:val="0036766A"/>
    <w:rsid w:val="0037226C"/>
    <w:rsid w:val="00377842"/>
    <w:rsid w:val="003A1C88"/>
    <w:rsid w:val="003B31EC"/>
    <w:rsid w:val="003B5353"/>
    <w:rsid w:val="003C1A95"/>
    <w:rsid w:val="003C2851"/>
    <w:rsid w:val="003C3949"/>
    <w:rsid w:val="003C5C02"/>
    <w:rsid w:val="003E077B"/>
    <w:rsid w:val="003E7D82"/>
    <w:rsid w:val="003F32BE"/>
    <w:rsid w:val="003F501B"/>
    <w:rsid w:val="003F7A43"/>
    <w:rsid w:val="00404D13"/>
    <w:rsid w:val="00412ADB"/>
    <w:rsid w:val="0042603A"/>
    <w:rsid w:val="004426FF"/>
    <w:rsid w:val="00455A8C"/>
    <w:rsid w:val="0046232A"/>
    <w:rsid w:val="00462C50"/>
    <w:rsid w:val="00467A5E"/>
    <w:rsid w:val="00467C4F"/>
    <w:rsid w:val="0048664B"/>
    <w:rsid w:val="00493102"/>
    <w:rsid w:val="004975CC"/>
    <w:rsid w:val="004A6C1A"/>
    <w:rsid w:val="004B2E18"/>
    <w:rsid w:val="004C4639"/>
    <w:rsid w:val="004C534E"/>
    <w:rsid w:val="004C6CE2"/>
    <w:rsid w:val="004D1627"/>
    <w:rsid w:val="004E7E5C"/>
    <w:rsid w:val="005112C0"/>
    <w:rsid w:val="00521615"/>
    <w:rsid w:val="005218D9"/>
    <w:rsid w:val="0052311E"/>
    <w:rsid w:val="0053089A"/>
    <w:rsid w:val="00531E95"/>
    <w:rsid w:val="00536BF8"/>
    <w:rsid w:val="00536FA9"/>
    <w:rsid w:val="0053723B"/>
    <w:rsid w:val="00550F2D"/>
    <w:rsid w:val="00556E68"/>
    <w:rsid w:val="005602D9"/>
    <w:rsid w:val="00567EDF"/>
    <w:rsid w:val="00576FD7"/>
    <w:rsid w:val="00581C8E"/>
    <w:rsid w:val="00584510"/>
    <w:rsid w:val="005933BB"/>
    <w:rsid w:val="0059619F"/>
    <w:rsid w:val="005A6F7E"/>
    <w:rsid w:val="005B391F"/>
    <w:rsid w:val="005B4F96"/>
    <w:rsid w:val="005C15CA"/>
    <w:rsid w:val="005C3EDD"/>
    <w:rsid w:val="005C6728"/>
    <w:rsid w:val="005E4324"/>
    <w:rsid w:val="005F488D"/>
    <w:rsid w:val="005F51B3"/>
    <w:rsid w:val="006019F2"/>
    <w:rsid w:val="00624116"/>
    <w:rsid w:val="006346E0"/>
    <w:rsid w:val="006352F5"/>
    <w:rsid w:val="00636F00"/>
    <w:rsid w:val="006426D4"/>
    <w:rsid w:val="00650215"/>
    <w:rsid w:val="00654BB5"/>
    <w:rsid w:val="0065680A"/>
    <w:rsid w:val="0066152A"/>
    <w:rsid w:val="006630B9"/>
    <w:rsid w:val="00666B1A"/>
    <w:rsid w:val="00671B25"/>
    <w:rsid w:val="00676052"/>
    <w:rsid w:val="00680690"/>
    <w:rsid w:val="00684C81"/>
    <w:rsid w:val="00687905"/>
    <w:rsid w:val="006905DD"/>
    <w:rsid w:val="006A2A39"/>
    <w:rsid w:val="006B1C1E"/>
    <w:rsid w:val="006B488F"/>
    <w:rsid w:val="006B71D1"/>
    <w:rsid w:val="006C2D82"/>
    <w:rsid w:val="006C4880"/>
    <w:rsid w:val="006D0036"/>
    <w:rsid w:val="006D5D2D"/>
    <w:rsid w:val="006E3749"/>
    <w:rsid w:val="006F46BA"/>
    <w:rsid w:val="006F4F4C"/>
    <w:rsid w:val="006F606B"/>
    <w:rsid w:val="00703683"/>
    <w:rsid w:val="00703966"/>
    <w:rsid w:val="00713006"/>
    <w:rsid w:val="00715FAC"/>
    <w:rsid w:val="00730F42"/>
    <w:rsid w:val="007330A4"/>
    <w:rsid w:val="00734E4E"/>
    <w:rsid w:val="00740942"/>
    <w:rsid w:val="0075764F"/>
    <w:rsid w:val="00757B87"/>
    <w:rsid w:val="00762EB8"/>
    <w:rsid w:val="00770ACE"/>
    <w:rsid w:val="007744C5"/>
    <w:rsid w:val="00791CF8"/>
    <w:rsid w:val="00793F51"/>
    <w:rsid w:val="007B6D55"/>
    <w:rsid w:val="007C2F4C"/>
    <w:rsid w:val="007C4406"/>
    <w:rsid w:val="007D1017"/>
    <w:rsid w:val="007D4E3C"/>
    <w:rsid w:val="007D70AB"/>
    <w:rsid w:val="007F6B27"/>
    <w:rsid w:val="007F713D"/>
    <w:rsid w:val="00800105"/>
    <w:rsid w:val="0080063F"/>
    <w:rsid w:val="00814F5B"/>
    <w:rsid w:val="00816060"/>
    <w:rsid w:val="008316F5"/>
    <w:rsid w:val="0085144C"/>
    <w:rsid w:val="008559CF"/>
    <w:rsid w:val="00856E51"/>
    <w:rsid w:val="00866D70"/>
    <w:rsid w:val="008905C0"/>
    <w:rsid w:val="0089077F"/>
    <w:rsid w:val="008A330A"/>
    <w:rsid w:val="008A3720"/>
    <w:rsid w:val="008A501B"/>
    <w:rsid w:val="008B44AE"/>
    <w:rsid w:val="008C4A8B"/>
    <w:rsid w:val="008E3A64"/>
    <w:rsid w:val="008F00ED"/>
    <w:rsid w:val="008F4C73"/>
    <w:rsid w:val="008F6C9A"/>
    <w:rsid w:val="00901FEE"/>
    <w:rsid w:val="0090366C"/>
    <w:rsid w:val="009048FC"/>
    <w:rsid w:val="009052B0"/>
    <w:rsid w:val="009178BE"/>
    <w:rsid w:val="0093059D"/>
    <w:rsid w:val="00933CED"/>
    <w:rsid w:val="009345D7"/>
    <w:rsid w:val="00937678"/>
    <w:rsid w:val="00942920"/>
    <w:rsid w:val="00947C57"/>
    <w:rsid w:val="00955153"/>
    <w:rsid w:val="00970551"/>
    <w:rsid w:val="009717B1"/>
    <w:rsid w:val="009720CC"/>
    <w:rsid w:val="00973884"/>
    <w:rsid w:val="00975D58"/>
    <w:rsid w:val="00981CE6"/>
    <w:rsid w:val="00985FDE"/>
    <w:rsid w:val="00990AE3"/>
    <w:rsid w:val="00991651"/>
    <w:rsid w:val="00993A31"/>
    <w:rsid w:val="00994365"/>
    <w:rsid w:val="00996C81"/>
    <w:rsid w:val="009A010E"/>
    <w:rsid w:val="009A01E7"/>
    <w:rsid w:val="009C04D8"/>
    <w:rsid w:val="009E7E97"/>
    <w:rsid w:val="009F5073"/>
    <w:rsid w:val="009F76C9"/>
    <w:rsid w:val="00A028D3"/>
    <w:rsid w:val="00A029CB"/>
    <w:rsid w:val="00A1586D"/>
    <w:rsid w:val="00A17FBE"/>
    <w:rsid w:val="00A20715"/>
    <w:rsid w:val="00A337F3"/>
    <w:rsid w:val="00A4267A"/>
    <w:rsid w:val="00A42980"/>
    <w:rsid w:val="00A55C0B"/>
    <w:rsid w:val="00A66E51"/>
    <w:rsid w:val="00A751CF"/>
    <w:rsid w:val="00A75E5E"/>
    <w:rsid w:val="00A844E9"/>
    <w:rsid w:val="00A94536"/>
    <w:rsid w:val="00A94CDF"/>
    <w:rsid w:val="00A96A9C"/>
    <w:rsid w:val="00AA2ECE"/>
    <w:rsid w:val="00AA41EB"/>
    <w:rsid w:val="00AB0A14"/>
    <w:rsid w:val="00AC2561"/>
    <w:rsid w:val="00AE4BAA"/>
    <w:rsid w:val="00AE54FD"/>
    <w:rsid w:val="00AF1D48"/>
    <w:rsid w:val="00AF4AB5"/>
    <w:rsid w:val="00AF5F33"/>
    <w:rsid w:val="00B0042B"/>
    <w:rsid w:val="00B03827"/>
    <w:rsid w:val="00B12A1E"/>
    <w:rsid w:val="00B145F2"/>
    <w:rsid w:val="00B159CB"/>
    <w:rsid w:val="00B205DB"/>
    <w:rsid w:val="00B20F7F"/>
    <w:rsid w:val="00B31C14"/>
    <w:rsid w:val="00B31DC2"/>
    <w:rsid w:val="00B34F2E"/>
    <w:rsid w:val="00B41EF6"/>
    <w:rsid w:val="00B7076B"/>
    <w:rsid w:val="00B84E8D"/>
    <w:rsid w:val="00B90E7F"/>
    <w:rsid w:val="00B90F34"/>
    <w:rsid w:val="00B922E0"/>
    <w:rsid w:val="00B941F6"/>
    <w:rsid w:val="00BB2B6C"/>
    <w:rsid w:val="00BC5479"/>
    <w:rsid w:val="00BC7A84"/>
    <w:rsid w:val="00BD26BA"/>
    <w:rsid w:val="00C06ED9"/>
    <w:rsid w:val="00C1466E"/>
    <w:rsid w:val="00C200B4"/>
    <w:rsid w:val="00C25393"/>
    <w:rsid w:val="00C353B0"/>
    <w:rsid w:val="00C364CD"/>
    <w:rsid w:val="00C3777E"/>
    <w:rsid w:val="00C42B55"/>
    <w:rsid w:val="00C433AF"/>
    <w:rsid w:val="00C50F13"/>
    <w:rsid w:val="00C51A27"/>
    <w:rsid w:val="00C557F0"/>
    <w:rsid w:val="00C5616C"/>
    <w:rsid w:val="00C5624A"/>
    <w:rsid w:val="00C64450"/>
    <w:rsid w:val="00C712A8"/>
    <w:rsid w:val="00C76EB3"/>
    <w:rsid w:val="00C77E68"/>
    <w:rsid w:val="00C8379E"/>
    <w:rsid w:val="00C91DB5"/>
    <w:rsid w:val="00C93CC6"/>
    <w:rsid w:val="00CA6821"/>
    <w:rsid w:val="00CB2C06"/>
    <w:rsid w:val="00CB7825"/>
    <w:rsid w:val="00CD3C94"/>
    <w:rsid w:val="00CD4FB3"/>
    <w:rsid w:val="00CD6D27"/>
    <w:rsid w:val="00CE34CC"/>
    <w:rsid w:val="00CE5FCF"/>
    <w:rsid w:val="00D02AC9"/>
    <w:rsid w:val="00D059BA"/>
    <w:rsid w:val="00D126AF"/>
    <w:rsid w:val="00D15940"/>
    <w:rsid w:val="00D1786C"/>
    <w:rsid w:val="00D20DDD"/>
    <w:rsid w:val="00D22C85"/>
    <w:rsid w:val="00D30CE5"/>
    <w:rsid w:val="00D356CA"/>
    <w:rsid w:val="00D41D0B"/>
    <w:rsid w:val="00D57343"/>
    <w:rsid w:val="00D57846"/>
    <w:rsid w:val="00D57992"/>
    <w:rsid w:val="00D64251"/>
    <w:rsid w:val="00D73649"/>
    <w:rsid w:val="00D73B5E"/>
    <w:rsid w:val="00D777A9"/>
    <w:rsid w:val="00DA1A14"/>
    <w:rsid w:val="00DA503F"/>
    <w:rsid w:val="00DD1BE9"/>
    <w:rsid w:val="00DE216F"/>
    <w:rsid w:val="00DE5C6C"/>
    <w:rsid w:val="00DF285C"/>
    <w:rsid w:val="00DF77EF"/>
    <w:rsid w:val="00DF7E0E"/>
    <w:rsid w:val="00E10037"/>
    <w:rsid w:val="00E11532"/>
    <w:rsid w:val="00E1462A"/>
    <w:rsid w:val="00E153F9"/>
    <w:rsid w:val="00E15465"/>
    <w:rsid w:val="00E162AE"/>
    <w:rsid w:val="00E2492F"/>
    <w:rsid w:val="00E34CE2"/>
    <w:rsid w:val="00E41D62"/>
    <w:rsid w:val="00E42C69"/>
    <w:rsid w:val="00E43BA1"/>
    <w:rsid w:val="00E4464A"/>
    <w:rsid w:val="00E46655"/>
    <w:rsid w:val="00E472DD"/>
    <w:rsid w:val="00E52982"/>
    <w:rsid w:val="00E55B6C"/>
    <w:rsid w:val="00E64A01"/>
    <w:rsid w:val="00E6652A"/>
    <w:rsid w:val="00E66ED4"/>
    <w:rsid w:val="00E7168A"/>
    <w:rsid w:val="00E7797B"/>
    <w:rsid w:val="00E97F9A"/>
    <w:rsid w:val="00EA73F8"/>
    <w:rsid w:val="00EB6083"/>
    <w:rsid w:val="00EC3DBE"/>
    <w:rsid w:val="00EC7D9E"/>
    <w:rsid w:val="00EE201C"/>
    <w:rsid w:val="00EF0042"/>
    <w:rsid w:val="00EF3623"/>
    <w:rsid w:val="00EF63DF"/>
    <w:rsid w:val="00F05239"/>
    <w:rsid w:val="00F07A00"/>
    <w:rsid w:val="00F27971"/>
    <w:rsid w:val="00F35B69"/>
    <w:rsid w:val="00F46BF7"/>
    <w:rsid w:val="00F516DA"/>
    <w:rsid w:val="00F53C64"/>
    <w:rsid w:val="00F559F9"/>
    <w:rsid w:val="00F6258D"/>
    <w:rsid w:val="00F63927"/>
    <w:rsid w:val="00F7506A"/>
    <w:rsid w:val="00F757B1"/>
    <w:rsid w:val="00F803BB"/>
    <w:rsid w:val="00F91D09"/>
    <w:rsid w:val="00FA2099"/>
    <w:rsid w:val="00FA5A4F"/>
    <w:rsid w:val="00FA7685"/>
    <w:rsid w:val="00FB18DB"/>
    <w:rsid w:val="00FB4338"/>
    <w:rsid w:val="00FB5183"/>
    <w:rsid w:val="00FB6109"/>
    <w:rsid w:val="00FC1BB4"/>
    <w:rsid w:val="00FC7809"/>
    <w:rsid w:val="00FD06AC"/>
    <w:rsid w:val="00FD2E00"/>
    <w:rsid w:val="00FD77EA"/>
    <w:rsid w:val="00FD7CEC"/>
    <w:rsid w:val="00FE428B"/>
    <w:rsid w:val="00FF324F"/>
    <w:rsid w:val="00FF34BF"/>
    <w:rsid w:val="00FF4C37"/>
    <w:rsid w:val="00FF4D4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9FBD9"/>
  <w15:docId w15:val="{40CAF30D-AAB2-4260-8907-1E4A6DC1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1244C2"/>
    <w:pPr>
      <w:spacing w:after="240"/>
    </w:pPr>
    <w:rPr>
      <w:rFonts w:ascii="Arial" w:hAnsi="Arial"/>
      <w:sz w:val="22"/>
      <w:szCs w:val="22"/>
    </w:rPr>
  </w:style>
  <w:style w:type="paragraph" w:styleId="Heading1">
    <w:name w:val="heading 1"/>
    <w:basedOn w:val="Normal"/>
    <w:link w:val="Heading1Char"/>
    <w:uiPriority w:val="99"/>
    <w:qFormat/>
    <w:rsid w:val="00F757B1"/>
    <w:pPr>
      <w:numPr>
        <w:numId w:val="10"/>
      </w:numPr>
      <w:outlineLvl w:val="0"/>
    </w:pPr>
    <w:rPr>
      <w:b/>
      <w:color w:val="000000" w:themeColor="text1"/>
      <w:sz w:val="26"/>
      <w:szCs w:val="28"/>
    </w:rPr>
  </w:style>
  <w:style w:type="paragraph" w:styleId="Heading2">
    <w:name w:val="heading 2"/>
    <w:basedOn w:val="Normal"/>
    <w:next w:val="Normal"/>
    <w:uiPriority w:val="99"/>
    <w:qFormat/>
    <w:rsid w:val="001244C2"/>
    <w:pPr>
      <w:numPr>
        <w:ilvl w:val="1"/>
        <w:numId w:val="10"/>
      </w:numPr>
      <w:outlineLvl w:val="1"/>
    </w:pPr>
    <w:rPr>
      <w:rFonts w:cs="Arial"/>
      <w:b/>
      <w:bCs/>
      <w:iCs/>
      <w:color w:val="0064A3"/>
      <w:sz w:val="24"/>
      <w:szCs w:val="24"/>
    </w:rPr>
  </w:style>
  <w:style w:type="paragraph" w:styleId="Heading3">
    <w:name w:val="heading 3"/>
    <w:basedOn w:val="Normal"/>
    <w:next w:val="Normal"/>
    <w:link w:val="Heading3Char"/>
    <w:uiPriority w:val="99"/>
    <w:qFormat/>
    <w:rsid w:val="001244C2"/>
    <w:pPr>
      <w:numPr>
        <w:ilvl w:val="2"/>
        <w:numId w:val="10"/>
      </w:numPr>
      <w:outlineLvl w:val="2"/>
    </w:pPr>
    <w:rPr>
      <w:rFonts w:cs="Arial"/>
      <w:b/>
      <w:bCs/>
      <w:color w:val="008193"/>
    </w:rPr>
  </w:style>
  <w:style w:type="paragraph" w:styleId="Heading4">
    <w:name w:val="heading 4"/>
    <w:basedOn w:val="Normal"/>
    <w:next w:val="Normal"/>
    <w:link w:val="Heading4Char"/>
    <w:uiPriority w:val="99"/>
    <w:rsid w:val="001244C2"/>
    <w:pPr>
      <w:keepNext/>
      <w:spacing w:before="240" w:after="60"/>
      <w:outlineLvl w:val="3"/>
    </w:pPr>
    <w:rPr>
      <w:b/>
    </w:rPr>
  </w:style>
  <w:style w:type="paragraph" w:styleId="Heading5">
    <w:name w:val="heading 5"/>
    <w:basedOn w:val="Normal"/>
    <w:next w:val="Normal"/>
    <w:link w:val="Heading5Char"/>
    <w:uiPriority w:val="99"/>
    <w:rsid w:val="001244C2"/>
    <w:pPr>
      <w:numPr>
        <w:ilvl w:val="4"/>
        <w:numId w:val="11"/>
      </w:numPr>
      <w:spacing w:before="240" w:after="60"/>
      <w:outlineLvl w:val="4"/>
    </w:pPr>
  </w:style>
  <w:style w:type="paragraph" w:styleId="Heading6">
    <w:name w:val="heading 6"/>
    <w:basedOn w:val="Suheading1"/>
    <w:next w:val="Normal"/>
    <w:link w:val="Heading6Char"/>
    <w:uiPriority w:val="99"/>
    <w:semiHidden/>
    <w:rsid w:val="001244C2"/>
    <w:pPr>
      <w:outlineLvl w:val="5"/>
    </w:pPr>
  </w:style>
  <w:style w:type="paragraph" w:styleId="Heading7">
    <w:name w:val="heading 7"/>
    <w:basedOn w:val="Normal"/>
    <w:next w:val="Normal"/>
    <w:link w:val="Heading7Char"/>
    <w:uiPriority w:val="99"/>
    <w:semiHidden/>
    <w:rsid w:val="001244C2"/>
    <w:pPr>
      <w:numPr>
        <w:ilvl w:val="6"/>
        <w:numId w:val="11"/>
      </w:numPr>
      <w:spacing w:before="240" w:after="60"/>
      <w:outlineLvl w:val="6"/>
    </w:pPr>
  </w:style>
  <w:style w:type="paragraph" w:styleId="Heading8">
    <w:name w:val="heading 8"/>
    <w:basedOn w:val="Normal"/>
    <w:next w:val="Normal"/>
    <w:link w:val="Heading8Char"/>
    <w:uiPriority w:val="99"/>
    <w:semiHidden/>
    <w:rsid w:val="001244C2"/>
    <w:pPr>
      <w:numPr>
        <w:ilvl w:val="7"/>
        <w:numId w:val="11"/>
      </w:numPr>
      <w:spacing w:before="240" w:after="60"/>
      <w:outlineLvl w:val="7"/>
    </w:pPr>
    <w:rPr>
      <w:i/>
    </w:rPr>
  </w:style>
  <w:style w:type="paragraph" w:styleId="Heading9">
    <w:name w:val="heading 9"/>
    <w:basedOn w:val="Normal"/>
    <w:next w:val="Normal"/>
    <w:link w:val="Heading9Char"/>
    <w:uiPriority w:val="99"/>
    <w:semiHidden/>
    <w:rsid w:val="001244C2"/>
    <w:pPr>
      <w:numPr>
        <w:ilvl w:val="8"/>
        <w:numId w:val="1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44C2"/>
    <w:pPr>
      <w:tabs>
        <w:tab w:val="center" w:pos="4153"/>
        <w:tab w:val="right" w:pos="8306"/>
      </w:tabs>
    </w:pPr>
    <w:rPr>
      <w:sz w:val="18"/>
    </w:rPr>
  </w:style>
  <w:style w:type="paragraph" w:styleId="Footer">
    <w:name w:val="footer"/>
    <w:basedOn w:val="Normal"/>
    <w:link w:val="FooterChar"/>
    <w:uiPriority w:val="99"/>
    <w:rsid w:val="001244C2"/>
    <w:pPr>
      <w:tabs>
        <w:tab w:val="center" w:pos="4153"/>
        <w:tab w:val="right" w:pos="8306"/>
      </w:tabs>
    </w:pPr>
    <w:rPr>
      <w:sz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ind w:left="851"/>
    </w:pPr>
    <w:rPr>
      <w:b/>
      <w:sz w:val="24"/>
    </w:rPr>
  </w:style>
  <w:style w:type="character" w:styleId="CommentReference">
    <w:name w:val="annotation reference"/>
    <w:semiHidden/>
    <w:rsid w:val="001244C2"/>
    <w:rPr>
      <w:sz w:val="16"/>
    </w:rPr>
  </w:style>
  <w:style w:type="paragraph" w:styleId="CommentText">
    <w:name w:val="annotation text"/>
    <w:basedOn w:val="Normal"/>
    <w:link w:val="CommentTextChar"/>
    <w:semiHidden/>
    <w:rsid w:val="001244C2"/>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1244C2"/>
    <w:pPr>
      <w:shd w:val="clear" w:color="auto" w:fill="000080"/>
    </w:pPr>
    <w:rPr>
      <w:rFonts w:ascii="Tahoma" w:hAnsi="Tahoma"/>
    </w:rPr>
  </w:style>
  <w:style w:type="character" w:customStyle="1" w:styleId="FooterChar">
    <w:name w:val="Footer Char"/>
    <w:basedOn w:val="DefaultParagraphFont"/>
    <w:link w:val="Footer"/>
    <w:uiPriority w:val="99"/>
    <w:rsid w:val="001244C2"/>
    <w:rPr>
      <w:rFonts w:ascii="Arial" w:hAnsi="Arial"/>
      <w:sz w:val="18"/>
      <w:szCs w:val="22"/>
    </w:rPr>
  </w:style>
  <w:style w:type="paragraph" w:customStyle="1" w:styleId="StandardIndentedParagraphText">
    <w:name w:val="Standard Indented Paragraph Text"/>
    <w:basedOn w:val="Normal"/>
    <w:rsid w:val="006F4F4C"/>
    <w:pPr>
      <w:tabs>
        <w:tab w:val="left" w:pos="1134"/>
      </w:tabs>
      <w:ind w:left="851"/>
    </w:pPr>
  </w:style>
  <w:style w:type="paragraph" w:customStyle="1" w:styleId="NumberedParagraphLevel1">
    <w:name w:val="Numbered Paragraph Level 1"/>
    <w:basedOn w:val="Normal"/>
    <w:rsid w:val="00EF0042"/>
    <w:pPr>
      <w:numPr>
        <w:numId w:val="9"/>
      </w:numPr>
      <w:tabs>
        <w:tab w:val="clear" w:pos="1418"/>
        <w:tab w:val="left" w:pos="851"/>
      </w:tabs>
      <w:ind w:left="851" w:hanging="851"/>
    </w:pPr>
  </w:style>
  <w:style w:type="paragraph" w:customStyle="1" w:styleId="StandardParagraphText">
    <w:name w:val="Standard Paragraph Text"/>
    <w:basedOn w:val="Normal"/>
    <w:link w:val="StandardParagraphTextCharChar"/>
    <w:rsid w:val="006F4F4C"/>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pPr>
  </w:style>
  <w:style w:type="paragraph" w:customStyle="1" w:styleId="Subject">
    <w:name w:val="Subject"/>
    <w:basedOn w:val="Normal"/>
    <w:next w:val="StandardParagraphText"/>
    <w:rsid w:val="00EF0042"/>
    <w:pPr>
      <w:spacing w:before="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uiPriority w:val="99"/>
    <w:rsid w:val="001244C2"/>
    <w:rPr>
      <w:rFonts w:ascii="Arial" w:hAnsi="Arial" w:cs="Arial"/>
      <w:b/>
      <w:bCs/>
      <w:color w:val="008193"/>
      <w:sz w:val="22"/>
      <w:szCs w:val="22"/>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rPr>
      <w:b/>
      <w:i/>
      <w:sz w:val="28"/>
      <w:szCs w:val="28"/>
    </w:rPr>
  </w:style>
  <w:style w:type="paragraph" w:customStyle="1" w:styleId="StandardBulletLeftMargin">
    <w:name w:val="Standard Bullet Left Margin"/>
    <w:basedOn w:val="Normal"/>
    <w:rsid w:val="00EF0042"/>
    <w:pPr>
      <w:numPr>
        <w:numId w:val="5"/>
      </w:numPr>
      <w:tabs>
        <w:tab w:val="left" w:pos="851"/>
      </w:tabs>
      <w:spacing w:after="120"/>
    </w:pPr>
    <w:rPr>
      <w:lang w:eastAsia="en-GB"/>
    </w:rPr>
  </w:style>
  <w:style w:type="paragraph" w:customStyle="1" w:styleId="StandardBullet1stIndent">
    <w:name w:val="Standard Bullet 1st Indent"/>
    <w:basedOn w:val="Normal"/>
    <w:rsid w:val="00EF0042"/>
    <w:pPr>
      <w:numPr>
        <w:numId w:val="7"/>
      </w:numPr>
      <w:spacing w:before="120"/>
    </w:pPr>
    <w:rPr>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uiPriority w:val="59"/>
    <w:rsid w:val="001244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F757B1"/>
    <w:rPr>
      <w:rFonts w:ascii="Arial" w:hAnsi="Arial"/>
      <w:b/>
      <w:color w:val="000000" w:themeColor="text1"/>
      <w:sz w:val="26"/>
      <w:szCs w:val="28"/>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style>
  <w:style w:type="character" w:customStyle="1" w:styleId="StandardRomanListLeftMarginCharChar">
    <w:name w:val="Standard Roman # List Left Margin Char Char"/>
    <w:link w:val="StandardRomanListLeftMargin"/>
    <w:rsid w:val="00EF0042"/>
    <w:rPr>
      <w:rFonts w:ascii="Arial" w:hAnsi="Arial"/>
      <w:sz w:val="22"/>
      <w:szCs w:val="22"/>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uiPriority w:val="99"/>
    <w:rsid w:val="001244C2"/>
    <w:rPr>
      <w:rFonts w:ascii="Arial" w:hAnsi="Arial"/>
      <w:color w:val="0000FF"/>
      <w:sz w:val="22"/>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uiPriority w:val="99"/>
    <w:rsid w:val="001244C2"/>
    <w:rPr>
      <w:vertAlign w:val="superscript"/>
    </w:rPr>
  </w:style>
  <w:style w:type="paragraph" w:styleId="CommentSubject">
    <w:name w:val="annotation subject"/>
    <w:basedOn w:val="CommentText"/>
    <w:next w:val="CommentText"/>
    <w:link w:val="CommentSubjectChar"/>
    <w:uiPriority w:val="99"/>
    <w:rsid w:val="001244C2"/>
    <w:rPr>
      <w:b/>
      <w:bCs/>
    </w:rPr>
  </w:style>
  <w:style w:type="character" w:customStyle="1" w:styleId="CommentTextChar">
    <w:name w:val="Comment Text Char"/>
    <w:basedOn w:val="DefaultParagraphFont"/>
    <w:link w:val="CommentText"/>
    <w:semiHidden/>
    <w:rsid w:val="001244C2"/>
    <w:rPr>
      <w:rFonts w:ascii="Arial" w:hAnsi="Arial"/>
      <w:sz w:val="22"/>
      <w:szCs w:val="22"/>
    </w:rPr>
  </w:style>
  <w:style w:type="character" w:customStyle="1" w:styleId="CommentSubjectChar">
    <w:name w:val="Comment Subject Char"/>
    <w:basedOn w:val="CommentTextChar"/>
    <w:link w:val="CommentSubject"/>
    <w:uiPriority w:val="99"/>
    <w:rsid w:val="001244C2"/>
    <w:rPr>
      <w:rFonts w:ascii="Arial" w:hAnsi="Arial"/>
      <w:b/>
      <w:bCs/>
      <w:sz w:val="22"/>
      <w:szCs w:val="22"/>
    </w:rPr>
  </w:style>
  <w:style w:type="character" w:customStyle="1" w:styleId="HeaderChar">
    <w:name w:val="Header Char"/>
    <w:basedOn w:val="DefaultParagraphFont"/>
    <w:link w:val="Header"/>
    <w:uiPriority w:val="99"/>
    <w:rsid w:val="00521615"/>
    <w:rPr>
      <w:rFonts w:ascii="Arial" w:hAnsi="Arial"/>
      <w:sz w:val="18"/>
      <w:szCs w:val="22"/>
    </w:rPr>
  </w:style>
  <w:style w:type="character" w:styleId="FollowedHyperlink">
    <w:name w:val="FollowedHyperlink"/>
    <w:basedOn w:val="DefaultParagraphFont"/>
    <w:semiHidden/>
    <w:unhideWhenUsed/>
    <w:rsid w:val="00A4267A"/>
    <w:rPr>
      <w:color w:val="FF0000" w:themeColor="followedHyperlink"/>
      <w:u w:val="single"/>
    </w:rPr>
  </w:style>
  <w:style w:type="character" w:customStyle="1" w:styleId="Heading5Char">
    <w:name w:val="Heading 5 Char"/>
    <w:basedOn w:val="DefaultParagraphFont"/>
    <w:link w:val="Heading5"/>
    <w:uiPriority w:val="99"/>
    <w:rsid w:val="00E7168A"/>
    <w:rPr>
      <w:rFonts w:ascii="Arial" w:hAnsi="Arial"/>
      <w:sz w:val="22"/>
      <w:szCs w:val="22"/>
    </w:rPr>
  </w:style>
  <w:style w:type="character" w:customStyle="1" w:styleId="label">
    <w:name w:val="label"/>
    <w:basedOn w:val="DefaultParagraphFont"/>
    <w:rsid w:val="00E7168A"/>
  </w:style>
  <w:style w:type="paragraph" w:customStyle="1" w:styleId="text">
    <w:name w:val="text"/>
    <w:basedOn w:val="Normal"/>
    <w:rsid w:val="00E7168A"/>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933CED"/>
    <w:rPr>
      <w:color w:val="605E5C"/>
      <w:shd w:val="clear" w:color="auto" w:fill="E1DFDD"/>
    </w:rPr>
  </w:style>
  <w:style w:type="paragraph" w:customStyle="1" w:styleId="Default">
    <w:name w:val="Default"/>
    <w:rsid w:val="00D73649"/>
    <w:pPr>
      <w:autoSpaceDE w:val="0"/>
      <w:autoSpaceDN w:val="0"/>
      <w:adjustRightInd w:val="0"/>
    </w:pPr>
    <w:rPr>
      <w:rFonts w:ascii="Arial" w:hAnsi="Arial" w:cs="Arial"/>
      <w:color w:val="000000"/>
      <w:sz w:val="24"/>
      <w:szCs w:val="24"/>
    </w:rPr>
  </w:style>
  <w:style w:type="paragraph" w:customStyle="1" w:styleId="AppendixHeadingStyle1">
    <w:name w:val="Appendix Heading Style 1"/>
    <w:basedOn w:val="Normal"/>
    <w:qFormat/>
    <w:rsid w:val="001244C2"/>
    <w:pPr>
      <w:outlineLvl w:val="1"/>
    </w:pPr>
    <w:rPr>
      <w:rFonts w:eastAsiaTheme="minorHAnsi" w:cstheme="minorBidi"/>
      <w:color w:val="004676"/>
      <w:sz w:val="56"/>
    </w:rPr>
  </w:style>
  <w:style w:type="paragraph" w:styleId="Caption">
    <w:name w:val="caption"/>
    <w:basedOn w:val="Normal"/>
    <w:next w:val="Normal"/>
    <w:uiPriority w:val="99"/>
    <w:semiHidden/>
    <w:qFormat/>
    <w:rsid w:val="001244C2"/>
    <w:pPr>
      <w:spacing w:after="200"/>
    </w:pPr>
    <w:rPr>
      <w:rFonts w:eastAsiaTheme="minorHAnsi" w:cstheme="minorBidi"/>
      <w:b/>
      <w:bCs/>
      <w:color w:val="00A2FF" w:themeColor="accent1"/>
      <w:sz w:val="18"/>
      <w:szCs w:val="18"/>
    </w:rPr>
  </w:style>
  <w:style w:type="paragraph" w:styleId="FootnoteText">
    <w:name w:val="footnote text"/>
    <w:basedOn w:val="Normal"/>
    <w:link w:val="FootnoteTextChar"/>
    <w:uiPriority w:val="99"/>
    <w:semiHidden/>
    <w:rsid w:val="001244C2"/>
  </w:style>
  <w:style w:type="character" w:customStyle="1" w:styleId="FootnoteTextChar">
    <w:name w:val="Footnote Text Char"/>
    <w:basedOn w:val="DefaultParagraphFont"/>
    <w:link w:val="FootnoteText"/>
    <w:uiPriority w:val="99"/>
    <w:semiHidden/>
    <w:rsid w:val="001244C2"/>
    <w:rPr>
      <w:rFonts w:ascii="Arial" w:hAnsi="Arial"/>
      <w:sz w:val="22"/>
      <w:szCs w:val="22"/>
    </w:rPr>
  </w:style>
  <w:style w:type="paragraph" w:customStyle="1" w:styleId="Head1Misc">
    <w:name w:val="Head 1 Misc"/>
    <w:basedOn w:val="Normal"/>
    <w:rsid w:val="001244C2"/>
    <w:pPr>
      <w:spacing w:after="400"/>
    </w:pPr>
    <w:rPr>
      <w:b/>
      <w:color w:val="002F5D"/>
      <w:sz w:val="56"/>
    </w:rPr>
  </w:style>
  <w:style w:type="paragraph" w:customStyle="1" w:styleId="Head2Exec">
    <w:name w:val="Head 2 Exec"/>
    <w:basedOn w:val="Head1Misc"/>
    <w:rsid w:val="001244C2"/>
    <w:pPr>
      <w:spacing w:after="240"/>
      <w:outlineLvl w:val="0"/>
    </w:pPr>
  </w:style>
  <w:style w:type="paragraph" w:customStyle="1" w:styleId="Head3Contents">
    <w:name w:val="Head 3 Contents"/>
    <w:basedOn w:val="Normal"/>
    <w:rsid w:val="001244C2"/>
    <w:pPr>
      <w:outlineLvl w:val="0"/>
    </w:pPr>
    <w:rPr>
      <w:b/>
      <w:color w:val="002F5D"/>
      <w:sz w:val="56"/>
    </w:rPr>
  </w:style>
  <w:style w:type="paragraph" w:customStyle="1" w:styleId="Head4Chapter">
    <w:name w:val="Head 4 Chapter"/>
    <w:next w:val="Normal"/>
    <w:rsid w:val="001244C2"/>
    <w:pPr>
      <w:numPr>
        <w:numId w:val="16"/>
      </w:numPr>
      <w:spacing w:after="240"/>
      <w:outlineLvl w:val="0"/>
    </w:pPr>
    <w:rPr>
      <w:rFonts w:ascii="Arial" w:hAnsi="Arial"/>
      <w:b/>
      <w:color w:val="000000" w:themeColor="text1"/>
      <w:sz w:val="40"/>
      <w:szCs w:val="22"/>
      <w:lang w:eastAsia="en-US"/>
    </w:rPr>
  </w:style>
  <w:style w:type="paragraph" w:customStyle="1" w:styleId="Head5Appendix">
    <w:name w:val="Head 5 Appendix"/>
    <w:basedOn w:val="Head1Misc"/>
    <w:rsid w:val="001244C2"/>
    <w:pPr>
      <w:spacing w:after="240"/>
      <w:outlineLvl w:val="0"/>
    </w:pPr>
  </w:style>
  <w:style w:type="character" w:customStyle="1" w:styleId="Heading4Char">
    <w:name w:val="Heading 4 Char"/>
    <w:basedOn w:val="DefaultParagraphFont"/>
    <w:link w:val="Heading4"/>
    <w:uiPriority w:val="99"/>
    <w:rsid w:val="001244C2"/>
    <w:rPr>
      <w:rFonts w:ascii="Arial" w:hAnsi="Arial"/>
      <w:b/>
      <w:sz w:val="22"/>
      <w:szCs w:val="22"/>
    </w:rPr>
  </w:style>
  <w:style w:type="paragraph" w:customStyle="1" w:styleId="Suheading1">
    <w:name w:val="Suheading 1"/>
    <w:basedOn w:val="Normal"/>
    <w:qFormat/>
    <w:rsid w:val="001244C2"/>
    <w:pPr>
      <w:outlineLvl w:val="1"/>
    </w:pPr>
    <w:rPr>
      <w:rFonts w:eastAsiaTheme="minorHAnsi" w:cstheme="minorBidi"/>
      <w:b/>
      <w:color w:val="62BD19"/>
      <w:sz w:val="32"/>
    </w:rPr>
  </w:style>
  <w:style w:type="character" w:customStyle="1" w:styleId="Heading6Char">
    <w:name w:val="Heading 6 Char"/>
    <w:basedOn w:val="DefaultParagraphFont"/>
    <w:link w:val="Heading6"/>
    <w:uiPriority w:val="99"/>
    <w:semiHidden/>
    <w:rsid w:val="001244C2"/>
    <w:rPr>
      <w:rFonts w:ascii="Arial" w:eastAsiaTheme="minorHAnsi" w:hAnsi="Arial" w:cstheme="minorBidi"/>
      <w:b/>
      <w:color w:val="62BD19"/>
      <w:sz w:val="32"/>
      <w:szCs w:val="22"/>
    </w:rPr>
  </w:style>
  <w:style w:type="character" w:customStyle="1" w:styleId="Heading7Char">
    <w:name w:val="Heading 7 Char"/>
    <w:basedOn w:val="DefaultParagraphFont"/>
    <w:link w:val="Heading7"/>
    <w:uiPriority w:val="99"/>
    <w:semiHidden/>
    <w:rsid w:val="001244C2"/>
    <w:rPr>
      <w:rFonts w:ascii="Arial" w:hAnsi="Arial"/>
      <w:sz w:val="22"/>
      <w:szCs w:val="22"/>
    </w:rPr>
  </w:style>
  <w:style w:type="character" w:customStyle="1" w:styleId="Heading8Char">
    <w:name w:val="Heading 8 Char"/>
    <w:basedOn w:val="DefaultParagraphFont"/>
    <w:link w:val="Heading8"/>
    <w:uiPriority w:val="99"/>
    <w:semiHidden/>
    <w:rsid w:val="001244C2"/>
    <w:rPr>
      <w:rFonts w:ascii="Arial" w:hAnsi="Arial"/>
      <w:i/>
      <w:sz w:val="22"/>
      <w:szCs w:val="22"/>
    </w:rPr>
  </w:style>
  <w:style w:type="character" w:customStyle="1" w:styleId="Heading9Char">
    <w:name w:val="Heading 9 Char"/>
    <w:basedOn w:val="DefaultParagraphFont"/>
    <w:link w:val="Heading9"/>
    <w:uiPriority w:val="99"/>
    <w:semiHidden/>
    <w:rsid w:val="001244C2"/>
    <w:rPr>
      <w:rFonts w:ascii="Arial" w:hAnsi="Arial"/>
      <w:b/>
      <w:i/>
      <w:sz w:val="18"/>
      <w:szCs w:val="22"/>
    </w:rPr>
  </w:style>
  <w:style w:type="paragraph" w:customStyle="1" w:styleId="TextNormal">
    <w:name w:val="Text Normal"/>
    <w:basedOn w:val="Normal"/>
    <w:link w:val="TextNormalChar"/>
    <w:rsid w:val="001244C2"/>
    <w:rPr>
      <w:rFonts w:eastAsiaTheme="minorHAnsi" w:cs="Arial"/>
      <w:lang w:eastAsia="en-US"/>
    </w:rPr>
  </w:style>
  <w:style w:type="character" w:customStyle="1" w:styleId="TextNormalChar">
    <w:name w:val="Text Normal Char"/>
    <w:link w:val="TextNormal"/>
    <w:rsid w:val="001244C2"/>
    <w:rPr>
      <w:rFonts w:ascii="Arial" w:eastAsiaTheme="minorHAnsi" w:hAnsi="Arial" w:cs="Arial"/>
      <w:sz w:val="22"/>
      <w:szCs w:val="22"/>
      <w:lang w:eastAsia="en-US"/>
    </w:rPr>
  </w:style>
  <w:style w:type="paragraph" w:customStyle="1" w:styleId="List1Bullet-Indented">
    <w:name w:val="List 1 Bullet - Indented"/>
    <w:basedOn w:val="TextNormal"/>
    <w:rsid w:val="001244C2"/>
    <w:pPr>
      <w:numPr>
        <w:numId w:val="12"/>
      </w:numPr>
      <w:spacing w:before="120" w:after="120"/>
    </w:pPr>
  </w:style>
  <w:style w:type="paragraph" w:customStyle="1" w:styleId="List1Bullet-Normal">
    <w:name w:val="List 1 Bullet - Normal"/>
    <w:basedOn w:val="List1Bullet-Indented"/>
    <w:qFormat/>
    <w:rsid w:val="001244C2"/>
    <w:pPr>
      <w:tabs>
        <w:tab w:val="clear" w:pos="1418"/>
      </w:tabs>
      <w:ind w:left="567"/>
    </w:pPr>
  </w:style>
  <w:style w:type="paragraph" w:customStyle="1" w:styleId="List2Roman-Indented">
    <w:name w:val="List 2 Roman - Indented"/>
    <w:basedOn w:val="Normal"/>
    <w:rsid w:val="001244C2"/>
    <w:pPr>
      <w:numPr>
        <w:numId w:val="13"/>
      </w:numPr>
      <w:tabs>
        <w:tab w:val="left" w:pos="1418"/>
      </w:tabs>
      <w:spacing w:before="120" w:after="120"/>
    </w:pPr>
  </w:style>
  <w:style w:type="paragraph" w:customStyle="1" w:styleId="List2Roman-Normal">
    <w:name w:val="List 2 Roman - Normal"/>
    <w:basedOn w:val="List2Roman-Indented"/>
    <w:qFormat/>
    <w:rsid w:val="001244C2"/>
    <w:pPr>
      <w:tabs>
        <w:tab w:val="clear" w:pos="1418"/>
      </w:tabs>
      <w:ind w:left="567" w:hanging="567"/>
    </w:pPr>
  </w:style>
  <w:style w:type="paragraph" w:customStyle="1" w:styleId="List3Alpha-Indented">
    <w:name w:val="List 3 Alpha - Indented"/>
    <w:basedOn w:val="Normal"/>
    <w:rsid w:val="00703966"/>
    <w:pPr>
      <w:numPr>
        <w:numId w:val="14"/>
      </w:numPr>
      <w:tabs>
        <w:tab w:val="left" w:pos="1418"/>
      </w:tabs>
      <w:spacing w:before="120" w:after="120"/>
      <w:ind w:left="1418" w:hanging="567"/>
    </w:pPr>
  </w:style>
  <w:style w:type="paragraph" w:customStyle="1" w:styleId="List3Alpha-Normal">
    <w:name w:val="List 3 Alpha - Normal"/>
    <w:basedOn w:val="List3Alpha-Indented"/>
    <w:qFormat/>
    <w:rsid w:val="001244C2"/>
    <w:pPr>
      <w:ind w:left="567"/>
    </w:pPr>
  </w:style>
  <w:style w:type="paragraph" w:customStyle="1" w:styleId="List4Numerical-Indented">
    <w:name w:val="List 4 Numerical - Indented"/>
    <w:basedOn w:val="List3Alpha-Indented"/>
    <w:qFormat/>
    <w:rsid w:val="001244C2"/>
    <w:pPr>
      <w:numPr>
        <w:numId w:val="15"/>
      </w:numPr>
    </w:pPr>
  </w:style>
  <w:style w:type="paragraph" w:customStyle="1" w:styleId="List4Numerical-Normal">
    <w:name w:val="List 4 Numerical - Normal"/>
    <w:basedOn w:val="List4Numerical-Indented"/>
    <w:qFormat/>
    <w:rsid w:val="001244C2"/>
    <w:pPr>
      <w:ind w:left="567" w:hanging="567"/>
    </w:pPr>
  </w:style>
  <w:style w:type="character" w:styleId="PageNumber">
    <w:name w:val="page number"/>
    <w:uiPriority w:val="99"/>
    <w:semiHidden/>
    <w:rsid w:val="001244C2"/>
    <w:rPr>
      <w:rFonts w:ascii="Arial" w:hAnsi="Arial"/>
      <w:i/>
      <w:sz w:val="18"/>
    </w:rPr>
  </w:style>
  <w:style w:type="paragraph" w:customStyle="1" w:styleId="RepFooter">
    <w:name w:val="Rep Footer"/>
    <w:basedOn w:val="Normal"/>
    <w:rsid w:val="001244C2"/>
    <w:pPr>
      <w:tabs>
        <w:tab w:val="right" w:pos="9072"/>
      </w:tabs>
    </w:pPr>
    <w:rPr>
      <w:i/>
      <w:sz w:val="18"/>
    </w:rPr>
  </w:style>
  <w:style w:type="paragraph" w:customStyle="1" w:styleId="RepHeader">
    <w:name w:val="Rep Header"/>
    <w:basedOn w:val="Normal"/>
    <w:rsid w:val="001244C2"/>
    <w:pPr>
      <w:tabs>
        <w:tab w:val="right" w:pos="9072"/>
      </w:tabs>
    </w:pPr>
    <w:rPr>
      <w:i/>
      <w:sz w:val="18"/>
    </w:rPr>
  </w:style>
  <w:style w:type="paragraph" w:customStyle="1" w:styleId="RepLevel1">
    <w:name w:val="Rep Level 1"/>
    <w:basedOn w:val="Normal"/>
    <w:next w:val="TextNormal"/>
    <w:rsid w:val="001244C2"/>
    <w:pPr>
      <w:numPr>
        <w:ilvl w:val="1"/>
        <w:numId w:val="16"/>
      </w:numPr>
      <w:tabs>
        <w:tab w:val="left" w:pos="0"/>
      </w:tabs>
      <w:spacing w:before="240"/>
      <w:outlineLvl w:val="1"/>
    </w:pPr>
    <w:rPr>
      <w:b/>
      <w:color w:val="002F5D"/>
      <w:sz w:val="28"/>
    </w:rPr>
  </w:style>
  <w:style w:type="paragraph" w:customStyle="1" w:styleId="RepLevel2">
    <w:name w:val="Rep Level 2"/>
    <w:basedOn w:val="RepLevel1"/>
    <w:next w:val="TextNormal"/>
    <w:rsid w:val="001244C2"/>
    <w:pPr>
      <w:numPr>
        <w:ilvl w:val="2"/>
      </w:numPr>
      <w:spacing w:before="0"/>
      <w:outlineLvl w:val="2"/>
    </w:pPr>
    <w:rPr>
      <w:color w:val="0064A3"/>
      <w:sz w:val="24"/>
    </w:rPr>
  </w:style>
  <w:style w:type="paragraph" w:customStyle="1" w:styleId="RepRef">
    <w:name w:val="Rep Ref"/>
    <w:basedOn w:val="Normal"/>
    <w:rsid w:val="001244C2"/>
    <w:pPr>
      <w:ind w:left="851" w:hanging="851"/>
    </w:pPr>
  </w:style>
  <w:style w:type="paragraph" w:customStyle="1" w:styleId="StyleAppendixHeadingStyle1Bold">
    <w:name w:val="Style Appendix Heading Style 1 + Bold"/>
    <w:basedOn w:val="AppendixHeadingStyle1"/>
    <w:rsid w:val="001244C2"/>
    <w:rPr>
      <w:b/>
      <w:bCs/>
    </w:rPr>
  </w:style>
  <w:style w:type="paragraph" w:customStyle="1" w:styleId="Subheading2">
    <w:name w:val="Subheading 2"/>
    <w:basedOn w:val="Normal"/>
    <w:qFormat/>
    <w:rsid w:val="001244C2"/>
    <w:pPr>
      <w:outlineLvl w:val="2"/>
    </w:pPr>
    <w:rPr>
      <w:rFonts w:eastAsiaTheme="minorHAnsi" w:cstheme="minorBidi"/>
      <w:color w:val="0063A3"/>
      <w:sz w:val="28"/>
    </w:rPr>
  </w:style>
  <w:style w:type="table" w:customStyle="1" w:styleId="TableGrid1">
    <w:name w:val="Table Grid1"/>
    <w:basedOn w:val="TableNormal"/>
    <w:next w:val="TableGrid"/>
    <w:uiPriority w:val="59"/>
    <w:rsid w:val="001244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1244C2"/>
    <w:pPr>
      <w:tabs>
        <w:tab w:val="left" w:pos="1418"/>
        <w:tab w:val="right" w:pos="9072"/>
      </w:tabs>
      <w:spacing w:before="240"/>
      <w:ind w:left="1418" w:hanging="1418"/>
    </w:pPr>
  </w:style>
  <w:style w:type="paragraph" w:customStyle="1" w:styleId="TextIndent">
    <w:name w:val="Text Indent"/>
    <w:basedOn w:val="TextNormal"/>
    <w:rsid w:val="001244C2"/>
    <w:pPr>
      <w:ind w:left="851"/>
    </w:pPr>
  </w:style>
  <w:style w:type="paragraph" w:customStyle="1" w:styleId="TextNormalItalic">
    <w:name w:val="Text Normal Italic"/>
    <w:basedOn w:val="TextNormal"/>
    <w:uiPriority w:val="99"/>
    <w:rsid w:val="001244C2"/>
    <w:rPr>
      <w:i/>
    </w:rPr>
  </w:style>
  <w:style w:type="paragraph" w:customStyle="1" w:styleId="TitleFigure">
    <w:name w:val="Title Figure"/>
    <w:basedOn w:val="Normal"/>
    <w:next w:val="TextNormal"/>
    <w:rsid w:val="001244C2"/>
    <w:pPr>
      <w:keepNext/>
      <w:tabs>
        <w:tab w:val="left" w:pos="0"/>
        <w:tab w:val="left" w:pos="2268"/>
      </w:tabs>
      <w:ind w:left="2269" w:hanging="1418"/>
    </w:pPr>
    <w:rPr>
      <w:i/>
    </w:rPr>
  </w:style>
  <w:style w:type="paragraph" w:customStyle="1" w:styleId="TitleTable">
    <w:name w:val="Title Table"/>
    <w:basedOn w:val="Normal"/>
    <w:next w:val="TextNormal"/>
    <w:rsid w:val="001244C2"/>
    <w:pPr>
      <w:keepNext/>
      <w:tabs>
        <w:tab w:val="left" w:pos="0"/>
        <w:tab w:val="left" w:pos="2268"/>
      </w:tabs>
      <w:ind w:left="2269" w:hanging="1418"/>
    </w:pPr>
    <w:rPr>
      <w:i/>
    </w:rPr>
  </w:style>
  <w:style w:type="paragraph" w:styleId="TOC1">
    <w:name w:val="toc 1"/>
    <w:basedOn w:val="Normal"/>
    <w:next w:val="Normal"/>
    <w:autoRedefine/>
    <w:uiPriority w:val="39"/>
    <w:unhideWhenUsed/>
    <w:rsid w:val="001244C2"/>
    <w:pPr>
      <w:tabs>
        <w:tab w:val="left" w:pos="480"/>
        <w:tab w:val="right" w:leader="dot" w:pos="9627"/>
      </w:tabs>
      <w:spacing w:before="240"/>
    </w:pPr>
    <w:rPr>
      <w:b/>
      <w:noProof/>
      <w:sz w:val="28"/>
    </w:rPr>
  </w:style>
  <w:style w:type="paragraph" w:styleId="TOC2">
    <w:name w:val="toc 2"/>
    <w:basedOn w:val="Normal"/>
    <w:next w:val="Normal"/>
    <w:autoRedefine/>
    <w:uiPriority w:val="39"/>
    <w:unhideWhenUsed/>
    <w:rsid w:val="001244C2"/>
    <w:pPr>
      <w:tabs>
        <w:tab w:val="left" w:pos="851"/>
        <w:tab w:val="right" w:leader="dot" w:pos="9627"/>
      </w:tabs>
      <w:spacing w:before="240"/>
    </w:pPr>
    <w:rPr>
      <w:noProof/>
      <w:sz w:val="24"/>
    </w:rPr>
  </w:style>
  <w:style w:type="paragraph" w:styleId="TOC3">
    <w:name w:val="toc 3"/>
    <w:basedOn w:val="Normal"/>
    <w:next w:val="Normal"/>
    <w:autoRedefine/>
    <w:uiPriority w:val="39"/>
    <w:unhideWhenUsed/>
    <w:rsid w:val="001244C2"/>
    <w:pPr>
      <w:tabs>
        <w:tab w:val="left" w:pos="851"/>
        <w:tab w:val="right" w:leader="dot" w:pos="9627"/>
      </w:tabs>
      <w:spacing w:before="240"/>
    </w:pPr>
    <w:rPr>
      <w:noProof/>
    </w:rPr>
  </w:style>
  <w:style w:type="paragraph" w:styleId="TOC4">
    <w:name w:val="toc 4"/>
    <w:basedOn w:val="Normal"/>
    <w:next w:val="Normal"/>
    <w:autoRedefine/>
    <w:semiHidden/>
    <w:rsid w:val="001244C2"/>
    <w:pPr>
      <w:ind w:left="480"/>
    </w:pPr>
  </w:style>
  <w:style w:type="paragraph" w:styleId="TOC5">
    <w:name w:val="toc 5"/>
    <w:basedOn w:val="Normal"/>
    <w:next w:val="Normal"/>
    <w:autoRedefine/>
    <w:semiHidden/>
    <w:rsid w:val="001244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08466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01">
          <w:marLeft w:val="0"/>
          <w:marRight w:val="0"/>
          <w:marTop w:val="83"/>
          <w:marBottom w:val="0"/>
          <w:divBdr>
            <w:top w:val="none" w:sz="0" w:space="0" w:color="auto"/>
            <w:left w:val="none" w:sz="0" w:space="0" w:color="auto"/>
            <w:bottom w:val="none" w:sz="0" w:space="0" w:color="auto"/>
            <w:right w:val="none" w:sz="0" w:space="0" w:color="auto"/>
          </w:divBdr>
        </w:div>
        <w:div w:id="495078221">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s://beeflambnz.com/wintergrazing" TargetMode="Externa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www.dairynz.co.nz/feed/crops/wintering/" TargetMode="External" Id="rId17" /><Relationship Type="http://schemas.openxmlformats.org/officeDocument/2006/relationships/header" Target="header3.xml" Id="rId25" /><Relationship Type="http://schemas.openxmlformats.org/officeDocument/2006/relationships/hyperlink" Target="https://www.mpi.govt.nz/dmsdocument/44866-20212022-Intensive-Winter-Grazing-Module" TargetMode="External" Id="rId16" /><Relationship Type="http://schemas.openxmlformats.org/officeDocument/2006/relationships/hyperlink" Target="http://www.boprc.govt.nz"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environment.govt.nz/assets/publications/freshwater-policy/IWG-Factsheet-INFO1067-Update-August-22-FINAL.pdf" TargetMode="External" Id="rId11" /><Relationship Type="http://schemas.openxmlformats.org/officeDocument/2006/relationships/hyperlink" Target="http://www.boprc.govt.nz/knowledge-centre/policies/section-36-charges-polic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www.boprc.govt.nz/do-it-online/consent-forms/" TargetMode="External" Id="rId23" /><Relationship Type="http://schemas.openxmlformats.org/officeDocument/2006/relationships/hyperlink" Target="http://www.boprc.govt.nz" TargetMode="External" Id="rId10" /><Relationship Type="http://schemas.openxmlformats.org/officeDocument/2006/relationships/hyperlink" Target="https://www.boprc.govt.nz/your-council/plans-and-policies/plans/hapuiwi-resource-management-plan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eader" Target="header2.xml" Id="rId22" /><Relationship Type="http://schemas.openxmlformats.org/officeDocument/2006/relationships/theme" Target="theme/theme1.xml" Id="rId27" /><Relationship Type="http://schemas.openxmlformats.org/officeDocument/2006/relationships/customXml" Target="/customXML/item3.xml" Id="R30e1b8e0e16e432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OPRC Colours">
      <a:dk1>
        <a:sysClr val="windowText" lastClr="000000"/>
      </a:dk1>
      <a:lt1>
        <a:sysClr val="window" lastClr="FFFFFF"/>
      </a:lt1>
      <a:dk2>
        <a:srgbClr val="44546A"/>
      </a:dk2>
      <a:lt2>
        <a:srgbClr val="E7E6E6"/>
      </a:lt2>
      <a:accent1>
        <a:srgbClr val="00A2FF"/>
      </a:accent1>
      <a:accent2>
        <a:srgbClr val="002F5D"/>
      </a:accent2>
      <a:accent3>
        <a:srgbClr val="0064A3"/>
      </a:accent3>
      <a:accent4>
        <a:srgbClr val="62BD19"/>
      </a:accent4>
      <a:accent5>
        <a:srgbClr val="FFC726"/>
      </a:accent5>
      <a:accent6>
        <a:srgbClr val="E76F00"/>
      </a:accent6>
      <a:hlink>
        <a:srgbClr val="008193"/>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A4245331</value>
    </field>
    <field name="Objective-Title">
      <value order="0">Form Intensive Winter Grazing Application Form</value>
    </field>
    <field name="Objective-Description">
      <value order="0"/>
    </field>
    <field name="Objective-CreationStamp">
      <value order="0">2022-11-07T20:05:32Z</value>
    </field>
    <field name="Objective-IsApproved">
      <value order="0">false</value>
    </field>
    <field name="Objective-IsPublished">
      <value order="0">true</value>
    </field>
    <field name="Objective-DatePublished">
      <value order="0">2024-08-27T21:43:00Z</value>
    </field>
    <field name="Objective-ModificationStamp">
      <value order="0">2024-10-28T21:42:26Z</value>
    </field>
    <field name="Objective-Owner">
      <value order="0">Melanie Jones</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vA7304796</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C01F4B-840C-424E-A94F-9C59B28E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3372</Words>
  <Characters>18008</Characters>
  <Application>Microsoft Office Word</Application>
  <DocSecurity>0</DocSecurity>
  <Lines>439</Lines>
  <Paragraphs>296</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7</cp:revision>
  <cp:lastPrinted>2020-01-07T03:44:00Z</cp:lastPrinted>
  <dcterms:created xsi:type="dcterms:W3CDTF">2022-11-07T03:57:00Z</dcterms:created>
  <dcterms:modified xsi:type="dcterms:W3CDTF">2024-08-27T22:42:00Z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A4245331</vt:lpwstr>
  </property>
  <property fmtid="{D5CDD505-2E9C-101B-9397-08002B2CF9AE}" pid="4" name="Objective-Title">
    <vt:lpwstr>Form Intensive Winter Grazing Application Form</vt:lpwstr>
  </property>
  <property fmtid="{D5CDD505-2E9C-101B-9397-08002B2CF9AE}" pid="5" name="Objective-Comment">
    <vt:lpwstr/>
  </property>
  <property fmtid="{D5CDD505-2E9C-101B-9397-08002B2CF9AE}" pid="6" name="Objective-CreationStamp">
    <vt:filetime>2022-11-07T20:05:32Z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2024-08-27T21:43:00Z</vt:filetime>
  </property>
  <property fmtid="{D5CDD505-2E9C-101B-9397-08002B2CF9AE}" pid="10" name="Objective-ModificationStamp">
    <vt:filetime>2024-10-28T21:42:26Z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vA7304796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