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0150" w14:textId="5192398F" w:rsidR="00B60B48" w:rsidRPr="00003A3B" w:rsidRDefault="008A5A29" w:rsidP="00003A3B">
      <w:pPr>
        <w:pStyle w:val="Subheading2"/>
      </w:pPr>
      <w:r w:rsidRPr="00003A3B">
        <w:t xml:space="preserve">Bay of Plenty Regional Council </w:t>
      </w:r>
      <w:r w:rsidR="00B60B48" w:rsidRPr="00003A3B">
        <w:t xml:space="preserve">“Meet the Candidates” </w:t>
      </w:r>
      <w:r w:rsidRPr="00003A3B">
        <w:t>Community Group Events Fund</w:t>
      </w:r>
    </w:p>
    <w:p w14:paraId="1072EE13" w14:textId="31AE8F10" w:rsidR="005B7555" w:rsidRPr="005732BD" w:rsidRDefault="008A5A29" w:rsidP="003443DF">
      <w:pPr>
        <w:jc w:val="both"/>
        <w:rPr>
          <w:rFonts w:ascii="Arial" w:hAnsi="Arial" w:cs="Arial"/>
        </w:rPr>
      </w:pPr>
      <w:r w:rsidRPr="005732BD">
        <w:rPr>
          <w:rFonts w:ascii="Arial" w:hAnsi="Arial" w:cs="Arial"/>
        </w:rPr>
        <w:t>During an election of candidates for the B</w:t>
      </w:r>
      <w:r w:rsidR="005B7555" w:rsidRPr="005732BD">
        <w:rPr>
          <w:rFonts w:ascii="Arial" w:hAnsi="Arial" w:cs="Arial"/>
        </w:rPr>
        <w:t>ay of Plenty Regional Council</w:t>
      </w:r>
      <w:r w:rsidR="003443DF" w:rsidRPr="005732BD">
        <w:rPr>
          <w:rFonts w:ascii="Arial" w:hAnsi="Arial" w:cs="Arial"/>
        </w:rPr>
        <w:t>,</w:t>
      </w:r>
      <w:r w:rsidR="005B7555" w:rsidRPr="005732BD">
        <w:rPr>
          <w:rFonts w:ascii="Arial" w:hAnsi="Arial" w:cs="Arial"/>
        </w:rPr>
        <w:t xml:space="preserve"> community groups may wish to host a </w:t>
      </w:r>
      <w:r w:rsidR="00B60B48" w:rsidRPr="005732BD">
        <w:rPr>
          <w:rFonts w:ascii="Arial" w:hAnsi="Arial" w:cs="Arial"/>
        </w:rPr>
        <w:t xml:space="preserve">“Meet the Candidates” </w:t>
      </w:r>
      <w:r w:rsidR="005B7555" w:rsidRPr="005732BD">
        <w:rPr>
          <w:rFonts w:ascii="Arial" w:hAnsi="Arial" w:cs="Arial"/>
        </w:rPr>
        <w:t>event.</w:t>
      </w:r>
    </w:p>
    <w:p w14:paraId="5B08EF1B" w14:textId="33874DBA" w:rsidR="00B60B48" w:rsidRPr="005732BD" w:rsidRDefault="005B7555" w:rsidP="003443DF">
      <w:pPr>
        <w:jc w:val="both"/>
        <w:rPr>
          <w:rFonts w:ascii="Arial" w:hAnsi="Arial" w:cs="Arial"/>
          <w:lang w:val="mi-NZ"/>
        </w:rPr>
      </w:pPr>
      <w:r w:rsidRPr="005732BD">
        <w:rPr>
          <w:rFonts w:ascii="Arial" w:hAnsi="Arial" w:cs="Arial"/>
        </w:rPr>
        <w:t>Meet the Candidate events are</w:t>
      </w:r>
      <w:r w:rsidR="00B60B48" w:rsidRPr="005732BD">
        <w:rPr>
          <w:rFonts w:ascii="Arial" w:hAnsi="Arial" w:cs="Arial"/>
        </w:rPr>
        <w:t xml:space="preserve"> free public meeting</w:t>
      </w:r>
      <w:r w:rsidRPr="005732BD">
        <w:rPr>
          <w:rFonts w:ascii="Arial" w:hAnsi="Arial" w:cs="Arial"/>
        </w:rPr>
        <w:t>s</w:t>
      </w:r>
      <w:r w:rsidR="00B60B48" w:rsidRPr="005732BD">
        <w:rPr>
          <w:rFonts w:ascii="Arial" w:hAnsi="Arial" w:cs="Arial"/>
        </w:rPr>
        <w:t xml:space="preserve"> that provides a genuine opportunity to hear and ask questions of any candidate in the Bay of Plenty Regional Council – Toi Moana election, prior to election day. </w:t>
      </w:r>
    </w:p>
    <w:p w14:paraId="65555F7F" w14:textId="300C9D99" w:rsidR="005B7555" w:rsidRPr="005732BD" w:rsidRDefault="00B60B48" w:rsidP="003443DF">
      <w:pPr>
        <w:jc w:val="both"/>
        <w:rPr>
          <w:rFonts w:ascii="Arial" w:hAnsi="Arial" w:cs="Arial"/>
        </w:rPr>
      </w:pPr>
      <w:r w:rsidRPr="005732BD">
        <w:rPr>
          <w:rFonts w:ascii="Arial" w:hAnsi="Arial" w:cs="Arial"/>
        </w:rPr>
        <w:t xml:space="preserve">Where a community organisation wishes to organise a “Meet the Bay of Plenty Regional Council Candidates” meeting, </w:t>
      </w:r>
      <w:r w:rsidR="005B7555" w:rsidRPr="005732BD">
        <w:rPr>
          <w:rFonts w:ascii="Arial" w:hAnsi="Arial" w:cs="Arial"/>
        </w:rPr>
        <w:t xml:space="preserve">Regional </w:t>
      </w:r>
      <w:r w:rsidRPr="005732BD">
        <w:rPr>
          <w:rFonts w:ascii="Arial" w:hAnsi="Arial" w:cs="Arial"/>
        </w:rPr>
        <w:t xml:space="preserve">Council may </w:t>
      </w:r>
      <w:r w:rsidR="005B7555" w:rsidRPr="005732BD">
        <w:rPr>
          <w:rFonts w:ascii="Arial" w:hAnsi="Arial" w:cs="Arial"/>
        </w:rPr>
        <w:t>contribute to</w:t>
      </w:r>
      <w:r w:rsidRPr="005732BD">
        <w:rPr>
          <w:rFonts w:ascii="Arial" w:hAnsi="Arial" w:cs="Arial"/>
        </w:rPr>
        <w:t xml:space="preserve"> </w:t>
      </w:r>
      <w:r w:rsidR="00355B4E">
        <w:rPr>
          <w:rFonts w:ascii="Arial" w:hAnsi="Arial" w:cs="Arial"/>
        </w:rPr>
        <w:t xml:space="preserve">some of </w:t>
      </w:r>
      <w:r w:rsidRPr="005732BD">
        <w:rPr>
          <w:rFonts w:ascii="Arial" w:hAnsi="Arial" w:cs="Arial"/>
        </w:rPr>
        <w:t>the actual and reasonable cost</w:t>
      </w:r>
      <w:r w:rsidR="00355B4E">
        <w:rPr>
          <w:rFonts w:ascii="Arial" w:hAnsi="Arial" w:cs="Arial"/>
        </w:rPr>
        <w:t>s</w:t>
      </w:r>
      <w:r w:rsidRPr="005732BD">
        <w:rPr>
          <w:rFonts w:ascii="Arial" w:hAnsi="Arial" w:cs="Arial"/>
        </w:rPr>
        <w:t xml:space="preserve"> of holding the </w:t>
      </w:r>
      <w:r w:rsidR="00355B4E">
        <w:rPr>
          <w:rFonts w:ascii="Arial" w:hAnsi="Arial" w:cs="Arial"/>
        </w:rPr>
        <w:t>event</w:t>
      </w:r>
      <w:r w:rsidRPr="005732BD">
        <w:rPr>
          <w:rFonts w:ascii="Arial" w:hAnsi="Arial" w:cs="Arial"/>
        </w:rPr>
        <w:t>, up to a maximum of $300</w:t>
      </w:r>
      <w:r w:rsidR="00355B4E">
        <w:rPr>
          <w:rFonts w:ascii="Arial" w:hAnsi="Arial" w:cs="Arial"/>
        </w:rPr>
        <w:t xml:space="preserve"> (inc GST)</w:t>
      </w:r>
      <w:r w:rsidRPr="005732BD">
        <w:rPr>
          <w:rFonts w:ascii="Arial" w:hAnsi="Arial" w:cs="Arial"/>
        </w:rPr>
        <w:t xml:space="preserve"> per </w:t>
      </w:r>
      <w:r w:rsidR="00975ED2" w:rsidRPr="005732BD">
        <w:rPr>
          <w:rFonts w:ascii="Arial" w:hAnsi="Arial" w:cs="Arial"/>
        </w:rPr>
        <w:t>event</w:t>
      </w:r>
      <w:r w:rsidRPr="005732BD">
        <w:rPr>
          <w:rFonts w:ascii="Arial" w:hAnsi="Arial" w:cs="Arial"/>
        </w:rPr>
        <w:t xml:space="preserve">, provided an application has been received by the community group and </w:t>
      </w:r>
      <w:bookmarkStart w:id="0" w:name="_Hlk112419853"/>
      <w:r w:rsidR="00355B4E">
        <w:rPr>
          <w:rFonts w:ascii="Arial" w:hAnsi="Arial" w:cs="Arial"/>
        </w:rPr>
        <w:t xml:space="preserve">the contribution </w:t>
      </w:r>
      <w:bookmarkEnd w:id="0"/>
      <w:r w:rsidR="00975ED2" w:rsidRPr="005732BD">
        <w:rPr>
          <w:rFonts w:ascii="Arial" w:hAnsi="Arial" w:cs="Arial"/>
        </w:rPr>
        <w:t>approved prior to the event</w:t>
      </w:r>
      <w:r w:rsidRPr="005732BD">
        <w:rPr>
          <w:rFonts w:ascii="Arial" w:hAnsi="Arial" w:cs="Arial"/>
        </w:rPr>
        <w:t xml:space="preserve">. </w:t>
      </w:r>
    </w:p>
    <w:p w14:paraId="30E2764B" w14:textId="73A2C5CF" w:rsidR="008904CC" w:rsidRPr="005732BD" w:rsidRDefault="008904CC" w:rsidP="003443DF">
      <w:pPr>
        <w:jc w:val="both"/>
        <w:rPr>
          <w:rFonts w:ascii="Arial" w:hAnsi="Arial" w:cs="Arial"/>
        </w:rPr>
      </w:pPr>
      <w:r w:rsidRPr="005732BD">
        <w:rPr>
          <w:rFonts w:ascii="Arial" w:hAnsi="Arial" w:cs="Arial"/>
        </w:rPr>
        <w:t xml:space="preserve">Applications to the Meet the Candidate Community Group Event Fund must be submitted to the Regional Council and </w:t>
      </w:r>
      <w:r w:rsidR="00355B4E">
        <w:rPr>
          <w:rFonts w:ascii="Arial" w:hAnsi="Arial" w:cs="Arial"/>
        </w:rPr>
        <w:t xml:space="preserve">advise received from the Regional Council including the </w:t>
      </w:r>
      <w:r w:rsidR="00C978C1">
        <w:rPr>
          <w:rFonts w:ascii="Arial" w:hAnsi="Arial" w:cs="Arial"/>
        </w:rPr>
        <w:t xml:space="preserve">allocated </w:t>
      </w:r>
      <w:r w:rsidR="00355B4E">
        <w:rPr>
          <w:rFonts w:ascii="Arial" w:hAnsi="Arial" w:cs="Arial"/>
        </w:rPr>
        <w:t xml:space="preserve">amount of the contribution </w:t>
      </w:r>
      <w:r w:rsidR="00C978C1">
        <w:rPr>
          <w:rFonts w:ascii="Arial" w:hAnsi="Arial" w:cs="Arial"/>
        </w:rPr>
        <w:t xml:space="preserve">approved </w:t>
      </w:r>
      <w:r w:rsidR="00B60B48" w:rsidRPr="005732BD">
        <w:rPr>
          <w:rFonts w:ascii="Arial" w:hAnsi="Arial" w:cs="Arial"/>
        </w:rPr>
        <w:t xml:space="preserve">prior to the </w:t>
      </w:r>
      <w:r w:rsidRPr="005732BD">
        <w:rPr>
          <w:rFonts w:ascii="Arial" w:hAnsi="Arial" w:cs="Arial"/>
        </w:rPr>
        <w:t>event.</w:t>
      </w:r>
      <w:r w:rsidR="00B60B48" w:rsidRPr="005732BD">
        <w:rPr>
          <w:rFonts w:ascii="Arial" w:hAnsi="Arial" w:cs="Arial"/>
        </w:rPr>
        <w:t xml:space="preserve"> </w:t>
      </w:r>
    </w:p>
    <w:p w14:paraId="305E95BC" w14:textId="465E9284" w:rsidR="00975ED2" w:rsidRPr="005732BD" w:rsidRDefault="00975ED2" w:rsidP="003443DF">
      <w:pPr>
        <w:jc w:val="both"/>
        <w:rPr>
          <w:rFonts w:ascii="Arial" w:hAnsi="Arial" w:cs="Arial"/>
        </w:rPr>
      </w:pPr>
      <w:r w:rsidRPr="005732BD">
        <w:rPr>
          <w:rFonts w:ascii="Arial" w:hAnsi="Arial" w:cs="Arial"/>
        </w:rPr>
        <w:t xml:space="preserve">Events </w:t>
      </w:r>
      <w:r w:rsidR="00C73FB0" w:rsidRPr="005732BD">
        <w:rPr>
          <w:rFonts w:ascii="Arial" w:hAnsi="Arial" w:cs="Arial"/>
        </w:rPr>
        <w:t>receiving</w:t>
      </w:r>
      <w:r w:rsidRPr="005732BD">
        <w:rPr>
          <w:rFonts w:ascii="Arial" w:hAnsi="Arial" w:cs="Arial"/>
        </w:rPr>
        <w:t xml:space="preserve"> a contribution from the Regional Council must be advertised and open to all members of the public.</w:t>
      </w:r>
    </w:p>
    <w:p w14:paraId="1462C6FE" w14:textId="1220A2E8" w:rsidR="007F1363" w:rsidRPr="005732BD" w:rsidRDefault="00D568C1" w:rsidP="003443DF">
      <w:pPr>
        <w:jc w:val="both"/>
        <w:rPr>
          <w:rFonts w:ascii="Arial" w:hAnsi="Arial" w:cs="Arial"/>
        </w:rPr>
      </w:pPr>
      <w:r w:rsidRPr="005732BD">
        <w:rPr>
          <w:rFonts w:ascii="Arial" w:hAnsi="Arial" w:cs="Arial"/>
        </w:rPr>
        <w:t>When hosting a candidates</w:t>
      </w:r>
      <w:r w:rsidR="00C73FB0" w:rsidRPr="005732BD">
        <w:rPr>
          <w:rFonts w:ascii="Arial" w:hAnsi="Arial" w:cs="Arial"/>
        </w:rPr>
        <w:t>’</w:t>
      </w:r>
      <w:r w:rsidRPr="005732BD">
        <w:rPr>
          <w:rFonts w:ascii="Arial" w:hAnsi="Arial" w:cs="Arial"/>
        </w:rPr>
        <w:t xml:space="preserve"> meeting, it is the responsibility of person/group that is conducting the meeting to provide an unbiased forum that will be informative for the voters, fair to each candidate and pleasant for everyone. All candidates should be treated alike. </w:t>
      </w:r>
    </w:p>
    <w:p w14:paraId="65082131" w14:textId="77777777" w:rsidR="007F1363" w:rsidRPr="005732BD" w:rsidRDefault="007F1363">
      <w:pPr>
        <w:rPr>
          <w:rFonts w:ascii="Arial" w:hAnsi="Arial" w:cs="Arial"/>
        </w:rPr>
      </w:pPr>
      <w:r w:rsidRPr="005732BD">
        <w:rPr>
          <w:rFonts w:ascii="Arial" w:hAnsi="Arial" w:cs="Arial"/>
        </w:rPr>
        <w:br w:type="page"/>
      </w:r>
    </w:p>
    <w:p w14:paraId="61F28A1E" w14:textId="77777777" w:rsidR="007F1363" w:rsidRPr="005732BD" w:rsidRDefault="007F1363" w:rsidP="007F1363">
      <w:pPr>
        <w:pStyle w:val="Heading1"/>
        <w:numPr>
          <w:ilvl w:val="0"/>
          <w:numId w:val="0"/>
        </w:numPr>
        <w:jc w:val="center"/>
        <w:rPr>
          <w:rFonts w:cs="Arial"/>
          <w:sz w:val="22"/>
          <w:szCs w:val="22"/>
        </w:rPr>
      </w:pPr>
      <w:r w:rsidRPr="005732BD">
        <w:rPr>
          <w:rFonts w:cs="Arial"/>
          <w:noProof/>
          <w:sz w:val="22"/>
          <w:szCs w:val="22"/>
        </w:rPr>
        <w:lastRenderedPageBreak/>
        <w:drawing>
          <wp:inline distT="0" distB="0" distL="0" distR="0" wp14:anchorId="294B2D77" wp14:editId="441C097E">
            <wp:extent cx="3810000" cy="109537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10000" cy="1095375"/>
                    </a:xfrm>
                    <a:prstGeom prst="rect">
                      <a:avLst/>
                    </a:prstGeom>
                  </pic:spPr>
                </pic:pic>
              </a:graphicData>
            </a:graphic>
          </wp:inline>
        </w:drawing>
      </w:r>
    </w:p>
    <w:p w14:paraId="30A98DB2" w14:textId="77777777" w:rsidR="007F1363" w:rsidRPr="005732BD" w:rsidRDefault="007F1363" w:rsidP="007F1363">
      <w:pPr>
        <w:pStyle w:val="Subheading2"/>
        <w:jc w:val="center"/>
        <w:rPr>
          <w:rFonts w:cs="Arial"/>
          <w:b/>
          <w:bCs/>
          <w:sz w:val="22"/>
        </w:rPr>
      </w:pPr>
      <w:r w:rsidRPr="005732BD">
        <w:rPr>
          <w:rFonts w:cs="Arial"/>
          <w:b/>
          <w:bCs/>
          <w:sz w:val="22"/>
        </w:rPr>
        <w:t>Bay of Plenty Regional Council “Meet the Candidates” Community Group Events Fund Application</w:t>
      </w:r>
    </w:p>
    <w:p w14:paraId="73ADB59C" w14:textId="77777777" w:rsidR="007F1363" w:rsidRPr="005732BD" w:rsidRDefault="007F1363" w:rsidP="007F1363">
      <w:pPr>
        <w:pStyle w:val="List1Bullet-Normal"/>
        <w:numPr>
          <w:ilvl w:val="0"/>
          <w:numId w:val="0"/>
        </w:numPr>
      </w:pPr>
      <w:r w:rsidRPr="005732BD">
        <w:t xml:space="preserve">Please complete this form to apply for a financial contribution to hosting a Meet the Candidate Event for Bay of Plenty Regional Council Elections. </w:t>
      </w:r>
    </w:p>
    <w:p w14:paraId="6A1D1A9B" w14:textId="4C9F8580" w:rsidR="007F1363" w:rsidRPr="005732BD" w:rsidRDefault="007F1363" w:rsidP="007F1363">
      <w:pPr>
        <w:pStyle w:val="List1Bullet-Normal"/>
        <w:numPr>
          <w:ilvl w:val="0"/>
          <w:numId w:val="0"/>
        </w:numPr>
      </w:pPr>
      <w:r w:rsidRPr="005732BD">
        <w:t xml:space="preserve">Please note, </w:t>
      </w:r>
      <w:r w:rsidR="005732BD" w:rsidRPr="005732BD">
        <w:t>your event</w:t>
      </w:r>
      <w:r w:rsidRPr="005732BD">
        <w:t xml:space="preserve"> will be publicly </w:t>
      </w:r>
      <w:r w:rsidR="005732BD" w:rsidRPr="005732BD">
        <w:t>notified</w:t>
      </w:r>
      <w:r w:rsidRPr="005732BD">
        <w:t xml:space="preserve"> on the Regional Council website.</w:t>
      </w:r>
    </w:p>
    <w:p w14:paraId="062E261A" w14:textId="77777777" w:rsidR="007F1363" w:rsidRPr="005732BD" w:rsidRDefault="007F1363" w:rsidP="007F1363">
      <w:pPr>
        <w:rPr>
          <w:rFonts w:ascii="Arial" w:hAnsi="Arial" w:cs="Arial"/>
          <w:b/>
          <w:bCs/>
        </w:rPr>
      </w:pPr>
      <w:r w:rsidRPr="005732BD">
        <w:rPr>
          <w:rFonts w:ascii="Arial" w:hAnsi="Arial" w:cs="Arial"/>
          <w:b/>
          <w:bCs/>
        </w:rPr>
        <w:t>Organisation Details</w:t>
      </w:r>
    </w:p>
    <w:p w14:paraId="3378553D" w14:textId="77777777" w:rsidR="007F1363" w:rsidRPr="005732BD" w:rsidRDefault="007F1363" w:rsidP="007F1363">
      <w:pPr>
        <w:rPr>
          <w:rFonts w:ascii="Arial" w:hAnsi="Arial" w:cs="Arial"/>
        </w:rPr>
      </w:pPr>
      <w:r w:rsidRPr="005732BD">
        <w:rPr>
          <w:rFonts w:ascii="Arial" w:hAnsi="Arial" w:cs="Arial"/>
        </w:rPr>
        <w:t xml:space="preserve">Organisation type:  </w:t>
      </w:r>
      <w:r w:rsidRPr="005732BD">
        <w:rPr>
          <w:rFonts w:ascii="Arial" w:hAnsi="Arial" w:cs="Arial"/>
        </w:rPr>
        <w:tab/>
      </w:r>
      <w:r w:rsidRPr="005732BD">
        <w:rPr>
          <w:rFonts w:ascii="Arial" w:hAnsi="Arial" w:cs="Arial"/>
        </w:rPr>
        <w:tab/>
        <w:t>Charitable Trust</w:t>
      </w:r>
      <w:r w:rsidRPr="005732BD">
        <w:rPr>
          <w:rFonts w:ascii="Arial" w:hAnsi="Arial" w:cs="Arial"/>
        </w:rPr>
        <w:tab/>
      </w:r>
      <w:r w:rsidRPr="005732BD">
        <w:rPr>
          <w:rFonts w:ascii="Arial" w:hAnsi="Arial" w:cs="Arial"/>
        </w:rPr>
        <w:tab/>
      </w:r>
    </w:p>
    <w:p w14:paraId="2A6ADBEE" w14:textId="77777777" w:rsidR="007F1363" w:rsidRPr="005732BD" w:rsidRDefault="007F1363" w:rsidP="007F1363">
      <w:pPr>
        <w:ind w:left="2160" w:firstLine="720"/>
        <w:rPr>
          <w:rFonts w:ascii="Arial" w:hAnsi="Arial" w:cs="Arial"/>
        </w:rPr>
      </w:pPr>
      <w:r w:rsidRPr="005732BD">
        <w:rPr>
          <w:rFonts w:ascii="Arial" w:hAnsi="Arial" w:cs="Arial"/>
        </w:rPr>
        <w:t>Marae</w:t>
      </w:r>
    </w:p>
    <w:p w14:paraId="6083F9F9" w14:textId="77777777" w:rsidR="007F1363" w:rsidRPr="005732BD" w:rsidRDefault="007F1363" w:rsidP="007F1363">
      <w:pPr>
        <w:ind w:left="2160" w:firstLine="720"/>
        <w:rPr>
          <w:rFonts w:ascii="Arial" w:hAnsi="Arial" w:cs="Arial"/>
        </w:rPr>
      </w:pPr>
      <w:r w:rsidRPr="005732BD">
        <w:rPr>
          <w:rFonts w:ascii="Arial" w:hAnsi="Arial" w:cs="Arial"/>
        </w:rPr>
        <w:t>Community Group</w:t>
      </w:r>
    </w:p>
    <w:p w14:paraId="4219AE5B" w14:textId="77777777" w:rsidR="007F1363" w:rsidRPr="005732BD" w:rsidRDefault="007F1363" w:rsidP="007F1363">
      <w:pPr>
        <w:ind w:left="2160" w:firstLine="720"/>
        <w:rPr>
          <w:rFonts w:ascii="Arial" w:hAnsi="Arial" w:cs="Arial"/>
        </w:rPr>
      </w:pPr>
      <w:r w:rsidRPr="005732BD">
        <w:rPr>
          <w:rFonts w:ascii="Arial" w:hAnsi="Arial" w:cs="Arial"/>
        </w:rPr>
        <w:t xml:space="preserve">Chamber of Commerce </w:t>
      </w:r>
    </w:p>
    <w:p w14:paraId="6E42BE49" w14:textId="6F042B15" w:rsidR="007F1363" w:rsidRPr="005732BD" w:rsidRDefault="007F1363" w:rsidP="007F1363">
      <w:pPr>
        <w:ind w:left="2160" w:firstLine="720"/>
        <w:rPr>
          <w:rFonts w:ascii="Arial" w:hAnsi="Arial" w:cs="Arial"/>
        </w:rPr>
      </w:pPr>
      <w:r w:rsidRPr="005732BD">
        <w:rPr>
          <w:rFonts w:ascii="Arial" w:hAnsi="Arial" w:cs="Arial"/>
        </w:rPr>
        <w:t>Other………………………………………………………….……</w:t>
      </w:r>
      <w:r w:rsidR="00003A3B">
        <w:rPr>
          <w:rFonts w:ascii="Arial" w:hAnsi="Arial" w:cs="Arial"/>
        </w:rPr>
        <w:t>…</w:t>
      </w:r>
    </w:p>
    <w:p w14:paraId="2DE91EC7" w14:textId="0DF5C343" w:rsidR="005732BD" w:rsidRDefault="007F1363" w:rsidP="00BA7AC6">
      <w:pPr>
        <w:rPr>
          <w:rFonts w:ascii="Arial" w:hAnsi="Arial" w:cs="Arial"/>
        </w:rPr>
      </w:pPr>
      <w:r w:rsidRPr="005732BD">
        <w:rPr>
          <w:rFonts w:ascii="Arial" w:hAnsi="Arial" w:cs="Arial"/>
        </w:rPr>
        <w:t xml:space="preserve">Organisation address: </w:t>
      </w:r>
      <w:r w:rsidR="00520A01">
        <w:rPr>
          <w:rFonts w:ascii="Arial" w:hAnsi="Arial" w:cs="Arial"/>
        </w:rPr>
        <w:t>……………………………………………………………………………</w:t>
      </w:r>
      <w:r w:rsidR="00003A3B">
        <w:rPr>
          <w:rFonts w:ascii="Arial" w:hAnsi="Arial" w:cs="Arial"/>
        </w:rPr>
        <w:t>…...</w:t>
      </w:r>
    </w:p>
    <w:p w14:paraId="190FD6AD" w14:textId="12408106" w:rsidR="00520A01" w:rsidRDefault="00003A3B" w:rsidP="00BA7AC6">
      <w:pPr>
        <w:rPr>
          <w:rFonts w:ascii="Arial" w:hAnsi="Arial" w:cs="Arial"/>
        </w:rPr>
      </w:pPr>
      <w:r>
        <w:rPr>
          <w:rFonts w:ascii="Arial" w:hAnsi="Arial" w:cs="Arial"/>
        </w:rPr>
        <w:t>……………………………………………………………………………………………………………</w:t>
      </w:r>
    </w:p>
    <w:p w14:paraId="489B71D2" w14:textId="5DCCBC62" w:rsidR="00003A3B" w:rsidRDefault="00003A3B" w:rsidP="00BA7AC6">
      <w:pPr>
        <w:rPr>
          <w:rFonts w:ascii="Arial" w:hAnsi="Arial" w:cs="Arial"/>
        </w:rPr>
      </w:pPr>
      <w:r>
        <w:rPr>
          <w:rFonts w:ascii="Arial" w:hAnsi="Arial" w:cs="Arial"/>
        </w:rPr>
        <w:t>……………………………………………………………………………………………………………</w:t>
      </w:r>
    </w:p>
    <w:p w14:paraId="17AFB0FE" w14:textId="0E820AE8" w:rsidR="007F1363" w:rsidRPr="005732BD" w:rsidRDefault="007F1363" w:rsidP="00BA7AC6">
      <w:pPr>
        <w:rPr>
          <w:rFonts w:ascii="Arial" w:hAnsi="Arial" w:cs="Arial"/>
        </w:rPr>
      </w:pPr>
      <w:r w:rsidRPr="005732BD">
        <w:rPr>
          <w:rFonts w:ascii="Arial" w:hAnsi="Arial" w:cs="Arial"/>
        </w:rPr>
        <w:tab/>
      </w:r>
    </w:p>
    <w:p w14:paraId="268F9A58" w14:textId="77777777" w:rsidR="007F1363" w:rsidRPr="005732BD" w:rsidRDefault="007F1363" w:rsidP="007F1363">
      <w:pPr>
        <w:rPr>
          <w:rFonts w:ascii="Arial" w:hAnsi="Arial" w:cs="Arial"/>
          <w:b/>
          <w:bCs/>
        </w:rPr>
      </w:pPr>
      <w:r w:rsidRPr="005732BD">
        <w:rPr>
          <w:rFonts w:ascii="Arial" w:hAnsi="Arial" w:cs="Arial"/>
          <w:b/>
          <w:bCs/>
        </w:rPr>
        <w:t>Event Organiser</w:t>
      </w:r>
    </w:p>
    <w:p w14:paraId="6E20D61E" w14:textId="1EF0439E" w:rsidR="007F1363" w:rsidRPr="005732BD" w:rsidRDefault="007F1363" w:rsidP="007F1363">
      <w:pPr>
        <w:rPr>
          <w:rFonts w:ascii="Arial" w:hAnsi="Arial" w:cs="Arial"/>
        </w:rPr>
      </w:pPr>
      <w:r w:rsidRPr="005732BD">
        <w:rPr>
          <w:rFonts w:ascii="Arial" w:hAnsi="Arial" w:cs="Arial"/>
        </w:rPr>
        <w:t>Your name / role</w:t>
      </w:r>
      <w:r w:rsidR="005732BD">
        <w:rPr>
          <w:rFonts w:ascii="Arial" w:hAnsi="Arial" w:cs="Arial"/>
        </w:rPr>
        <w:t>: ………………………………………………………………………………………</w:t>
      </w:r>
    </w:p>
    <w:p w14:paraId="7CC326EB" w14:textId="2A1D8885" w:rsidR="007F1363" w:rsidRPr="005732BD" w:rsidRDefault="007F1363" w:rsidP="007F1363">
      <w:pPr>
        <w:rPr>
          <w:rFonts w:ascii="Arial" w:hAnsi="Arial" w:cs="Arial"/>
        </w:rPr>
      </w:pPr>
      <w:r w:rsidRPr="005732BD">
        <w:rPr>
          <w:rFonts w:ascii="Arial" w:hAnsi="Arial" w:cs="Arial"/>
        </w:rPr>
        <w:t xml:space="preserve">Your contact details:  </w:t>
      </w:r>
      <w:r w:rsidRPr="005732BD">
        <w:rPr>
          <w:rFonts w:ascii="Arial" w:hAnsi="Arial" w:cs="Arial"/>
        </w:rPr>
        <w:tab/>
      </w:r>
      <w:r w:rsidRPr="005732BD">
        <w:rPr>
          <w:rFonts w:ascii="Arial" w:hAnsi="Arial" w:cs="Arial"/>
        </w:rPr>
        <w:tab/>
        <w:t>Email: ……………………</w:t>
      </w:r>
      <w:r w:rsidR="005732BD">
        <w:rPr>
          <w:rFonts w:ascii="Arial" w:hAnsi="Arial" w:cs="Arial"/>
        </w:rPr>
        <w:t>…………………………………………...</w:t>
      </w:r>
    </w:p>
    <w:p w14:paraId="65B90678" w14:textId="2D2825A9" w:rsidR="007F1363" w:rsidRPr="005732BD" w:rsidRDefault="007F1363" w:rsidP="007F1363">
      <w:pPr>
        <w:rPr>
          <w:rFonts w:ascii="Arial" w:hAnsi="Arial" w:cs="Arial"/>
        </w:rPr>
      </w:pPr>
      <w:r w:rsidRPr="005732BD">
        <w:rPr>
          <w:rFonts w:ascii="Arial" w:hAnsi="Arial" w:cs="Arial"/>
        </w:rPr>
        <w:tab/>
      </w:r>
      <w:r w:rsidRPr="005732BD">
        <w:rPr>
          <w:rFonts w:ascii="Arial" w:hAnsi="Arial" w:cs="Arial"/>
        </w:rPr>
        <w:tab/>
      </w:r>
      <w:r w:rsidRPr="005732BD">
        <w:rPr>
          <w:rFonts w:ascii="Arial" w:hAnsi="Arial" w:cs="Arial"/>
        </w:rPr>
        <w:tab/>
      </w:r>
      <w:r w:rsidRPr="005732BD">
        <w:rPr>
          <w:rFonts w:ascii="Arial" w:hAnsi="Arial" w:cs="Arial"/>
        </w:rPr>
        <w:tab/>
        <w:t>Phone:</w:t>
      </w:r>
      <w:r w:rsidRPr="005732BD">
        <w:rPr>
          <w:rFonts w:ascii="Arial" w:hAnsi="Arial" w:cs="Arial"/>
        </w:rPr>
        <w:tab/>
        <w:t>…………………………………………</w:t>
      </w:r>
      <w:r w:rsidR="005732BD">
        <w:rPr>
          <w:rFonts w:ascii="Arial" w:hAnsi="Arial" w:cs="Arial"/>
        </w:rPr>
        <w:t>……………………..</w:t>
      </w:r>
    </w:p>
    <w:p w14:paraId="063A289A" w14:textId="77777777" w:rsidR="007F1363" w:rsidRPr="005732BD" w:rsidRDefault="007F1363" w:rsidP="007F1363">
      <w:pPr>
        <w:rPr>
          <w:rFonts w:ascii="Arial" w:hAnsi="Arial" w:cs="Arial"/>
          <w:b/>
          <w:bCs/>
        </w:rPr>
      </w:pPr>
      <w:r w:rsidRPr="005732BD">
        <w:rPr>
          <w:rFonts w:ascii="Arial" w:hAnsi="Arial" w:cs="Arial"/>
          <w:b/>
          <w:bCs/>
        </w:rPr>
        <w:t>Event Details</w:t>
      </w:r>
    </w:p>
    <w:p w14:paraId="71285BCB" w14:textId="4D6B98A3" w:rsidR="007F1363" w:rsidRDefault="007F1363" w:rsidP="007F1363">
      <w:pPr>
        <w:rPr>
          <w:rFonts w:ascii="Arial" w:hAnsi="Arial" w:cs="Arial"/>
        </w:rPr>
      </w:pPr>
      <w:r w:rsidRPr="005732BD">
        <w:rPr>
          <w:rFonts w:ascii="Arial" w:hAnsi="Arial" w:cs="Arial"/>
        </w:rPr>
        <w:t>Relevant Regional Council constituencies</w:t>
      </w:r>
      <w:r w:rsidR="00520A01">
        <w:rPr>
          <w:rFonts w:ascii="Arial" w:hAnsi="Arial" w:cs="Arial"/>
        </w:rPr>
        <w:t xml:space="preserve">: </w:t>
      </w:r>
      <w:r w:rsidRPr="005732BD">
        <w:rPr>
          <w:rFonts w:ascii="Arial" w:hAnsi="Arial" w:cs="Arial"/>
        </w:rPr>
        <w:t>……………………………………………</w:t>
      </w:r>
      <w:r w:rsidR="00520A01">
        <w:rPr>
          <w:rFonts w:ascii="Arial" w:hAnsi="Arial" w:cs="Arial"/>
        </w:rPr>
        <w:t>……………</w:t>
      </w:r>
    </w:p>
    <w:p w14:paraId="2027CA35" w14:textId="3F59BA16" w:rsidR="00520A01" w:rsidRPr="005732BD" w:rsidRDefault="00520A01" w:rsidP="007F1363">
      <w:pPr>
        <w:rPr>
          <w:rFonts w:ascii="Arial" w:hAnsi="Arial" w:cs="Arial"/>
        </w:rPr>
      </w:pPr>
      <w:r>
        <w:rPr>
          <w:rFonts w:ascii="Arial" w:hAnsi="Arial" w:cs="Arial"/>
        </w:rPr>
        <w:t>……………………………………………………………………………………………………………</w:t>
      </w:r>
    </w:p>
    <w:p w14:paraId="34566958" w14:textId="0C23201C" w:rsidR="007F1363" w:rsidRPr="005732BD" w:rsidRDefault="007F1363" w:rsidP="007F1363">
      <w:pPr>
        <w:rPr>
          <w:rFonts w:ascii="Arial" w:hAnsi="Arial" w:cs="Arial"/>
        </w:rPr>
      </w:pPr>
      <w:r w:rsidRPr="005732BD">
        <w:rPr>
          <w:rFonts w:ascii="Arial" w:hAnsi="Arial" w:cs="Arial"/>
        </w:rPr>
        <w:t>Date (Tentative is fine):</w:t>
      </w:r>
      <w:r w:rsidRPr="005732BD">
        <w:rPr>
          <w:rFonts w:ascii="Arial" w:hAnsi="Arial" w:cs="Arial"/>
        </w:rPr>
        <w:tab/>
        <w:t>………………………………………………………………………</w:t>
      </w:r>
      <w:r w:rsidR="00520A01">
        <w:rPr>
          <w:rFonts w:ascii="Arial" w:hAnsi="Arial" w:cs="Arial"/>
        </w:rPr>
        <w:t>..</w:t>
      </w:r>
    </w:p>
    <w:p w14:paraId="72141AB9" w14:textId="776AA947" w:rsidR="007F1363" w:rsidRPr="005732BD" w:rsidRDefault="007F1363" w:rsidP="007F1363">
      <w:pPr>
        <w:rPr>
          <w:rFonts w:ascii="Arial" w:hAnsi="Arial" w:cs="Arial"/>
        </w:rPr>
      </w:pPr>
      <w:r w:rsidRPr="005732BD">
        <w:rPr>
          <w:rFonts w:ascii="Arial" w:hAnsi="Arial" w:cs="Arial"/>
        </w:rPr>
        <w:t>Venue:</w:t>
      </w:r>
      <w:r w:rsidRPr="005732BD">
        <w:rPr>
          <w:rFonts w:ascii="Arial" w:hAnsi="Arial" w:cs="Arial"/>
        </w:rPr>
        <w:tab/>
        <w:t>……………………………………………………………………………</w:t>
      </w:r>
      <w:r w:rsidR="00BA7AC6" w:rsidRPr="005732BD">
        <w:rPr>
          <w:rFonts w:ascii="Arial" w:hAnsi="Arial" w:cs="Arial"/>
        </w:rPr>
        <w:t>…………</w:t>
      </w:r>
      <w:r w:rsidR="00520A01">
        <w:rPr>
          <w:rFonts w:ascii="Arial" w:hAnsi="Arial" w:cs="Arial"/>
        </w:rPr>
        <w:t>…………..</w:t>
      </w:r>
    </w:p>
    <w:p w14:paraId="772F2B95" w14:textId="2F8C8F5E" w:rsidR="007F1363" w:rsidRPr="005732BD" w:rsidRDefault="007F1363" w:rsidP="007F1363">
      <w:pPr>
        <w:rPr>
          <w:rFonts w:ascii="Arial" w:hAnsi="Arial" w:cs="Arial"/>
        </w:rPr>
      </w:pPr>
      <w:r w:rsidRPr="005732BD">
        <w:rPr>
          <w:rFonts w:ascii="Arial" w:hAnsi="Arial" w:cs="Arial"/>
        </w:rPr>
        <w:t>…………………………………………………………………………………………………………</w:t>
      </w:r>
      <w:r w:rsidR="00520A01">
        <w:rPr>
          <w:rFonts w:ascii="Arial" w:hAnsi="Arial" w:cs="Arial"/>
        </w:rPr>
        <w:t>..</w:t>
      </w:r>
    </w:p>
    <w:p w14:paraId="67A7E41E" w14:textId="77777777" w:rsidR="007F1363" w:rsidRPr="005732BD" w:rsidRDefault="007F1363" w:rsidP="007F1363">
      <w:pPr>
        <w:rPr>
          <w:rFonts w:ascii="Arial" w:hAnsi="Arial" w:cs="Arial"/>
        </w:rPr>
      </w:pPr>
      <w:r w:rsidRPr="005732BD">
        <w:rPr>
          <w:rFonts w:ascii="Arial" w:hAnsi="Arial" w:cs="Arial"/>
        </w:rPr>
        <w:t>Are candidates from other Council’s also speaking at the event?  YES / NO</w:t>
      </w:r>
    </w:p>
    <w:p w14:paraId="2EE74FCE" w14:textId="06B6B8D2" w:rsidR="007F1363" w:rsidRPr="005732BD" w:rsidRDefault="007F1363" w:rsidP="007F1363">
      <w:pPr>
        <w:rPr>
          <w:rFonts w:ascii="Arial" w:hAnsi="Arial" w:cs="Arial"/>
        </w:rPr>
      </w:pPr>
      <w:r w:rsidRPr="005732BD">
        <w:rPr>
          <w:rFonts w:ascii="Arial" w:hAnsi="Arial" w:cs="Arial"/>
        </w:rPr>
        <w:t>Which</w:t>
      </w:r>
      <w:r w:rsidR="00520A01">
        <w:rPr>
          <w:rFonts w:ascii="Arial" w:hAnsi="Arial" w:cs="Arial"/>
        </w:rPr>
        <w:t xml:space="preserve"> </w:t>
      </w:r>
      <w:r w:rsidRPr="005732BD">
        <w:rPr>
          <w:rFonts w:ascii="Arial" w:hAnsi="Arial" w:cs="Arial"/>
        </w:rPr>
        <w:t>Council……………………………………………………………………………………</w:t>
      </w:r>
      <w:r w:rsidR="00BA7AC6" w:rsidRPr="005732BD">
        <w:rPr>
          <w:rFonts w:ascii="Arial" w:hAnsi="Arial" w:cs="Arial"/>
        </w:rPr>
        <w:t>…</w:t>
      </w:r>
      <w:r w:rsidR="00520A01">
        <w:rPr>
          <w:rFonts w:ascii="Arial" w:hAnsi="Arial" w:cs="Arial"/>
        </w:rPr>
        <w:t>…..</w:t>
      </w:r>
    </w:p>
    <w:p w14:paraId="1EEE6243" w14:textId="4B9450D2" w:rsidR="007F1363" w:rsidRPr="005732BD" w:rsidRDefault="007F1363" w:rsidP="007F1363">
      <w:pPr>
        <w:rPr>
          <w:rFonts w:ascii="Arial" w:hAnsi="Arial" w:cs="Arial"/>
        </w:rPr>
      </w:pPr>
      <w:r w:rsidRPr="005732BD">
        <w:rPr>
          <w:rFonts w:ascii="Arial" w:hAnsi="Arial" w:cs="Arial"/>
        </w:rPr>
        <w:t>Which ward/constituency…………………………………………………………………………</w:t>
      </w:r>
      <w:r w:rsidR="00520A01">
        <w:rPr>
          <w:rFonts w:ascii="Arial" w:hAnsi="Arial" w:cs="Arial"/>
        </w:rPr>
        <w:t>…...</w:t>
      </w:r>
    </w:p>
    <w:p w14:paraId="3A3C7890" w14:textId="77777777" w:rsidR="007F1363" w:rsidRPr="005732BD" w:rsidRDefault="007F1363" w:rsidP="007F1363">
      <w:pPr>
        <w:rPr>
          <w:rFonts w:ascii="Arial" w:hAnsi="Arial" w:cs="Arial"/>
        </w:rPr>
      </w:pPr>
      <w:r w:rsidRPr="005732BD">
        <w:rPr>
          <w:rFonts w:ascii="Arial" w:hAnsi="Arial" w:cs="Arial"/>
        </w:rPr>
        <w:t>How many candidates in total will be invited to the event?</w:t>
      </w:r>
    </w:p>
    <w:p w14:paraId="3CE9F478" w14:textId="77777777" w:rsidR="007F1363" w:rsidRPr="005732BD" w:rsidRDefault="007F1363" w:rsidP="007F1363">
      <w:pPr>
        <w:rPr>
          <w:rFonts w:ascii="Arial" w:hAnsi="Arial" w:cs="Arial"/>
        </w:rPr>
      </w:pPr>
      <w:r w:rsidRPr="005732BD">
        <w:rPr>
          <w:rFonts w:ascii="Arial" w:hAnsi="Arial" w:cs="Arial"/>
        </w:rPr>
        <w:t>Regional Council ……………………</w:t>
      </w:r>
    </w:p>
    <w:p w14:paraId="7654765C" w14:textId="3F2BF2EA" w:rsidR="007F1363" w:rsidRDefault="007F1363" w:rsidP="007F1363">
      <w:pPr>
        <w:rPr>
          <w:rFonts w:ascii="Arial" w:hAnsi="Arial" w:cs="Arial"/>
        </w:rPr>
      </w:pPr>
      <w:r w:rsidRPr="005732BD">
        <w:rPr>
          <w:rFonts w:ascii="Arial" w:hAnsi="Arial" w:cs="Arial"/>
        </w:rPr>
        <w:t>Other Council ……………………….</w:t>
      </w:r>
    </w:p>
    <w:p w14:paraId="1412CE68" w14:textId="748DD712" w:rsidR="00534044" w:rsidRDefault="00534044" w:rsidP="007F1363">
      <w:pPr>
        <w:rPr>
          <w:rFonts w:ascii="Arial" w:hAnsi="Arial" w:cs="Arial"/>
        </w:rPr>
      </w:pPr>
      <w:r>
        <w:rPr>
          <w:rFonts w:ascii="Arial" w:hAnsi="Arial" w:cs="Arial"/>
        </w:rPr>
        <w:t>What proportion of time will be allocated to the Regional Council Candidates at your event?</w:t>
      </w:r>
    </w:p>
    <w:p w14:paraId="0080C581" w14:textId="77777777" w:rsidR="00534044" w:rsidRPr="005732BD" w:rsidRDefault="00534044" w:rsidP="007F1363">
      <w:pPr>
        <w:rPr>
          <w:rFonts w:ascii="Arial" w:hAnsi="Arial" w:cs="Arial"/>
        </w:rPr>
      </w:pPr>
    </w:p>
    <w:p w14:paraId="09800C9A" w14:textId="77777777" w:rsidR="00BA7AC6" w:rsidRPr="005732BD" w:rsidRDefault="007F1363" w:rsidP="007F1363">
      <w:pPr>
        <w:rPr>
          <w:rFonts w:ascii="Arial" w:hAnsi="Arial" w:cs="Arial"/>
        </w:rPr>
      </w:pPr>
      <w:r w:rsidRPr="005732BD">
        <w:rPr>
          <w:rFonts w:ascii="Arial" w:hAnsi="Arial" w:cs="Arial"/>
        </w:rPr>
        <w:t>Please provide a brief budget for your event:</w:t>
      </w:r>
      <w:r w:rsidR="00BA7AC6" w:rsidRPr="005732BD">
        <w:rPr>
          <w:rFonts w:ascii="Arial" w:hAnsi="Arial" w:cs="Arial"/>
        </w:rPr>
        <w:t xml:space="preserve"> </w:t>
      </w:r>
    </w:p>
    <w:p w14:paraId="3B16E05F" w14:textId="6CCCC760" w:rsidR="00BA7AC6" w:rsidRPr="005732BD" w:rsidRDefault="007F1363" w:rsidP="007F1363">
      <w:pPr>
        <w:rPr>
          <w:rFonts w:ascii="Arial" w:hAnsi="Arial" w:cs="Arial"/>
        </w:rPr>
      </w:pPr>
      <w:r w:rsidRPr="005732BD">
        <w:rPr>
          <w:rFonts w:ascii="Arial" w:hAnsi="Arial" w:cs="Arial"/>
        </w:rPr>
        <w:t>……………………………………………………………………………</w:t>
      </w:r>
      <w:r w:rsidR="00BA7AC6" w:rsidRPr="005732BD">
        <w:rPr>
          <w:rFonts w:ascii="Arial" w:hAnsi="Arial" w:cs="Arial"/>
        </w:rPr>
        <w:t>………………………………</w:t>
      </w:r>
    </w:p>
    <w:p w14:paraId="02488B5B" w14:textId="0709AE75" w:rsidR="00BA7AC6" w:rsidRPr="005732BD" w:rsidRDefault="007F1363" w:rsidP="007F1363">
      <w:pPr>
        <w:rPr>
          <w:rFonts w:ascii="Arial" w:hAnsi="Arial" w:cs="Arial"/>
        </w:rPr>
      </w:pPr>
      <w:r w:rsidRPr="005732BD">
        <w:rPr>
          <w:rFonts w:ascii="Arial" w:hAnsi="Arial" w:cs="Arial"/>
        </w:rPr>
        <w:t>……………………………………………………………………………………………………………</w:t>
      </w:r>
    </w:p>
    <w:p w14:paraId="6B6F55EA" w14:textId="1976664B" w:rsidR="00BA7AC6" w:rsidRPr="005732BD" w:rsidRDefault="007F1363" w:rsidP="007F1363">
      <w:pPr>
        <w:rPr>
          <w:rFonts w:ascii="Arial" w:hAnsi="Arial" w:cs="Arial"/>
        </w:rPr>
      </w:pPr>
      <w:r w:rsidRPr="005732BD">
        <w:rPr>
          <w:rFonts w:ascii="Arial" w:hAnsi="Arial" w:cs="Arial"/>
        </w:rPr>
        <w:t>……………………………………………………………………………………………………………</w:t>
      </w:r>
    </w:p>
    <w:p w14:paraId="143EDEBF" w14:textId="6E3F1007" w:rsidR="00BA7AC6" w:rsidRPr="005732BD" w:rsidRDefault="007F1363" w:rsidP="007F1363">
      <w:pPr>
        <w:rPr>
          <w:rFonts w:ascii="Arial" w:hAnsi="Arial" w:cs="Arial"/>
        </w:rPr>
      </w:pPr>
      <w:r w:rsidRPr="005732BD">
        <w:rPr>
          <w:rFonts w:ascii="Arial" w:hAnsi="Arial" w:cs="Arial"/>
        </w:rPr>
        <w:t>……………………………………………………………………………………………………………</w:t>
      </w:r>
    </w:p>
    <w:p w14:paraId="39449C69" w14:textId="0456D302" w:rsidR="007F1363" w:rsidRPr="005732BD" w:rsidRDefault="007F1363" w:rsidP="007F1363">
      <w:pPr>
        <w:rPr>
          <w:rFonts w:ascii="Arial" w:hAnsi="Arial" w:cs="Arial"/>
        </w:rPr>
      </w:pPr>
      <w:r w:rsidRPr="005732BD">
        <w:rPr>
          <w:rFonts w:ascii="Arial" w:hAnsi="Arial" w:cs="Arial"/>
        </w:rPr>
        <w:t>……………………………………………………………………………………………………………</w:t>
      </w:r>
    </w:p>
    <w:p w14:paraId="1BAA3B1A" w14:textId="11E9ADF3" w:rsidR="007F1363" w:rsidRPr="005732BD" w:rsidRDefault="007F1363" w:rsidP="007F1363">
      <w:pPr>
        <w:rPr>
          <w:rFonts w:ascii="Arial" w:hAnsi="Arial" w:cs="Arial"/>
        </w:rPr>
      </w:pPr>
      <w:r w:rsidRPr="005732BD">
        <w:rPr>
          <w:rFonts w:ascii="Arial" w:hAnsi="Arial" w:cs="Arial"/>
        </w:rPr>
        <w:t>What is the funding to be used towards? ……………………………………………………………………………………………………………</w:t>
      </w:r>
    </w:p>
    <w:p w14:paraId="58991AE9" w14:textId="4CC2FBEC" w:rsidR="007F1363" w:rsidRPr="005732BD" w:rsidRDefault="007F1363" w:rsidP="007F1363">
      <w:pPr>
        <w:rPr>
          <w:rFonts w:ascii="Arial" w:hAnsi="Arial" w:cs="Arial"/>
        </w:rPr>
      </w:pPr>
      <w:r w:rsidRPr="005732BD">
        <w:rPr>
          <w:rFonts w:ascii="Arial" w:hAnsi="Arial" w:cs="Arial"/>
        </w:rPr>
        <w:t>……………………………………………………………………………………………………………</w:t>
      </w:r>
    </w:p>
    <w:p w14:paraId="10946940" w14:textId="77777777" w:rsidR="007F1363" w:rsidRPr="005732BD" w:rsidRDefault="007F1363" w:rsidP="007F1363">
      <w:pPr>
        <w:rPr>
          <w:rFonts w:ascii="Arial" w:hAnsi="Arial" w:cs="Arial"/>
        </w:rPr>
      </w:pPr>
      <w:r w:rsidRPr="005732BD">
        <w:rPr>
          <w:rFonts w:ascii="Arial" w:hAnsi="Arial" w:cs="Arial"/>
          <w:noProof/>
        </w:rPr>
        <mc:AlternateContent>
          <mc:Choice Requires="wps">
            <w:drawing>
              <wp:anchor distT="0" distB="0" distL="114300" distR="114300" simplePos="0" relativeHeight="251659264" behindDoc="0" locked="0" layoutInCell="1" allowOverlap="1" wp14:anchorId="02A509C2" wp14:editId="107408EF">
                <wp:simplePos x="0" y="0"/>
                <wp:positionH relativeFrom="column">
                  <wp:posOffset>-15240</wp:posOffset>
                </wp:positionH>
                <wp:positionV relativeFrom="paragraph">
                  <wp:posOffset>324485</wp:posOffset>
                </wp:positionV>
                <wp:extent cx="457200" cy="17145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457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53CBA" id="Rectangle 3" o:spid="_x0000_s1026" style="position:absolute;margin-left:-1.2pt;margin-top:25.55pt;width:36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" fillcolor="white [3212]" strokecolor="#1f3763 [1604]" strokeweight="1pt">
                <w10:wrap type="square"/>
              </v:rect>
            </w:pict>
          </mc:Fallback>
        </mc:AlternateContent>
      </w:r>
      <w:r w:rsidRPr="005732BD">
        <w:rPr>
          <w:rFonts w:ascii="Arial" w:hAnsi="Arial" w:cs="Arial"/>
        </w:rPr>
        <w:t>Do you require voter enrolment information packs for this event?  YES / NO</w:t>
      </w:r>
    </w:p>
    <w:p w14:paraId="28966610" w14:textId="77777777" w:rsidR="007F1363" w:rsidRPr="005732BD" w:rsidRDefault="007F1363" w:rsidP="007F1363">
      <w:pPr>
        <w:rPr>
          <w:rFonts w:ascii="Arial" w:hAnsi="Arial" w:cs="Arial"/>
        </w:rPr>
      </w:pPr>
      <w:r w:rsidRPr="005732BD">
        <w:rPr>
          <w:rFonts w:ascii="Arial" w:hAnsi="Arial" w:cs="Arial"/>
          <w:noProof/>
        </w:rPr>
        <mc:AlternateContent>
          <mc:Choice Requires="wps">
            <w:drawing>
              <wp:anchor distT="0" distB="0" distL="114300" distR="114300" simplePos="0" relativeHeight="251660288" behindDoc="0" locked="0" layoutInCell="1" allowOverlap="1" wp14:anchorId="4E8767CE" wp14:editId="3BA63668">
                <wp:simplePos x="0" y="0"/>
                <wp:positionH relativeFrom="column">
                  <wp:posOffset>-15240</wp:posOffset>
                </wp:positionH>
                <wp:positionV relativeFrom="paragraph">
                  <wp:posOffset>316230</wp:posOffset>
                </wp:positionV>
                <wp:extent cx="457200" cy="171450"/>
                <wp:effectExtent l="0" t="0" r="19050" b="19050"/>
                <wp:wrapSquare wrapText="bothSides"/>
                <wp:docPr id="4" name="Rectangle 4"/>
                <wp:cNvGraphicFramePr/>
                <a:graphic xmlns:a="http://schemas.openxmlformats.org/drawingml/2006/main">
                  <a:graphicData uri="http://schemas.microsoft.com/office/word/2010/wordprocessingShape">
                    <wps:wsp>
                      <wps:cNvSpPr/>
                      <wps:spPr>
                        <a:xfrm>
                          <a:off x="0" y="0"/>
                          <a:ext cx="457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6F3F6" id="Rectangle 4" o:spid="_x0000_s1026" style="position:absolute;margin-left:-1.2pt;margin-top:24.9pt;width:36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" fillcolor="white [3212]" strokecolor="#1f3763 [1604]" strokeweight="1pt">
                <w10:wrap type="square"/>
              </v:rect>
            </w:pict>
          </mc:Fallback>
        </mc:AlternateContent>
      </w:r>
      <w:r w:rsidRPr="005732BD">
        <w:rPr>
          <w:rFonts w:ascii="Arial" w:hAnsi="Arial" w:cs="Arial"/>
        </w:rPr>
        <w:t>Please attach a copy of your advertising.</w:t>
      </w:r>
    </w:p>
    <w:p w14:paraId="2CD634ED" w14:textId="77777777" w:rsidR="007F1363" w:rsidRPr="005732BD" w:rsidRDefault="007F1363" w:rsidP="007F1363">
      <w:pPr>
        <w:rPr>
          <w:rFonts w:ascii="Arial" w:hAnsi="Arial" w:cs="Arial"/>
        </w:rPr>
      </w:pPr>
      <w:r w:rsidRPr="005732BD">
        <w:rPr>
          <w:rFonts w:ascii="Arial" w:hAnsi="Arial" w:cs="Arial"/>
          <w:noProof/>
        </w:rPr>
        <mc:AlternateContent>
          <mc:Choice Requires="wps">
            <w:drawing>
              <wp:anchor distT="0" distB="0" distL="114300" distR="114300" simplePos="0" relativeHeight="251661312" behindDoc="0" locked="0" layoutInCell="1" allowOverlap="1" wp14:anchorId="7282152F" wp14:editId="0373B160">
                <wp:simplePos x="0" y="0"/>
                <wp:positionH relativeFrom="column">
                  <wp:posOffset>-19050</wp:posOffset>
                </wp:positionH>
                <wp:positionV relativeFrom="paragraph">
                  <wp:posOffset>294640</wp:posOffset>
                </wp:positionV>
                <wp:extent cx="457200" cy="171450"/>
                <wp:effectExtent l="0" t="0" r="19050" b="19050"/>
                <wp:wrapSquare wrapText="bothSides"/>
                <wp:docPr id="5" name="Rectangle 5"/>
                <wp:cNvGraphicFramePr/>
                <a:graphic xmlns:a="http://schemas.openxmlformats.org/drawingml/2006/main">
                  <a:graphicData uri="http://schemas.microsoft.com/office/word/2010/wordprocessingShape">
                    <wps:wsp>
                      <wps:cNvSpPr/>
                      <wps:spPr>
                        <a:xfrm>
                          <a:off x="0" y="0"/>
                          <a:ext cx="457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35065" id="Rectangle 5" o:spid="_x0000_s1026" style="position:absolute;margin-left:-1.5pt;margin-top:23.2pt;width:36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" fillcolor="white [3212]" strokecolor="#1f3763 [1604]" strokeweight="1pt">
                <w10:wrap type="square"/>
              </v:rect>
            </w:pict>
          </mc:Fallback>
        </mc:AlternateContent>
      </w:r>
      <w:r w:rsidRPr="005732BD">
        <w:rPr>
          <w:rFonts w:ascii="Arial" w:hAnsi="Arial" w:cs="Arial"/>
        </w:rPr>
        <w:t xml:space="preserve">Please provide a bank deposit slip for your organisation.  </w:t>
      </w:r>
    </w:p>
    <w:p w14:paraId="79C62C7A" w14:textId="6914DC58" w:rsidR="007F1363" w:rsidRPr="005732BD" w:rsidRDefault="007F1363" w:rsidP="007F1363">
      <w:pPr>
        <w:rPr>
          <w:rFonts w:ascii="Arial" w:hAnsi="Arial" w:cs="Arial"/>
        </w:rPr>
      </w:pPr>
      <w:r w:rsidRPr="005732BD">
        <w:rPr>
          <w:rFonts w:ascii="Arial" w:hAnsi="Arial" w:cs="Arial"/>
        </w:rPr>
        <w:t xml:space="preserve">Email your application to: </w:t>
      </w:r>
      <w:hyperlink r:id="rId7" w:history="1">
        <w:r w:rsidR="003443DF" w:rsidRPr="005732BD">
          <w:rPr>
            <w:rStyle w:val="Hyperlink"/>
            <w:rFonts w:ascii="Arial" w:hAnsi="Arial" w:cs="Arial"/>
          </w:rPr>
          <w:t>Elections2022@boprc.govt.nz</w:t>
        </w:r>
      </w:hyperlink>
    </w:p>
    <w:p w14:paraId="664585D4" w14:textId="77777777" w:rsidR="003443DF" w:rsidRPr="005732BD" w:rsidRDefault="003443DF" w:rsidP="007F1363">
      <w:pPr>
        <w:rPr>
          <w:rFonts w:ascii="Arial" w:hAnsi="Arial" w:cs="Arial"/>
        </w:rPr>
      </w:pPr>
    </w:p>
    <w:p w14:paraId="42A54951" w14:textId="77777777" w:rsidR="007F1363" w:rsidRPr="005732BD" w:rsidRDefault="007F1363" w:rsidP="007F1363">
      <w:pPr>
        <w:pStyle w:val="Subheading2"/>
        <w:rPr>
          <w:rFonts w:cs="Arial"/>
          <w:sz w:val="22"/>
        </w:rPr>
      </w:pPr>
      <w:r w:rsidRPr="005732BD">
        <w:rPr>
          <w:rFonts w:cs="Arial"/>
          <w:sz w:val="22"/>
        </w:rPr>
        <w:t>Funding Criteria</w:t>
      </w:r>
    </w:p>
    <w:p w14:paraId="59FA9226" w14:textId="77777777" w:rsidR="007F1363" w:rsidRPr="005732BD" w:rsidRDefault="007F1363" w:rsidP="007F1363">
      <w:pPr>
        <w:rPr>
          <w:rFonts w:ascii="Arial" w:hAnsi="Arial" w:cs="Arial"/>
        </w:rPr>
      </w:pPr>
      <w:r w:rsidRPr="005732BD">
        <w:rPr>
          <w:rFonts w:ascii="Arial" w:hAnsi="Arial" w:cs="Arial"/>
        </w:rPr>
        <w:t xml:space="preserve">Each application will be assessed against the following criteria: </w:t>
      </w:r>
    </w:p>
    <w:p w14:paraId="44BCB916" w14:textId="20C9A87A" w:rsidR="007F1363" w:rsidRPr="00520A01" w:rsidRDefault="007F1363" w:rsidP="00520A01">
      <w:pPr>
        <w:pStyle w:val="ListParagraph"/>
        <w:numPr>
          <w:ilvl w:val="0"/>
          <w:numId w:val="1"/>
        </w:numPr>
        <w:spacing w:before="120" w:after="0" w:line="240" w:lineRule="auto"/>
        <w:contextualSpacing w:val="0"/>
        <w:rPr>
          <w:rFonts w:ascii="Arial" w:hAnsi="Arial" w:cs="Arial"/>
        </w:rPr>
      </w:pPr>
      <w:r w:rsidRPr="005732BD">
        <w:rPr>
          <w:rFonts w:ascii="Arial" w:hAnsi="Arial" w:cs="Arial"/>
        </w:rPr>
        <w:t xml:space="preserve">The organisation must proactively support the purpose of the Local Government Act 2022 </w:t>
      </w:r>
      <w:r w:rsidR="00520A01" w:rsidRPr="005732BD">
        <w:rPr>
          <w:rFonts w:ascii="Arial" w:hAnsi="Arial" w:cs="Arial"/>
          <w:i/>
          <w:iCs/>
        </w:rPr>
        <w:t>to</w:t>
      </w:r>
      <w:r w:rsidR="00520A01" w:rsidRPr="005732BD">
        <w:rPr>
          <w:rFonts w:ascii="Arial" w:hAnsi="Arial" w:cs="Arial"/>
        </w:rPr>
        <w:t xml:space="preserve"> </w:t>
      </w:r>
      <w:r w:rsidR="00520A01" w:rsidRPr="005732BD">
        <w:rPr>
          <w:rFonts w:ascii="Arial" w:hAnsi="Arial" w:cs="Arial"/>
          <w:i/>
          <w:iCs/>
          <w:color w:val="202124"/>
          <w:shd w:val="clear" w:color="auto" w:fill="FFFFFF"/>
        </w:rPr>
        <w:t>provide democratic and effective local government that recognises the diversity of New Zealand communities.</w:t>
      </w:r>
    </w:p>
    <w:p w14:paraId="171551FE" w14:textId="77777777" w:rsidR="007F1363" w:rsidRPr="005732BD" w:rsidRDefault="007F1363" w:rsidP="00520A01">
      <w:pPr>
        <w:pStyle w:val="ListParagraph"/>
        <w:numPr>
          <w:ilvl w:val="0"/>
          <w:numId w:val="1"/>
        </w:numPr>
        <w:spacing w:before="120" w:after="0" w:line="240" w:lineRule="auto"/>
        <w:contextualSpacing w:val="0"/>
        <w:rPr>
          <w:rFonts w:ascii="Arial" w:hAnsi="Arial" w:cs="Arial"/>
          <w:i/>
          <w:iCs/>
          <w:color w:val="202124"/>
          <w:shd w:val="clear" w:color="auto" w:fill="FFFFFF"/>
        </w:rPr>
      </w:pPr>
      <w:r w:rsidRPr="005732BD">
        <w:rPr>
          <w:rFonts w:ascii="Arial" w:hAnsi="Arial" w:cs="Arial"/>
        </w:rPr>
        <w:t>Organisations must be local to the BOP Region</w:t>
      </w:r>
    </w:p>
    <w:p w14:paraId="27F73E50" w14:textId="77777777" w:rsidR="007F1363" w:rsidRPr="005732BD" w:rsidRDefault="007F1363" w:rsidP="00520A01">
      <w:pPr>
        <w:pStyle w:val="ListParagraph"/>
        <w:numPr>
          <w:ilvl w:val="0"/>
          <w:numId w:val="1"/>
        </w:numPr>
        <w:spacing w:before="120" w:after="0" w:line="240" w:lineRule="auto"/>
        <w:contextualSpacing w:val="0"/>
        <w:rPr>
          <w:rFonts w:ascii="Arial" w:hAnsi="Arial" w:cs="Arial"/>
          <w:i/>
          <w:iCs/>
          <w:color w:val="202124"/>
          <w:shd w:val="clear" w:color="auto" w:fill="FFFFFF"/>
        </w:rPr>
      </w:pPr>
      <w:r w:rsidRPr="005732BD">
        <w:rPr>
          <w:rFonts w:ascii="Arial" w:hAnsi="Arial" w:cs="Arial"/>
        </w:rPr>
        <w:t>All BOPRC candidates must be offered the opportunity to participate in the event regardless of whether they are General or Māori ward nominees</w:t>
      </w:r>
    </w:p>
    <w:p w14:paraId="531E5003" w14:textId="77777777" w:rsidR="007F1363" w:rsidRPr="005732BD" w:rsidRDefault="007F1363" w:rsidP="00520A01">
      <w:pPr>
        <w:pStyle w:val="ListParagraph"/>
        <w:numPr>
          <w:ilvl w:val="0"/>
          <w:numId w:val="1"/>
        </w:numPr>
        <w:spacing w:before="120" w:after="0" w:line="240" w:lineRule="auto"/>
        <w:contextualSpacing w:val="0"/>
        <w:rPr>
          <w:rFonts w:ascii="Arial" w:hAnsi="Arial" w:cs="Arial"/>
        </w:rPr>
      </w:pPr>
      <w:r w:rsidRPr="005732BD">
        <w:rPr>
          <w:rFonts w:ascii="Arial" w:hAnsi="Arial" w:cs="Arial"/>
        </w:rPr>
        <w:t>The application must be submitted prior to the event occurring</w:t>
      </w:r>
    </w:p>
    <w:p w14:paraId="4CF071D5" w14:textId="77777777" w:rsidR="007F1363" w:rsidRPr="005732BD" w:rsidRDefault="007F1363" w:rsidP="00520A01">
      <w:pPr>
        <w:pStyle w:val="ListParagraph"/>
        <w:numPr>
          <w:ilvl w:val="0"/>
          <w:numId w:val="1"/>
        </w:numPr>
        <w:spacing w:before="120" w:after="0" w:line="240" w:lineRule="auto"/>
        <w:contextualSpacing w:val="0"/>
        <w:rPr>
          <w:rFonts w:ascii="Arial" w:hAnsi="Arial" w:cs="Arial"/>
        </w:rPr>
      </w:pPr>
      <w:r w:rsidRPr="005732BD">
        <w:rPr>
          <w:rFonts w:ascii="Arial" w:hAnsi="Arial" w:cs="Arial"/>
        </w:rPr>
        <w:t>BOPRC will only contribute towards reimbursement of actual and reasonable costs such as:</w:t>
      </w:r>
    </w:p>
    <w:p w14:paraId="3F4BE40D" w14:textId="77777777" w:rsidR="007F1363" w:rsidRPr="005732BD" w:rsidRDefault="007F1363" w:rsidP="00520A01">
      <w:pPr>
        <w:pStyle w:val="ListParagraph"/>
        <w:numPr>
          <w:ilvl w:val="1"/>
          <w:numId w:val="1"/>
        </w:numPr>
        <w:spacing w:before="120" w:after="0" w:line="240" w:lineRule="auto"/>
        <w:contextualSpacing w:val="0"/>
        <w:rPr>
          <w:rFonts w:ascii="Arial" w:hAnsi="Arial" w:cs="Arial"/>
        </w:rPr>
      </w:pPr>
      <w:r w:rsidRPr="005732BD">
        <w:rPr>
          <w:rFonts w:ascii="Arial" w:hAnsi="Arial" w:cs="Arial"/>
        </w:rPr>
        <w:t>Cost of venue hire</w:t>
      </w:r>
    </w:p>
    <w:p w14:paraId="5D78A13C" w14:textId="77777777" w:rsidR="007F1363" w:rsidRPr="005732BD" w:rsidRDefault="007F1363" w:rsidP="00520A01">
      <w:pPr>
        <w:pStyle w:val="ListParagraph"/>
        <w:numPr>
          <w:ilvl w:val="1"/>
          <w:numId w:val="1"/>
        </w:numPr>
        <w:spacing w:before="120" w:after="0" w:line="240" w:lineRule="auto"/>
        <w:contextualSpacing w:val="0"/>
        <w:rPr>
          <w:rFonts w:ascii="Arial" w:hAnsi="Arial" w:cs="Arial"/>
        </w:rPr>
      </w:pPr>
      <w:r w:rsidRPr="005732BD">
        <w:rPr>
          <w:rFonts w:ascii="Arial" w:hAnsi="Arial" w:cs="Arial"/>
        </w:rPr>
        <w:t>Equipment hire</w:t>
      </w:r>
    </w:p>
    <w:p w14:paraId="77CE64D1" w14:textId="77777777" w:rsidR="007F1363" w:rsidRPr="005732BD" w:rsidRDefault="007F1363" w:rsidP="00520A01">
      <w:pPr>
        <w:pStyle w:val="ListParagraph"/>
        <w:numPr>
          <w:ilvl w:val="1"/>
          <w:numId w:val="1"/>
        </w:numPr>
        <w:spacing w:before="120" w:after="0" w:line="240" w:lineRule="auto"/>
        <w:contextualSpacing w:val="0"/>
        <w:rPr>
          <w:rFonts w:ascii="Arial" w:hAnsi="Arial" w:cs="Arial"/>
        </w:rPr>
      </w:pPr>
      <w:r w:rsidRPr="005732BD">
        <w:rPr>
          <w:rFonts w:ascii="Arial" w:hAnsi="Arial" w:cs="Arial"/>
        </w:rPr>
        <w:t>Tea/coffee facilities</w:t>
      </w:r>
    </w:p>
    <w:p w14:paraId="43FEA6F4" w14:textId="77777777" w:rsidR="007F1363" w:rsidRPr="005732BD" w:rsidRDefault="007F1363" w:rsidP="00520A01">
      <w:pPr>
        <w:pStyle w:val="ListParagraph"/>
        <w:numPr>
          <w:ilvl w:val="1"/>
          <w:numId w:val="1"/>
        </w:numPr>
        <w:spacing w:before="120" w:after="0" w:line="240" w:lineRule="auto"/>
        <w:contextualSpacing w:val="0"/>
        <w:rPr>
          <w:rFonts w:ascii="Arial" w:hAnsi="Arial" w:cs="Arial"/>
        </w:rPr>
      </w:pPr>
      <w:r w:rsidRPr="005732BD">
        <w:rPr>
          <w:rFonts w:ascii="Arial" w:hAnsi="Arial" w:cs="Arial"/>
        </w:rPr>
        <w:t>Advertising</w:t>
      </w:r>
    </w:p>
    <w:p w14:paraId="0E16A653" w14:textId="77777777" w:rsidR="007F1363" w:rsidRPr="005732BD" w:rsidRDefault="007F1363" w:rsidP="00520A01">
      <w:pPr>
        <w:pStyle w:val="ListParagraph"/>
        <w:numPr>
          <w:ilvl w:val="0"/>
          <w:numId w:val="1"/>
        </w:numPr>
        <w:spacing w:before="120" w:after="0" w:line="240" w:lineRule="auto"/>
        <w:contextualSpacing w:val="0"/>
        <w:rPr>
          <w:rFonts w:ascii="Arial" w:hAnsi="Arial" w:cs="Arial"/>
        </w:rPr>
      </w:pPr>
      <w:r w:rsidRPr="005732BD">
        <w:rPr>
          <w:rFonts w:ascii="Arial" w:hAnsi="Arial" w:cs="Arial"/>
        </w:rPr>
        <w:t>The contribution is not an up front payment and will only be paid after the event on receipt of an invoice with associated supporting invoices attached as evidence.</w:t>
      </w:r>
    </w:p>
    <w:p w14:paraId="15F78842" w14:textId="77777777" w:rsidR="007F1363" w:rsidRPr="005732BD" w:rsidRDefault="007F1363" w:rsidP="00520A01">
      <w:pPr>
        <w:pStyle w:val="ListParagraph"/>
        <w:numPr>
          <w:ilvl w:val="0"/>
          <w:numId w:val="1"/>
        </w:numPr>
        <w:spacing w:before="120" w:after="0" w:line="240" w:lineRule="auto"/>
        <w:contextualSpacing w:val="0"/>
        <w:rPr>
          <w:rFonts w:ascii="Arial" w:hAnsi="Arial" w:cs="Arial"/>
        </w:rPr>
      </w:pPr>
      <w:r w:rsidRPr="005732BD">
        <w:rPr>
          <w:rFonts w:ascii="Arial" w:hAnsi="Arial" w:cs="Arial"/>
        </w:rPr>
        <w:t>Applications are open until Monday 26 September</w:t>
      </w:r>
    </w:p>
    <w:p w14:paraId="230E51DE" w14:textId="77677382" w:rsidR="00520A01" w:rsidRDefault="00520A01" w:rsidP="007F1363">
      <w:pPr>
        <w:spacing w:after="0"/>
        <w:rPr>
          <w:rFonts w:ascii="Arial" w:hAnsi="Arial" w:cs="Arial"/>
        </w:rPr>
      </w:pPr>
    </w:p>
    <w:p w14:paraId="56C73577" w14:textId="77777777" w:rsidR="00520A01" w:rsidRPr="005732BD" w:rsidRDefault="00520A01" w:rsidP="007F1363">
      <w:pPr>
        <w:spacing w:after="0"/>
        <w:rPr>
          <w:rFonts w:ascii="Arial" w:hAnsi="Arial" w:cs="Arial"/>
        </w:rPr>
      </w:pPr>
    </w:p>
    <w:p w14:paraId="47308C44" w14:textId="1D4026FE" w:rsidR="007F1363" w:rsidRPr="005732BD" w:rsidRDefault="007F1363" w:rsidP="00520A01">
      <w:pPr>
        <w:pStyle w:val="Subheading2"/>
      </w:pPr>
      <w:r w:rsidRPr="005732BD">
        <w:t>Please ensure your event:</w:t>
      </w:r>
    </w:p>
    <w:p w14:paraId="2C81D8FB" w14:textId="77777777" w:rsidR="007F1363" w:rsidRPr="005732BD" w:rsidRDefault="007F1363" w:rsidP="007F1363">
      <w:pPr>
        <w:pStyle w:val="ListParagraph"/>
        <w:numPr>
          <w:ilvl w:val="0"/>
          <w:numId w:val="4"/>
        </w:numPr>
        <w:spacing w:after="0" w:line="240" w:lineRule="auto"/>
        <w:rPr>
          <w:rFonts w:ascii="Arial" w:hAnsi="Arial" w:cs="Arial"/>
        </w:rPr>
      </w:pPr>
      <w:r w:rsidRPr="005732BD">
        <w:rPr>
          <w:rFonts w:ascii="Arial" w:hAnsi="Arial" w:cs="Arial"/>
        </w:rPr>
        <w:t>Is available to all members of the public</w:t>
      </w:r>
    </w:p>
    <w:p w14:paraId="0C6DEB94" w14:textId="77777777" w:rsidR="007F1363" w:rsidRPr="005732BD" w:rsidRDefault="007F1363" w:rsidP="007F1363">
      <w:pPr>
        <w:pStyle w:val="ListParagraph"/>
        <w:numPr>
          <w:ilvl w:val="0"/>
          <w:numId w:val="4"/>
        </w:numPr>
        <w:spacing w:after="0" w:line="240" w:lineRule="auto"/>
        <w:rPr>
          <w:rFonts w:ascii="Arial" w:hAnsi="Arial" w:cs="Arial"/>
        </w:rPr>
      </w:pPr>
      <w:r w:rsidRPr="005732BD">
        <w:rPr>
          <w:rFonts w:ascii="Arial" w:hAnsi="Arial" w:cs="Arial"/>
        </w:rPr>
        <w:t>Discloses any affiliated candidates</w:t>
      </w:r>
    </w:p>
    <w:p w14:paraId="6FF350CC" w14:textId="5F29AF17" w:rsidR="007F1363" w:rsidRPr="005732BD" w:rsidRDefault="003443DF" w:rsidP="007F1363">
      <w:pPr>
        <w:pStyle w:val="ListParagraph"/>
        <w:numPr>
          <w:ilvl w:val="0"/>
          <w:numId w:val="4"/>
        </w:numPr>
        <w:spacing w:after="0" w:line="240" w:lineRule="auto"/>
        <w:rPr>
          <w:rFonts w:ascii="Arial" w:hAnsi="Arial" w:cs="Arial"/>
        </w:rPr>
      </w:pPr>
      <w:r w:rsidRPr="005732BD">
        <w:rPr>
          <w:rFonts w:ascii="Arial" w:hAnsi="Arial" w:cs="Arial"/>
        </w:rPr>
        <w:t>Has f</w:t>
      </w:r>
      <w:r w:rsidR="007F1363" w:rsidRPr="005732BD">
        <w:rPr>
          <w:rFonts w:ascii="Arial" w:hAnsi="Arial" w:cs="Arial"/>
        </w:rPr>
        <w:t xml:space="preserve">ree admission </w:t>
      </w:r>
    </w:p>
    <w:p w14:paraId="0A88AE7D" w14:textId="23DC5343" w:rsidR="00D568C1" w:rsidRPr="005732BD" w:rsidRDefault="003443DF" w:rsidP="00D568C1">
      <w:pPr>
        <w:pStyle w:val="ListParagraph"/>
        <w:numPr>
          <w:ilvl w:val="0"/>
          <w:numId w:val="4"/>
        </w:numPr>
        <w:spacing w:after="0" w:line="240" w:lineRule="auto"/>
        <w:rPr>
          <w:rFonts w:ascii="Arial" w:hAnsi="Arial" w:cs="Arial"/>
        </w:rPr>
      </w:pPr>
      <w:r w:rsidRPr="005732BD">
        <w:rPr>
          <w:rFonts w:ascii="Arial" w:hAnsi="Arial" w:cs="Arial"/>
        </w:rPr>
        <w:t>Ensures</w:t>
      </w:r>
      <w:r w:rsidR="007F1363" w:rsidRPr="005732BD">
        <w:rPr>
          <w:rFonts w:ascii="Arial" w:hAnsi="Arial" w:cs="Arial"/>
        </w:rPr>
        <w:t xml:space="preserve"> each candidate has the same speaking time</w:t>
      </w:r>
    </w:p>
    <w:p w14:paraId="5A5CB592" w14:textId="77777777" w:rsidR="003443DF" w:rsidRDefault="003443DF" w:rsidP="00396C9E"/>
    <w:sectPr w:rsidR="003443DF" w:rsidSect="003443DF">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B1B"/>
    <w:multiLevelType w:val="hybridMultilevel"/>
    <w:tmpl w:val="77903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85285F"/>
    <w:multiLevelType w:val="singleLevel"/>
    <w:tmpl w:val="8346999E"/>
    <w:lvl w:ilvl="0">
      <w:start w:val="1"/>
      <w:numFmt w:val="bullet"/>
      <w:pStyle w:val="List1Bullet-Indented"/>
      <w:lvlText w:val=""/>
      <w:lvlJc w:val="left"/>
      <w:pPr>
        <w:tabs>
          <w:tab w:val="num" w:pos="1418"/>
        </w:tabs>
        <w:ind w:left="1418" w:hanging="567"/>
      </w:pPr>
      <w:rPr>
        <w:rFonts w:ascii="Symbol" w:hAnsi="Symbol" w:hint="default"/>
      </w:rPr>
    </w:lvl>
  </w:abstractNum>
  <w:abstractNum w:abstractNumId="2" w15:restartNumberingAfterBreak="0">
    <w:nsid w:val="19E80646"/>
    <w:multiLevelType w:val="multilevel"/>
    <w:tmpl w:val="956E393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787B1B"/>
    <w:multiLevelType w:val="hybridMultilevel"/>
    <w:tmpl w:val="E6A265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48"/>
    <w:rsid w:val="00003A3B"/>
    <w:rsid w:val="00037B53"/>
    <w:rsid w:val="000579A4"/>
    <w:rsid w:val="000F441B"/>
    <w:rsid w:val="00154189"/>
    <w:rsid w:val="00177229"/>
    <w:rsid w:val="001E55AF"/>
    <w:rsid w:val="001F65BB"/>
    <w:rsid w:val="002200E5"/>
    <w:rsid w:val="003443DF"/>
    <w:rsid w:val="00355B4E"/>
    <w:rsid w:val="00371265"/>
    <w:rsid w:val="00396C9E"/>
    <w:rsid w:val="003A389C"/>
    <w:rsid w:val="003A471F"/>
    <w:rsid w:val="003B0CAF"/>
    <w:rsid w:val="003D4F1C"/>
    <w:rsid w:val="003E157B"/>
    <w:rsid w:val="00456CB1"/>
    <w:rsid w:val="00520A01"/>
    <w:rsid w:val="00534044"/>
    <w:rsid w:val="005732BD"/>
    <w:rsid w:val="00581F9C"/>
    <w:rsid w:val="005A261C"/>
    <w:rsid w:val="005B7555"/>
    <w:rsid w:val="005D6457"/>
    <w:rsid w:val="006016BC"/>
    <w:rsid w:val="00672BA2"/>
    <w:rsid w:val="0067585E"/>
    <w:rsid w:val="006A2E90"/>
    <w:rsid w:val="006B7138"/>
    <w:rsid w:val="006E169D"/>
    <w:rsid w:val="00701EF1"/>
    <w:rsid w:val="007168CD"/>
    <w:rsid w:val="00734776"/>
    <w:rsid w:val="00775E8D"/>
    <w:rsid w:val="007E2ECB"/>
    <w:rsid w:val="007E57F9"/>
    <w:rsid w:val="007F1363"/>
    <w:rsid w:val="008166D4"/>
    <w:rsid w:val="00837C76"/>
    <w:rsid w:val="0084330B"/>
    <w:rsid w:val="00844DBD"/>
    <w:rsid w:val="00867F4E"/>
    <w:rsid w:val="008904CC"/>
    <w:rsid w:val="00893ECD"/>
    <w:rsid w:val="00897CD6"/>
    <w:rsid w:val="008A5A29"/>
    <w:rsid w:val="008B6174"/>
    <w:rsid w:val="008E2AE4"/>
    <w:rsid w:val="008E2D6D"/>
    <w:rsid w:val="0091166F"/>
    <w:rsid w:val="0096509B"/>
    <w:rsid w:val="00975ED2"/>
    <w:rsid w:val="009C12C8"/>
    <w:rsid w:val="009C1C18"/>
    <w:rsid w:val="00A077A9"/>
    <w:rsid w:val="00A12AF3"/>
    <w:rsid w:val="00A740C9"/>
    <w:rsid w:val="00AD150E"/>
    <w:rsid w:val="00B4059A"/>
    <w:rsid w:val="00B56804"/>
    <w:rsid w:val="00B57A7E"/>
    <w:rsid w:val="00B60B48"/>
    <w:rsid w:val="00BA67FB"/>
    <w:rsid w:val="00BA7AC6"/>
    <w:rsid w:val="00BB4057"/>
    <w:rsid w:val="00BD6925"/>
    <w:rsid w:val="00BE27AB"/>
    <w:rsid w:val="00C73FB0"/>
    <w:rsid w:val="00C978C1"/>
    <w:rsid w:val="00D45C99"/>
    <w:rsid w:val="00D568C1"/>
    <w:rsid w:val="00D64ABF"/>
    <w:rsid w:val="00D74B71"/>
    <w:rsid w:val="00D9476F"/>
    <w:rsid w:val="00DF07DC"/>
    <w:rsid w:val="00DF0ABC"/>
    <w:rsid w:val="00E161BE"/>
    <w:rsid w:val="00E77A75"/>
    <w:rsid w:val="00E94043"/>
    <w:rsid w:val="00EB37CA"/>
    <w:rsid w:val="00F14D27"/>
    <w:rsid w:val="00F47AAB"/>
    <w:rsid w:val="00F60E83"/>
    <w:rsid w:val="00FA7F33"/>
    <w:rsid w:val="00FB679F"/>
    <w:rsid w:val="00FD7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7384"/>
  <w15:chartTrackingRefBased/>
  <w15:docId w15:val="{18871C0A-A446-4C9C-B316-CF94B560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7F1363"/>
    <w:pPr>
      <w:numPr>
        <w:numId w:val="3"/>
      </w:numPr>
      <w:spacing w:after="240" w:line="240" w:lineRule="auto"/>
      <w:outlineLvl w:val="0"/>
    </w:pPr>
    <w:rPr>
      <w:rFonts w:ascii="Arial" w:eastAsia="Times New Roman" w:hAnsi="Arial" w:cs="Times New Roman"/>
      <w:b/>
      <w:color w:val="002F5D"/>
      <w:sz w:val="28"/>
      <w:szCs w:val="28"/>
      <w:lang w:eastAsia="en-NZ"/>
    </w:rPr>
  </w:style>
  <w:style w:type="paragraph" w:styleId="Heading2">
    <w:name w:val="heading 2"/>
    <w:basedOn w:val="Normal"/>
    <w:next w:val="Normal"/>
    <w:link w:val="Heading2Char"/>
    <w:uiPriority w:val="99"/>
    <w:qFormat/>
    <w:rsid w:val="007F1363"/>
    <w:pPr>
      <w:numPr>
        <w:ilvl w:val="1"/>
        <w:numId w:val="3"/>
      </w:numPr>
      <w:spacing w:after="240" w:line="240" w:lineRule="auto"/>
      <w:outlineLvl w:val="1"/>
    </w:pPr>
    <w:rPr>
      <w:rFonts w:ascii="Arial" w:eastAsia="Times New Roman" w:hAnsi="Arial" w:cs="Arial"/>
      <w:b/>
      <w:bCs/>
      <w:iCs/>
      <w:color w:val="0064A3"/>
      <w:sz w:val="24"/>
      <w:szCs w:val="24"/>
      <w:lang w:eastAsia="en-NZ"/>
    </w:rPr>
  </w:style>
  <w:style w:type="paragraph" w:styleId="Heading3">
    <w:name w:val="heading 3"/>
    <w:basedOn w:val="Normal"/>
    <w:next w:val="Normal"/>
    <w:link w:val="Heading3Char"/>
    <w:uiPriority w:val="99"/>
    <w:qFormat/>
    <w:rsid w:val="007F1363"/>
    <w:pPr>
      <w:numPr>
        <w:ilvl w:val="2"/>
        <w:numId w:val="3"/>
      </w:numPr>
      <w:spacing w:after="240" w:line="240" w:lineRule="auto"/>
      <w:outlineLvl w:val="2"/>
    </w:pPr>
    <w:rPr>
      <w:rFonts w:ascii="Arial" w:eastAsia="Times New Roman" w:hAnsi="Arial" w:cs="Arial"/>
      <w:b/>
      <w:bCs/>
      <w:color w:val="008193"/>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5C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C99"/>
    <w:rPr>
      <w:rFonts w:ascii="Calibri" w:hAnsi="Calibri"/>
      <w:szCs w:val="21"/>
    </w:rPr>
  </w:style>
  <w:style w:type="paragraph" w:styleId="NormalWeb">
    <w:name w:val="Normal (Web)"/>
    <w:basedOn w:val="Normal"/>
    <w:uiPriority w:val="99"/>
    <w:semiHidden/>
    <w:unhideWhenUsed/>
    <w:rsid w:val="008A5A2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1E55AF"/>
    <w:pPr>
      <w:ind w:left="720"/>
      <w:contextualSpacing/>
    </w:pPr>
  </w:style>
  <w:style w:type="character" w:styleId="Hyperlink">
    <w:name w:val="Hyperlink"/>
    <w:basedOn w:val="DefaultParagraphFont"/>
    <w:uiPriority w:val="99"/>
    <w:unhideWhenUsed/>
    <w:rsid w:val="003D4F1C"/>
    <w:rPr>
      <w:color w:val="0563C1" w:themeColor="hyperlink"/>
      <w:u w:val="single"/>
    </w:rPr>
  </w:style>
  <w:style w:type="character" w:styleId="UnresolvedMention">
    <w:name w:val="Unresolved Mention"/>
    <w:basedOn w:val="DefaultParagraphFont"/>
    <w:uiPriority w:val="99"/>
    <w:semiHidden/>
    <w:unhideWhenUsed/>
    <w:rsid w:val="003D4F1C"/>
    <w:rPr>
      <w:color w:val="605E5C"/>
      <w:shd w:val="clear" w:color="auto" w:fill="E1DFDD"/>
    </w:rPr>
  </w:style>
  <w:style w:type="character" w:customStyle="1" w:styleId="Heading1Char">
    <w:name w:val="Heading 1 Char"/>
    <w:basedOn w:val="DefaultParagraphFont"/>
    <w:link w:val="Heading1"/>
    <w:uiPriority w:val="99"/>
    <w:rsid w:val="007F1363"/>
    <w:rPr>
      <w:rFonts w:ascii="Arial" w:eastAsia="Times New Roman" w:hAnsi="Arial" w:cs="Times New Roman"/>
      <w:b/>
      <w:color w:val="002F5D"/>
      <w:sz w:val="28"/>
      <w:szCs w:val="28"/>
      <w:lang w:eastAsia="en-NZ"/>
    </w:rPr>
  </w:style>
  <w:style w:type="character" w:customStyle="1" w:styleId="Heading2Char">
    <w:name w:val="Heading 2 Char"/>
    <w:basedOn w:val="DefaultParagraphFont"/>
    <w:link w:val="Heading2"/>
    <w:uiPriority w:val="99"/>
    <w:rsid w:val="007F1363"/>
    <w:rPr>
      <w:rFonts w:ascii="Arial" w:eastAsia="Times New Roman" w:hAnsi="Arial" w:cs="Arial"/>
      <w:b/>
      <w:bCs/>
      <w:iCs/>
      <w:color w:val="0064A3"/>
      <w:sz w:val="24"/>
      <w:szCs w:val="24"/>
      <w:lang w:eastAsia="en-NZ"/>
    </w:rPr>
  </w:style>
  <w:style w:type="character" w:customStyle="1" w:styleId="Heading3Char">
    <w:name w:val="Heading 3 Char"/>
    <w:basedOn w:val="DefaultParagraphFont"/>
    <w:link w:val="Heading3"/>
    <w:uiPriority w:val="99"/>
    <w:rsid w:val="007F1363"/>
    <w:rPr>
      <w:rFonts w:ascii="Arial" w:eastAsia="Times New Roman" w:hAnsi="Arial" w:cs="Arial"/>
      <w:b/>
      <w:bCs/>
      <w:color w:val="008193"/>
      <w:lang w:eastAsia="en-NZ"/>
    </w:rPr>
  </w:style>
  <w:style w:type="paragraph" w:customStyle="1" w:styleId="TextNormal">
    <w:name w:val="Text Normal"/>
    <w:basedOn w:val="Normal"/>
    <w:link w:val="TextNormalChar"/>
    <w:rsid w:val="007F1363"/>
    <w:pPr>
      <w:spacing w:after="240" w:line="240" w:lineRule="auto"/>
    </w:pPr>
    <w:rPr>
      <w:rFonts w:ascii="Arial" w:hAnsi="Arial" w:cs="Arial"/>
    </w:rPr>
  </w:style>
  <w:style w:type="paragraph" w:customStyle="1" w:styleId="List1Bullet-Indented">
    <w:name w:val="List 1 Bullet - Indented"/>
    <w:basedOn w:val="TextNormal"/>
    <w:rsid w:val="007F1363"/>
    <w:pPr>
      <w:numPr>
        <w:numId w:val="2"/>
      </w:numPr>
      <w:tabs>
        <w:tab w:val="clear" w:pos="1418"/>
        <w:tab w:val="num" w:pos="360"/>
      </w:tabs>
      <w:spacing w:before="120" w:after="120"/>
      <w:ind w:left="0" w:firstLine="0"/>
    </w:pPr>
  </w:style>
  <w:style w:type="character" w:customStyle="1" w:styleId="TextNormalChar">
    <w:name w:val="Text Normal Char"/>
    <w:link w:val="TextNormal"/>
    <w:rsid w:val="007F1363"/>
    <w:rPr>
      <w:rFonts w:ascii="Arial" w:hAnsi="Arial" w:cs="Arial"/>
    </w:rPr>
  </w:style>
  <w:style w:type="paragraph" w:customStyle="1" w:styleId="Subheading2">
    <w:name w:val="Subheading 2"/>
    <w:basedOn w:val="Normal"/>
    <w:qFormat/>
    <w:rsid w:val="007F1363"/>
    <w:pPr>
      <w:spacing w:after="240" w:line="240" w:lineRule="auto"/>
      <w:outlineLvl w:val="2"/>
    </w:pPr>
    <w:rPr>
      <w:rFonts w:ascii="Arial" w:hAnsi="Arial"/>
      <w:color w:val="0063A3"/>
      <w:sz w:val="28"/>
      <w:lang w:eastAsia="en-NZ"/>
    </w:rPr>
  </w:style>
  <w:style w:type="paragraph" w:customStyle="1" w:styleId="List1Bullet-Normal">
    <w:name w:val="List 1 Bullet - Normal"/>
    <w:basedOn w:val="List1Bullet-Indented"/>
    <w:qFormat/>
    <w:rsid w:val="007F1363"/>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29746">
      <w:bodyDiv w:val="1"/>
      <w:marLeft w:val="0"/>
      <w:marRight w:val="0"/>
      <w:marTop w:val="0"/>
      <w:marBottom w:val="0"/>
      <w:divBdr>
        <w:top w:val="none" w:sz="0" w:space="0" w:color="auto"/>
        <w:left w:val="none" w:sz="0" w:space="0" w:color="auto"/>
        <w:bottom w:val="none" w:sz="0" w:space="0" w:color="auto"/>
        <w:right w:val="none" w:sz="0" w:space="0" w:color="auto"/>
      </w:divBdr>
    </w:div>
    <w:div w:id="727530777">
      <w:bodyDiv w:val="1"/>
      <w:marLeft w:val="0"/>
      <w:marRight w:val="0"/>
      <w:marTop w:val="0"/>
      <w:marBottom w:val="0"/>
      <w:divBdr>
        <w:top w:val="none" w:sz="0" w:space="0" w:color="auto"/>
        <w:left w:val="none" w:sz="0" w:space="0" w:color="auto"/>
        <w:bottom w:val="none" w:sz="0" w:space="0" w:color="auto"/>
        <w:right w:val="none" w:sz="0" w:space="0" w:color="auto"/>
      </w:divBdr>
      <w:divsChild>
        <w:div w:id="1673793631">
          <w:marLeft w:val="0"/>
          <w:marRight w:val="0"/>
          <w:marTop w:val="0"/>
          <w:marBottom w:val="0"/>
          <w:divBdr>
            <w:top w:val="none" w:sz="0" w:space="0" w:color="auto"/>
            <w:left w:val="none" w:sz="0" w:space="0" w:color="auto"/>
            <w:bottom w:val="none" w:sz="0" w:space="0" w:color="auto"/>
            <w:right w:val="none" w:sz="0" w:space="0" w:color="auto"/>
          </w:divBdr>
        </w:div>
        <w:div w:id="877355846">
          <w:marLeft w:val="0"/>
          <w:marRight w:val="0"/>
          <w:marTop w:val="0"/>
          <w:marBottom w:val="0"/>
          <w:divBdr>
            <w:top w:val="none" w:sz="0" w:space="0" w:color="auto"/>
            <w:left w:val="none" w:sz="0" w:space="0" w:color="auto"/>
            <w:bottom w:val="none" w:sz="0" w:space="0" w:color="auto"/>
            <w:right w:val="none" w:sz="0" w:space="0" w:color="auto"/>
          </w:divBdr>
          <w:divsChild>
            <w:div w:id="2130125674">
              <w:marLeft w:val="0"/>
              <w:marRight w:val="0"/>
              <w:marTop w:val="0"/>
              <w:marBottom w:val="0"/>
              <w:divBdr>
                <w:top w:val="none" w:sz="0" w:space="0" w:color="auto"/>
                <w:left w:val="none" w:sz="0" w:space="0" w:color="auto"/>
                <w:bottom w:val="none" w:sz="0" w:space="0" w:color="auto"/>
                <w:right w:val="none" w:sz="0" w:space="0" w:color="auto"/>
              </w:divBdr>
              <w:divsChild>
                <w:div w:id="1115175163">
                  <w:marLeft w:val="0"/>
                  <w:marRight w:val="0"/>
                  <w:marTop w:val="0"/>
                  <w:marBottom w:val="0"/>
                  <w:divBdr>
                    <w:top w:val="none" w:sz="0" w:space="0" w:color="auto"/>
                    <w:left w:val="none" w:sz="0" w:space="0" w:color="auto"/>
                    <w:bottom w:val="none" w:sz="0" w:space="0" w:color="auto"/>
                    <w:right w:val="none" w:sz="0" w:space="0" w:color="auto"/>
                  </w:divBdr>
                  <w:divsChild>
                    <w:div w:id="400569373">
                      <w:marLeft w:val="0"/>
                      <w:marRight w:val="0"/>
                      <w:marTop w:val="0"/>
                      <w:marBottom w:val="0"/>
                      <w:divBdr>
                        <w:top w:val="none" w:sz="0" w:space="0" w:color="auto"/>
                        <w:left w:val="none" w:sz="0" w:space="0" w:color="auto"/>
                        <w:bottom w:val="none" w:sz="0" w:space="0" w:color="auto"/>
                        <w:right w:val="none" w:sz="0" w:space="0" w:color="auto"/>
                      </w:divBdr>
                    </w:div>
                  </w:divsChild>
                </w:div>
                <w:div w:id="1129006898">
                  <w:marLeft w:val="0"/>
                  <w:marRight w:val="0"/>
                  <w:marTop w:val="0"/>
                  <w:marBottom w:val="0"/>
                  <w:divBdr>
                    <w:top w:val="none" w:sz="0" w:space="0" w:color="auto"/>
                    <w:left w:val="none" w:sz="0" w:space="0" w:color="auto"/>
                    <w:bottom w:val="none" w:sz="0" w:space="0" w:color="auto"/>
                    <w:right w:val="none" w:sz="0" w:space="0" w:color="auto"/>
                  </w:divBdr>
                  <w:divsChild>
                    <w:div w:id="2116556336">
                      <w:marLeft w:val="0"/>
                      <w:marRight w:val="0"/>
                      <w:marTop w:val="0"/>
                      <w:marBottom w:val="0"/>
                      <w:divBdr>
                        <w:top w:val="none" w:sz="0" w:space="0" w:color="auto"/>
                        <w:left w:val="none" w:sz="0" w:space="0" w:color="auto"/>
                        <w:bottom w:val="none" w:sz="0" w:space="0" w:color="auto"/>
                        <w:right w:val="none" w:sz="0" w:space="0" w:color="auto"/>
                      </w:divBdr>
                    </w:div>
                  </w:divsChild>
                </w:div>
                <w:div w:id="1085608204">
                  <w:marLeft w:val="0"/>
                  <w:marRight w:val="0"/>
                  <w:marTop w:val="0"/>
                  <w:marBottom w:val="0"/>
                  <w:divBdr>
                    <w:top w:val="none" w:sz="0" w:space="0" w:color="auto"/>
                    <w:left w:val="none" w:sz="0" w:space="0" w:color="auto"/>
                    <w:bottom w:val="none" w:sz="0" w:space="0" w:color="auto"/>
                    <w:right w:val="none" w:sz="0" w:space="0" w:color="auto"/>
                  </w:divBdr>
                  <w:divsChild>
                    <w:div w:id="1887836924">
                      <w:marLeft w:val="0"/>
                      <w:marRight w:val="0"/>
                      <w:marTop w:val="0"/>
                      <w:marBottom w:val="0"/>
                      <w:divBdr>
                        <w:top w:val="none" w:sz="0" w:space="0" w:color="auto"/>
                        <w:left w:val="none" w:sz="0" w:space="0" w:color="auto"/>
                        <w:bottom w:val="none" w:sz="0" w:space="0" w:color="auto"/>
                        <w:right w:val="none" w:sz="0" w:space="0" w:color="auto"/>
                      </w:divBdr>
                    </w:div>
                  </w:divsChild>
                </w:div>
                <w:div w:id="1515612165">
                  <w:marLeft w:val="0"/>
                  <w:marRight w:val="0"/>
                  <w:marTop w:val="0"/>
                  <w:marBottom w:val="0"/>
                  <w:divBdr>
                    <w:top w:val="none" w:sz="0" w:space="0" w:color="auto"/>
                    <w:left w:val="none" w:sz="0" w:space="0" w:color="auto"/>
                    <w:bottom w:val="none" w:sz="0" w:space="0" w:color="auto"/>
                    <w:right w:val="none" w:sz="0" w:space="0" w:color="auto"/>
                  </w:divBdr>
                  <w:divsChild>
                    <w:div w:id="317419296">
                      <w:marLeft w:val="0"/>
                      <w:marRight w:val="0"/>
                      <w:marTop w:val="0"/>
                      <w:marBottom w:val="0"/>
                      <w:divBdr>
                        <w:top w:val="none" w:sz="0" w:space="0" w:color="auto"/>
                        <w:left w:val="none" w:sz="0" w:space="0" w:color="auto"/>
                        <w:bottom w:val="none" w:sz="0" w:space="0" w:color="auto"/>
                        <w:right w:val="none" w:sz="0" w:space="0" w:color="auto"/>
                      </w:divBdr>
                    </w:div>
                  </w:divsChild>
                </w:div>
                <w:div w:id="1585072442">
                  <w:marLeft w:val="0"/>
                  <w:marRight w:val="0"/>
                  <w:marTop w:val="0"/>
                  <w:marBottom w:val="0"/>
                  <w:divBdr>
                    <w:top w:val="none" w:sz="0" w:space="0" w:color="auto"/>
                    <w:left w:val="none" w:sz="0" w:space="0" w:color="auto"/>
                    <w:bottom w:val="none" w:sz="0" w:space="0" w:color="auto"/>
                    <w:right w:val="none" w:sz="0" w:space="0" w:color="auto"/>
                  </w:divBdr>
                  <w:divsChild>
                    <w:div w:id="944768790">
                      <w:marLeft w:val="0"/>
                      <w:marRight w:val="0"/>
                      <w:marTop w:val="0"/>
                      <w:marBottom w:val="0"/>
                      <w:divBdr>
                        <w:top w:val="none" w:sz="0" w:space="0" w:color="auto"/>
                        <w:left w:val="none" w:sz="0" w:space="0" w:color="auto"/>
                        <w:bottom w:val="none" w:sz="0" w:space="0" w:color="auto"/>
                        <w:right w:val="none" w:sz="0" w:space="0" w:color="auto"/>
                      </w:divBdr>
                    </w:div>
                  </w:divsChild>
                </w:div>
                <w:div w:id="2068339654">
                  <w:marLeft w:val="0"/>
                  <w:marRight w:val="0"/>
                  <w:marTop w:val="0"/>
                  <w:marBottom w:val="0"/>
                  <w:divBdr>
                    <w:top w:val="none" w:sz="0" w:space="0" w:color="auto"/>
                    <w:left w:val="none" w:sz="0" w:space="0" w:color="auto"/>
                    <w:bottom w:val="none" w:sz="0" w:space="0" w:color="auto"/>
                    <w:right w:val="none" w:sz="0" w:space="0" w:color="auto"/>
                  </w:divBdr>
                  <w:divsChild>
                    <w:div w:id="1119953976">
                      <w:marLeft w:val="0"/>
                      <w:marRight w:val="0"/>
                      <w:marTop w:val="0"/>
                      <w:marBottom w:val="0"/>
                      <w:divBdr>
                        <w:top w:val="none" w:sz="0" w:space="0" w:color="auto"/>
                        <w:left w:val="none" w:sz="0" w:space="0" w:color="auto"/>
                        <w:bottom w:val="none" w:sz="0" w:space="0" w:color="auto"/>
                        <w:right w:val="none" w:sz="0" w:space="0" w:color="auto"/>
                      </w:divBdr>
                    </w:div>
                  </w:divsChild>
                </w:div>
                <w:div w:id="730661498">
                  <w:marLeft w:val="0"/>
                  <w:marRight w:val="0"/>
                  <w:marTop w:val="0"/>
                  <w:marBottom w:val="0"/>
                  <w:divBdr>
                    <w:top w:val="none" w:sz="0" w:space="0" w:color="auto"/>
                    <w:left w:val="none" w:sz="0" w:space="0" w:color="auto"/>
                    <w:bottom w:val="none" w:sz="0" w:space="0" w:color="auto"/>
                    <w:right w:val="none" w:sz="0" w:space="0" w:color="auto"/>
                  </w:divBdr>
                  <w:divsChild>
                    <w:div w:id="1337685969">
                      <w:marLeft w:val="0"/>
                      <w:marRight w:val="0"/>
                      <w:marTop w:val="0"/>
                      <w:marBottom w:val="0"/>
                      <w:divBdr>
                        <w:top w:val="none" w:sz="0" w:space="0" w:color="auto"/>
                        <w:left w:val="none" w:sz="0" w:space="0" w:color="auto"/>
                        <w:bottom w:val="none" w:sz="0" w:space="0" w:color="auto"/>
                        <w:right w:val="none" w:sz="0" w:space="0" w:color="auto"/>
                      </w:divBdr>
                    </w:div>
                  </w:divsChild>
                </w:div>
                <w:div w:id="789006739">
                  <w:marLeft w:val="0"/>
                  <w:marRight w:val="0"/>
                  <w:marTop w:val="0"/>
                  <w:marBottom w:val="0"/>
                  <w:divBdr>
                    <w:top w:val="none" w:sz="0" w:space="0" w:color="auto"/>
                    <w:left w:val="none" w:sz="0" w:space="0" w:color="auto"/>
                    <w:bottom w:val="none" w:sz="0" w:space="0" w:color="auto"/>
                    <w:right w:val="none" w:sz="0" w:space="0" w:color="auto"/>
                  </w:divBdr>
                  <w:divsChild>
                    <w:div w:id="372849306">
                      <w:marLeft w:val="0"/>
                      <w:marRight w:val="0"/>
                      <w:marTop w:val="0"/>
                      <w:marBottom w:val="0"/>
                      <w:divBdr>
                        <w:top w:val="none" w:sz="0" w:space="0" w:color="auto"/>
                        <w:left w:val="none" w:sz="0" w:space="0" w:color="auto"/>
                        <w:bottom w:val="none" w:sz="0" w:space="0" w:color="auto"/>
                        <w:right w:val="none" w:sz="0" w:space="0" w:color="auto"/>
                      </w:divBdr>
                    </w:div>
                  </w:divsChild>
                </w:div>
                <w:div w:id="1149401090">
                  <w:marLeft w:val="0"/>
                  <w:marRight w:val="0"/>
                  <w:marTop w:val="0"/>
                  <w:marBottom w:val="0"/>
                  <w:divBdr>
                    <w:top w:val="none" w:sz="0" w:space="0" w:color="auto"/>
                    <w:left w:val="none" w:sz="0" w:space="0" w:color="auto"/>
                    <w:bottom w:val="none" w:sz="0" w:space="0" w:color="auto"/>
                    <w:right w:val="none" w:sz="0" w:space="0" w:color="auto"/>
                  </w:divBdr>
                  <w:divsChild>
                    <w:div w:id="833885347">
                      <w:marLeft w:val="0"/>
                      <w:marRight w:val="0"/>
                      <w:marTop w:val="0"/>
                      <w:marBottom w:val="0"/>
                      <w:divBdr>
                        <w:top w:val="none" w:sz="0" w:space="0" w:color="auto"/>
                        <w:left w:val="none" w:sz="0" w:space="0" w:color="auto"/>
                        <w:bottom w:val="none" w:sz="0" w:space="0" w:color="auto"/>
                        <w:right w:val="none" w:sz="0" w:space="0" w:color="auto"/>
                      </w:divBdr>
                    </w:div>
                  </w:divsChild>
                </w:div>
                <w:div w:id="537014158">
                  <w:marLeft w:val="0"/>
                  <w:marRight w:val="0"/>
                  <w:marTop w:val="0"/>
                  <w:marBottom w:val="0"/>
                  <w:divBdr>
                    <w:top w:val="none" w:sz="0" w:space="0" w:color="auto"/>
                    <w:left w:val="none" w:sz="0" w:space="0" w:color="auto"/>
                    <w:bottom w:val="none" w:sz="0" w:space="0" w:color="auto"/>
                    <w:right w:val="none" w:sz="0" w:space="0" w:color="auto"/>
                  </w:divBdr>
                  <w:divsChild>
                    <w:div w:id="4029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Elections2022@boprc.govt.nz" TargetMode="External" Id="rId7" /><Relationship Type="http://schemas.openxmlformats.org/officeDocument/2006/relationships/numbering" Target="numbering.xml" Id="rId2"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97a1340dd78948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A4183824</value>
    </field>
    <field name="Objective-Title">
      <value order="0">Meet the Candidate Community Group Event Fund Criteria and Application Form</value>
    </field>
    <field name="Objective-Description">
      <value order="0"/>
    </field>
    <field name="Objective-CreationStamp">
      <value order="0">2022-08-17T00:21:41Z</value>
    </field>
    <field name="Objective-IsApproved">
      <value order="0">false</value>
    </field>
    <field name="Objective-IsPublished">
      <value order="0">true</value>
    </field>
    <field name="Objective-DatePublished">
      <value order="0">2022-08-26T03:33:33Z</value>
    </field>
    <field name="Objective-ModificationStamp">
      <value order="0">2022-08-29T01:52:47Z</value>
    </field>
    <field name="Objective-Owner">
      <value order="0">Yvonne Tatton</value>
    </field>
    <field name="Objective-Path">
      <value order="0">EasyInfo Global Folder:'Virtual Filing Cabinet':Democratic Process and Stakeholdings:Representation Structure and Process:Elections:Election 2022:Election Management 2022:2022 Election - Meet the Candidates Fund and Applications:Meet the Candidate Community Event Fund</value>
    </field>
    <field name="Objective-Parent">
      <value order="0">Meet the Candidate Community Event Fund</value>
    </field>
    <field name="Objective-State">
      <value order="0">Published</value>
    </field>
    <field name="Objective-VersionId">
      <value order="0">vA6349912</value>
    </field>
    <field name="Objective-Version">
      <value order="0">6.0</value>
    </field>
    <field name="Objective-VersionNumber">
      <value order="0">8</value>
    </field>
    <field name="Objective-VersionComment">
      <value order="0"/>
    </field>
    <field name="Objective-FileNumber">
      <value order="0">2.01121</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611</Words>
  <Characters>3987</Characters>
  <Application>Microsoft Office Word</Application>
  <DocSecurity>0</DocSecurity>
  <Lines>97</Lines>
  <Paragraphs>76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Bay of Plenty Regional Council “Meet the Candidates” Community Group Events Fund</vt:lpstr>
      <vt:lpstr>/</vt:lpstr>
      <vt:lpstr>        Bay of Plenty Regional Council “Meet the Candidates” Community Group Events Fund</vt:lpstr>
      <vt:lpstr>        Funding Criteria</vt:lpstr>
      <vt:lpstr>        Please ensure your event:</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Tatton</dc:creator>
  <cp:keywords/>
  <dc:description/>
  <cp:lastModifiedBy>Yvonne Tatton</cp:lastModifiedBy>
  <cp:revision>6</cp:revision>
  <cp:lastPrinted>2022-08-19T02:39:00Z</cp:lastPrinted>
  <dcterms:created xsi:type="dcterms:W3CDTF">2022-08-19T02:58:00Z</dcterms:created>
  <dcterms:modified xsi:type="dcterms:W3CDTF">2022-08-26T03:33:00Z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A4183824</vt:lpwstr>
  </property>
  <property fmtid="{D5CDD505-2E9C-101B-9397-08002B2CF9AE}" pid="4" name="Objective-Title">
    <vt:lpwstr>Meet the Candidate Community Group Event Fund Criteria and Application Form</vt:lpwstr>
  </property>
  <property fmtid="{D5CDD505-2E9C-101B-9397-08002B2CF9AE}" pid="5" name="Objective-Description">
    <vt:lpwstr/>
  </property>
  <property fmtid="{D5CDD505-2E9C-101B-9397-08002B2CF9AE}" pid="6" name="Objective-CreationStamp">
    <vt:filetime>2022-08-17T00:21:41Z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2022-08-26T03:33:33Z</vt:filetime>
  </property>
  <property fmtid="{D5CDD505-2E9C-101B-9397-08002B2CF9AE}" pid="10" name="Objective-ModificationStamp">
    <vt:filetime>2022-08-29T01:52:47Z</vt:filetime>
  </property>
  <property fmtid="{D5CDD505-2E9C-101B-9397-08002B2CF9AE}" pid="11" name="Objective-Owner">
    <vt:lpwstr>Yvonne Tatton</vt:lpwstr>
  </property>
  <property fmtid="{D5CDD505-2E9C-101B-9397-08002B2CF9AE}" pid="12" name="Objective-Path">
    <vt:lpwstr>EasyInfo Global Folder:'Virtual Filing Cabinet':Democratic Process and Stakeholdings:Representation Structure and Process:Elections:Election 2022:Election Management 2022:2022 Election - Meet the Candidates Fund and Applications:Meet the Candidate Community Event Fund</vt:lpwstr>
  </property>
  <property fmtid="{D5CDD505-2E9C-101B-9397-08002B2CF9AE}" pid="13" name="Objective-Parent">
    <vt:lpwstr>Meet the Candidate Community Event Fund</vt:lpwstr>
  </property>
  <property fmtid="{D5CDD505-2E9C-101B-9397-08002B2CF9AE}" pid="14" name="Objective-State">
    <vt:lpwstr>Published</vt:lpwstr>
  </property>
  <property fmtid="{D5CDD505-2E9C-101B-9397-08002B2CF9AE}" pid="15" name="Objective-VersionId">
    <vt:lpwstr>vA6349912</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2.01121</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