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28C" w:rsidRDefault="00D7728C" w:rsidP="00D7728C">
      <w:pPr>
        <w:jc w:val="center"/>
        <w:rPr>
          <w:sz w:val="36"/>
          <w:szCs w:val="36"/>
        </w:rPr>
      </w:pPr>
      <w:r>
        <w:rPr>
          <w:sz w:val="36"/>
          <w:szCs w:val="36"/>
        </w:rPr>
        <w:t xml:space="preserve">Minutes of the </w:t>
      </w:r>
    </w:p>
    <w:p w:rsidR="00D7728C" w:rsidRDefault="00D7728C" w:rsidP="00D7728C">
      <w:pPr>
        <w:jc w:val="center"/>
        <w:rPr>
          <w:sz w:val="36"/>
          <w:szCs w:val="36"/>
        </w:rPr>
      </w:pPr>
      <w:r>
        <w:rPr>
          <w:sz w:val="36"/>
          <w:szCs w:val="36"/>
        </w:rPr>
        <w:t>Mount Maungan</w:t>
      </w:r>
      <w:r w:rsidR="007F0D04">
        <w:rPr>
          <w:sz w:val="36"/>
          <w:szCs w:val="36"/>
        </w:rPr>
        <w:t>ui Air Quality Working Party</w:t>
      </w:r>
    </w:p>
    <w:p w:rsidR="00CB5EE4" w:rsidRDefault="00CB5EE4" w:rsidP="00D7728C">
      <w:pPr>
        <w:pBdr>
          <w:bottom w:val="single" w:sz="4" w:space="1" w:color="auto"/>
        </w:pBdr>
        <w:jc w:val="center"/>
        <w:rPr>
          <w:sz w:val="36"/>
          <w:szCs w:val="36"/>
        </w:rPr>
      </w:pPr>
      <w:r>
        <w:rPr>
          <w:sz w:val="36"/>
          <w:szCs w:val="36"/>
        </w:rPr>
        <w:t>H</w:t>
      </w:r>
      <w:r w:rsidR="007F0D04">
        <w:rPr>
          <w:sz w:val="36"/>
          <w:szCs w:val="36"/>
        </w:rPr>
        <w:t>ui h</w:t>
      </w:r>
      <w:r>
        <w:rPr>
          <w:sz w:val="36"/>
          <w:szCs w:val="36"/>
        </w:rPr>
        <w:t xml:space="preserve">eld at Regional Council </w:t>
      </w:r>
      <w:r w:rsidR="00AF4D28">
        <w:rPr>
          <w:sz w:val="36"/>
          <w:szCs w:val="36"/>
        </w:rPr>
        <w:t>Chambers</w:t>
      </w:r>
      <w:r w:rsidR="00D7728C">
        <w:rPr>
          <w:sz w:val="36"/>
          <w:szCs w:val="36"/>
        </w:rPr>
        <w:t xml:space="preserve">, </w:t>
      </w:r>
      <w:r w:rsidR="007F0D04">
        <w:rPr>
          <w:sz w:val="36"/>
          <w:szCs w:val="36"/>
        </w:rPr>
        <w:t>Elizabeth Street</w:t>
      </w:r>
    </w:p>
    <w:p w:rsidR="00D7728C" w:rsidRPr="00CB5EE4" w:rsidRDefault="00CB5EE4" w:rsidP="00D7728C">
      <w:pPr>
        <w:pBdr>
          <w:bottom w:val="single" w:sz="4" w:space="1" w:color="auto"/>
        </w:pBdr>
        <w:jc w:val="center"/>
        <w:rPr>
          <w:sz w:val="28"/>
          <w:szCs w:val="28"/>
          <w:highlight w:val="cyan"/>
        </w:rPr>
      </w:pPr>
      <w:r w:rsidRPr="00CB5EE4">
        <w:rPr>
          <w:sz w:val="28"/>
          <w:szCs w:val="28"/>
        </w:rPr>
        <w:t xml:space="preserve">Thursday 11 </w:t>
      </w:r>
      <w:r w:rsidR="00AF4D28" w:rsidRPr="00CB5EE4">
        <w:rPr>
          <w:sz w:val="28"/>
          <w:szCs w:val="28"/>
        </w:rPr>
        <w:t>Nove</w:t>
      </w:r>
      <w:r w:rsidR="00AF4D28">
        <w:rPr>
          <w:sz w:val="28"/>
          <w:szCs w:val="28"/>
        </w:rPr>
        <w:t>mber</w:t>
      </w:r>
      <w:r w:rsidR="00D7728C" w:rsidRPr="00CB5EE4">
        <w:rPr>
          <w:sz w:val="28"/>
          <w:szCs w:val="28"/>
        </w:rPr>
        <w:t xml:space="preserve"> 2021</w:t>
      </w:r>
    </w:p>
    <w:p w:rsidR="00D7728C" w:rsidRPr="00CB5EE4" w:rsidRDefault="00D7728C" w:rsidP="00D7728C">
      <w:pPr>
        <w:pStyle w:val="BodyText"/>
      </w:pPr>
      <w:r w:rsidRPr="00CB5EE4">
        <w:rPr>
          <w:b/>
        </w:rPr>
        <w:t>Chair:</w:t>
      </w:r>
      <w:r w:rsidRPr="00CB5EE4">
        <w:t xml:space="preserve"> Graeme Marshall</w:t>
      </w:r>
    </w:p>
    <w:p w:rsidR="00D7728C" w:rsidRPr="00CB5EE4" w:rsidRDefault="00D7728C" w:rsidP="00D7728C">
      <w:pPr>
        <w:pStyle w:val="BodyText"/>
      </w:pPr>
    </w:p>
    <w:p w:rsidR="00D7728C" w:rsidRDefault="00D7728C" w:rsidP="00D7728C">
      <w:pPr>
        <w:pStyle w:val="BodyText"/>
      </w:pPr>
      <w:r w:rsidRPr="00CB5EE4">
        <w:rPr>
          <w:b/>
        </w:rPr>
        <w:t xml:space="preserve">In attendance: </w:t>
      </w:r>
      <w:r w:rsidRPr="00CB5EE4">
        <w:t xml:space="preserve">Councillor Matemoana McDonald, Councillor Paula Thompson (BOPRC); Commissioner Shadrach Rolleston, Commissioner Bill Wasley (TCC), </w:t>
      </w:r>
      <w:r w:rsidR="00CB5EE4" w:rsidRPr="00CB5EE4">
        <w:t xml:space="preserve">Joel Ngatuere (Whareroa), </w:t>
      </w:r>
      <w:r w:rsidR="007F0D04" w:rsidRPr="00CB5EE4">
        <w:t xml:space="preserve">Mark Hollands (Waste Management), </w:t>
      </w:r>
      <w:r w:rsidR="00405F09" w:rsidRPr="00CB5EE4">
        <w:t>Hayden Henry (Ngai Tukairangi)</w:t>
      </w:r>
      <w:r w:rsidR="00405F09">
        <w:t xml:space="preserve">; Julien Huteau (Ecocific); </w:t>
      </w:r>
      <w:r w:rsidRPr="00CB5EE4">
        <w:t>Dominic Adams</w:t>
      </w:r>
      <w:r w:rsidR="00405F09">
        <w:t>, Beau Cowdrey-Woods</w:t>
      </w:r>
      <w:r w:rsidRPr="00CB5EE4">
        <w:t xml:space="preserve"> (Ballance Agri-nutrients); Craig Duxfield</w:t>
      </w:r>
      <w:r w:rsidR="00405F09">
        <w:t xml:space="preserve">, Jodie Langbien (Lawter); Kate Barry-Piceno, Nicole Smith </w:t>
      </w:r>
      <w:r w:rsidRPr="00CB5EE4">
        <w:t xml:space="preserve">(TMFAG); </w:t>
      </w:r>
      <w:r w:rsidR="00405F09">
        <w:t xml:space="preserve">Bridget Robson (Eland); </w:t>
      </w:r>
      <w:r w:rsidR="007F0D04">
        <w:t xml:space="preserve">Cat Lochore (Toi Te Ora); </w:t>
      </w:r>
      <w:r w:rsidR="001150C9">
        <w:t xml:space="preserve"> </w:t>
      </w:r>
      <w:r w:rsidR="00CB5EE4" w:rsidRPr="00CB5EE4">
        <w:t>Emma Jones, Heidi Hughes</w:t>
      </w:r>
      <w:r w:rsidR="00CB5EE4">
        <w:t>, Rosie Kelway</w:t>
      </w:r>
      <w:r w:rsidR="00CB5EE4" w:rsidRPr="00CB5EE4">
        <w:t xml:space="preserve"> (Clear the Air Mt Maunganui),</w:t>
      </w:r>
      <w:r w:rsidR="007F0D04">
        <w:t xml:space="preserve"> </w:t>
      </w:r>
      <w:r w:rsidR="005F3454">
        <w:t xml:space="preserve">Katherine Lay (MfE); </w:t>
      </w:r>
      <w:r w:rsidR="007F0D04">
        <w:t>David Ede, Sam Weiss (BoPRC)</w:t>
      </w:r>
    </w:p>
    <w:p w:rsidR="00405F09" w:rsidRPr="00CB5EE4" w:rsidRDefault="00405F09" w:rsidP="00D7728C">
      <w:pPr>
        <w:pStyle w:val="BodyText"/>
      </w:pPr>
    </w:p>
    <w:p w:rsidR="00D7728C" w:rsidRPr="00CB5EE4" w:rsidRDefault="00D7728C" w:rsidP="00D7728C">
      <w:pPr>
        <w:pStyle w:val="BodyText"/>
      </w:pPr>
      <w:r w:rsidRPr="00CB5EE4">
        <w:rPr>
          <w:b/>
        </w:rPr>
        <w:t>Guest Speakers:</w:t>
      </w:r>
      <w:r w:rsidRPr="00CB5EE4">
        <w:t xml:space="preserve"> Dr Chris Hill</w:t>
      </w:r>
      <w:r w:rsidR="00CB5EE4">
        <w:t xml:space="preserve"> (EPA);</w:t>
      </w:r>
      <w:r w:rsidRPr="00CB5EE4">
        <w:t xml:space="preserve"> Joey McKenzie/D</w:t>
      </w:r>
      <w:r w:rsidR="00CB5EE4">
        <w:t xml:space="preserve">an Kneebone (Port of Tauranga); </w:t>
      </w:r>
      <w:r w:rsidRPr="00CB5EE4">
        <w:t>Mark Proctor</w:t>
      </w:r>
      <w:r w:rsidR="00CB5EE4">
        <w:t xml:space="preserve"> </w:t>
      </w:r>
      <w:r w:rsidRPr="00CB5EE4">
        <w:t>(TPT/STI</w:t>
      </w:r>
      <w:r w:rsidR="007F2543">
        <w:t>M</w:t>
      </w:r>
      <w:r w:rsidR="008A3563">
        <w:t>BR</w:t>
      </w:r>
      <w:r w:rsidRPr="00CB5EE4">
        <w:t>)</w:t>
      </w:r>
      <w:r w:rsidR="00CB5EE4">
        <w:t>;</w:t>
      </w:r>
      <w:r w:rsidRPr="00CB5EE4">
        <w:t xml:space="preserve"> K</w:t>
      </w:r>
      <w:r w:rsidR="00CB5EE4">
        <w:t>ade McConville</w:t>
      </w:r>
      <w:r w:rsidR="00EF7313">
        <w:t xml:space="preserve"> </w:t>
      </w:r>
      <w:r w:rsidR="00CB5EE4">
        <w:t>(Draslovka);</w:t>
      </w:r>
      <w:r w:rsidRPr="00CB5EE4">
        <w:t xml:space="preserve"> Colin Maunder</w:t>
      </w:r>
      <w:r w:rsidR="00CB5EE4">
        <w:t xml:space="preserve"> </w:t>
      </w:r>
      <w:r w:rsidRPr="00CB5EE4">
        <w:t>(</w:t>
      </w:r>
      <w:r w:rsidR="00B71BAE">
        <w:t>Timberlands</w:t>
      </w:r>
      <w:r w:rsidRPr="00CB5EE4">
        <w:t xml:space="preserve"> Limited)</w:t>
      </w:r>
    </w:p>
    <w:p w:rsidR="00D7728C" w:rsidRPr="00CB5EE4" w:rsidRDefault="00D7728C" w:rsidP="00D7728C">
      <w:pPr>
        <w:pStyle w:val="BodyText"/>
        <w:ind w:left="100"/>
      </w:pPr>
    </w:p>
    <w:p w:rsidR="00D7728C" w:rsidRPr="00CB5EE4" w:rsidRDefault="00D7728C" w:rsidP="00D7728C">
      <w:pPr>
        <w:pStyle w:val="BodyText"/>
      </w:pPr>
      <w:r w:rsidRPr="00CB5EE4">
        <w:rPr>
          <w:b/>
        </w:rPr>
        <w:t>Support:</w:t>
      </w:r>
      <w:r w:rsidRPr="00CB5EE4">
        <w:t xml:space="preserve"> Sarah Omundsen, Jessica Somervil</w:t>
      </w:r>
      <w:r w:rsidR="00CB5EE4">
        <w:t>le, Reece Irving</w:t>
      </w:r>
      <w:r w:rsidRPr="00CB5EE4">
        <w:t xml:space="preserve"> (BoPRC); Barbara Dempsey (TCC)</w:t>
      </w:r>
    </w:p>
    <w:p w:rsidR="00D7728C" w:rsidRDefault="00D7728C" w:rsidP="00D7728C">
      <w:pPr>
        <w:pStyle w:val="BodyText"/>
        <w:spacing w:before="117"/>
        <w:ind w:right="425"/>
      </w:pPr>
      <w:r w:rsidRPr="00CB5EE4">
        <w:rPr>
          <w:b/>
        </w:rPr>
        <w:t xml:space="preserve">Apologies: </w:t>
      </w:r>
      <w:r w:rsidRPr="00CB5EE4">
        <w:t>Kiri Peita, Lindsey Webber (WBPHO); Pete Chan</w:t>
      </w:r>
      <w:r w:rsidR="007F0D04">
        <w:t xml:space="preserve">dler (DHB); Jim Miller </w:t>
      </w:r>
      <w:r w:rsidRPr="00CB5EE4">
        <w:t>(Toi Te Ora); Dudley Clemens (J. Swap Contractors);</w:t>
      </w:r>
      <w:r w:rsidR="007F0D04">
        <w:t xml:space="preserve"> Ashley Hart (Lawter)</w:t>
      </w:r>
      <w:r w:rsidR="005F3454">
        <w:t>; Jo Gascoigne (MfE)</w:t>
      </w:r>
    </w:p>
    <w:p w:rsidR="00D7728C" w:rsidRDefault="00D7728C" w:rsidP="00D7728C">
      <w:pPr>
        <w:pStyle w:val="BodyText"/>
        <w:pBdr>
          <w:bottom w:val="single" w:sz="4" w:space="1" w:color="auto"/>
        </w:pBdr>
        <w:spacing w:before="117"/>
        <w:ind w:right="425"/>
      </w:pPr>
    </w:p>
    <w:p w:rsidR="00D7728C" w:rsidRDefault="00D7728C" w:rsidP="00D7728C">
      <w:pPr>
        <w:pBdr>
          <w:bottom w:val="single" w:sz="4" w:space="1" w:color="auto"/>
        </w:pBdr>
      </w:pPr>
      <w:r>
        <w:rPr>
          <w:b/>
        </w:rPr>
        <w:t>Meeting Goals</w:t>
      </w:r>
      <w:r>
        <w:t xml:space="preserve"> - Gather information, maintain momentum, get answers and drive actions. Get clarity and visibility on issues and actions; hold those responsible for air quality to account. Continue to seek ways to work collaboratively.</w:t>
      </w:r>
    </w:p>
    <w:p w:rsidR="00D7728C" w:rsidRPr="007F0D04" w:rsidRDefault="00D7728C" w:rsidP="00D7728C">
      <w:r w:rsidRPr="007F0D04">
        <w:rPr>
          <w:b/>
        </w:rPr>
        <w:t>Opening Karakia</w:t>
      </w:r>
      <w:r w:rsidRPr="007F0D04">
        <w:t xml:space="preserve"> – Joel Ngatuere</w:t>
      </w:r>
    </w:p>
    <w:p w:rsidR="00D7728C" w:rsidRDefault="00D7728C" w:rsidP="00D7728C">
      <w:r w:rsidRPr="007F0D04">
        <w:rPr>
          <w:b/>
        </w:rPr>
        <w:t>General Welcome</w:t>
      </w:r>
      <w:r w:rsidR="007F0D04">
        <w:rPr>
          <w:b/>
        </w:rPr>
        <w:t xml:space="preserve"> / New Faces</w:t>
      </w:r>
      <w:r w:rsidRPr="007F0D04">
        <w:t xml:space="preserve"> –</w:t>
      </w:r>
      <w:r>
        <w:t xml:space="preserve"> </w:t>
      </w:r>
      <w:r w:rsidR="007F0D04">
        <w:t>Graeme Marshall</w:t>
      </w:r>
    </w:p>
    <w:p w:rsidR="00D7728C" w:rsidRPr="00CB7D1C" w:rsidRDefault="00D7728C">
      <w:pPr>
        <w:rPr>
          <w:b/>
          <w:u w:val="single"/>
        </w:rPr>
      </w:pPr>
      <w:r>
        <w:rPr>
          <w:b/>
          <w:u w:val="single"/>
        </w:rPr>
        <w:t>General Business</w:t>
      </w:r>
    </w:p>
    <w:p w:rsidR="00C84377" w:rsidRDefault="00167BCF">
      <w:pPr>
        <w:rPr>
          <w:b/>
          <w:bCs/>
        </w:rPr>
      </w:pPr>
      <w:r w:rsidRPr="00167BCF">
        <w:rPr>
          <w:b/>
          <w:bCs/>
        </w:rPr>
        <w:t xml:space="preserve">Formalities </w:t>
      </w:r>
    </w:p>
    <w:p w:rsidR="00737F82" w:rsidRDefault="00167BCF">
      <w:r w:rsidRPr="00167BCF">
        <w:t xml:space="preserve">Minutes </w:t>
      </w:r>
      <w:r>
        <w:t>from previous two meeting</w:t>
      </w:r>
      <w:r w:rsidR="00CB7D1C">
        <w:t xml:space="preserve">s </w:t>
      </w:r>
      <w:r w:rsidRPr="00167BCF">
        <w:t>accepted</w:t>
      </w:r>
      <w:r>
        <w:t>.</w:t>
      </w:r>
    </w:p>
    <w:p w:rsidR="00255FB0" w:rsidRDefault="00255FB0" w:rsidP="00255FB0">
      <w:pPr>
        <w:autoSpaceDE w:val="0"/>
        <w:autoSpaceDN w:val="0"/>
        <w:adjustRightInd w:val="0"/>
        <w:spacing w:after="0" w:line="240" w:lineRule="auto"/>
        <w:rPr>
          <w:rFonts w:ascii="Calibri" w:hAnsi="Calibri" w:cs="Calibri"/>
        </w:rPr>
      </w:pPr>
      <w:r w:rsidRPr="00167BCF">
        <w:rPr>
          <w:rFonts w:ascii="Calibri" w:hAnsi="Calibri" w:cs="Calibri"/>
          <w:b/>
          <w:bCs/>
        </w:rPr>
        <w:t>Commissioner Rolleston</w:t>
      </w:r>
      <w:r>
        <w:rPr>
          <w:rFonts w:ascii="Calibri" w:hAnsi="Calibri" w:cs="Calibri"/>
          <w:b/>
          <w:bCs/>
        </w:rPr>
        <w:t xml:space="preserve"> </w:t>
      </w:r>
      <w:r>
        <w:rPr>
          <w:rFonts w:ascii="Calibri" w:hAnsi="Calibri" w:cs="Calibri"/>
          <w:b/>
          <w:bCs/>
        </w:rPr>
        <w:br/>
      </w:r>
      <w:r w:rsidRPr="00EF7313">
        <w:rPr>
          <w:rFonts w:ascii="Calibri" w:hAnsi="Calibri" w:cs="Calibri"/>
          <w:iCs/>
        </w:rPr>
        <w:t>Update on outcomes of meeting of TCC, BoPRC and DHB</w:t>
      </w:r>
      <w:r w:rsidR="00EF7313" w:rsidRPr="00EF7313">
        <w:rPr>
          <w:rFonts w:ascii="Calibri" w:hAnsi="Calibri" w:cs="Calibri"/>
          <w:iCs/>
        </w:rPr>
        <w:t xml:space="preserve"> and a brief over-view of future industrial zone planning in the TCC and WBOPDC districts.</w:t>
      </w:r>
    </w:p>
    <w:p w:rsidR="00255FB0" w:rsidRDefault="00255FB0"/>
    <w:p w:rsidR="0093375C" w:rsidRDefault="0093375C">
      <w:r w:rsidRPr="00CB7D1C">
        <w:rPr>
          <w:b/>
          <w:bCs/>
        </w:rPr>
        <w:t xml:space="preserve">Update </w:t>
      </w:r>
      <w:r w:rsidR="00A30AA8" w:rsidRPr="00CB7D1C">
        <w:rPr>
          <w:b/>
          <w:bCs/>
        </w:rPr>
        <w:t>on so</w:t>
      </w:r>
      <w:r w:rsidRPr="00CB7D1C">
        <w:rPr>
          <w:b/>
          <w:bCs/>
        </w:rPr>
        <w:t>cial licence and monitoring work that Ballance is leading</w:t>
      </w:r>
      <w:r w:rsidR="00CB7D1C">
        <w:t>:</w:t>
      </w:r>
    </w:p>
    <w:p w:rsidR="0093375C" w:rsidRDefault="0093375C" w:rsidP="0093375C">
      <w:pPr>
        <w:pStyle w:val="ListParagraph"/>
        <w:numPr>
          <w:ilvl w:val="0"/>
          <w:numId w:val="1"/>
        </w:numPr>
      </w:pPr>
      <w:r>
        <w:t>Two meetings have been held</w:t>
      </w:r>
      <w:r w:rsidR="009A656B">
        <w:t xml:space="preserve"> with the Mount Industrial Network</w:t>
      </w:r>
      <w:r>
        <w:t xml:space="preserve"> and a </w:t>
      </w:r>
      <w:r w:rsidR="00A30AA8">
        <w:t>subgroup</w:t>
      </w:r>
      <w:r w:rsidR="009A656B">
        <w:t xml:space="preserve"> has been created with </w:t>
      </w:r>
      <w:r>
        <w:t>more regular meetings</w:t>
      </w:r>
      <w:r w:rsidR="009A656B">
        <w:t xml:space="preserve"> scheduled to be</w:t>
      </w:r>
      <w:r>
        <w:t xml:space="preserve"> held. This will help progress ideas sooner. </w:t>
      </w:r>
    </w:p>
    <w:p w:rsidR="0093375C" w:rsidRDefault="0093375C" w:rsidP="0093375C">
      <w:pPr>
        <w:pStyle w:val="ListParagraph"/>
        <w:numPr>
          <w:ilvl w:val="0"/>
          <w:numId w:val="1"/>
        </w:numPr>
      </w:pPr>
      <w:r>
        <w:t xml:space="preserve">At the first meeting, the wider group all agreed they wanted air quality to improve, acknowledged that a </w:t>
      </w:r>
      <w:r w:rsidR="00AF4D28">
        <w:t>number</w:t>
      </w:r>
      <w:r>
        <w:t xml:space="preserve"> of companies are taking some actions but more needs to be </w:t>
      </w:r>
      <w:r>
        <w:lastRenderedPageBreak/>
        <w:t>done. Also keen to share more stories about work that</w:t>
      </w:r>
      <w:r w:rsidR="009A656B">
        <w:t xml:space="preserve"> is being done by industry</w:t>
      </w:r>
      <w:r>
        <w:t xml:space="preserve"> to improve air quality. </w:t>
      </w:r>
    </w:p>
    <w:p w:rsidR="00610A57" w:rsidRDefault="0093375C" w:rsidP="007F0176">
      <w:pPr>
        <w:pStyle w:val="ListParagraph"/>
        <w:numPr>
          <w:ilvl w:val="0"/>
          <w:numId w:val="1"/>
        </w:numPr>
      </w:pPr>
      <w:r>
        <w:t>The sub-</w:t>
      </w:r>
      <w:r w:rsidR="009A656B">
        <w:t xml:space="preserve">group have been discussing </w:t>
      </w:r>
      <w:r>
        <w:t xml:space="preserve">ideas in more detail </w:t>
      </w:r>
      <w:r w:rsidR="009A656B">
        <w:t>and are keen to understand more about air quality in residential areas.</w:t>
      </w:r>
      <w:r>
        <w:t xml:space="preserve"> </w:t>
      </w:r>
    </w:p>
    <w:p w:rsidR="00610A57" w:rsidRPr="00610A57" w:rsidRDefault="00610A57" w:rsidP="00610A57">
      <w:pPr>
        <w:spacing w:line="252" w:lineRule="auto"/>
        <w:rPr>
          <w:b/>
        </w:rPr>
      </w:pPr>
      <w:r>
        <w:rPr>
          <w:b/>
        </w:rPr>
        <w:t>National Environmental Standards Air Quality (NESAQ) review and update.</w:t>
      </w:r>
    </w:p>
    <w:p w:rsidR="00A36E17" w:rsidRDefault="00C1238B" w:rsidP="007F0176">
      <w:r>
        <w:t xml:space="preserve"> The NESAQ have been under review by the Ministry for the Environment. It was expected the review would have been completed and an updated NES released in the last quarter of 2021. This was expected to have clarified the intent and implementation of Regulation 17 regarding off-setting new or additional PM discharges in a polluted airshed and likely </w:t>
      </w:r>
      <w:r w:rsidR="007B3EEF">
        <w:t xml:space="preserve">setting a standard for PM2.5. The review has now been delayed as MfE staff wait to see how the NES will be impacted by the release of </w:t>
      </w:r>
      <w:r w:rsidR="005F3454">
        <w:t xml:space="preserve">the </w:t>
      </w:r>
      <w:r w:rsidR="005F3454" w:rsidRPr="005F3454">
        <w:t>WHO guidelines and HAPANZ report in late 2021 and early 2022 respectively.</w:t>
      </w:r>
    </w:p>
    <w:p w:rsidR="00942D96" w:rsidRPr="00942D96" w:rsidRDefault="00942D96" w:rsidP="007F0176">
      <w:pPr>
        <w:rPr>
          <w:b/>
          <w:bCs/>
        </w:rPr>
      </w:pPr>
      <w:r w:rsidRPr="00942D96">
        <w:rPr>
          <w:b/>
          <w:bCs/>
        </w:rPr>
        <w:t>Expansion Consent from P</w:t>
      </w:r>
      <w:r w:rsidR="00C1238B">
        <w:rPr>
          <w:b/>
          <w:bCs/>
        </w:rPr>
        <w:t xml:space="preserve">ort of </w:t>
      </w:r>
      <w:r w:rsidRPr="00942D96">
        <w:rPr>
          <w:b/>
          <w:bCs/>
        </w:rPr>
        <w:t>T</w:t>
      </w:r>
      <w:r w:rsidR="00C1238B">
        <w:rPr>
          <w:b/>
          <w:bCs/>
        </w:rPr>
        <w:t xml:space="preserve">auranga </w:t>
      </w:r>
      <w:r w:rsidRPr="00942D96">
        <w:rPr>
          <w:b/>
          <w:bCs/>
        </w:rPr>
        <w:t>L</w:t>
      </w:r>
      <w:r w:rsidR="00C1238B">
        <w:rPr>
          <w:b/>
          <w:bCs/>
        </w:rPr>
        <w:t>imited</w:t>
      </w:r>
      <w:r w:rsidR="007B3EEF">
        <w:rPr>
          <w:b/>
          <w:bCs/>
        </w:rPr>
        <w:t xml:space="preserve"> (POTL)</w:t>
      </w:r>
      <w:r w:rsidR="00C1238B">
        <w:rPr>
          <w:b/>
          <w:bCs/>
        </w:rPr>
        <w:t xml:space="preserve"> and the impacts of </w:t>
      </w:r>
      <w:r w:rsidRPr="00942D96">
        <w:rPr>
          <w:b/>
          <w:bCs/>
        </w:rPr>
        <w:t>MARPOL</w:t>
      </w:r>
    </w:p>
    <w:p w:rsidR="00032689" w:rsidRDefault="007B3EEF" w:rsidP="007F0176">
      <w:r>
        <w:t xml:space="preserve">Whareroa </w:t>
      </w:r>
      <w:r w:rsidR="00FF3DF2">
        <w:t xml:space="preserve">requested </w:t>
      </w:r>
      <w:r>
        <w:t xml:space="preserve">regular updates </w:t>
      </w:r>
      <w:r w:rsidR="002165AA">
        <w:t xml:space="preserve">on </w:t>
      </w:r>
      <w:r>
        <w:t xml:space="preserve">the </w:t>
      </w:r>
      <w:r w:rsidR="002165AA">
        <w:t xml:space="preserve">expansion consent </w:t>
      </w:r>
      <w:r>
        <w:t xml:space="preserve">being processed for POTL and the </w:t>
      </w:r>
      <w:r w:rsidR="003C13C7">
        <w:t>obligations</w:t>
      </w:r>
      <w:r>
        <w:t xml:space="preserve"> of the Port and shipping regarding NZ becoming a signatory of</w:t>
      </w:r>
      <w:r w:rsidR="003C13C7">
        <w:t xml:space="preserve"> MARPOL</w:t>
      </w:r>
      <w:r>
        <w:t xml:space="preserve"> Annex VI (air discharges from ships)</w:t>
      </w:r>
      <w:r w:rsidR="00B5270B">
        <w:t xml:space="preserve">. </w:t>
      </w:r>
      <w:r w:rsidR="00FF3DF2">
        <w:t>They are concerned that d</w:t>
      </w:r>
      <w:r w:rsidR="003C13C7">
        <w:t>ischarges</w:t>
      </w:r>
      <w:r>
        <w:t xml:space="preserve"> </w:t>
      </w:r>
      <w:r w:rsidR="00FF3DF2">
        <w:t xml:space="preserve">in general </w:t>
      </w:r>
      <w:r>
        <w:t>will increase with more shipping</w:t>
      </w:r>
      <w:r w:rsidR="007F2543">
        <w:t xml:space="preserve"> and p</w:t>
      </w:r>
      <w:r w:rsidR="00FF3DF2">
        <w:t>ort activity</w:t>
      </w:r>
      <w:r>
        <w:t xml:space="preserve">. </w:t>
      </w:r>
    </w:p>
    <w:p w:rsidR="002165AA" w:rsidRDefault="00032689" w:rsidP="007F0176">
      <w:r w:rsidRPr="00CD036F">
        <w:t xml:space="preserve">The </w:t>
      </w:r>
      <w:r w:rsidR="003C13C7" w:rsidRPr="00CD036F">
        <w:t xml:space="preserve">POTL has reported </w:t>
      </w:r>
      <w:r w:rsidR="00E27262" w:rsidRPr="00CD036F">
        <w:t>that it has been almost 12 months since any PM10 NESAQ limits have been exceeded and linked to activities undertaken on POTL land, and is undertaking works</w:t>
      </w:r>
      <w:r>
        <w:t xml:space="preserve"> to ensure they meet any </w:t>
      </w:r>
      <w:r w:rsidR="003C13C7">
        <w:t xml:space="preserve">new NESAQ standards in advance of them being released </w:t>
      </w:r>
      <w:r>
        <w:t>– working on</w:t>
      </w:r>
      <w:r w:rsidR="007F2543">
        <w:t xml:space="preserve"> an assumption there will be a lowering of</w:t>
      </w:r>
      <w:r>
        <w:t xml:space="preserve"> PM10 lim</w:t>
      </w:r>
      <w:r w:rsidR="007F2543">
        <w:t xml:space="preserve">its and the introduction of a standard </w:t>
      </w:r>
      <w:r>
        <w:t xml:space="preserve">for PM2.5. </w:t>
      </w:r>
      <w:r w:rsidR="004C436F">
        <w:t xml:space="preserve">There has been a significant </w:t>
      </w:r>
      <w:r>
        <w:t xml:space="preserve">drop recorded SO2 since 1 January 2020 when most </w:t>
      </w:r>
      <w:r w:rsidR="00AF4D28">
        <w:t>international</w:t>
      </w:r>
      <w:r>
        <w:t xml:space="preserve"> s</w:t>
      </w:r>
      <w:r w:rsidR="0086269A">
        <w:t>hips visiting New</w:t>
      </w:r>
      <w:r w:rsidR="00134F1A">
        <w:t> </w:t>
      </w:r>
      <w:r w:rsidR="0086269A">
        <w:t>Zealand began</w:t>
      </w:r>
      <w:r>
        <w:t xml:space="preserve"> operating on low sulphur fuels.</w:t>
      </w:r>
      <w:r w:rsidR="004C436F">
        <w:t xml:space="preserve"> </w:t>
      </w:r>
    </w:p>
    <w:p w:rsidR="00942D96" w:rsidRPr="00942D96" w:rsidRDefault="00942D96" w:rsidP="003A1DD1">
      <w:pPr>
        <w:rPr>
          <w:b/>
          <w:bCs/>
        </w:rPr>
      </w:pPr>
      <w:r w:rsidRPr="00942D96">
        <w:rPr>
          <w:b/>
          <w:bCs/>
        </w:rPr>
        <w:t>RMA reforms</w:t>
      </w:r>
    </w:p>
    <w:p w:rsidR="00D06334" w:rsidRDefault="00032689" w:rsidP="003A1DD1">
      <w:r>
        <w:t>Councils have</w:t>
      </w:r>
      <w:r w:rsidR="008F03A5">
        <w:t xml:space="preserve"> been working through implications of </w:t>
      </w:r>
      <w:r>
        <w:t>the RMA reforms</w:t>
      </w:r>
      <w:r w:rsidR="008F03A5">
        <w:t xml:space="preserve">. </w:t>
      </w:r>
      <w:r>
        <w:t>For TCC, l</w:t>
      </w:r>
      <w:r w:rsidR="008F03A5">
        <w:t>eg</w:t>
      </w:r>
      <w:r w:rsidR="00D06334">
        <w:t>islati</w:t>
      </w:r>
      <w:r>
        <w:t>on changes will</w:t>
      </w:r>
      <w:r w:rsidR="00D06334">
        <w:t xml:space="preserve"> complicate the review of the Comprehensive City Plan, which is currently underway. The City Plan may be put o</w:t>
      </w:r>
      <w:r w:rsidR="00942D96">
        <w:t>n</w:t>
      </w:r>
      <w:r w:rsidR="00D06334">
        <w:t xml:space="preserve"> h</w:t>
      </w:r>
      <w:r w:rsidR="001150C9">
        <w:t xml:space="preserve">old while reforms are </w:t>
      </w:r>
      <w:r>
        <w:t>in progress</w:t>
      </w:r>
      <w:r w:rsidR="00D06334">
        <w:t xml:space="preserve">, but this is being analysed and discussed. </w:t>
      </w:r>
    </w:p>
    <w:p w:rsidR="007275E5" w:rsidRDefault="007275E5" w:rsidP="00E71E29">
      <w:r>
        <w:t xml:space="preserve">For the </w:t>
      </w:r>
      <w:r w:rsidR="00D06334">
        <w:t xml:space="preserve">DHB </w:t>
      </w:r>
      <w:r>
        <w:t>to enact policy changes a</w:t>
      </w:r>
      <w:r w:rsidR="00D06334">
        <w:t xml:space="preserve"> strong evidence base around impacts to environment, economy and health</w:t>
      </w:r>
      <w:r>
        <w:t xml:space="preserve"> is required</w:t>
      </w:r>
      <w:r w:rsidR="00581BC5">
        <w:t>.</w:t>
      </w:r>
      <w:r>
        <w:t xml:space="preserve"> Undertaking h</w:t>
      </w:r>
      <w:r w:rsidR="00581BC5">
        <w:t>ealth impacts studies</w:t>
      </w:r>
      <w:r>
        <w:t xml:space="preserve"> has been discussed for some time however with the</w:t>
      </w:r>
      <w:r w:rsidR="00581BC5">
        <w:t xml:space="preserve"> </w:t>
      </w:r>
      <w:r w:rsidR="00AF4D28">
        <w:t>number</w:t>
      </w:r>
      <w:r w:rsidR="00581BC5">
        <w:t xml:space="preserve"> of different agencies and people involved, </w:t>
      </w:r>
      <w:r>
        <w:t xml:space="preserve">the </w:t>
      </w:r>
      <w:r w:rsidR="00581BC5">
        <w:t xml:space="preserve">DHB requires more clarity on everyone’s individual roles and how they will work together to make the process faster and more efficient. </w:t>
      </w:r>
    </w:p>
    <w:p w:rsidR="00E71E29" w:rsidRDefault="00255FB0" w:rsidP="00E71E29">
      <w:r>
        <w:br/>
      </w:r>
      <w:r w:rsidR="00FF3DF2">
        <w:t xml:space="preserve">For </w:t>
      </w:r>
      <w:r w:rsidR="00E643CA">
        <w:t xml:space="preserve">Ngai </w:t>
      </w:r>
      <w:proofErr w:type="spellStart"/>
      <w:r w:rsidR="00E643CA">
        <w:t>Tukairangi</w:t>
      </w:r>
      <w:proofErr w:type="spellEnd"/>
      <w:r w:rsidR="00E643CA">
        <w:t xml:space="preserve">, </w:t>
      </w:r>
      <w:r w:rsidR="00FF3DF2">
        <w:t>p</w:t>
      </w:r>
      <w:r w:rsidR="00C43C29">
        <w:t xml:space="preserve">oor air quality is </w:t>
      </w:r>
      <w:r w:rsidR="00FF3DF2">
        <w:t xml:space="preserve">having cultural impacts </w:t>
      </w:r>
      <w:r w:rsidR="00C43C29">
        <w:t xml:space="preserve">and </w:t>
      </w:r>
      <w:r w:rsidR="00E71E29">
        <w:t xml:space="preserve">the results </w:t>
      </w:r>
      <w:r w:rsidR="00FF3DF2">
        <w:t xml:space="preserve">of monitoring showing </w:t>
      </w:r>
      <w:r w:rsidR="00E71E29">
        <w:t xml:space="preserve">air quality </w:t>
      </w:r>
      <w:r w:rsidR="00FF3DF2">
        <w:t>is generally improving does not</w:t>
      </w:r>
      <w:r w:rsidR="00E71E29">
        <w:t xml:space="preserve"> match the </w:t>
      </w:r>
      <w:r w:rsidR="00FF3DF2">
        <w:t xml:space="preserve">lived </w:t>
      </w:r>
      <w:r w:rsidR="00E71E29">
        <w:t xml:space="preserve">experience of </w:t>
      </w:r>
      <w:r w:rsidR="00942D96">
        <w:t xml:space="preserve">the </w:t>
      </w:r>
      <w:r w:rsidR="00FF3DF2">
        <w:t>community</w:t>
      </w:r>
      <w:r w:rsidR="00E71E29">
        <w:t xml:space="preserve">. </w:t>
      </w:r>
      <w:proofErr w:type="spellStart"/>
      <w:r w:rsidR="00B54E67">
        <w:t>Ngāi</w:t>
      </w:r>
      <w:proofErr w:type="spellEnd"/>
      <w:r w:rsidR="00B54E67">
        <w:t> </w:t>
      </w:r>
      <w:proofErr w:type="spellStart"/>
      <w:r w:rsidR="00E71E29">
        <w:t>Tukairangi</w:t>
      </w:r>
      <w:proofErr w:type="spellEnd"/>
      <w:r w:rsidR="00E71E29">
        <w:t xml:space="preserve"> </w:t>
      </w:r>
      <w:r w:rsidR="00FF3DF2">
        <w:t xml:space="preserve">asked for </w:t>
      </w:r>
      <w:r w:rsidR="00E71E29">
        <w:t xml:space="preserve">more engagement and involvement in </w:t>
      </w:r>
      <w:proofErr w:type="gramStart"/>
      <w:r w:rsidR="00E71E29">
        <w:t>decision making</w:t>
      </w:r>
      <w:proofErr w:type="gramEnd"/>
      <w:r w:rsidR="00E71E29">
        <w:t xml:space="preserve"> processes and to be included in the discussion around air quality to ensure proper management. </w:t>
      </w:r>
    </w:p>
    <w:p w:rsidR="001150C9" w:rsidRDefault="001150C9" w:rsidP="00E71E29"/>
    <w:p w:rsidR="0086269A" w:rsidRDefault="0086269A">
      <w:pPr>
        <w:rPr>
          <w:b/>
        </w:rPr>
      </w:pPr>
      <w:r>
        <w:rPr>
          <w:b/>
        </w:rPr>
        <w:br w:type="page"/>
      </w:r>
    </w:p>
    <w:p w:rsidR="00E71E29" w:rsidRPr="001150C9" w:rsidRDefault="00233FE6" w:rsidP="00E71E29">
      <w:pPr>
        <w:rPr>
          <w:b/>
        </w:rPr>
      </w:pPr>
      <w:r w:rsidRPr="001150C9">
        <w:rPr>
          <w:b/>
        </w:rPr>
        <w:lastRenderedPageBreak/>
        <w:t>Presentations – The Environment</w:t>
      </w:r>
      <w:r w:rsidR="007765F7" w:rsidRPr="001150C9">
        <w:rPr>
          <w:b/>
        </w:rPr>
        <w:t>al</w:t>
      </w:r>
      <w:r w:rsidRPr="001150C9">
        <w:rPr>
          <w:b/>
        </w:rPr>
        <w:t xml:space="preserve"> Protection Authority (EPA) </w:t>
      </w:r>
      <w:r w:rsidR="007765F7" w:rsidRPr="001150C9">
        <w:rPr>
          <w:b/>
        </w:rPr>
        <w:t xml:space="preserve">Modified </w:t>
      </w:r>
      <w:r w:rsidRPr="001150C9">
        <w:rPr>
          <w:b/>
        </w:rPr>
        <w:t>reassessment of methyl bromide</w:t>
      </w:r>
      <w:r w:rsidR="0086269A">
        <w:rPr>
          <w:b/>
        </w:rPr>
        <w:t xml:space="preserve"> (MeBr)</w:t>
      </w:r>
      <w:r w:rsidRPr="001150C9">
        <w:rPr>
          <w:b/>
        </w:rPr>
        <w:t>.</w:t>
      </w:r>
    </w:p>
    <w:p w:rsidR="00167BCF" w:rsidRPr="00E71E29" w:rsidRDefault="00167BCF" w:rsidP="00E71E29">
      <w:r w:rsidRPr="00167BCF">
        <w:rPr>
          <w:rFonts w:ascii="Calibri" w:hAnsi="Calibri" w:cs="Calibri"/>
          <w:b/>
          <w:bCs/>
        </w:rPr>
        <w:t>Speaker 1 EPA, Dr Chris Hill</w:t>
      </w:r>
      <w:r>
        <w:rPr>
          <w:rFonts w:ascii="Calibri" w:hAnsi="Calibri" w:cs="Calibri"/>
          <w:b/>
          <w:bCs/>
        </w:rPr>
        <w:t xml:space="preserve"> </w:t>
      </w:r>
      <w:r w:rsidR="007765F7">
        <w:rPr>
          <w:rFonts w:ascii="Calibri" w:hAnsi="Calibri" w:cs="Calibri"/>
          <w:b/>
          <w:bCs/>
        </w:rPr>
        <w:t>(Appendix 1: Presentation</w:t>
      </w:r>
      <w:r w:rsidR="00AF4D28">
        <w:rPr>
          <w:rFonts w:ascii="Calibri" w:hAnsi="Calibri" w:cs="Calibri"/>
          <w:b/>
          <w:bCs/>
        </w:rPr>
        <w:t xml:space="preserve">) </w:t>
      </w:r>
      <w:r>
        <w:rPr>
          <w:rFonts w:ascii="Calibri" w:hAnsi="Calibri" w:cs="Calibri"/>
          <w:b/>
          <w:bCs/>
        </w:rPr>
        <w:br/>
      </w:r>
      <w:r w:rsidRPr="00167BCF">
        <w:rPr>
          <w:rFonts w:ascii="Calibri" w:hAnsi="Calibri" w:cs="Calibri"/>
          <w:i/>
          <w:iCs/>
        </w:rPr>
        <w:t>Methyl bromide reassessment decision and impacts on the future of methyl bromide use.</w:t>
      </w:r>
    </w:p>
    <w:p w:rsidR="00355E3B" w:rsidRDefault="00355E3B" w:rsidP="00167BCF">
      <w:pPr>
        <w:autoSpaceDE w:val="0"/>
        <w:autoSpaceDN w:val="0"/>
        <w:adjustRightInd w:val="0"/>
        <w:spacing w:after="0" w:line="240" w:lineRule="auto"/>
        <w:rPr>
          <w:rFonts w:ascii="Calibri" w:hAnsi="Calibri" w:cs="Calibri"/>
        </w:rPr>
      </w:pPr>
      <w:r>
        <w:rPr>
          <w:rFonts w:ascii="Calibri" w:hAnsi="Calibri" w:cs="Calibri"/>
        </w:rPr>
        <w:t xml:space="preserve">When </w:t>
      </w:r>
      <w:r w:rsidR="00965FA2">
        <w:rPr>
          <w:rFonts w:ascii="Calibri" w:hAnsi="Calibri" w:cs="Calibri"/>
        </w:rPr>
        <w:t>the</w:t>
      </w:r>
      <w:r>
        <w:rPr>
          <w:rFonts w:ascii="Calibri" w:hAnsi="Calibri" w:cs="Calibri"/>
        </w:rPr>
        <w:t xml:space="preserve"> EPA approves the use of a chemical in NZ</w:t>
      </w:r>
      <w:r w:rsidR="00FF3DF2">
        <w:rPr>
          <w:rFonts w:ascii="Calibri" w:hAnsi="Calibri" w:cs="Calibri"/>
        </w:rPr>
        <w:t>,</w:t>
      </w:r>
      <w:r>
        <w:rPr>
          <w:rFonts w:ascii="Calibri" w:hAnsi="Calibri" w:cs="Calibri"/>
        </w:rPr>
        <w:t xml:space="preserve"> that approval </w:t>
      </w:r>
      <w:r w:rsidR="0086269A">
        <w:rPr>
          <w:rFonts w:ascii="Calibri" w:hAnsi="Calibri" w:cs="Calibri"/>
        </w:rPr>
        <w:t xml:space="preserve">is </w:t>
      </w:r>
      <w:r w:rsidR="00FF3DF2">
        <w:rPr>
          <w:rFonts w:ascii="Calibri" w:hAnsi="Calibri" w:cs="Calibri"/>
        </w:rPr>
        <w:t>for the long-term</w:t>
      </w:r>
      <w:r>
        <w:rPr>
          <w:rFonts w:ascii="Calibri" w:hAnsi="Calibri" w:cs="Calibri"/>
        </w:rPr>
        <w:t xml:space="preserve">. </w:t>
      </w:r>
      <w:r w:rsidR="008421CF">
        <w:rPr>
          <w:rFonts w:ascii="Calibri" w:hAnsi="Calibri" w:cs="Calibri"/>
        </w:rPr>
        <w:t xml:space="preserve">Reassessments can be done to review the approval, and are initiated by any person, </w:t>
      </w:r>
      <w:r w:rsidR="007765F7">
        <w:rPr>
          <w:rFonts w:ascii="Calibri" w:hAnsi="Calibri" w:cs="Calibri"/>
        </w:rPr>
        <w:t>including the CE of the EPA</w:t>
      </w:r>
      <w:r w:rsidR="008421CF">
        <w:rPr>
          <w:rFonts w:ascii="Calibri" w:hAnsi="Calibri" w:cs="Calibri"/>
        </w:rPr>
        <w:t>.</w:t>
      </w:r>
      <w:r w:rsidR="007765F7">
        <w:rPr>
          <w:rFonts w:ascii="Calibri" w:hAnsi="Calibri" w:cs="Calibri"/>
        </w:rPr>
        <w:t xml:space="preserve"> </w:t>
      </w:r>
      <w:r w:rsidR="00EF26FD">
        <w:rPr>
          <w:rFonts w:ascii="Calibri" w:hAnsi="Calibri" w:cs="Calibri"/>
        </w:rPr>
        <w:t>The</w:t>
      </w:r>
      <w:r>
        <w:rPr>
          <w:rFonts w:ascii="Calibri" w:hAnsi="Calibri" w:cs="Calibri"/>
        </w:rPr>
        <w:t xml:space="preserve"> application </w:t>
      </w:r>
      <w:r w:rsidR="00EF26FD">
        <w:rPr>
          <w:rFonts w:ascii="Calibri" w:hAnsi="Calibri" w:cs="Calibri"/>
        </w:rPr>
        <w:t xml:space="preserve">for </w:t>
      </w:r>
      <w:r w:rsidR="0086269A">
        <w:rPr>
          <w:rFonts w:ascii="Calibri" w:hAnsi="Calibri" w:cs="Calibri"/>
        </w:rPr>
        <w:t>the MeB</w:t>
      </w:r>
      <w:r w:rsidR="007765F7">
        <w:rPr>
          <w:rFonts w:ascii="Calibri" w:hAnsi="Calibri" w:cs="Calibri"/>
        </w:rPr>
        <w:t>r reassessment was made by STI</w:t>
      </w:r>
      <w:r w:rsidR="001150C9">
        <w:rPr>
          <w:rFonts w:ascii="Calibri" w:hAnsi="Calibri" w:cs="Calibri"/>
        </w:rPr>
        <w:t>M</w:t>
      </w:r>
      <w:r w:rsidR="008A3563">
        <w:rPr>
          <w:rFonts w:ascii="Calibri" w:hAnsi="Calibri" w:cs="Calibri"/>
        </w:rPr>
        <w:t>BR</w:t>
      </w:r>
      <w:r>
        <w:rPr>
          <w:rFonts w:ascii="Calibri" w:hAnsi="Calibri" w:cs="Calibri"/>
        </w:rPr>
        <w:t xml:space="preserve"> </w:t>
      </w:r>
      <w:r w:rsidRPr="00EF26FD">
        <w:rPr>
          <w:rFonts w:ascii="Calibri" w:hAnsi="Calibri" w:cs="Calibri"/>
        </w:rPr>
        <w:t>speci</w:t>
      </w:r>
      <w:r w:rsidR="008421CF" w:rsidRPr="00EF26FD">
        <w:rPr>
          <w:rFonts w:ascii="Calibri" w:hAnsi="Calibri" w:cs="Calibri"/>
        </w:rPr>
        <w:t>fic</w:t>
      </w:r>
      <w:r w:rsidR="007765F7">
        <w:rPr>
          <w:rFonts w:ascii="Calibri" w:hAnsi="Calibri" w:cs="Calibri"/>
        </w:rPr>
        <w:t xml:space="preserve">ally to reassess the </w:t>
      </w:r>
      <w:r w:rsidRPr="00EF26FD">
        <w:rPr>
          <w:rFonts w:ascii="Calibri" w:hAnsi="Calibri" w:cs="Calibri"/>
        </w:rPr>
        <w:t xml:space="preserve">recapture </w:t>
      </w:r>
      <w:r w:rsidR="00EF26FD" w:rsidRPr="00EF26FD">
        <w:rPr>
          <w:rFonts w:ascii="Calibri" w:hAnsi="Calibri" w:cs="Calibri"/>
        </w:rPr>
        <w:t xml:space="preserve">of </w:t>
      </w:r>
      <w:r w:rsidR="00AF4D28">
        <w:rPr>
          <w:rFonts w:ascii="Calibri" w:hAnsi="Calibri" w:cs="Calibri"/>
        </w:rPr>
        <w:t>MeBr</w:t>
      </w:r>
      <w:r w:rsidR="007F2543">
        <w:rPr>
          <w:rFonts w:ascii="Calibri" w:hAnsi="Calibri" w:cs="Calibri"/>
        </w:rPr>
        <w:t xml:space="preserve">, </w:t>
      </w:r>
      <w:r w:rsidR="007F2543" w:rsidRPr="00EF26FD">
        <w:rPr>
          <w:rFonts w:ascii="Calibri" w:hAnsi="Calibri" w:cs="Calibri"/>
        </w:rPr>
        <w:t>as</w:t>
      </w:r>
      <w:r w:rsidR="00FF3DF2" w:rsidRPr="00EF26FD">
        <w:rPr>
          <w:rFonts w:ascii="Calibri" w:hAnsi="Calibri" w:cs="Calibri"/>
        </w:rPr>
        <w:t xml:space="preserve"> </w:t>
      </w:r>
      <w:r w:rsidRPr="00EF26FD">
        <w:rPr>
          <w:rFonts w:ascii="Calibri" w:hAnsi="Calibri" w:cs="Calibri"/>
        </w:rPr>
        <w:t>industry group</w:t>
      </w:r>
      <w:r w:rsidR="000611B5">
        <w:rPr>
          <w:rFonts w:ascii="Calibri" w:hAnsi="Calibri" w:cs="Calibri"/>
        </w:rPr>
        <w:t>s</w:t>
      </w:r>
      <w:r w:rsidRPr="00EF26FD">
        <w:rPr>
          <w:rFonts w:ascii="Calibri" w:hAnsi="Calibri" w:cs="Calibri"/>
        </w:rPr>
        <w:t xml:space="preserve"> </w:t>
      </w:r>
      <w:r w:rsidR="00EF26FD" w:rsidRPr="00EF26FD">
        <w:rPr>
          <w:rFonts w:ascii="Calibri" w:hAnsi="Calibri" w:cs="Calibri"/>
        </w:rPr>
        <w:t>have so far been</w:t>
      </w:r>
      <w:r w:rsidRPr="00EF26FD">
        <w:rPr>
          <w:rFonts w:ascii="Calibri" w:hAnsi="Calibri" w:cs="Calibri"/>
        </w:rPr>
        <w:t xml:space="preserve"> unable to achieve</w:t>
      </w:r>
      <w:r w:rsidR="000611B5">
        <w:rPr>
          <w:rFonts w:ascii="Calibri" w:hAnsi="Calibri" w:cs="Calibri"/>
        </w:rPr>
        <w:t xml:space="preserve"> current standards</w:t>
      </w:r>
      <w:r w:rsidRPr="00EF26FD">
        <w:rPr>
          <w:rFonts w:ascii="Calibri" w:hAnsi="Calibri" w:cs="Calibri"/>
        </w:rPr>
        <w:t>.</w:t>
      </w:r>
      <w:r>
        <w:rPr>
          <w:rFonts w:ascii="Calibri" w:hAnsi="Calibri" w:cs="Calibri"/>
        </w:rPr>
        <w:t xml:space="preserve"> </w:t>
      </w:r>
    </w:p>
    <w:p w:rsidR="00355E3B" w:rsidRDefault="00355E3B" w:rsidP="00167BCF">
      <w:pPr>
        <w:autoSpaceDE w:val="0"/>
        <w:autoSpaceDN w:val="0"/>
        <w:adjustRightInd w:val="0"/>
        <w:spacing w:after="0" w:line="240" w:lineRule="auto"/>
        <w:rPr>
          <w:rFonts w:ascii="Calibri" w:hAnsi="Calibri" w:cs="Calibri"/>
        </w:rPr>
      </w:pPr>
    </w:p>
    <w:p w:rsidR="00355E3B" w:rsidRDefault="000611B5" w:rsidP="00167BCF">
      <w:pPr>
        <w:autoSpaceDE w:val="0"/>
        <w:autoSpaceDN w:val="0"/>
        <w:adjustRightInd w:val="0"/>
        <w:spacing w:after="0" w:line="240" w:lineRule="auto"/>
        <w:rPr>
          <w:rFonts w:ascii="Calibri" w:hAnsi="Calibri" w:cs="Calibri"/>
        </w:rPr>
      </w:pPr>
      <w:r>
        <w:rPr>
          <w:rFonts w:ascii="Calibri" w:hAnsi="Calibri" w:cs="Calibri"/>
        </w:rPr>
        <w:t xml:space="preserve">The presentation focussed on the reassessment process, lodging and acceptance of a reassessment application, the time-line and significant milestones that passed as a decision was achieved, </w:t>
      </w:r>
      <w:r w:rsidR="005A4E2C">
        <w:rPr>
          <w:rFonts w:ascii="Calibri" w:hAnsi="Calibri" w:cs="Calibri"/>
        </w:rPr>
        <w:t xml:space="preserve">and </w:t>
      </w:r>
      <w:r>
        <w:rPr>
          <w:rFonts w:ascii="Calibri" w:hAnsi="Calibri" w:cs="Calibri"/>
        </w:rPr>
        <w:t>the submissions and hearings process</w:t>
      </w:r>
      <w:r w:rsidR="005A4E2C">
        <w:rPr>
          <w:rFonts w:ascii="Calibri" w:hAnsi="Calibri" w:cs="Calibri"/>
        </w:rPr>
        <w:t>.</w:t>
      </w:r>
    </w:p>
    <w:p w:rsidR="000611B5" w:rsidRDefault="000611B5" w:rsidP="00167BCF">
      <w:pPr>
        <w:autoSpaceDE w:val="0"/>
        <w:autoSpaceDN w:val="0"/>
        <w:adjustRightInd w:val="0"/>
        <w:spacing w:after="0" w:line="240" w:lineRule="auto"/>
        <w:rPr>
          <w:rFonts w:ascii="Calibri" w:hAnsi="Calibri" w:cs="Calibri"/>
        </w:rPr>
      </w:pPr>
    </w:p>
    <w:p w:rsidR="00725854" w:rsidRDefault="000611B5" w:rsidP="00167BCF">
      <w:pPr>
        <w:autoSpaceDE w:val="0"/>
        <w:autoSpaceDN w:val="0"/>
        <w:adjustRightInd w:val="0"/>
        <w:spacing w:after="0" w:line="240" w:lineRule="auto"/>
        <w:rPr>
          <w:rFonts w:ascii="Calibri" w:hAnsi="Calibri" w:cs="Calibri"/>
        </w:rPr>
      </w:pPr>
      <w:r>
        <w:rPr>
          <w:rFonts w:ascii="Calibri" w:hAnsi="Calibri" w:cs="Calibri"/>
        </w:rPr>
        <w:t xml:space="preserve">Whilst the </w:t>
      </w:r>
      <w:r w:rsidR="00725854">
        <w:rPr>
          <w:rFonts w:ascii="Calibri" w:hAnsi="Calibri" w:cs="Calibri"/>
        </w:rPr>
        <w:t>decision</w:t>
      </w:r>
      <w:r>
        <w:rPr>
          <w:rFonts w:ascii="Calibri" w:hAnsi="Calibri" w:cs="Calibri"/>
        </w:rPr>
        <w:t xml:space="preserve"> may seem complicated</w:t>
      </w:r>
      <w:r w:rsidR="00725854">
        <w:rPr>
          <w:rFonts w:ascii="Calibri" w:hAnsi="Calibri" w:cs="Calibri"/>
        </w:rPr>
        <w:t xml:space="preserve"> the new controls are very precise. The rates of recapture escalate over time to eventually achieve 100%. Additional co</w:t>
      </w:r>
      <w:r>
        <w:rPr>
          <w:rFonts w:ascii="Calibri" w:hAnsi="Calibri" w:cs="Calibri"/>
        </w:rPr>
        <w:t>ntrols are base</w:t>
      </w:r>
      <w:r w:rsidR="0086269A">
        <w:rPr>
          <w:rFonts w:ascii="Calibri" w:hAnsi="Calibri" w:cs="Calibri"/>
        </w:rPr>
        <w:t>d</w:t>
      </w:r>
      <w:r>
        <w:rPr>
          <w:rFonts w:ascii="Calibri" w:hAnsi="Calibri" w:cs="Calibri"/>
        </w:rPr>
        <w:t xml:space="preserve"> around buffer distances, notification requirements </w:t>
      </w:r>
      <w:r w:rsidR="00AF4D28">
        <w:rPr>
          <w:rFonts w:ascii="Calibri" w:hAnsi="Calibri" w:cs="Calibri"/>
        </w:rPr>
        <w:t>etc.</w:t>
      </w:r>
      <w:r>
        <w:rPr>
          <w:rFonts w:ascii="Calibri" w:hAnsi="Calibri" w:cs="Calibri"/>
        </w:rPr>
        <w:t xml:space="preserve"> as well as the responsibilities for regulation and enforcement.</w:t>
      </w:r>
    </w:p>
    <w:p w:rsidR="003552DA" w:rsidRDefault="003552DA" w:rsidP="00167BCF">
      <w:pPr>
        <w:autoSpaceDE w:val="0"/>
        <w:autoSpaceDN w:val="0"/>
        <w:adjustRightInd w:val="0"/>
        <w:spacing w:after="0" w:line="240" w:lineRule="auto"/>
        <w:rPr>
          <w:rFonts w:ascii="Calibri" w:hAnsi="Calibri" w:cs="Calibri"/>
          <w:b/>
          <w:bCs/>
        </w:rPr>
      </w:pPr>
    </w:p>
    <w:p w:rsidR="00167BCF" w:rsidRDefault="00167BCF" w:rsidP="00167BCF">
      <w:pPr>
        <w:autoSpaceDE w:val="0"/>
        <w:autoSpaceDN w:val="0"/>
        <w:adjustRightInd w:val="0"/>
        <w:spacing w:after="0" w:line="240" w:lineRule="auto"/>
        <w:rPr>
          <w:rFonts w:ascii="Calibri" w:hAnsi="Calibri" w:cs="Calibri"/>
          <w:b/>
          <w:bCs/>
        </w:rPr>
      </w:pPr>
      <w:r w:rsidRPr="00167BCF">
        <w:rPr>
          <w:rFonts w:ascii="Calibri" w:hAnsi="Calibri" w:cs="Calibri"/>
          <w:b/>
          <w:bCs/>
        </w:rPr>
        <w:t>Speaker 2 Po</w:t>
      </w:r>
      <w:r w:rsidR="00264990">
        <w:rPr>
          <w:rFonts w:ascii="Calibri" w:hAnsi="Calibri" w:cs="Calibri"/>
          <w:b/>
          <w:bCs/>
        </w:rPr>
        <w:t>rt of Tauranga</w:t>
      </w:r>
      <w:r w:rsidR="0086269A">
        <w:rPr>
          <w:rFonts w:ascii="Calibri" w:hAnsi="Calibri" w:cs="Calibri"/>
          <w:b/>
          <w:bCs/>
        </w:rPr>
        <w:t xml:space="preserve"> Limited (POTL)</w:t>
      </w:r>
      <w:r w:rsidR="00264990">
        <w:rPr>
          <w:rFonts w:ascii="Calibri" w:hAnsi="Calibri" w:cs="Calibri"/>
          <w:b/>
          <w:bCs/>
        </w:rPr>
        <w:t xml:space="preserve">, </w:t>
      </w:r>
      <w:r w:rsidRPr="00167BCF">
        <w:rPr>
          <w:rFonts w:ascii="Calibri" w:hAnsi="Calibri" w:cs="Calibri"/>
          <w:b/>
          <w:bCs/>
        </w:rPr>
        <w:t>Dan Kneebone</w:t>
      </w:r>
      <w:r w:rsidR="00264990">
        <w:rPr>
          <w:rFonts w:ascii="Calibri" w:hAnsi="Calibri" w:cs="Calibri"/>
          <w:b/>
          <w:bCs/>
        </w:rPr>
        <w:t xml:space="preserve"> (Appendix 2: Presentation)</w:t>
      </w:r>
    </w:p>
    <w:p w:rsidR="003552DA" w:rsidRDefault="003552DA" w:rsidP="00167BCF">
      <w:pPr>
        <w:autoSpaceDE w:val="0"/>
        <w:autoSpaceDN w:val="0"/>
        <w:adjustRightInd w:val="0"/>
        <w:spacing w:after="0" w:line="240" w:lineRule="auto"/>
        <w:rPr>
          <w:rFonts w:ascii="Calibri" w:hAnsi="Calibri" w:cs="Calibri"/>
        </w:rPr>
      </w:pPr>
      <w:r>
        <w:rPr>
          <w:rFonts w:ascii="Calibri" w:hAnsi="Calibri" w:cs="Calibri"/>
        </w:rPr>
        <w:t>Gene</w:t>
      </w:r>
      <w:r w:rsidR="00965FA2">
        <w:rPr>
          <w:rFonts w:ascii="Calibri" w:hAnsi="Calibri" w:cs="Calibri"/>
        </w:rPr>
        <w:t>r</w:t>
      </w:r>
      <w:r>
        <w:rPr>
          <w:rFonts w:ascii="Calibri" w:hAnsi="Calibri" w:cs="Calibri"/>
        </w:rPr>
        <w:t xml:space="preserve">a use </w:t>
      </w:r>
      <w:r w:rsidR="00AF4D28">
        <w:rPr>
          <w:rFonts w:ascii="Calibri" w:hAnsi="Calibri" w:cs="Calibri"/>
        </w:rPr>
        <w:t>MeBr</w:t>
      </w:r>
      <w:r>
        <w:rPr>
          <w:rFonts w:ascii="Calibri" w:hAnsi="Calibri" w:cs="Calibri"/>
        </w:rPr>
        <w:t xml:space="preserve"> at the </w:t>
      </w:r>
      <w:r w:rsidR="00E27262" w:rsidRPr="00CD036F">
        <w:rPr>
          <w:rFonts w:ascii="Calibri" w:hAnsi="Calibri" w:cs="Calibri"/>
        </w:rPr>
        <w:t>Port of Tauranga</w:t>
      </w:r>
      <w:bookmarkStart w:id="0" w:name="_GoBack"/>
      <w:bookmarkEnd w:id="0"/>
      <w:r w:rsidR="00965FA2">
        <w:rPr>
          <w:rFonts w:ascii="Calibri" w:hAnsi="Calibri" w:cs="Calibri"/>
        </w:rPr>
        <w:t xml:space="preserve"> </w:t>
      </w:r>
      <w:r w:rsidR="004E380C">
        <w:rPr>
          <w:rFonts w:ascii="Calibri" w:hAnsi="Calibri" w:cs="Calibri"/>
        </w:rPr>
        <w:t>to</w:t>
      </w:r>
      <w:r>
        <w:rPr>
          <w:rFonts w:ascii="Calibri" w:hAnsi="Calibri" w:cs="Calibri"/>
        </w:rPr>
        <w:t xml:space="preserve"> </w:t>
      </w:r>
      <w:r w:rsidR="00255FB0">
        <w:rPr>
          <w:rFonts w:ascii="Calibri" w:hAnsi="Calibri" w:cs="Calibri"/>
        </w:rPr>
        <w:t>treat c</w:t>
      </w:r>
      <w:r w:rsidR="00BE04B7">
        <w:rPr>
          <w:rFonts w:ascii="Calibri" w:hAnsi="Calibri" w:cs="Calibri"/>
        </w:rPr>
        <w:t xml:space="preserve">argo and logs, </w:t>
      </w:r>
      <w:r w:rsidR="00EF26FD">
        <w:rPr>
          <w:rFonts w:ascii="Calibri" w:hAnsi="Calibri" w:cs="Calibri"/>
        </w:rPr>
        <w:t xml:space="preserve">the </w:t>
      </w:r>
      <w:r w:rsidR="00965FA2">
        <w:rPr>
          <w:rFonts w:ascii="Calibri" w:hAnsi="Calibri" w:cs="Calibri"/>
        </w:rPr>
        <w:t>majority</w:t>
      </w:r>
      <w:r>
        <w:rPr>
          <w:rFonts w:ascii="Calibri" w:hAnsi="Calibri" w:cs="Calibri"/>
        </w:rPr>
        <w:t xml:space="preserve"> </w:t>
      </w:r>
      <w:r w:rsidR="00BE04B7">
        <w:rPr>
          <w:rFonts w:ascii="Calibri" w:hAnsi="Calibri" w:cs="Calibri"/>
        </w:rPr>
        <w:t>for</w:t>
      </w:r>
      <w:r w:rsidR="00255FB0">
        <w:rPr>
          <w:rFonts w:ascii="Calibri" w:hAnsi="Calibri" w:cs="Calibri"/>
        </w:rPr>
        <w:t xml:space="preserve"> </w:t>
      </w:r>
      <w:r>
        <w:rPr>
          <w:rFonts w:ascii="Calibri" w:hAnsi="Calibri" w:cs="Calibri"/>
        </w:rPr>
        <w:t xml:space="preserve">logs </w:t>
      </w:r>
      <w:r w:rsidR="00BE04B7">
        <w:rPr>
          <w:rFonts w:ascii="Calibri" w:hAnsi="Calibri" w:cs="Calibri"/>
        </w:rPr>
        <w:t>export fumigation.</w:t>
      </w:r>
      <w:r w:rsidR="00255FB0">
        <w:rPr>
          <w:rFonts w:ascii="Calibri" w:hAnsi="Calibri" w:cs="Calibri"/>
        </w:rPr>
        <w:t xml:space="preserve"> </w:t>
      </w:r>
      <w:r>
        <w:rPr>
          <w:rFonts w:ascii="Calibri" w:hAnsi="Calibri" w:cs="Calibri"/>
        </w:rPr>
        <w:t>Genera hold</w:t>
      </w:r>
      <w:r w:rsidR="0086269A">
        <w:rPr>
          <w:rFonts w:ascii="Calibri" w:hAnsi="Calibri" w:cs="Calibri"/>
        </w:rPr>
        <w:t>s the discharge</w:t>
      </w:r>
      <w:r>
        <w:rPr>
          <w:rFonts w:ascii="Calibri" w:hAnsi="Calibri" w:cs="Calibri"/>
        </w:rPr>
        <w:t xml:space="preserve"> consent, </w:t>
      </w:r>
      <w:r w:rsidR="00BE04B7">
        <w:rPr>
          <w:rFonts w:ascii="Calibri" w:hAnsi="Calibri" w:cs="Calibri"/>
        </w:rPr>
        <w:t xml:space="preserve">POTL and regulators require Genera to show compliance with consent conditions. </w:t>
      </w:r>
      <w:r>
        <w:rPr>
          <w:rFonts w:ascii="Calibri" w:hAnsi="Calibri" w:cs="Calibri"/>
        </w:rPr>
        <w:t>In 2017 there w</w:t>
      </w:r>
      <w:r w:rsidR="00031B9D">
        <w:rPr>
          <w:rFonts w:ascii="Calibri" w:hAnsi="Calibri" w:cs="Calibri"/>
        </w:rPr>
        <w:t>ere</w:t>
      </w:r>
      <w:r>
        <w:rPr>
          <w:rFonts w:ascii="Calibri" w:hAnsi="Calibri" w:cs="Calibri"/>
        </w:rPr>
        <w:t xml:space="preserve"> about 240 tonnes</w:t>
      </w:r>
      <w:r w:rsidR="00CF05C5">
        <w:rPr>
          <w:rFonts w:ascii="Calibri" w:hAnsi="Calibri" w:cs="Calibri"/>
        </w:rPr>
        <w:t xml:space="preserve"> </w:t>
      </w:r>
      <w:r w:rsidR="00BE04B7">
        <w:rPr>
          <w:rFonts w:ascii="Calibri" w:hAnsi="Calibri" w:cs="Calibri"/>
        </w:rPr>
        <w:t xml:space="preserve">of </w:t>
      </w:r>
      <w:r w:rsidR="00AF4D28">
        <w:rPr>
          <w:rFonts w:ascii="Calibri" w:hAnsi="Calibri" w:cs="Calibri"/>
        </w:rPr>
        <w:t>MeBr</w:t>
      </w:r>
      <w:r>
        <w:rPr>
          <w:rFonts w:ascii="Calibri" w:hAnsi="Calibri" w:cs="Calibri"/>
        </w:rPr>
        <w:t xml:space="preserve"> </w:t>
      </w:r>
      <w:r w:rsidR="00965FA2">
        <w:rPr>
          <w:rFonts w:ascii="Calibri" w:hAnsi="Calibri" w:cs="Calibri"/>
        </w:rPr>
        <w:t>being</w:t>
      </w:r>
      <w:r>
        <w:rPr>
          <w:rFonts w:ascii="Calibri" w:hAnsi="Calibri" w:cs="Calibri"/>
        </w:rPr>
        <w:t xml:space="preserve"> applie</w:t>
      </w:r>
      <w:r w:rsidR="00255FB0">
        <w:rPr>
          <w:rFonts w:ascii="Calibri" w:hAnsi="Calibri" w:cs="Calibri"/>
        </w:rPr>
        <w:t>d per year</w:t>
      </w:r>
      <w:r>
        <w:rPr>
          <w:rFonts w:ascii="Calibri" w:hAnsi="Calibri" w:cs="Calibri"/>
        </w:rPr>
        <w:t xml:space="preserve">. </w:t>
      </w:r>
      <w:r w:rsidR="00CF05C5">
        <w:rPr>
          <w:rFonts w:ascii="Calibri" w:hAnsi="Calibri" w:cs="Calibri"/>
        </w:rPr>
        <w:t xml:space="preserve">This has dropped to </w:t>
      </w:r>
      <w:r>
        <w:rPr>
          <w:rFonts w:ascii="Calibri" w:hAnsi="Calibri" w:cs="Calibri"/>
        </w:rPr>
        <w:t>about 15</w:t>
      </w:r>
      <w:r w:rsidR="00CF05C5">
        <w:rPr>
          <w:rFonts w:ascii="Calibri" w:hAnsi="Calibri" w:cs="Calibri"/>
        </w:rPr>
        <w:t xml:space="preserve">0 tonnes per year </w:t>
      </w:r>
      <w:r>
        <w:rPr>
          <w:rFonts w:ascii="Calibri" w:hAnsi="Calibri" w:cs="Calibri"/>
        </w:rPr>
        <w:t>largely due to de</w:t>
      </w:r>
      <w:r w:rsidR="00255FB0">
        <w:rPr>
          <w:rFonts w:ascii="Calibri" w:hAnsi="Calibri" w:cs="Calibri"/>
        </w:rPr>
        <w:t>-</w:t>
      </w:r>
      <w:r w:rsidR="00CF05C5">
        <w:rPr>
          <w:rFonts w:ascii="Calibri" w:hAnsi="Calibri" w:cs="Calibri"/>
        </w:rPr>
        <w:t>barking which POTL has incentivised.</w:t>
      </w:r>
    </w:p>
    <w:p w:rsidR="003552DA" w:rsidRDefault="003552DA" w:rsidP="00167BCF">
      <w:pPr>
        <w:autoSpaceDE w:val="0"/>
        <w:autoSpaceDN w:val="0"/>
        <w:adjustRightInd w:val="0"/>
        <w:spacing w:after="0" w:line="240" w:lineRule="auto"/>
        <w:rPr>
          <w:rFonts w:ascii="Calibri" w:hAnsi="Calibri" w:cs="Calibri"/>
        </w:rPr>
      </w:pPr>
    </w:p>
    <w:p w:rsidR="0050622A" w:rsidRDefault="00167BCF" w:rsidP="00CF05C5">
      <w:pPr>
        <w:autoSpaceDE w:val="0"/>
        <w:autoSpaceDN w:val="0"/>
        <w:adjustRightInd w:val="0"/>
        <w:spacing w:after="0" w:line="240" w:lineRule="auto"/>
      </w:pPr>
      <w:r w:rsidRPr="00167BCF">
        <w:rPr>
          <w:rFonts w:ascii="Calibri" w:hAnsi="Calibri" w:cs="Calibri"/>
          <w:b/>
          <w:bCs/>
        </w:rPr>
        <w:t xml:space="preserve">Speaker 3 TPT </w:t>
      </w:r>
      <w:r w:rsidR="00A71010">
        <w:rPr>
          <w:rFonts w:ascii="Calibri" w:hAnsi="Calibri" w:cs="Calibri"/>
          <w:b/>
          <w:bCs/>
        </w:rPr>
        <w:t xml:space="preserve">Forests Ltd </w:t>
      </w:r>
      <w:r w:rsidRPr="00167BCF">
        <w:rPr>
          <w:rFonts w:ascii="Calibri" w:hAnsi="Calibri" w:cs="Calibri"/>
          <w:b/>
          <w:bCs/>
        </w:rPr>
        <w:t>/ STI</w:t>
      </w:r>
      <w:r w:rsidR="005A4E2C">
        <w:rPr>
          <w:rFonts w:ascii="Calibri" w:hAnsi="Calibri" w:cs="Calibri"/>
          <w:b/>
          <w:bCs/>
        </w:rPr>
        <w:t>M</w:t>
      </w:r>
      <w:r w:rsidR="008A3563">
        <w:rPr>
          <w:rFonts w:ascii="Calibri" w:hAnsi="Calibri" w:cs="Calibri"/>
          <w:b/>
          <w:bCs/>
        </w:rPr>
        <w:t>BR</w:t>
      </w:r>
      <w:r w:rsidRPr="00167BCF">
        <w:rPr>
          <w:rFonts w:ascii="Calibri" w:hAnsi="Calibri" w:cs="Calibri"/>
          <w:b/>
          <w:bCs/>
        </w:rPr>
        <w:t xml:space="preserve">, </w:t>
      </w:r>
      <w:r w:rsidR="00CF05C5">
        <w:rPr>
          <w:rFonts w:ascii="Calibri" w:hAnsi="Calibri" w:cs="Calibri"/>
          <w:b/>
          <w:bCs/>
        </w:rPr>
        <w:t xml:space="preserve">Mark Proctor </w:t>
      </w:r>
      <w:r w:rsidR="00A71010">
        <w:rPr>
          <w:rFonts w:ascii="Calibri" w:hAnsi="Calibri" w:cs="Calibri"/>
          <w:b/>
          <w:bCs/>
        </w:rPr>
        <w:t>–</w:t>
      </w:r>
      <w:r w:rsidR="00CF05C5">
        <w:rPr>
          <w:rFonts w:ascii="Calibri" w:hAnsi="Calibri" w:cs="Calibri"/>
          <w:b/>
          <w:bCs/>
        </w:rPr>
        <w:t xml:space="preserve"> </w:t>
      </w:r>
      <w:r w:rsidR="00A71010">
        <w:rPr>
          <w:rFonts w:ascii="Calibri" w:hAnsi="Calibri" w:cs="Calibri"/>
          <w:b/>
          <w:bCs/>
        </w:rPr>
        <w:t>(</w:t>
      </w:r>
      <w:r w:rsidR="0086269A">
        <w:t xml:space="preserve">Mark </w:t>
      </w:r>
      <w:r w:rsidR="00A71010">
        <w:t xml:space="preserve">addressed the meeting as a TPT Forests Ltd </w:t>
      </w:r>
      <w:r w:rsidR="00CF05C5">
        <w:t>representative, not in his role with STI</w:t>
      </w:r>
      <w:r w:rsidR="008A3563">
        <w:t>MB</w:t>
      </w:r>
      <w:r w:rsidR="00CF05C5">
        <w:t>R</w:t>
      </w:r>
      <w:r w:rsidR="00A71010">
        <w:t>)</w:t>
      </w:r>
      <w:r w:rsidR="00CF05C5">
        <w:t>.</w:t>
      </w:r>
    </w:p>
    <w:p w:rsidR="0090319D" w:rsidRDefault="00167BCF" w:rsidP="00CF05C5">
      <w:pPr>
        <w:autoSpaceDE w:val="0"/>
        <w:autoSpaceDN w:val="0"/>
        <w:adjustRightInd w:val="0"/>
        <w:spacing w:after="0" w:line="240" w:lineRule="auto"/>
        <w:rPr>
          <w:b/>
          <w:bCs/>
          <w:i/>
          <w:iCs/>
        </w:rPr>
      </w:pPr>
      <w:r>
        <w:rPr>
          <w:rFonts w:ascii="Calibri" w:hAnsi="Calibri" w:cs="Calibri"/>
          <w:b/>
          <w:bCs/>
        </w:rPr>
        <w:br/>
      </w:r>
      <w:r w:rsidRPr="00167BCF">
        <w:rPr>
          <w:rFonts w:ascii="Calibri" w:hAnsi="Calibri" w:cs="Calibri"/>
          <w:i/>
          <w:iCs/>
        </w:rPr>
        <w:t>What the reassessment means for log exporters and expectations re</w:t>
      </w:r>
      <w:r w:rsidR="00CF05C5">
        <w:rPr>
          <w:rFonts w:ascii="Calibri" w:hAnsi="Calibri" w:cs="Calibri"/>
          <w:i/>
          <w:iCs/>
        </w:rPr>
        <w:t>garding the</w:t>
      </w:r>
      <w:r w:rsidRPr="00167BCF">
        <w:rPr>
          <w:rFonts w:ascii="Calibri" w:hAnsi="Calibri" w:cs="Calibri"/>
          <w:i/>
          <w:iCs/>
        </w:rPr>
        <w:t xml:space="preserve"> future use of methyl bromide</w:t>
      </w:r>
      <w:r w:rsidR="00A71010">
        <w:rPr>
          <w:rFonts w:ascii="Calibri" w:hAnsi="Calibri" w:cs="Calibri"/>
          <w:i/>
          <w:iCs/>
        </w:rPr>
        <w:t>.</w:t>
      </w:r>
    </w:p>
    <w:p w:rsidR="00CF05C5" w:rsidRPr="00CF05C5" w:rsidRDefault="00CF05C5" w:rsidP="00CF05C5">
      <w:pPr>
        <w:autoSpaceDE w:val="0"/>
        <w:autoSpaceDN w:val="0"/>
        <w:adjustRightInd w:val="0"/>
        <w:spacing w:after="0" w:line="240" w:lineRule="auto"/>
        <w:rPr>
          <w:b/>
          <w:bCs/>
          <w:i/>
          <w:iCs/>
        </w:rPr>
      </w:pPr>
    </w:p>
    <w:p w:rsidR="008C525A" w:rsidRDefault="008C525A">
      <w:r>
        <w:t>The recent outcome of the decision</w:t>
      </w:r>
      <w:r w:rsidR="00EF3B06">
        <w:t xml:space="preserve"> </w:t>
      </w:r>
      <w:r w:rsidR="0090319D">
        <w:t>is</w:t>
      </w:r>
      <w:r>
        <w:t xml:space="preserve"> a controversial issue. Logging has increased across the </w:t>
      </w:r>
      <w:r w:rsidR="00965FA2">
        <w:t>country</w:t>
      </w:r>
      <w:r>
        <w:t xml:space="preserve">, especially </w:t>
      </w:r>
      <w:r w:rsidR="0090319D">
        <w:t xml:space="preserve">in the </w:t>
      </w:r>
      <w:r>
        <w:t>B</w:t>
      </w:r>
      <w:r w:rsidR="00CF05C5">
        <w:t>ay of Plenty.</w:t>
      </w:r>
      <w:r>
        <w:t xml:space="preserve"> </w:t>
      </w:r>
    </w:p>
    <w:p w:rsidR="008D3F39" w:rsidRDefault="0090319D">
      <w:r>
        <w:t>TPT</w:t>
      </w:r>
      <w:r w:rsidR="00A71010">
        <w:t xml:space="preserve"> Forests</w:t>
      </w:r>
      <w:r>
        <w:t xml:space="preserve"> are interested in the practical pathway forward, to create solutions around </w:t>
      </w:r>
      <w:r w:rsidR="007F2543">
        <w:t>MeBr</w:t>
      </w:r>
      <w:r>
        <w:t xml:space="preserve"> use and complying with restrictions.</w:t>
      </w:r>
      <w:r w:rsidR="0050622A">
        <w:t xml:space="preserve"> If logs could be exported without being fumigated, that is what would be happening, however the issue is with the insects and other organisms that live under the bark of logs. For bio-security reasons importees do not want those bugs arriving alive in their home countries. This is what has been worked on with </w:t>
      </w:r>
      <w:r w:rsidR="007F2543">
        <w:t>MeBr</w:t>
      </w:r>
      <w:r w:rsidR="0050622A">
        <w:t xml:space="preserve"> for the last 10 years, </w:t>
      </w:r>
      <w:r w:rsidR="00775D6D">
        <w:t xml:space="preserve">TPT has been balancing the conflicts between export </w:t>
      </w:r>
      <w:r w:rsidR="0050622A">
        <w:t>volumes</w:t>
      </w:r>
      <w:r w:rsidR="00775D6D">
        <w:t xml:space="preserve"> and reducing </w:t>
      </w:r>
      <w:r w:rsidR="007F2543">
        <w:t>MeBr</w:t>
      </w:r>
      <w:r w:rsidR="00775D6D">
        <w:t xml:space="preserve"> fumigation. The process towards </w:t>
      </w:r>
      <w:r w:rsidR="007F2543">
        <w:t>MeBr</w:t>
      </w:r>
      <w:r w:rsidR="00775D6D">
        <w:t xml:space="preserve"> reduction and 100% recapture technology has been delayed and disrupted, frustrating all agencies involved, industry and non-users alike.</w:t>
      </w:r>
      <w:r w:rsidR="008D3F39">
        <w:t xml:space="preserve"> </w:t>
      </w:r>
    </w:p>
    <w:p w:rsidR="007023D6" w:rsidRDefault="00775D6D">
      <w:r>
        <w:t>The changes being implemented require a wider industry perspective</w:t>
      </w:r>
      <w:r w:rsidR="002A7A0F">
        <w:t xml:space="preserve">, the research and science behind these changes takes time and </w:t>
      </w:r>
      <w:r w:rsidR="00F20AAB">
        <w:t>must</w:t>
      </w:r>
      <w:r w:rsidR="002A7A0F">
        <w:t xml:space="preserve"> be extensive to cover all bases. It is considered that when these restrictions were put in place the challenge around the adjustments and time pressure were not considered. </w:t>
      </w:r>
      <w:r w:rsidR="007023D6">
        <w:t>10 years ago</w:t>
      </w:r>
      <w:r w:rsidR="002A7A0F">
        <w:t>,</w:t>
      </w:r>
      <w:r w:rsidR="007023D6">
        <w:t xml:space="preserve"> </w:t>
      </w:r>
      <w:r w:rsidR="002A7A0F">
        <w:t>NZ was</w:t>
      </w:r>
      <w:r w:rsidR="007023D6">
        <w:t xml:space="preserve"> exporting </w:t>
      </w:r>
      <w:r w:rsidR="00720918">
        <w:t>about</w:t>
      </w:r>
      <w:r w:rsidR="007023D6">
        <w:t xml:space="preserve"> 25</w:t>
      </w:r>
      <w:r w:rsidR="005A4E2C">
        <w:t xml:space="preserve"> </w:t>
      </w:r>
      <w:r w:rsidR="007023D6">
        <w:t>milli</w:t>
      </w:r>
      <w:r w:rsidR="005A4E2C">
        <w:t>o</w:t>
      </w:r>
      <w:r w:rsidR="007023D6">
        <w:t xml:space="preserve">n cubic </w:t>
      </w:r>
      <w:r w:rsidR="004E380C">
        <w:t>metres</w:t>
      </w:r>
      <w:r w:rsidR="00EF3B06">
        <w:t xml:space="preserve"> per annum</w:t>
      </w:r>
      <w:r w:rsidR="007023D6">
        <w:t>.</w:t>
      </w:r>
      <w:r w:rsidR="00EF3B06">
        <w:t xml:space="preserve"> Half of that was </w:t>
      </w:r>
      <w:r w:rsidR="007023D6">
        <w:t xml:space="preserve">processed </w:t>
      </w:r>
      <w:r w:rsidR="002A7A0F">
        <w:t>in NZ</w:t>
      </w:r>
      <w:r w:rsidR="007023D6">
        <w:t xml:space="preserve"> and</w:t>
      </w:r>
      <w:r w:rsidR="00EF3B06">
        <w:t xml:space="preserve"> half exported</w:t>
      </w:r>
      <w:r w:rsidR="007023D6">
        <w:t xml:space="preserve"> overseas in log form. </w:t>
      </w:r>
      <w:r w:rsidR="00EF3B06">
        <w:t>Ten</w:t>
      </w:r>
      <w:r w:rsidR="007023D6">
        <w:t xml:space="preserve"> years on the t</w:t>
      </w:r>
      <w:r w:rsidR="004E380C">
        <w:t xml:space="preserve">otal </w:t>
      </w:r>
      <w:r w:rsidR="007023D6">
        <w:t>volume</w:t>
      </w:r>
      <w:r w:rsidR="004E380C">
        <w:t xml:space="preserve"> </w:t>
      </w:r>
      <w:r w:rsidR="007023D6">
        <w:t xml:space="preserve">is </w:t>
      </w:r>
      <w:r w:rsidR="00386465">
        <w:t xml:space="preserve">now closer to </w:t>
      </w:r>
      <w:r w:rsidR="005A4E2C">
        <w:t xml:space="preserve">35 million cubic meters. 11 to </w:t>
      </w:r>
      <w:r w:rsidR="007023D6">
        <w:t xml:space="preserve">13 </w:t>
      </w:r>
      <w:r w:rsidR="00386465">
        <w:t>million</w:t>
      </w:r>
      <w:r w:rsidR="007023D6">
        <w:t xml:space="preserve"> </w:t>
      </w:r>
      <w:r w:rsidR="00386465">
        <w:t xml:space="preserve">tonnes are still </w:t>
      </w:r>
      <w:r w:rsidR="007023D6">
        <w:t xml:space="preserve">processed in NZ </w:t>
      </w:r>
      <w:r w:rsidR="002A7A0F">
        <w:t>whereas</w:t>
      </w:r>
      <w:r w:rsidR="007023D6">
        <w:t xml:space="preserve"> </w:t>
      </w:r>
      <w:r w:rsidR="00386465">
        <w:lastRenderedPageBreak/>
        <w:t xml:space="preserve">around </w:t>
      </w:r>
      <w:r w:rsidR="007023D6">
        <w:t xml:space="preserve">20 million </w:t>
      </w:r>
      <w:r w:rsidR="00386465">
        <w:t xml:space="preserve">tonnes </w:t>
      </w:r>
      <w:r w:rsidR="002A7A0F">
        <w:t xml:space="preserve">is </w:t>
      </w:r>
      <w:r w:rsidR="00720918">
        <w:t>being</w:t>
      </w:r>
      <w:r w:rsidR="007023D6">
        <w:t xml:space="preserve"> exported </w:t>
      </w:r>
      <w:r w:rsidR="00720918">
        <w:t xml:space="preserve">overseas. </w:t>
      </w:r>
      <w:r w:rsidR="002A7A0F">
        <w:t xml:space="preserve">It is being looked at as to why more isn’t being processed here. </w:t>
      </w:r>
    </w:p>
    <w:p w:rsidR="007023D6" w:rsidRDefault="002A7A0F">
      <w:r>
        <w:t>The</w:t>
      </w:r>
      <w:r w:rsidR="007023D6">
        <w:t xml:space="preserve"> two key markets which take that </w:t>
      </w:r>
      <w:r w:rsidR="004E380C">
        <w:t>volume</w:t>
      </w:r>
      <w:r w:rsidR="005A4E2C">
        <w:t xml:space="preserve"> are </w:t>
      </w:r>
      <w:r w:rsidR="007023D6">
        <w:t>China and India</w:t>
      </w:r>
      <w:r>
        <w:t>,</w:t>
      </w:r>
      <w:r w:rsidR="007023D6">
        <w:t xml:space="preserve"> both markets require </w:t>
      </w:r>
      <w:r w:rsidR="00386465">
        <w:t>logs to be fumigated</w:t>
      </w:r>
      <w:r>
        <w:t>;</w:t>
      </w:r>
      <w:r w:rsidR="00386465">
        <w:t xml:space="preserve"> </w:t>
      </w:r>
      <w:r w:rsidR="007023D6">
        <w:t xml:space="preserve">India </w:t>
      </w:r>
      <w:r w:rsidR="00386465">
        <w:t>accepts</w:t>
      </w:r>
      <w:r w:rsidR="007023D6">
        <w:t xml:space="preserve"> </w:t>
      </w:r>
      <w:r w:rsidR="007F2543">
        <w:t>MeBr</w:t>
      </w:r>
      <w:r w:rsidR="005A4E2C">
        <w:t xml:space="preserve"> fumigated</w:t>
      </w:r>
      <w:r>
        <w:t xml:space="preserve"> logs</w:t>
      </w:r>
      <w:r w:rsidR="007023D6">
        <w:t xml:space="preserve"> only. </w:t>
      </w:r>
      <w:r w:rsidR="004E380C">
        <w:t>China</w:t>
      </w:r>
      <w:r w:rsidR="007023D6">
        <w:t xml:space="preserve"> accepts debarking and have indicated another </w:t>
      </w:r>
      <w:r w:rsidR="00720918">
        <w:t>product</w:t>
      </w:r>
      <w:r w:rsidR="007023D6">
        <w:t xml:space="preserve"> </w:t>
      </w:r>
      <w:r w:rsidR="00386465">
        <w:t xml:space="preserve">might be </w:t>
      </w:r>
      <w:r w:rsidR="00720918">
        <w:t>acceptable</w:t>
      </w:r>
      <w:r w:rsidR="007023D6">
        <w:t xml:space="preserve"> too. </w:t>
      </w:r>
      <w:r w:rsidR="007F2543">
        <w:t>MeBr</w:t>
      </w:r>
      <w:r w:rsidR="007023D6">
        <w:t xml:space="preserve"> is only one tool in the </w:t>
      </w:r>
      <w:r w:rsidR="00386465">
        <w:t>toolbox</w:t>
      </w:r>
      <w:r w:rsidR="007023D6">
        <w:t xml:space="preserve"> and there are some countries who </w:t>
      </w:r>
      <w:r w:rsidR="004E380C">
        <w:t>treat</w:t>
      </w:r>
      <w:r w:rsidR="007023D6">
        <w:t xml:space="preserve"> on arrival</w:t>
      </w:r>
      <w:r w:rsidR="00386465">
        <w:t xml:space="preserve"> too</w:t>
      </w:r>
      <w:r>
        <w:t>, such as</w:t>
      </w:r>
      <w:r w:rsidR="007023D6">
        <w:t xml:space="preserve"> South Korea </w:t>
      </w:r>
      <w:r w:rsidR="0048611D">
        <w:t>and Japan</w:t>
      </w:r>
      <w:r>
        <w:t>,</w:t>
      </w:r>
      <w:r w:rsidR="0048611D">
        <w:t xml:space="preserve"> b</w:t>
      </w:r>
      <w:r w:rsidR="007023D6">
        <w:t xml:space="preserve">ut </w:t>
      </w:r>
      <w:r w:rsidR="00A25D91">
        <w:t xml:space="preserve">ultimately China </w:t>
      </w:r>
      <w:r w:rsidR="007023D6">
        <w:t>ta</w:t>
      </w:r>
      <w:r w:rsidR="00A25D91">
        <w:t>kes</w:t>
      </w:r>
      <w:r w:rsidR="007023D6">
        <w:t xml:space="preserve"> 90% of our logs. </w:t>
      </w:r>
    </w:p>
    <w:p w:rsidR="007023D6" w:rsidRDefault="00F20AAB">
      <w:r>
        <w:t xml:space="preserve">TPT have </w:t>
      </w:r>
      <w:r w:rsidR="007023D6">
        <w:t xml:space="preserve">been </w:t>
      </w:r>
      <w:r w:rsidR="00342A1A">
        <w:t>trialling</w:t>
      </w:r>
      <w:r w:rsidR="007023D6">
        <w:t xml:space="preserve"> various </w:t>
      </w:r>
      <w:r w:rsidR="0048611D">
        <w:t>alternatives</w:t>
      </w:r>
      <w:r w:rsidR="008A3563">
        <w:t xml:space="preserve"> but progress is not quick enough</w:t>
      </w:r>
      <w:r w:rsidR="00342A1A">
        <w:t>. R</w:t>
      </w:r>
      <w:r w:rsidR="007023D6">
        <w:t>ecapture technology i</w:t>
      </w:r>
      <w:r w:rsidR="00342A1A">
        <w:t>s i</w:t>
      </w:r>
      <w:r w:rsidR="007023D6">
        <w:t xml:space="preserve">n place, </w:t>
      </w:r>
      <w:r w:rsidR="00342A1A">
        <w:t xml:space="preserve">trials to </w:t>
      </w:r>
      <w:r w:rsidR="007023D6">
        <w:t xml:space="preserve">reduce </w:t>
      </w:r>
      <w:r w:rsidR="007F2543">
        <w:t>MeBr</w:t>
      </w:r>
      <w:r w:rsidR="007023D6">
        <w:t xml:space="preserve"> concentration</w:t>
      </w:r>
      <w:r w:rsidR="008A3563">
        <w:t>s</w:t>
      </w:r>
      <w:r w:rsidR="007023D6">
        <w:t xml:space="preserve"> </w:t>
      </w:r>
      <w:r w:rsidR="00342A1A">
        <w:t xml:space="preserve">are also </w:t>
      </w:r>
      <w:r w:rsidR="007023D6">
        <w:t>in place</w:t>
      </w:r>
      <w:r w:rsidR="004371E3">
        <w:t>. Other technologies for fumigation have</w:t>
      </w:r>
      <w:r w:rsidR="007023D6">
        <w:t xml:space="preserve"> been presented to both </w:t>
      </w:r>
      <w:r w:rsidR="004E380C">
        <w:t>China</w:t>
      </w:r>
      <w:r w:rsidR="007023D6">
        <w:t xml:space="preserve"> and India</w:t>
      </w:r>
      <w:r w:rsidR="00342A1A">
        <w:t>,</w:t>
      </w:r>
      <w:r w:rsidR="007023D6">
        <w:t xml:space="preserve"> </w:t>
      </w:r>
      <w:r w:rsidR="004371E3">
        <w:t>TPT</w:t>
      </w:r>
      <w:r>
        <w:t xml:space="preserve"> are</w:t>
      </w:r>
      <w:r w:rsidR="007023D6">
        <w:t xml:space="preserve"> </w:t>
      </w:r>
      <w:r w:rsidR="004E380C">
        <w:t>waiting</w:t>
      </w:r>
      <w:r w:rsidR="007023D6">
        <w:t xml:space="preserve"> to hear back</w:t>
      </w:r>
      <w:r w:rsidR="00386465">
        <w:t xml:space="preserve"> </w:t>
      </w:r>
      <w:r w:rsidR="004371E3">
        <w:t>on whether any other technologies</w:t>
      </w:r>
      <w:r w:rsidR="00342A1A">
        <w:t xml:space="preserve"> are acceptable for export</w:t>
      </w:r>
      <w:r w:rsidR="004371E3">
        <w:t xml:space="preserve"> logs</w:t>
      </w:r>
      <w:r w:rsidR="00342A1A">
        <w:t>. T</w:t>
      </w:r>
      <w:r w:rsidR="007023D6">
        <w:t xml:space="preserve">here has also been significant </w:t>
      </w:r>
      <w:r w:rsidR="00A25D91">
        <w:t>investment</w:t>
      </w:r>
      <w:r w:rsidR="008A3563">
        <w:t xml:space="preserve"> in debarking which </w:t>
      </w:r>
      <w:r w:rsidR="004371E3">
        <w:t xml:space="preserve">this </w:t>
      </w:r>
      <w:r w:rsidR="008A3563">
        <w:t>has limitations such as there being a sufficient supply of logs near where the debarker is set up. O</w:t>
      </w:r>
      <w:r w:rsidR="00342A1A">
        <w:t>ther</w:t>
      </w:r>
      <w:r w:rsidR="008A3563">
        <w:t xml:space="preserve"> pest</w:t>
      </w:r>
      <w:r w:rsidR="00342A1A">
        <w:t xml:space="preserve"> treatment options </w:t>
      </w:r>
      <w:r w:rsidR="008A3563">
        <w:t xml:space="preserve">such as heat are being explored, but </w:t>
      </w:r>
      <w:r w:rsidR="00342A1A">
        <w:t xml:space="preserve">have a long way to progress before they are efficient and can be used on a national level. If </w:t>
      </w:r>
      <w:r w:rsidR="004371E3">
        <w:t xml:space="preserve">India does not approve alternatives </w:t>
      </w:r>
      <w:r w:rsidR="00342A1A">
        <w:t xml:space="preserve">there is the possibility of zero exporting to India in the future. </w:t>
      </w:r>
      <w:r w:rsidR="007023D6">
        <w:t xml:space="preserve">     </w:t>
      </w:r>
    </w:p>
    <w:p w:rsidR="00720918" w:rsidRDefault="00342A1A">
      <w:r>
        <w:t>Debarking</w:t>
      </w:r>
      <w:r w:rsidR="00720918">
        <w:t xml:space="preserve"> is not a fool proof system</w:t>
      </w:r>
      <w:r>
        <w:t xml:space="preserve">, </w:t>
      </w:r>
      <w:r w:rsidR="00386465">
        <w:t xml:space="preserve">if </w:t>
      </w:r>
      <w:r w:rsidR="00720918">
        <w:t xml:space="preserve">bugs </w:t>
      </w:r>
      <w:r w:rsidR="00386465">
        <w:t xml:space="preserve">are found to be </w:t>
      </w:r>
      <w:r w:rsidR="00720918">
        <w:t xml:space="preserve">hiding under bark, </w:t>
      </w:r>
      <w:r>
        <w:t>it will have negative repercussions on NZ log trade with China</w:t>
      </w:r>
      <w:r w:rsidR="00720918">
        <w:t xml:space="preserve">. Shipping logistics are also adding challenges at the moment. There </w:t>
      </w:r>
      <w:r>
        <w:t>are</w:t>
      </w:r>
      <w:r w:rsidR="00720918">
        <w:t xml:space="preserve"> ship hold options</w:t>
      </w:r>
      <w:r>
        <w:t xml:space="preserve">, </w:t>
      </w:r>
      <w:r w:rsidR="00720918">
        <w:t>surface logs would nee</w:t>
      </w:r>
      <w:r w:rsidR="004E380C">
        <w:t>d</w:t>
      </w:r>
      <w:r w:rsidR="00720918">
        <w:t xml:space="preserve"> t</w:t>
      </w:r>
      <w:r w:rsidR="004E380C">
        <w:t>o</w:t>
      </w:r>
      <w:r w:rsidR="00720918">
        <w:t xml:space="preserve"> be treated with an </w:t>
      </w:r>
      <w:r w:rsidR="004E380C">
        <w:t>alternative</w:t>
      </w:r>
      <w:r w:rsidR="00720918">
        <w:t xml:space="preserve"> </w:t>
      </w:r>
      <w:r w:rsidR="004E380C">
        <w:t>product</w:t>
      </w:r>
      <w:r w:rsidR="00720918">
        <w:t xml:space="preserve"> </w:t>
      </w:r>
      <w:r>
        <w:t xml:space="preserve">to </w:t>
      </w:r>
      <w:r w:rsidR="007F2543">
        <w:t>MeBr</w:t>
      </w:r>
      <w:r>
        <w:t xml:space="preserve">. Although Tauranga has more options than some of the other NZ ports, there is a lot of work to be done in this area, especially with the changing </w:t>
      </w:r>
      <w:r w:rsidR="002615EB">
        <w:t>legislation. Despite this, a large amoun</w:t>
      </w:r>
      <w:r w:rsidR="004371E3">
        <w:t>t of progress in developing alternative technologies has been made.</w:t>
      </w:r>
    </w:p>
    <w:p w:rsidR="00167BCF" w:rsidRPr="002615EB" w:rsidRDefault="00167BCF" w:rsidP="002615EB">
      <w:pPr>
        <w:autoSpaceDE w:val="0"/>
        <w:autoSpaceDN w:val="0"/>
        <w:adjustRightInd w:val="0"/>
        <w:spacing w:before="240" w:after="0" w:line="240" w:lineRule="auto"/>
        <w:rPr>
          <w:rFonts w:ascii="Calibri" w:hAnsi="Calibri" w:cs="Calibri"/>
          <w:i/>
          <w:iCs/>
        </w:rPr>
      </w:pPr>
      <w:r w:rsidRPr="00167BCF">
        <w:rPr>
          <w:rFonts w:ascii="Calibri" w:hAnsi="Calibri" w:cs="Calibri"/>
          <w:b/>
          <w:bCs/>
        </w:rPr>
        <w:t xml:space="preserve">Speaker 4 </w:t>
      </w:r>
      <w:r w:rsidR="002615EB">
        <w:rPr>
          <w:rFonts w:ascii="Calibri" w:hAnsi="Calibri" w:cs="Calibri"/>
          <w:b/>
          <w:bCs/>
        </w:rPr>
        <w:t xml:space="preserve">Draslovka, </w:t>
      </w:r>
      <w:r w:rsidR="002615EB" w:rsidRPr="002615EB">
        <w:rPr>
          <w:rFonts w:ascii="Calibri" w:hAnsi="Calibri" w:cs="Calibri"/>
          <w:b/>
          <w:bCs/>
        </w:rPr>
        <w:t>Kade McConville</w:t>
      </w:r>
      <w:r w:rsidR="00B71BAE">
        <w:rPr>
          <w:rFonts w:ascii="Calibri" w:hAnsi="Calibri" w:cs="Calibri"/>
          <w:b/>
          <w:bCs/>
        </w:rPr>
        <w:t xml:space="preserve"> (Appendix 3:</w:t>
      </w:r>
      <w:r w:rsidR="004371E3">
        <w:rPr>
          <w:rFonts w:ascii="Calibri" w:hAnsi="Calibri" w:cs="Calibri"/>
          <w:b/>
          <w:bCs/>
        </w:rPr>
        <w:t xml:space="preserve"> Presentation</w:t>
      </w:r>
      <w:r w:rsidR="00AF4D28">
        <w:rPr>
          <w:rFonts w:ascii="Calibri" w:hAnsi="Calibri" w:cs="Calibri"/>
          <w:b/>
          <w:bCs/>
        </w:rPr>
        <w:t xml:space="preserve">) </w:t>
      </w:r>
      <w:r>
        <w:rPr>
          <w:rFonts w:ascii="Calibri" w:hAnsi="Calibri" w:cs="Calibri"/>
          <w:b/>
          <w:bCs/>
        </w:rPr>
        <w:br/>
      </w:r>
      <w:r w:rsidR="0022757D">
        <w:rPr>
          <w:rFonts w:ascii="Calibri" w:hAnsi="Calibri" w:cs="Calibri"/>
          <w:i/>
          <w:iCs/>
        </w:rPr>
        <w:t>Ethanedinitrile (</w:t>
      </w:r>
      <w:r w:rsidRPr="00167BCF">
        <w:rPr>
          <w:rFonts w:ascii="Calibri" w:hAnsi="Calibri" w:cs="Calibri"/>
          <w:i/>
          <w:iCs/>
        </w:rPr>
        <w:t>EDN</w:t>
      </w:r>
      <w:r w:rsidR="0022757D">
        <w:rPr>
          <w:rFonts w:ascii="Calibri" w:hAnsi="Calibri" w:cs="Calibri"/>
          <w:i/>
          <w:iCs/>
        </w:rPr>
        <w:t>)</w:t>
      </w:r>
      <w:r w:rsidRPr="00167BCF">
        <w:rPr>
          <w:rFonts w:ascii="Calibri" w:hAnsi="Calibri" w:cs="Calibri"/>
          <w:i/>
          <w:iCs/>
        </w:rPr>
        <w:t xml:space="preserve"> as an alternative fumigant to methyl bromide and its pathway to future use in New Zealand</w:t>
      </w:r>
    </w:p>
    <w:p w:rsidR="0048611D" w:rsidRDefault="0048611D" w:rsidP="00167BCF">
      <w:pPr>
        <w:autoSpaceDE w:val="0"/>
        <w:autoSpaceDN w:val="0"/>
        <w:adjustRightInd w:val="0"/>
        <w:spacing w:after="0" w:line="240" w:lineRule="auto"/>
        <w:rPr>
          <w:rFonts w:ascii="Calibri" w:hAnsi="Calibri" w:cs="Calibri"/>
        </w:rPr>
      </w:pPr>
    </w:p>
    <w:p w:rsidR="0048611D" w:rsidRDefault="004371E3" w:rsidP="00167BCF">
      <w:pPr>
        <w:autoSpaceDE w:val="0"/>
        <w:autoSpaceDN w:val="0"/>
        <w:adjustRightInd w:val="0"/>
        <w:spacing w:after="0" w:line="240" w:lineRule="auto"/>
        <w:rPr>
          <w:rFonts w:ascii="Calibri" w:hAnsi="Calibri" w:cs="Calibri"/>
        </w:rPr>
      </w:pPr>
      <w:r>
        <w:rPr>
          <w:rFonts w:ascii="Calibri" w:hAnsi="Calibri" w:cs="Calibri"/>
        </w:rPr>
        <w:t>An o</w:t>
      </w:r>
      <w:r w:rsidR="00CD175A">
        <w:rPr>
          <w:rFonts w:ascii="Calibri" w:hAnsi="Calibri" w:cs="Calibri"/>
        </w:rPr>
        <w:t>verview of</w:t>
      </w:r>
      <w:r w:rsidR="0048611D">
        <w:rPr>
          <w:rFonts w:ascii="Calibri" w:hAnsi="Calibri" w:cs="Calibri"/>
        </w:rPr>
        <w:t xml:space="preserve"> </w:t>
      </w:r>
      <w:r w:rsidR="00F20AAB">
        <w:rPr>
          <w:rFonts w:ascii="Calibri" w:hAnsi="Calibri" w:cs="Calibri"/>
        </w:rPr>
        <w:t>Draslovka</w:t>
      </w:r>
      <w:r w:rsidR="0048611D">
        <w:rPr>
          <w:rFonts w:ascii="Calibri" w:hAnsi="Calibri" w:cs="Calibri"/>
        </w:rPr>
        <w:t xml:space="preserve"> </w:t>
      </w:r>
      <w:r w:rsidR="0022757D">
        <w:rPr>
          <w:rFonts w:ascii="Calibri" w:hAnsi="Calibri" w:cs="Calibri"/>
        </w:rPr>
        <w:t>Services Group and where they are</w:t>
      </w:r>
      <w:r w:rsidR="0048611D">
        <w:rPr>
          <w:rFonts w:ascii="Calibri" w:hAnsi="Calibri" w:cs="Calibri"/>
        </w:rPr>
        <w:t xml:space="preserve"> at with </w:t>
      </w:r>
      <w:r w:rsidR="0022757D">
        <w:rPr>
          <w:rFonts w:ascii="Calibri" w:hAnsi="Calibri" w:cs="Calibri"/>
        </w:rPr>
        <w:t>getting EDN through the regulatory processes for use in New Zealand. Currently EDN is registered for use in Australia, Malaysia, Korea and Russia.</w:t>
      </w:r>
    </w:p>
    <w:p w:rsidR="0022757D" w:rsidRDefault="0022757D" w:rsidP="00167BCF">
      <w:pPr>
        <w:autoSpaceDE w:val="0"/>
        <w:autoSpaceDN w:val="0"/>
        <w:adjustRightInd w:val="0"/>
        <w:spacing w:after="0" w:line="240" w:lineRule="auto"/>
        <w:rPr>
          <w:rFonts w:ascii="Calibri" w:hAnsi="Calibri" w:cs="Calibri"/>
        </w:rPr>
      </w:pPr>
    </w:p>
    <w:p w:rsidR="00401181" w:rsidRDefault="0022757D" w:rsidP="00167BCF">
      <w:pPr>
        <w:autoSpaceDE w:val="0"/>
        <w:autoSpaceDN w:val="0"/>
        <w:adjustRightInd w:val="0"/>
        <w:spacing w:after="0" w:line="240" w:lineRule="auto"/>
        <w:rPr>
          <w:rFonts w:ascii="Calibri" w:hAnsi="Calibri" w:cs="Calibri"/>
        </w:rPr>
      </w:pPr>
      <w:r>
        <w:rPr>
          <w:rFonts w:ascii="Calibri" w:hAnsi="Calibri" w:cs="Calibri"/>
        </w:rPr>
        <w:t>EDN is currently used in log fumigations in ship holds and to treat weed and nematode and some insect pests on professional playing turfs such as golf courses, sports stadiums and bowling clubs.</w:t>
      </w:r>
    </w:p>
    <w:p w:rsidR="0022757D" w:rsidRDefault="0022757D" w:rsidP="00167BCF">
      <w:pPr>
        <w:autoSpaceDE w:val="0"/>
        <w:autoSpaceDN w:val="0"/>
        <w:adjustRightInd w:val="0"/>
        <w:spacing w:after="0" w:line="240" w:lineRule="auto"/>
        <w:rPr>
          <w:rFonts w:ascii="Calibri" w:hAnsi="Calibri" w:cs="Calibri"/>
        </w:rPr>
      </w:pPr>
    </w:p>
    <w:p w:rsidR="0022757D" w:rsidRDefault="0022757D" w:rsidP="00167BCF">
      <w:pPr>
        <w:autoSpaceDE w:val="0"/>
        <w:autoSpaceDN w:val="0"/>
        <w:adjustRightInd w:val="0"/>
        <w:spacing w:after="0" w:line="240" w:lineRule="auto"/>
        <w:rPr>
          <w:rFonts w:ascii="Calibri" w:hAnsi="Calibri" w:cs="Calibri"/>
        </w:rPr>
      </w:pPr>
      <w:r>
        <w:rPr>
          <w:rFonts w:ascii="Calibri" w:hAnsi="Calibri" w:cs="Calibri"/>
        </w:rPr>
        <w:t xml:space="preserve">Application for registration of EDN use </w:t>
      </w:r>
      <w:r w:rsidR="00BB6FAD">
        <w:rPr>
          <w:rFonts w:ascii="Calibri" w:hAnsi="Calibri" w:cs="Calibri"/>
        </w:rPr>
        <w:t xml:space="preserve">in New Zealand began in 2016, supported by STIMBR. Several international organisations such as CSIRO Australia, USDA, the Animal and Plant Quarantine Agency in Korea and Plant and Food Research in New Zealand have recommended EDN as a suitable </w:t>
      </w:r>
      <w:r w:rsidR="007F2543">
        <w:rPr>
          <w:rFonts w:ascii="Calibri" w:hAnsi="Calibri" w:cs="Calibri"/>
        </w:rPr>
        <w:t>MeBr</w:t>
      </w:r>
      <w:r w:rsidR="00BB6FAD">
        <w:rPr>
          <w:rFonts w:ascii="Calibri" w:hAnsi="Calibri" w:cs="Calibri"/>
        </w:rPr>
        <w:t xml:space="preserve"> alternative fumigant. It generally appears less toxic to humans.</w:t>
      </w:r>
    </w:p>
    <w:p w:rsidR="00401181" w:rsidRDefault="00401181" w:rsidP="00167BCF">
      <w:pPr>
        <w:autoSpaceDE w:val="0"/>
        <w:autoSpaceDN w:val="0"/>
        <w:adjustRightInd w:val="0"/>
        <w:spacing w:after="0" w:line="240" w:lineRule="auto"/>
        <w:rPr>
          <w:rFonts w:ascii="Calibri" w:hAnsi="Calibri" w:cs="Calibri"/>
        </w:rPr>
      </w:pPr>
    </w:p>
    <w:p w:rsidR="00401181" w:rsidRPr="00720918" w:rsidRDefault="00BB6FAD" w:rsidP="00C53491">
      <w:pPr>
        <w:autoSpaceDE w:val="0"/>
        <w:autoSpaceDN w:val="0"/>
        <w:adjustRightInd w:val="0"/>
        <w:spacing w:after="0" w:line="240" w:lineRule="auto"/>
        <w:rPr>
          <w:rFonts w:ascii="Calibri" w:hAnsi="Calibri" w:cs="Calibri"/>
        </w:rPr>
      </w:pPr>
      <w:r>
        <w:rPr>
          <w:rFonts w:ascii="Calibri" w:hAnsi="Calibri" w:cs="Calibri"/>
        </w:rPr>
        <w:t>Draslovka has been</w:t>
      </w:r>
      <w:r w:rsidR="00401181">
        <w:rPr>
          <w:rFonts w:ascii="Calibri" w:hAnsi="Calibri" w:cs="Calibri"/>
        </w:rPr>
        <w:t xml:space="preserve"> in touch with BOPRC to understand how </w:t>
      </w:r>
      <w:r w:rsidR="00FB118B">
        <w:rPr>
          <w:rFonts w:ascii="Calibri" w:hAnsi="Calibri" w:cs="Calibri"/>
        </w:rPr>
        <w:t>to</w:t>
      </w:r>
      <w:r w:rsidR="00401181">
        <w:rPr>
          <w:rFonts w:ascii="Calibri" w:hAnsi="Calibri" w:cs="Calibri"/>
        </w:rPr>
        <w:t xml:space="preserve"> get the relevant approvals</w:t>
      </w:r>
      <w:r>
        <w:rPr>
          <w:rFonts w:ascii="Calibri" w:hAnsi="Calibri" w:cs="Calibri"/>
        </w:rPr>
        <w:t xml:space="preserve"> and the processes that will need to </w:t>
      </w:r>
      <w:r w:rsidR="008531B8">
        <w:rPr>
          <w:rFonts w:ascii="Calibri" w:hAnsi="Calibri" w:cs="Calibri"/>
        </w:rPr>
        <w:t xml:space="preserve">happen </w:t>
      </w:r>
      <w:r>
        <w:rPr>
          <w:rFonts w:ascii="Calibri" w:hAnsi="Calibri" w:cs="Calibri"/>
        </w:rPr>
        <w:t>to get EDN approved for use at the Port of Tauranga.</w:t>
      </w:r>
      <w:r w:rsidR="00D273D9">
        <w:rPr>
          <w:rFonts w:ascii="Calibri" w:hAnsi="Calibri" w:cs="Calibri"/>
        </w:rPr>
        <w:br/>
      </w:r>
    </w:p>
    <w:p w:rsidR="00167BCF" w:rsidRDefault="00167BCF" w:rsidP="00167BCF">
      <w:pPr>
        <w:autoSpaceDE w:val="0"/>
        <w:autoSpaceDN w:val="0"/>
        <w:adjustRightInd w:val="0"/>
        <w:spacing w:after="0" w:line="240" w:lineRule="auto"/>
        <w:rPr>
          <w:rFonts w:ascii="Calibri" w:hAnsi="Calibri" w:cs="Calibri"/>
          <w:i/>
          <w:iCs/>
        </w:rPr>
      </w:pPr>
    </w:p>
    <w:p w:rsidR="00167BCF" w:rsidRDefault="00167BCF" w:rsidP="00167BCF">
      <w:pPr>
        <w:autoSpaceDE w:val="0"/>
        <w:autoSpaceDN w:val="0"/>
        <w:adjustRightInd w:val="0"/>
        <w:spacing w:after="0" w:line="240" w:lineRule="auto"/>
        <w:rPr>
          <w:rFonts w:ascii="Calibri" w:hAnsi="Calibri" w:cs="Calibri"/>
          <w:i/>
          <w:iCs/>
        </w:rPr>
      </w:pPr>
      <w:r w:rsidRPr="00167BCF">
        <w:rPr>
          <w:rFonts w:ascii="Calibri" w:hAnsi="Calibri" w:cs="Calibri"/>
          <w:b/>
          <w:bCs/>
        </w:rPr>
        <w:t xml:space="preserve">Speaker 5, </w:t>
      </w:r>
      <w:r w:rsidR="00C53491">
        <w:rPr>
          <w:rFonts w:ascii="Calibri" w:hAnsi="Calibri" w:cs="Calibri"/>
          <w:b/>
          <w:bCs/>
        </w:rPr>
        <w:t>Ti</w:t>
      </w:r>
      <w:r w:rsidR="00B71BAE">
        <w:rPr>
          <w:rFonts w:ascii="Calibri" w:hAnsi="Calibri" w:cs="Calibri"/>
          <w:b/>
          <w:bCs/>
        </w:rPr>
        <w:t>mbe</w:t>
      </w:r>
      <w:r w:rsidR="00C53491">
        <w:rPr>
          <w:rFonts w:ascii="Calibri" w:hAnsi="Calibri" w:cs="Calibri"/>
          <w:b/>
          <w:bCs/>
        </w:rPr>
        <w:t xml:space="preserve">rlands Limited, </w:t>
      </w:r>
      <w:r w:rsidR="00C53491" w:rsidRPr="00C53491">
        <w:rPr>
          <w:rFonts w:ascii="Calibri" w:hAnsi="Calibri" w:cs="Calibri"/>
          <w:b/>
          <w:bCs/>
        </w:rPr>
        <w:t>Colin Maunder</w:t>
      </w:r>
      <w:r w:rsidR="00B71BAE">
        <w:rPr>
          <w:rFonts w:ascii="Calibri" w:hAnsi="Calibri" w:cs="Calibri"/>
          <w:b/>
          <w:bCs/>
        </w:rPr>
        <w:t xml:space="preserve"> (Appendix 4: Presentation</w:t>
      </w:r>
      <w:r w:rsidR="00AF4D28">
        <w:rPr>
          <w:rFonts w:ascii="Calibri" w:hAnsi="Calibri" w:cs="Calibri"/>
          <w:b/>
          <w:bCs/>
        </w:rPr>
        <w:t xml:space="preserve">) </w:t>
      </w:r>
      <w:r>
        <w:rPr>
          <w:rFonts w:ascii="Calibri" w:hAnsi="Calibri" w:cs="Calibri"/>
        </w:rPr>
        <w:br/>
      </w:r>
      <w:r w:rsidR="001D523A">
        <w:rPr>
          <w:rFonts w:ascii="Calibri" w:hAnsi="Calibri" w:cs="Calibri"/>
          <w:i/>
          <w:iCs/>
        </w:rPr>
        <w:t>T</w:t>
      </w:r>
      <w:r w:rsidR="00AF4D28" w:rsidRPr="00167BCF">
        <w:rPr>
          <w:rFonts w:ascii="Calibri" w:hAnsi="Calibri" w:cs="Calibri"/>
          <w:i/>
          <w:iCs/>
        </w:rPr>
        <w:t>he</w:t>
      </w:r>
      <w:r w:rsidRPr="00167BCF">
        <w:rPr>
          <w:rFonts w:ascii="Calibri" w:hAnsi="Calibri" w:cs="Calibri"/>
          <w:i/>
          <w:iCs/>
        </w:rPr>
        <w:t xml:space="preserve"> impact of d</w:t>
      </w:r>
      <w:r w:rsidR="00B71BAE">
        <w:rPr>
          <w:rFonts w:ascii="Calibri" w:hAnsi="Calibri" w:cs="Calibri"/>
          <w:i/>
          <w:iCs/>
        </w:rPr>
        <w:t xml:space="preserve">ebarking logs on the future </w:t>
      </w:r>
      <w:r w:rsidRPr="00167BCF">
        <w:rPr>
          <w:rFonts w:ascii="Calibri" w:hAnsi="Calibri" w:cs="Calibri"/>
          <w:i/>
          <w:iCs/>
        </w:rPr>
        <w:t>of fumigation</w:t>
      </w:r>
    </w:p>
    <w:p w:rsidR="00167BCF" w:rsidRDefault="00167BCF" w:rsidP="00167BCF">
      <w:pPr>
        <w:autoSpaceDE w:val="0"/>
        <w:autoSpaceDN w:val="0"/>
        <w:adjustRightInd w:val="0"/>
        <w:spacing w:after="0" w:line="240" w:lineRule="auto"/>
        <w:rPr>
          <w:rFonts w:ascii="Calibri" w:hAnsi="Calibri" w:cs="Calibri"/>
          <w:i/>
          <w:iCs/>
        </w:rPr>
      </w:pPr>
    </w:p>
    <w:p w:rsidR="00D273D9" w:rsidRPr="006E78EB" w:rsidRDefault="00A25D91" w:rsidP="00167BCF">
      <w:pPr>
        <w:autoSpaceDE w:val="0"/>
        <w:autoSpaceDN w:val="0"/>
        <w:adjustRightInd w:val="0"/>
        <w:spacing w:after="0" w:line="240" w:lineRule="auto"/>
        <w:rPr>
          <w:rFonts w:ascii="Calibri" w:hAnsi="Calibri" w:cs="Calibri"/>
        </w:rPr>
      </w:pPr>
      <w:r w:rsidRPr="006E78EB">
        <w:rPr>
          <w:rFonts w:ascii="Calibri" w:hAnsi="Calibri" w:cs="Calibri"/>
        </w:rPr>
        <w:t>Ti</w:t>
      </w:r>
      <w:r w:rsidR="00B71BAE">
        <w:rPr>
          <w:rFonts w:ascii="Calibri" w:hAnsi="Calibri" w:cs="Calibri"/>
        </w:rPr>
        <w:t>mberlands</w:t>
      </w:r>
      <w:r w:rsidR="00D273D9" w:rsidRPr="006E78EB">
        <w:rPr>
          <w:rFonts w:ascii="Calibri" w:hAnsi="Calibri" w:cs="Calibri"/>
        </w:rPr>
        <w:t xml:space="preserve"> manage</w:t>
      </w:r>
      <w:r w:rsidR="002A45E3">
        <w:rPr>
          <w:rFonts w:ascii="Calibri" w:hAnsi="Calibri" w:cs="Calibri"/>
        </w:rPr>
        <w:t xml:space="preserve">s </w:t>
      </w:r>
      <w:r w:rsidR="00B71BAE">
        <w:rPr>
          <w:rFonts w:ascii="Calibri" w:hAnsi="Calibri" w:cs="Calibri"/>
        </w:rPr>
        <w:t>Kaingaroa</w:t>
      </w:r>
      <w:r w:rsidR="00D273D9" w:rsidRPr="006E78EB">
        <w:rPr>
          <w:rFonts w:ascii="Calibri" w:hAnsi="Calibri" w:cs="Calibri"/>
        </w:rPr>
        <w:t xml:space="preserve"> forest</w:t>
      </w:r>
      <w:r w:rsidR="00B71BAE">
        <w:rPr>
          <w:rFonts w:ascii="Calibri" w:hAnsi="Calibri" w:cs="Calibri"/>
        </w:rPr>
        <w:t xml:space="preserve"> with </w:t>
      </w:r>
      <w:r w:rsidR="00D273D9" w:rsidRPr="006E78EB">
        <w:rPr>
          <w:rFonts w:ascii="Calibri" w:hAnsi="Calibri" w:cs="Calibri"/>
        </w:rPr>
        <w:t xml:space="preserve">200 </w:t>
      </w:r>
      <w:r w:rsidRPr="006E78EB">
        <w:rPr>
          <w:rFonts w:ascii="Calibri" w:hAnsi="Calibri" w:cs="Calibri"/>
        </w:rPr>
        <w:t>thousand</w:t>
      </w:r>
      <w:r w:rsidR="00D273D9" w:rsidRPr="006E78EB">
        <w:rPr>
          <w:rFonts w:ascii="Calibri" w:hAnsi="Calibri" w:cs="Calibri"/>
        </w:rPr>
        <w:t xml:space="preserve"> hectares</w:t>
      </w:r>
      <w:r w:rsidR="002A45E3">
        <w:rPr>
          <w:rFonts w:ascii="Calibri" w:hAnsi="Calibri" w:cs="Calibri"/>
        </w:rPr>
        <w:t xml:space="preserve"> of forestry</w:t>
      </w:r>
      <w:r w:rsidR="00B71BAE">
        <w:rPr>
          <w:rFonts w:ascii="Calibri" w:hAnsi="Calibri" w:cs="Calibri"/>
        </w:rPr>
        <w:t xml:space="preserve"> harvesting 4.7 million tonnes per</w:t>
      </w:r>
      <w:r w:rsidR="00D273D9" w:rsidRPr="006E78EB">
        <w:rPr>
          <w:rFonts w:ascii="Calibri" w:hAnsi="Calibri" w:cs="Calibri"/>
        </w:rPr>
        <w:t xml:space="preserve"> </w:t>
      </w:r>
      <w:r w:rsidR="00D570AA">
        <w:rPr>
          <w:rFonts w:ascii="Calibri" w:hAnsi="Calibri" w:cs="Calibri"/>
        </w:rPr>
        <w:t>year.</w:t>
      </w:r>
    </w:p>
    <w:p w:rsidR="00D273D9" w:rsidRPr="006E78EB" w:rsidRDefault="00D273D9" w:rsidP="00167BCF">
      <w:pPr>
        <w:autoSpaceDE w:val="0"/>
        <w:autoSpaceDN w:val="0"/>
        <w:adjustRightInd w:val="0"/>
        <w:spacing w:after="0" w:line="240" w:lineRule="auto"/>
        <w:rPr>
          <w:rFonts w:ascii="Calibri" w:hAnsi="Calibri" w:cs="Calibri"/>
        </w:rPr>
      </w:pPr>
    </w:p>
    <w:p w:rsidR="00D273D9" w:rsidRPr="006E78EB" w:rsidRDefault="00E56294" w:rsidP="00167BCF">
      <w:pPr>
        <w:autoSpaceDE w:val="0"/>
        <w:autoSpaceDN w:val="0"/>
        <w:adjustRightInd w:val="0"/>
        <w:spacing w:after="0" w:line="240" w:lineRule="auto"/>
        <w:rPr>
          <w:rFonts w:ascii="Calibri" w:hAnsi="Calibri" w:cs="Calibri"/>
        </w:rPr>
      </w:pPr>
      <w:r>
        <w:rPr>
          <w:rFonts w:ascii="Calibri" w:hAnsi="Calibri" w:cs="Calibri"/>
        </w:rPr>
        <w:lastRenderedPageBreak/>
        <w:t xml:space="preserve">The export </w:t>
      </w:r>
      <w:r w:rsidR="009019D1">
        <w:rPr>
          <w:rFonts w:ascii="Calibri" w:hAnsi="Calibri" w:cs="Calibri"/>
        </w:rPr>
        <w:t xml:space="preserve">market </w:t>
      </w:r>
      <w:r>
        <w:rPr>
          <w:rFonts w:ascii="Calibri" w:hAnsi="Calibri" w:cs="Calibri"/>
        </w:rPr>
        <w:t>is important as it pr</w:t>
      </w:r>
      <w:r w:rsidR="00D273D9" w:rsidRPr="006E78EB">
        <w:rPr>
          <w:rFonts w:ascii="Calibri" w:hAnsi="Calibri" w:cs="Calibri"/>
        </w:rPr>
        <w:t>ovides a market for small/low grade logs</w:t>
      </w:r>
      <w:r w:rsidR="009019D1">
        <w:rPr>
          <w:rFonts w:ascii="Calibri" w:hAnsi="Calibri" w:cs="Calibri"/>
        </w:rPr>
        <w:t xml:space="preserve"> which </w:t>
      </w:r>
      <w:r w:rsidR="00A25D91" w:rsidRPr="006E78EB">
        <w:rPr>
          <w:rFonts w:ascii="Calibri" w:hAnsi="Calibri" w:cs="Calibri"/>
        </w:rPr>
        <w:t>don’t</w:t>
      </w:r>
      <w:r w:rsidR="00D273D9" w:rsidRPr="006E78EB">
        <w:rPr>
          <w:rFonts w:ascii="Calibri" w:hAnsi="Calibri" w:cs="Calibri"/>
        </w:rPr>
        <w:t xml:space="preserve"> have other </w:t>
      </w:r>
      <w:r w:rsidR="002A45E3" w:rsidRPr="006E78EB">
        <w:rPr>
          <w:rFonts w:ascii="Calibri" w:hAnsi="Calibri" w:cs="Calibri"/>
        </w:rPr>
        <w:t>markets</w:t>
      </w:r>
      <w:r w:rsidR="00D273D9" w:rsidRPr="006E78EB">
        <w:rPr>
          <w:rFonts w:ascii="Calibri" w:hAnsi="Calibri" w:cs="Calibri"/>
        </w:rPr>
        <w:t xml:space="preserve">. Our policy is </w:t>
      </w:r>
      <w:r w:rsidR="00D570AA">
        <w:rPr>
          <w:rFonts w:ascii="Calibri" w:hAnsi="Calibri" w:cs="Calibri"/>
        </w:rPr>
        <w:t xml:space="preserve">to </w:t>
      </w:r>
      <w:r w:rsidR="00D273D9" w:rsidRPr="006E78EB">
        <w:rPr>
          <w:rFonts w:ascii="Calibri" w:hAnsi="Calibri" w:cs="Calibri"/>
        </w:rPr>
        <w:t>sell local first</w:t>
      </w:r>
      <w:r>
        <w:rPr>
          <w:rFonts w:ascii="Calibri" w:hAnsi="Calibri" w:cs="Calibri"/>
        </w:rPr>
        <w:t xml:space="preserve">, </w:t>
      </w:r>
      <w:r w:rsidR="00B71BAE">
        <w:rPr>
          <w:rFonts w:ascii="Calibri" w:hAnsi="Calibri" w:cs="Calibri"/>
        </w:rPr>
        <w:t>but a number of</w:t>
      </w:r>
      <w:r w:rsidR="00D273D9" w:rsidRPr="006E78EB">
        <w:rPr>
          <w:rFonts w:ascii="Calibri" w:hAnsi="Calibri" w:cs="Calibri"/>
        </w:rPr>
        <w:t xml:space="preserve"> different products </w:t>
      </w:r>
      <w:r w:rsidR="00B71BAE">
        <w:rPr>
          <w:rFonts w:ascii="Calibri" w:hAnsi="Calibri" w:cs="Calibri"/>
        </w:rPr>
        <w:t xml:space="preserve">come from one tree </w:t>
      </w:r>
      <w:r w:rsidR="00A25D91" w:rsidRPr="006E78EB">
        <w:rPr>
          <w:rFonts w:ascii="Calibri" w:hAnsi="Calibri" w:cs="Calibri"/>
        </w:rPr>
        <w:t>e.g.</w:t>
      </w:r>
      <w:r w:rsidR="00D273D9" w:rsidRPr="006E78EB">
        <w:rPr>
          <w:rFonts w:ascii="Calibri" w:hAnsi="Calibri" w:cs="Calibri"/>
        </w:rPr>
        <w:t xml:space="preserve"> the bottom </w:t>
      </w:r>
      <w:r w:rsidR="00A25D91" w:rsidRPr="006E78EB">
        <w:rPr>
          <w:rFonts w:ascii="Calibri" w:hAnsi="Calibri" w:cs="Calibri"/>
        </w:rPr>
        <w:t>becomes</w:t>
      </w:r>
      <w:r w:rsidR="00B71BAE">
        <w:rPr>
          <w:rFonts w:ascii="Calibri" w:hAnsi="Calibri" w:cs="Calibri"/>
        </w:rPr>
        <w:t xml:space="preserve"> 4 x 2 sawn timber </w:t>
      </w:r>
      <w:r w:rsidR="00D273D9" w:rsidRPr="006E78EB">
        <w:rPr>
          <w:rFonts w:ascii="Calibri" w:hAnsi="Calibri" w:cs="Calibri"/>
        </w:rPr>
        <w:t xml:space="preserve">and the smaller/worse </w:t>
      </w:r>
      <w:r w:rsidR="00A25D91" w:rsidRPr="006E78EB">
        <w:rPr>
          <w:rFonts w:ascii="Calibri" w:hAnsi="Calibri" w:cs="Calibri"/>
        </w:rPr>
        <w:t>grades</w:t>
      </w:r>
      <w:r w:rsidR="00D273D9" w:rsidRPr="006E78EB">
        <w:rPr>
          <w:rFonts w:ascii="Calibri" w:hAnsi="Calibri" w:cs="Calibri"/>
        </w:rPr>
        <w:t xml:space="preserve"> go to</w:t>
      </w:r>
      <w:r w:rsidR="002A45E3">
        <w:rPr>
          <w:rFonts w:ascii="Calibri" w:hAnsi="Calibri" w:cs="Calibri"/>
        </w:rPr>
        <w:t xml:space="preserve"> </w:t>
      </w:r>
      <w:r w:rsidR="00D273D9" w:rsidRPr="006E78EB">
        <w:rPr>
          <w:rFonts w:ascii="Calibri" w:hAnsi="Calibri" w:cs="Calibri"/>
        </w:rPr>
        <w:t>p</w:t>
      </w:r>
      <w:r w:rsidR="002A45E3">
        <w:rPr>
          <w:rFonts w:ascii="Calibri" w:hAnsi="Calibri" w:cs="Calibri"/>
        </w:rPr>
        <w:t>laces like</w:t>
      </w:r>
      <w:r w:rsidR="00D273D9" w:rsidRPr="006E78EB">
        <w:rPr>
          <w:rFonts w:ascii="Calibri" w:hAnsi="Calibri" w:cs="Calibri"/>
        </w:rPr>
        <w:t xml:space="preserve"> Kinleith. </w:t>
      </w:r>
    </w:p>
    <w:p w:rsidR="00D273D9" w:rsidRPr="006E78EB" w:rsidRDefault="00D273D9" w:rsidP="00167BCF">
      <w:pPr>
        <w:autoSpaceDE w:val="0"/>
        <w:autoSpaceDN w:val="0"/>
        <w:adjustRightInd w:val="0"/>
        <w:spacing w:after="0" w:line="240" w:lineRule="auto"/>
        <w:rPr>
          <w:rFonts w:ascii="Calibri" w:hAnsi="Calibri" w:cs="Calibri"/>
        </w:rPr>
      </w:pPr>
    </w:p>
    <w:p w:rsidR="00DF0361" w:rsidRDefault="00CD175A" w:rsidP="006E78EB">
      <w:pPr>
        <w:autoSpaceDE w:val="0"/>
        <w:autoSpaceDN w:val="0"/>
        <w:adjustRightInd w:val="0"/>
        <w:spacing w:after="0" w:line="240" w:lineRule="auto"/>
        <w:rPr>
          <w:rFonts w:ascii="Calibri" w:hAnsi="Calibri" w:cs="Calibri"/>
        </w:rPr>
      </w:pPr>
      <w:r>
        <w:rPr>
          <w:rFonts w:ascii="Calibri" w:hAnsi="Calibri" w:cs="Calibri"/>
        </w:rPr>
        <w:t>Timberlands</w:t>
      </w:r>
      <w:r w:rsidR="00E56294">
        <w:rPr>
          <w:rFonts w:ascii="Calibri" w:hAnsi="Calibri" w:cs="Calibri"/>
        </w:rPr>
        <w:t xml:space="preserve"> debark to</w:t>
      </w:r>
      <w:r w:rsidR="00D273D9" w:rsidRPr="006E78EB">
        <w:rPr>
          <w:rFonts w:ascii="Calibri" w:hAnsi="Calibri" w:cs="Calibri"/>
        </w:rPr>
        <w:t xml:space="preserve"> meet</w:t>
      </w:r>
      <w:r w:rsidR="00E56294">
        <w:rPr>
          <w:rFonts w:ascii="Calibri" w:hAnsi="Calibri" w:cs="Calibri"/>
        </w:rPr>
        <w:t xml:space="preserve"> other</w:t>
      </w:r>
      <w:r w:rsidR="00D273D9" w:rsidRPr="006E78EB">
        <w:rPr>
          <w:rFonts w:ascii="Calibri" w:hAnsi="Calibri" w:cs="Calibri"/>
        </w:rPr>
        <w:t xml:space="preserve"> countries</w:t>
      </w:r>
      <w:r w:rsidR="00E56294">
        <w:rPr>
          <w:rFonts w:ascii="Calibri" w:hAnsi="Calibri" w:cs="Calibri"/>
        </w:rPr>
        <w:t>’</w:t>
      </w:r>
      <w:r w:rsidR="002A45E3">
        <w:rPr>
          <w:rFonts w:ascii="Calibri" w:hAnsi="Calibri" w:cs="Calibri"/>
        </w:rPr>
        <w:t xml:space="preserve"> import</w:t>
      </w:r>
      <w:r w:rsidR="00D273D9" w:rsidRPr="006E78EB">
        <w:rPr>
          <w:rFonts w:ascii="Calibri" w:hAnsi="Calibri" w:cs="Calibri"/>
        </w:rPr>
        <w:t xml:space="preserve"> requirements. </w:t>
      </w:r>
      <w:r w:rsidR="00E56294">
        <w:rPr>
          <w:rFonts w:ascii="Calibri" w:hAnsi="Calibri" w:cs="Calibri"/>
        </w:rPr>
        <w:t xml:space="preserve">This an alternative to </w:t>
      </w:r>
      <w:r w:rsidR="007F2543">
        <w:rPr>
          <w:rFonts w:ascii="Calibri" w:hAnsi="Calibri" w:cs="Calibri"/>
        </w:rPr>
        <w:t>MeBr</w:t>
      </w:r>
      <w:r w:rsidR="00E56294">
        <w:rPr>
          <w:rFonts w:ascii="Calibri" w:hAnsi="Calibri" w:cs="Calibri"/>
        </w:rPr>
        <w:t xml:space="preserve">, which has been employed due to the restrictions made on </w:t>
      </w:r>
      <w:r w:rsidR="007F2543">
        <w:rPr>
          <w:rFonts w:ascii="Calibri" w:hAnsi="Calibri" w:cs="Calibri"/>
        </w:rPr>
        <w:t>MeBr</w:t>
      </w:r>
      <w:r w:rsidR="00D273D9" w:rsidRPr="006E78EB">
        <w:rPr>
          <w:rFonts w:ascii="Calibri" w:hAnsi="Calibri" w:cs="Calibri"/>
        </w:rPr>
        <w:t xml:space="preserve">. </w:t>
      </w:r>
      <w:r w:rsidR="00E56294">
        <w:rPr>
          <w:rFonts w:ascii="Calibri" w:hAnsi="Calibri" w:cs="Calibri"/>
        </w:rPr>
        <w:t xml:space="preserve">Not all markets will accept the treating of logs with Phosphine at sea, otherwise this could also be considered an alternative for </w:t>
      </w:r>
      <w:r w:rsidR="00B71BAE">
        <w:rPr>
          <w:rFonts w:ascii="Calibri" w:hAnsi="Calibri" w:cs="Calibri"/>
        </w:rPr>
        <w:t>Timberlands</w:t>
      </w:r>
      <w:r w:rsidR="00E0092E">
        <w:rPr>
          <w:rFonts w:ascii="Calibri" w:hAnsi="Calibri" w:cs="Calibri"/>
        </w:rPr>
        <w:t xml:space="preserve"> Ltd. </w:t>
      </w:r>
      <w:r w:rsidR="00B71BAE">
        <w:rPr>
          <w:rFonts w:ascii="Calibri" w:hAnsi="Calibri" w:cs="Calibri"/>
        </w:rPr>
        <w:t>Timberlands</w:t>
      </w:r>
      <w:r w:rsidR="00E0092E">
        <w:rPr>
          <w:rFonts w:ascii="Calibri" w:hAnsi="Calibri" w:cs="Calibri"/>
        </w:rPr>
        <w:t xml:space="preserve"> Ltd is aiming to be the best and safest production forest in the world, for that they must meet EPA requirements, so their futu</w:t>
      </w:r>
      <w:r>
        <w:rPr>
          <w:rFonts w:ascii="Calibri" w:hAnsi="Calibri" w:cs="Calibri"/>
        </w:rPr>
        <w:t xml:space="preserve">re practices revolve around </w:t>
      </w:r>
      <w:r w:rsidR="009019D1">
        <w:rPr>
          <w:rFonts w:ascii="Calibri" w:hAnsi="Calibri" w:cs="Calibri"/>
        </w:rPr>
        <w:t>meeting regulation</w:t>
      </w:r>
      <w:r w:rsidR="00E0092E">
        <w:rPr>
          <w:rFonts w:ascii="Calibri" w:hAnsi="Calibri" w:cs="Calibri"/>
        </w:rPr>
        <w:t xml:space="preserve">. </w:t>
      </w:r>
    </w:p>
    <w:p w:rsidR="009019D1" w:rsidRDefault="009019D1" w:rsidP="006E78EB">
      <w:pPr>
        <w:autoSpaceDE w:val="0"/>
        <w:autoSpaceDN w:val="0"/>
        <w:adjustRightInd w:val="0"/>
        <w:spacing w:after="0" w:line="240" w:lineRule="auto"/>
        <w:rPr>
          <w:rFonts w:ascii="Calibri" w:hAnsi="Calibri" w:cs="Calibri"/>
        </w:rPr>
      </w:pPr>
    </w:p>
    <w:p w:rsidR="00167BCF" w:rsidRDefault="00EF3491" w:rsidP="006E78EB">
      <w:pPr>
        <w:autoSpaceDE w:val="0"/>
        <w:autoSpaceDN w:val="0"/>
        <w:adjustRightInd w:val="0"/>
        <w:spacing w:after="0" w:line="240" w:lineRule="auto"/>
        <w:rPr>
          <w:rFonts w:ascii="Calibri" w:hAnsi="Calibri" w:cs="Calibri"/>
        </w:rPr>
      </w:pPr>
      <w:r>
        <w:rPr>
          <w:rFonts w:ascii="Calibri" w:hAnsi="Calibri" w:cs="Calibri"/>
        </w:rPr>
        <w:t xml:space="preserve">The log quality is critical to the success of debarking as an alternative to </w:t>
      </w:r>
      <w:r w:rsidR="007F2543">
        <w:rPr>
          <w:rFonts w:ascii="Calibri" w:hAnsi="Calibri" w:cs="Calibri"/>
        </w:rPr>
        <w:t>MeBr</w:t>
      </w:r>
      <w:r>
        <w:rPr>
          <w:rFonts w:ascii="Calibri" w:hAnsi="Calibri" w:cs="Calibri"/>
        </w:rPr>
        <w:t xml:space="preserve"> use, </w:t>
      </w:r>
      <w:r w:rsidR="009019D1">
        <w:rPr>
          <w:rFonts w:ascii="Calibri" w:hAnsi="Calibri" w:cs="Calibri"/>
        </w:rPr>
        <w:t>it is imperative that there</w:t>
      </w:r>
      <w:r>
        <w:rPr>
          <w:rFonts w:ascii="Calibri" w:hAnsi="Calibri" w:cs="Calibri"/>
        </w:rPr>
        <w:t xml:space="preserve"> cannot</w:t>
      </w:r>
      <w:r w:rsidR="009019D1">
        <w:rPr>
          <w:rFonts w:ascii="Calibri" w:hAnsi="Calibri" w:cs="Calibri"/>
        </w:rPr>
        <w:t xml:space="preserve"> be</w:t>
      </w:r>
      <w:r>
        <w:rPr>
          <w:rFonts w:ascii="Calibri" w:hAnsi="Calibri" w:cs="Calibri"/>
        </w:rPr>
        <w:t xml:space="preserve"> any bugs hiding in logs that are exported to China. </w:t>
      </w:r>
      <w:r w:rsidR="009019D1">
        <w:rPr>
          <w:rFonts w:ascii="Calibri" w:hAnsi="Calibri" w:cs="Calibri"/>
        </w:rPr>
        <w:t>Timberlands assessment</w:t>
      </w:r>
      <w:r>
        <w:rPr>
          <w:rFonts w:ascii="Calibri" w:hAnsi="Calibri" w:cs="Calibri"/>
        </w:rPr>
        <w:t xml:space="preserve"> of the debarking process in contrast to </w:t>
      </w:r>
      <w:r w:rsidR="007F2543">
        <w:rPr>
          <w:rFonts w:ascii="Calibri" w:hAnsi="Calibri" w:cs="Calibri"/>
        </w:rPr>
        <w:t>MeBr</w:t>
      </w:r>
      <w:r w:rsidR="009019D1">
        <w:rPr>
          <w:rFonts w:ascii="Calibri" w:hAnsi="Calibri" w:cs="Calibri"/>
        </w:rPr>
        <w:t xml:space="preserve"> use is that it can fully satisfy importer bio-security requirements and is a viable alternative. Currently only China will accept debarked logs without future fumigation being applied.</w:t>
      </w:r>
      <w:r>
        <w:rPr>
          <w:rFonts w:ascii="Calibri" w:hAnsi="Calibri" w:cs="Calibri"/>
        </w:rPr>
        <w:t xml:space="preserve"> </w:t>
      </w:r>
    </w:p>
    <w:p w:rsidR="00DF0361" w:rsidRDefault="00DF0361" w:rsidP="006E78EB">
      <w:pPr>
        <w:autoSpaceDE w:val="0"/>
        <w:autoSpaceDN w:val="0"/>
        <w:adjustRightInd w:val="0"/>
        <w:spacing w:after="0" w:line="240" w:lineRule="auto"/>
        <w:rPr>
          <w:rFonts w:ascii="Calibri" w:hAnsi="Calibri" w:cs="Calibri"/>
        </w:rPr>
      </w:pPr>
    </w:p>
    <w:p w:rsidR="00167BCF" w:rsidRDefault="00167BCF" w:rsidP="00167BCF">
      <w:pPr>
        <w:autoSpaceDE w:val="0"/>
        <w:autoSpaceDN w:val="0"/>
        <w:adjustRightInd w:val="0"/>
        <w:spacing w:after="0" w:line="240" w:lineRule="auto"/>
        <w:rPr>
          <w:rFonts w:ascii="Calibri" w:hAnsi="Calibri" w:cs="Calibri"/>
          <w:b/>
          <w:bCs/>
        </w:rPr>
      </w:pPr>
      <w:r w:rsidRPr="00167BCF">
        <w:rPr>
          <w:rFonts w:ascii="Calibri" w:hAnsi="Calibri" w:cs="Calibri"/>
          <w:b/>
          <w:bCs/>
        </w:rPr>
        <w:t>Moving forward in 2022</w:t>
      </w:r>
      <w:r w:rsidR="00B71BAE">
        <w:rPr>
          <w:rFonts w:ascii="Calibri" w:hAnsi="Calibri" w:cs="Calibri"/>
          <w:b/>
          <w:bCs/>
        </w:rPr>
        <w:t xml:space="preserve"> – outcomes from the Working Party Survey.</w:t>
      </w:r>
    </w:p>
    <w:p w:rsidR="00167BCF" w:rsidRPr="00167BCF" w:rsidRDefault="00167BCF" w:rsidP="00167BCF">
      <w:pPr>
        <w:autoSpaceDE w:val="0"/>
        <w:autoSpaceDN w:val="0"/>
        <w:adjustRightInd w:val="0"/>
        <w:spacing w:after="0" w:line="240" w:lineRule="auto"/>
        <w:rPr>
          <w:rFonts w:ascii="Calibri" w:hAnsi="Calibri" w:cs="Calibri"/>
          <w:b/>
          <w:bCs/>
        </w:rPr>
      </w:pPr>
    </w:p>
    <w:p w:rsidR="00167BCF" w:rsidRPr="00A44F32" w:rsidRDefault="00FA779B" w:rsidP="00A44F32">
      <w:pPr>
        <w:autoSpaceDE w:val="0"/>
        <w:autoSpaceDN w:val="0"/>
        <w:adjustRightInd w:val="0"/>
        <w:spacing w:after="0" w:line="240" w:lineRule="auto"/>
        <w:rPr>
          <w:rFonts w:ascii="Calibri" w:hAnsi="Calibri" w:cs="Calibri"/>
        </w:rPr>
      </w:pPr>
      <w:r w:rsidRPr="00A44F32">
        <w:rPr>
          <w:rFonts w:ascii="Calibri" w:hAnsi="Calibri" w:cs="Calibri"/>
        </w:rPr>
        <w:t xml:space="preserve">Most </w:t>
      </w:r>
      <w:r w:rsidR="009019D1">
        <w:rPr>
          <w:rFonts w:ascii="Calibri" w:hAnsi="Calibri" w:cs="Calibri"/>
        </w:rPr>
        <w:t xml:space="preserve">of the group </w:t>
      </w:r>
      <w:r w:rsidRPr="00A44F32">
        <w:rPr>
          <w:rFonts w:ascii="Calibri" w:hAnsi="Calibri" w:cs="Calibri"/>
        </w:rPr>
        <w:t xml:space="preserve">want to continue, but </w:t>
      </w:r>
      <w:r w:rsidR="008531B8">
        <w:rPr>
          <w:rFonts w:ascii="Calibri" w:hAnsi="Calibri" w:cs="Calibri"/>
        </w:rPr>
        <w:t>feel that more</w:t>
      </w:r>
      <w:r w:rsidRPr="00A44F32">
        <w:rPr>
          <w:rFonts w:ascii="Calibri" w:hAnsi="Calibri" w:cs="Calibri"/>
        </w:rPr>
        <w:t xml:space="preserve"> action</w:t>
      </w:r>
      <w:r w:rsidR="008531B8">
        <w:rPr>
          <w:rFonts w:ascii="Calibri" w:hAnsi="Calibri" w:cs="Calibri"/>
        </w:rPr>
        <w:t xml:space="preserve"> is required</w:t>
      </w:r>
      <w:r w:rsidRPr="00A44F32">
        <w:rPr>
          <w:rFonts w:ascii="Calibri" w:hAnsi="Calibri" w:cs="Calibri"/>
        </w:rPr>
        <w:t xml:space="preserve">. </w:t>
      </w:r>
    </w:p>
    <w:p w:rsidR="00FA779B" w:rsidRDefault="00FA779B" w:rsidP="00167BCF">
      <w:pPr>
        <w:autoSpaceDE w:val="0"/>
        <w:autoSpaceDN w:val="0"/>
        <w:adjustRightInd w:val="0"/>
        <w:spacing w:after="0" w:line="240" w:lineRule="auto"/>
        <w:rPr>
          <w:rFonts w:ascii="Calibri" w:hAnsi="Calibri" w:cs="Calibri"/>
        </w:rPr>
      </w:pPr>
    </w:p>
    <w:p w:rsidR="00FA779B" w:rsidRDefault="00FA779B" w:rsidP="00167BCF">
      <w:pPr>
        <w:autoSpaceDE w:val="0"/>
        <w:autoSpaceDN w:val="0"/>
        <w:adjustRightInd w:val="0"/>
        <w:spacing w:after="0" w:line="240" w:lineRule="auto"/>
        <w:rPr>
          <w:rFonts w:ascii="Calibri" w:hAnsi="Calibri" w:cs="Calibri"/>
        </w:rPr>
      </w:pPr>
      <w:r>
        <w:rPr>
          <w:rFonts w:ascii="Calibri" w:hAnsi="Calibri" w:cs="Calibri"/>
        </w:rPr>
        <w:t>94% said the meetings were helpful. 7</w:t>
      </w:r>
      <w:r w:rsidR="009019D1">
        <w:rPr>
          <w:rFonts w:ascii="Calibri" w:hAnsi="Calibri" w:cs="Calibri"/>
        </w:rPr>
        <w:t>2% said its somewhat achieving what the group set out to do.</w:t>
      </w:r>
    </w:p>
    <w:p w:rsidR="00FA779B" w:rsidRDefault="00FA779B" w:rsidP="00167BCF">
      <w:pPr>
        <w:autoSpaceDE w:val="0"/>
        <w:autoSpaceDN w:val="0"/>
        <w:adjustRightInd w:val="0"/>
        <w:spacing w:after="0" w:line="240" w:lineRule="auto"/>
        <w:rPr>
          <w:rFonts w:ascii="Calibri" w:hAnsi="Calibri" w:cs="Calibri"/>
        </w:rPr>
      </w:pPr>
    </w:p>
    <w:p w:rsidR="00FA4437" w:rsidRDefault="00CD175A" w:rsidP="00167BCF">
      <w:pPr>
        <w:autoSpaceDE w:val="0"/>
        <w:autoSpaceDN w:val="0"/>
        <w:adjustRightInd w:val="0"/>
        <w:spacing w:after="0" w:line="240" w:lineRule="auto"/>
        <w:rPr>
          <w:rFonts w:ascii="Calibri" w:hAnsi="Calibri" w:cs="Calibri"/>
        </w:rPr>
      </w:pPr>
      <w:r>
        <w:rPr>
          <w:rFonts w:ascii="Calibri" w:hAnsi="Calibri" w:cs="Calibri"/>
        </w:rPr>
        <w:t xml:space="preserve">One observation from the survey is that it appears not </w:t>
      </w:r>
      <w:r w:rsidR="00FA4437">
        <w:rPr>
          <w:rFonts w:ascii="Calibri" w:hAnsi="Calibri" w:cs="Calibri"/>
        </w:rPr>
        <w:t>a lot of difference is</w:t>
      </w:r>
      <w:r>
        <w:rPr>
          <w:rFonts w:ascii="Calibri" w:hAnsi="Calibri" w:cs="Calibri"/>
        </w:rPr>
        <w:t xml:space="preserve"> being made to air quality. </w:t>
      </w:r>
      <w:r w:rsidR="00D2278F">
        <w:rPr>
          <w:rFonts w:ascii="Calibri" w:hAnsi="Calibri" w:cs="Calibri"/>
        </w:rPr>
        <w:t xml:space="preserve">However, </w:t>
      </w:r>
      <w:r>
        <w:rPr>
          <w:rFonts w:ascii="Calibri" w:hAnsi="Calibri" w:cs="Calibri"/>
        </w:rPr>
        <w:t xml:space="preserve">BoPRC </w:t>
      </w:r>
      <w:r w:rsidR="00FA4437">
        <w:rPr>
          <w:rFonts w:ascii="Calibri" w:hAnsi="Calibri" w:cs="Calibri"/>
        </w:rPr>
        <w:t>monitoring shows that in relation to the</w:t>
      </w:r>
      <w:r w:rsidR="00D2278F">
        <w:rPr>
          <w:rFonts w:ascii="Calibri" w:hAnsi="Calibri" w:cs="Calibri"/>
        </w:rPr>
        <w:t xml:space="preserve"> national</w:t>
      </w:r>
      <w:r w:rsidR="00FA4437">
        <w:rPr>
          <w:rFonts w:ascii="Calibri" w:hAnsi="Calibri" w:cs="Calibri"/>
        </w:rPr>
        <w:t xml:space="preserve"> standards (not peoples living experiences) things are improving. </w:t>
      </w:r>
    </w:p>
    <w:p w:rsidR="00A44F32" w:rsidRDefault="00A44F32" w:rsidP="00167BCF">
      <w:pPr>
        <w:autoSpaceDE w:val="0"/>
        <w:autoSpaceDN w:val="0"/>
        <w:adjustRightInd w:val="0"/>
        <w:spacing w:after="0" w:line="240" w:lineRule="auto"/>
        <w:rPr>
          <w:rFonts w:ascii="Calibri" w:hAnsi="Calibri" w:cs="Calibri"/>
        </w:rPr>
      </w:pPr>
    </w:p>
    <w:p w:rsidR="00FA4437" w:rsidRDefault="00D2278F" w:rsidP="00167BCF">
      <w:pPr>
        <w:autoSpaceDE w:val="0"/>
        <w:autoSpaceDN w:val="0"/>
        <w:adjustRightInd w:val="0"/>
        <w:spacing w:after="0" w:line="240" w:lineRule="auto"/>
        <w:rPr>
          <w:rFonts w:ascii="Calibri" w:hAnsi="Calibri" w:cs="Calibri"/>
        </w:rPr>
      </w:pPr>
      <w:r>
        <w:rPr>
          <w:rFonts w:ascii="Calibri" w:hAnsi="Calibri" w:cs="Calibri"/>
        </w:rPr>
        <w:t>R</w:t>
      </w:r>
      <w:r w:rsidR="00AF4D28">
        <w:rPr>
          <w:rFonts w:ascii="Calibri" w:hAnsi="Calibri" w:cs="Calibri"/>
        </w:rPr>
        <w:t xml:space="preserve">espondents </w:t>
      </w:r>
      <w:r>
        <w:rPr>
          <w:rFonts w:ascii="Calibri" w:hAnsi="Calibri" w:cs="Calibri"/>
        </w:rPr>
        <w:t>support</w:t>
      </w:r>
      <w:r w:rsidR="00AF4D28">
        <w:rPr>
          <w:rFonts w:ascii="Calibri" w:hAnsi="Calibri" w:cs="Calibri"/>
        </w:rPr>
        <w:t xml:space="preserve"> having an independent chair for t</w:t>
      </w:r>
      <w:r w:rsidR="00FA4437">
        <w:rPr>
          <w:rFonts w:ascii="Calibri" w:hAnsi="Calibri" w:cs="Calibri"/>
        </w:rPr>
        <w:t>he meeting</w:t>
      </w:r>
      <w:r w:rsidR="00AF4D28">
        <w:rPr>
          <w:rFonts w:ascii="Calibri" w:hAnsi="Calibri" w:cs="Calibri"/>
        </w:rPr>
        <w:t>s</w:t>
      </w:r>
      <w:r>
        <w:rPr>
          <w:rFonts w:ascii="Calibri" w:hAnsi="Calibri" w:cs="Calibri"/>
        </w:rPr>
        <w:t>, and</w:t>
      </w:r>
      <w:r w:rsidR="00AF4D28">
        <w:rPr>
          <w:rFonts w:ascii="Calibri" w:hAnsi="Calibri" w:cs="Calibri"/>
        </w:rPr>
        <w:t xml:space="preserve"> especially</w:t>
      </w:r>
      <w:r w:rsidR="00FA4437">
        <w:rPr>
          <w:rFonts w:ascii="Calibri" w:hAnsi="Calibri" w:cs="Calibri"/>
        </w:rPr>
        <w:t xml:space="preserve"> </w:t>
      </w:r>
      <w:r>
        <w:rPr>
          <w:rFonts w:ascii="Calibri" w:hAnsi="Calibri" w:cs="Calibri"/>
        </w:rPr>
        <w:t xml:space="preserve">acknowledge </w:t>
      </w:r>
      <w:r w:rsidR="00FA4437">
        <w:rPr>
          <w:rFonts w:ascii="Calibri" w:hAnsi="Calibri" w:cs="Calibri"/>
        </w:rPr>
        <w:t>the discussion and relationship opportunities</w:t>
      </w:r>
      <w:r w:rsidR="00A44F32">
        <w:rPr>
          <w:rFonts w:ascii="Calibri" w:hAnsi="Calibri" w:cs="Calibri"/>
        </w:rPr>
        <w:t xml:space="preserve"> </w:t>
      </w:r>
      <w:r>
        <w:rPr>
          <w:rFonts w:ascii="Calibri" w:hAnsi="Calibri" w:cs="Calibri"/>
        </w:rPr>
        <w:t xml:space="preserve">that the Chair facilitates </w:t>
      </w:r>
      <w:r w:rsidR="00A44F32">
        <w:rPr>
          <w:rFonts w:ascii="Calibri" w:hAnsi="Calibri" w:cs="Calibri"/>
        </w:rPr>
        <w:t xml:space="preserve">are beneficial to the process. </w:t>
      </w:r>
    </w:p>
    <w:p w:rsidR="00FA4437" w:rsidRDefault="00FA4437" w:rsidP="00167BCF">
      <w:pPr>
        <w:autoSpaceDE w:val="0"/>
        <w:autoSpaceDN w:val="0"/>
        <w:adjustRightInd w:val="0"/>
        <w:spacing w:after="0" w:line="240" w:lineRule="auto"/>
        <w:rPr>
          <w:rFonts w:ascii="Calibri" w:hAnsi="Calibri" w:cs="Calibri"/>
        </w:rPr>
      </w:pPr>
    </w:p>
    <w:p w:rsidR="00FA779B" w:rsidRDefault="00FA4437" w:rsidP="00167BCF">
      <w:pPr>
        <w:autoSpaceDE w:val="0"/>
        <w:autoSpaceDN w:val="0"/>
        <w:adjustRightInd w:val="0"/>
        <w:spacing w:after="0" w:line="240" w:lineRule="auto"/>
        <w:rPr>
          <w:rFonts w:ascii="Calibri" w:hAnsi="Calibri" w:cs="Calibri"/>
        </w:rPr>
      </w:pPr>
      <w:r>
        <w:rPr>
          <w:rFonts w:ascii="Calibri" w:hAnsi="Calibri" w:cs="Calibri"/>
        </w:rPr>
        <w:t>What is not working is the nu</w:t>
      </w:r>
      <w:r w:rsidR="00AF4D28">
        <w:rPr>
          <w:rFonts w:ascii="Calibri" w:hAnsi="Calibri" w:cs="Calibri"/>
        </w:rPr>
        <w:t>mbe</w:t>
      </w:r>
      <w:r w:rsidR="008A3563">
        <w:rPr>
          <w:rFonts w:ascii="Calibri" w:hAnsi="Calibri" w:cs="Calibri"/>
        </w:rPr>
        <w:t>r</w:t>
      </w:r>
      <w:r>
        <w:rPr>
          <w:rFonts w:ascii="Calibri" w:hAnsi="Calibri" w:cs="Calibri"/>
        </w:rPr>
        <w:t xml:space="preserve"> of people</w:t>
      </w:r>
      <w:r w:rsidR="00AF4D28">
        <w:rPr>
          <w:rFonts w:ascii="Calibri" w:hAnsi="Calibri" w:cs="Calibri"/>
        </w:rPr>
        <w:t xml:space="preserve"> attending (seen as too many)</w:t>
      </w:r>
      <w:r>
        <w:rPr>
          <w:rFonts w:ascii="Calibri" w:hAnsi="Calibri" w:cs="Calibri"/>
        </w:rPr>
        <w:t>, how we give people the opportunity t</w:t>
      </w:r>
      <w:r w:rsidR="00AF4D28">
        <w:rPr>
          <w:rFonts w:ascii="Calibri" w:hAnsi="Calibri" w:cs="Calibri"/>
        </w:rPr>
        <w:t>o make comment and getting</w:t>
      </w:r>
      <w:r>
        <w:rPr>
          <w:rFonts w:ascii="Calibri" w:hAnsi="Calibri" w:cs="Calibri"/>
        </w:rPr>
        <w:t xml:space="preserve"> clarity on roles and responsibilities. </w:t>
      </w:r>
      <w:r w:rsidR="00FA779B">
        <w:rPr>
          <w:rFonts w:ascii="Calibri" w:hAnsi="Calibri" w:cs="Calibri"/>
        </w:rPr>
        <w:t xml:space="preserve">  </w:t>
      </w:r>
    </w:p>
    <w:p w:rsidR="00FA4437" w:rsidRDefault="00FA4437" w:rsidP="00167BCF">
      <w:pPr>
        <w:autoSpaceDE w:val="0"/>
        <w:autoSpaceDN w:val="0"/>
        <w:adjustRightInd w:val="0"/>
        <w:spacing w:after="0" w:line="240" w:lineRule="auto"/>
        <w:rPr>
          <w:rFonts w:ascii="Calibri" w:hAnsi="Calibri" w:cs="Calibri"/>
        </w:rPr>
      </w:pPr>
    </w:p>
    <w:p w:rsidR="00FA4437" w:rsidRDefault="00D2278F" w:rsidP="00167BCF">
      <w:pPr>
        <w:autoSpaceDE w:val="0"/>
        <w:autoSpaceDN w:val="0"/>
        <w:adjustRightInd w:val="0"/>
        <w:spacing w:after="0" w:line="240" w:lineRule="auto"/>
        <w:rPr>
          <w:rFonts w:ascii="Calibri" w:hAnsi="Calibri" w:cs="Calibri"/>
        </w:rPr>
      </w:pPr>
      <w:r>
        <w:rPr>
          <w:rFonts w:ascii="Calibri" w:hAnsi="Calibri" w:cs="Calibri"/>
        </w:rPr>
        <w:t>The Group</w:t>
      </w:r>
      <w:r w:rsidR="00FA4437">
        <w:rPr>
          <w:rFonts w:ascii="Calibri" w:hAnsi="Calibri" w:cs="Calibri"/>
        </w:rPr>
        <w:t xml:space="preserve"> want to develop an action plan that can </w:t>
      </w:r>
      <w:r>
        <w:rPr>
          <w:rFonts w:ascii="Calibri" w:hAnsi="Calibri" w:cs="Calibri"/>
        </w:rPr>
        <w:t>be</w:t>
      </w:r>
      <w:r w:rsidR="00FA4437">
        <w:rPr>
          <w:rFonts w:ascii="Calibri" w:hAnsi="Calibri" w:cs="Calibri"/>
        </w:rPr>
        <w:t xml:space="preserve"> report</w:t>
      </w:r>
      <w:r>
        <w:rPr>
          <w:rFonts w:ascii="Calibri" w:hAnsi="Calibri" w:cs="Calibri"/>
        </w:rPr>
        <w:t>ed</w:t>
      </w:r>
      <w:r w:rsidR="00FA4437">
        <w:rPr>
          <w:rFonts w:ascii="Calibri" w:hAnsi="Calibri" w:cs="Calibri"/>
        </w:rPr>
        <w:t xml:space="preserve"> against. </w:t>
      </w:r>
    </w:p>
    <w:p w:rsidR="00D2278F" w:rsidRDefault="00D2278F" w:rsidP="00167BCF">
      <w:pPr>
        <w:autoSpaceDE w:val="0"/>
        <w:autoSpaceDN w:val="0"/>
        <w:adjustRightInd w:val="0"/>
        <w:spacing w:after="0" w:line="240" w:lineRule="auto"/>
        <w:rPr>
          <w:rFonts w:ascii="Calibri" w:hAnsi="Calibri" w:cs="Calibri"/>
        </w:rPr>
      </w:pPr>
    </w:p>
    <w:p w:rsidR="00D2278F" w:rsidRDefault="00D2278F" w:rsidP="00167BCF">
      <w:pPr>
        <w:autoSpaceDE w:val="0"/>
        <w:autoSpaceDN w:val="0"/>
        <w:adjustRightInd w:val="0"/>
        <w:spacing w:after="0" w:line="240" w:lineRule="auto"/>
        <w:rPr>
          <w:rFonts w:ascii="Calibri" w:hAnsi="Calibri" w:cs="Calibri"/>
        </w:rPr>
      </w:pPr>
      <w:r>
        <w:rPr>
          <w:rFonts w:ascii="Calibri" w:hAnsi="Calibri" w:cs="Calibri"/>
        </w:rPr>
        <w:t>A quick session to identify the key areas of reporting from each sector was held. The summary of this session is included as</w:t>
      </w:r>
      <w:r w:rsidR="001D523A">
        <w:rPr>
          <w:rFonts w:ascii="Calibri" w:hAnsi="Calibri" w:cs="Calibri"/>
        </w:rPr>
        <w:t xml:space="preserve"> an Appendix</w:t>
      </w:r>
      <w:r>
        <w:rPr>
          <w:rFonts w:ascii="Calibri" w:hAnsi="Calibri" w:cs="Calibri"/>
        </w:rPr>
        <w:t>, and a draft reporting template will be presented for approval at the next Working Party hui.</w:t>
      </w:r>
    </w:p>
    <w:p w:rsidR="004E380C" w:rsidRDefault="004E380C" w:rsidP="00167BCF">
      <w:pPr>
        <w:autoSpaceDE w:val="0"/>
        <w:autoSpaceDN w:val="0"/>
        <w:adjustRightInd w:val="0"/>
        <w:spacing w:after="0" w:line="240" w:lineRule="auto"/>
        <w:rPr>
          <w:rFonts w:ascii="Calibri" w:hAnsi="Calibri" w:cs="Calibri"/>
        </w:rPr>
      </w:pPr>
    </w:p>
    <w:p w:rsidR="00A44F32" w:rsidRDefault="00167BCF" w:rsidP="00167BCF">
      <w:pPr>
        <w:autoSpaceDE w:val="0"/>
        <w:autoSpaceDN w:val="0"/>
        <w:adjustRightInd w:val="0"/>
        <w:spacing w:after="0" w:line="240" w:lineRule="auto"/>
        <w:rPr>
          <w:rFonts w:ascii="Calibri" w:hAnsi="Calibri" w:cs="Calibri"/>
          <w:b/>
          <w:bCs/>
        </w:rPr>
      </w:pPr>
      <w:r w:rsidRPr="00167BCF">
        <w:rPr>
          <w:rFonts w:ascii="Calibri" w:hAnsi="Calibri" w:cs="Calibri"/>
          <w:b/>
          <w:bCs/>
        </w:rPr>
        <w:t xml:space="preserve">Wrap up, next meeting </w:t>
      </w:r>
    </w:p>
    <w:p w:rsidR="00A44F32" w:rsidRDefault="00A44F32" w:rsidP="00167BCF">
      <w:pPr>
        <w:autoSpaceDE w:val="0"/>
        <w:autoSpaceDN w:val="0"/>
        <w:adjustRightInd w:val="0"/>
        <w:spacing w:after="0" w:line="240" w:lineRule="auto"/>
        <w:rPr>
          <w:rFonts w:ascii="Calibri" w:hAnsi="Calibri" w:cs="Calibri"/>
          <w:b/>
          <w:bCs/>
        </w:rPr>
      </w:pPr>
    </w:p>
    <w:p w:rsidR="00167BCF" w:rsidRPr="00AF4D28" w:rsidRDefault="00167BCF" w:rsidP="00167BCF">
      <w:pPr>
        <w:autoSpaceDE w:val="0"/>
        <w:autoSpaceDN w:val="0"/>
        <w:adjustRightInd w:val="0"/>
        <w:spacing w:after="0" w:line="240" w:lineRule="auto"/>
        <w:rPr>
          <w:rFonts w:ascii="Calibri" w:hAnsi="Calibri" w:cs="Calibri"/>
        </w:rPr>
      </w:pPr>
      <w:r w:rsidRPr="00AF4D28">
        <w:rPr>
          <w:rFonts w:ascii="Calibri" w:hAnsi="Calibri" w:cs="Calibri"/>
          <w:b/>
          <w:bCs/>
        </w:rPr>
        <w:t xml:space="preserve">Close / </w:t>
      </w:r>
      <w:r w:rsidR="00AF4D28" w:rsidRPr="00AF4D28">
        <w:rPr>
          <w:rFonts w:ascii="Calibri" w:hAnsi="Calibri" w:cs="Calibri"/>
          <w:b/>
          <w:bCs/>
        </w:rPr>
        <w:t xml:space="preserve">karakia </w:t>
      </w:r>
      <w:r w:rsidR="00AF4D28">
        <w:rPr>
          <w:rFonts w:ascii="Calibri" w:hAnsi="Calibri" w:cs="Calibri"/>
        </w:rPr>
        <w:t xml:space="preserve">- </w:t>
      </w:r>
      <w:r w:rsidR="00F5149E" w:rsidRPr="00AF4D28">
        <w:rPr>
          <w:rFonts w:ascii="Calibri" w:hAnsi="Calibri" w:cs="Calibri"/>
        </w:rPr>
        <w:t>Joel Ngatuere</w:t>
      </w:r>
    </w:p>
    <w:p w:rsidR="00F5149E" w:rsidRPr="00AF4D28" w:rsidRDefault="00F5149E" w:rsidP="00167BCF">
      <w:pPr>
        <w:autoSpaceDE w:val="0"/>
        <w:autoSpaceDN w:val="0"/>
        <w:adjustRightInd w:val="0"/>
        <w:spacing w:after="0" w:line="240" w:lineRule="auto"/>
        <w:rPr>
          <w:rFonts w:ascii="Calibri" w:hAnsi="Calibri" w:cs="Calibri"/>
        </w:rPr>
      </w:pPr>
    </w:p>
    <w:p w:rsidR="00F5149E" w:rsidRPr="00AF4D28" w:rsidRDefault="00F5149E" w:rsidP="00167BCF">
      <w:pPr>
        <w:autoSpaceDE w:val="0"/>
        <w:autoSpaceDN w:val="0"/>
        <w:adjustRightInd w:val="0"/>
        <w:spacing w:after="0" w:line="240" w:lineRule="auto"/>
        <w:rPr>
          <w:rFonts w:ascii="Calibri" w:hAnsi="Calibri" w:cs="Calibri"/>
        </w:rPr>
      </w:pPr>
    </w:p>
    <w:p w:rsidR="00F5149E" w:rsidRDefault="00AF4D28" w:rsidP="00167BCF">
      <w:pPr>
        <w:autoSpaceDE w:val="0"/>
        <w:autoSpaceDN w:val="0"/>
        <w:adjustRightInd w:val="0"/>
        <w:spacing w:after="0" w:line="240" w:lineRule="auto"/>
        <w:rPr>
          <w:rFonts w:ascii="Calibri" w:hAnsi="Calibri" w:cs="Calibri"/>
          <w:b/>
          <w:bCs/>
        </w:rPr>
      </w:pPr>
      <w:r>
        <w:rPr>
          <w:rFonts w:ascii="Calibri" w:hAnsi="Calibri" w:cs="Calibri"/>
          <w:b/>
          <w:bCs/>
        </w:rPr>
        <w:t>Appendices – Pre</w:t>
      </w:r>
      <w:r w:rsidR="003C65A0">
        <w:rPr>
          <w:rFonts w:ascii="Calibri" w:hAnsi="Calibri" w:cs="Calibri"/>
          <w:b/>
          <w:bCs/>
        </w:rPr>
        <w:t>sentations</w:t>
      </w:r>
    </w:p>
    <w:p w:rsidR="003C65A0" w:rsidRDefault="003C65A0">
      <w:pPr>
        <w:rPr>
          <w:rFonts w:ascii="Calibri" w:hAnsi="Calibri" w:cs="Calibri"/>
          <w:b/>
          <w:bCs/>
        </w:rPr>
      </w:pPr>
      <w:r>
        <w:rPr>
          <w:rFonts w:ascii="Calibri" w:hAnsi="Calibri" w:cs="Calibri"/>
          <w:b/>
          <w:bCs/>
        </w:rPr>
        <w:br w:type="page"/>
      </w:r>
    </w:p>
    <w:p w:rsidR="003C65A0" w:rsidRPr="00F5149E" w:rsidRDefault="003C65A0" w:rsidP="00167BCF">
      <w:pPr>
        <w:autoSpaceDE w:val="0"/>
        <w:autoSpaceDN w:val="0"/>
        <w:adjustRightInd w:val="0"/>
        <w:spacing w:after="0" w:line="240" w:lineRule="auto"/>
        <w:rPr>
          <w:rFonts w:ascii="Calibri" w:hAnsi="Calibri" w:cs="Calibri"/>
          <w:b/>
          <w:bCs/>
        </w:rPr>
      </w:pPr>
      <w:r>
        <w:rPr>
          <w:rFonts w:ascii="Calibri" w:hAnsi="Calibri" w:cs="Calibri"/>
          <w:b/>
          <w:bCs/>
        </w:rPr>
        <w:lastRenderedPageBreak/>
        <w:t xml:space="preserve">Appendix 1: </w:t>
      </w:r>
      <w:r w:rsidRPr="00167BCF">
        <w:rPr>
          <w:rFonts w:ascii="Calibri" w:hAnsi="Calibri" w:cs="Calibri"/>
          <w:b/>
          <w:bCs/>
        </w:rPr>
        <w:t>EPA, Dr Chris Hill</w:t>
      </w:r>
      <w:r>
        <w:rPr>
          <w:rFonts w:ascii="Calibri" w:hAnsi="Calibri" w:cs="Calibri"/>
          <w:b/>
          <w:bCs/>
        </w:rPr>
        <w:br/>
      </w:r>
      <w:r w:rsidRPr="00167BCF">
        <w:rPr>
          <w:rFonts w:ascii="Calibri" w:hAnsi="Calibri" w:cs="Calibri"/>
          <w:i/>
          <w:iCs/>
        </w:rPr>
        <w:t>Methyl bromide reassessment decision and impacts on the future of methyl bromide use.</w:t>
      </w:r>
    </w:p>
    <w:p w:rsidR="009978B0" w:rsidRDefault="009978B0">
      <w:pPr>
        <w:rPr>
          <w:rFonts w:ascii="Calibri" w:hAnsi="Calibri" w:cs="Calibri"/>
        </w:rPr>
      </w:pPr>
      <w:r>
        <w:rPr>
          <w:rFonts w:ascii="Calibri" w:hAnsi="Calibri" w:cs="Calibri"/>
        </w:rPr>
        <w:br w:type="page"/>
      </w:r>
    </w:p>
    <w:p w:rsidR="00F5149E" w:rsidRDefault="009978B0" w:rsidP="003C65A0">
      <w:pPr>
        <w:autoSpaceDE w:val="0"/>
        <w:autoSpaceDN w:val="0"/>
        <w:adjustRightInd w:val="0"/>
        <w:spacing w:after="0" w:line="240" w:lineRule="auto"/>
        <w:rPr>
          <w:rFonts w:ascii="Calibri" w:hAnsi="Calibri" w:cs="Calibri"/>
          <w:b/>
          <w:bCs/>
        </w:rPr>
      </w:pPr>
      <w:r w:rsidRPr="009978B0">
        <w:rPr>
          <w:b/>
        </w:rPr>
        <w:lastRenderedPageBreak/>
        <w:t>Appendix 2:</w:t>
      </w:r>
      <w:r>
        <w:t xml:space="preserve"> </w:t>
      </w:r>
      <w:r w:rsidRPr="00167BCF">
        <w:rPr>
          <w:rFonts w:ascii="Calibri" w:hAnsi="Calibri" w:cs="Calibri"/>
          <w:b/>
          <w:bCs/>
        </w:rPr>
        <w:t>Po</w:t>
      </w:r>
      <w:r>
        <w:rPr>
          <w:rFonts w:ascii="Calibri" w:hAnsi="Calibri" w:cs="Calibri"/>
          <w:b/>
          <w:bCs/>
        </w:rPr>
        <w:t xml:space="preserve">rt of Tauranga Limited (POTL), </w:t>
      </w:r>
      <w:r w:rsidRPr="00167BCF">
        <w:rPr>
          <w:rFonts w:ascii="Calibri" w:hAnsi="Calibri" w:cs="Calibri"/>
          <w:b/>
          <w:bCs/>
        </w:rPr>
        <w:t>Dan Kneebone</w:t>
      </w:r>
    </w:p>
    <w:p w:rsidR="009978B0" w:rsidRDefault="009978B0">
      <w:pPr>
        <w:rPr>
          <w:rFonts w:ascii="Calibri" w:hAnsi="Calibri" w:cs="Calibri"/>
          <w:b/>
          <w:bCs/>
        </w:rPr>
      </w:pPr>
      <w:r>
        <w:rPr>
          <w:rFonts w:ascii="Calibri" w:hAnsi="Calibri" w:cs="Calibri"/>
          <w:b/>
          <w:bCs/>
        </w:rPr>
        <w:br w:type="page"/>
      </w:r>
    </w:p>
    <w:p w:rsidR="009978B0" w:rsidRDefault="009978B0" w:rsidP="003C65A0">
      <w:pPr>
        <w:autoSpaceDE w:val="0"/>
        <w:autoSpaceDN w:val="0"/>
        <w:adjustRightInd w:val="0"/>
        <w:spacing w:after="0" w:line="240" w:lineRule="auto"/>
        <w:rPr>
          <w:rFonts w:ascii="Calibri" w:hAnsi="Calibri" w:cs="Calibri"/>
          <w:i/>
          <w:iCs/>
        </w:rPr>
      </w:pPr>
      <w:r w:rsidRPr="009978B0">
        <w:rPr>
          <w:b/>
        </w:rPr>
        <w:lastRenderedPageBreak/>
        <w:t>Appendix 3:</w:t>
      </w:r>
      <w:r>
        <w:t xml:space="preserve">  </w:t>
      </w:r>
      <w:r>
        <w:rPr>
          <w:rFonts w:ascii="Calibri" w:hAnsi="Calibri" w:cs="Calibri"/>
          <w:b/>
          <w:bCs/>
        </w:rPr>
        <w:t xml:space="preserve">Draslovka, </w:t>
      </w:r>
      <w:r w:rsidRPr="002615EB">
        <w:rPr>
          <w:rFonts w:ascii="Calibri" w:hAnsi="Calibri" w:cs="Calibri"/>
          <w:b/>
          <w:bCs/>
        </w:rPr>
        <w:t>Kade McConville</w:t>
      </w:r>
      <w:r>
        <w:rPr>
          <w:rFonts w:ascii="Calibri" w:hAnsi="Calibri" w:cs="Calibri"/>
          <w:b/>
          <w:bCs/>
        </w:rPr>
        <w:br/>
      </w:r>
      <w:r>
        <w:rPr>
          <w:rFonts w:ascii="Calibri" w:hAnsi="Calibri" w:cs="Calibri"/>
          <w:i/>
          <w:iCs/>
        </w:rPr>
        <w:t>Ethanedinitrile (</w:t>
      </w:r>
      <w:r w:rsidRPr="00167BCF">
        <w:rPr>
          <w:rFonts w:ascii="Calibri" w:hAnsi="Calibri" w:cs="Calibri"/>
          <w:i/>
          <w:iCs/>
        </w:rPr>
        <w:t>EDN</w:t>
      </w:r>
      <w:r>
        <w:rPr>
          <w:rFonts w:ascii="Calibri" w:hAnsi="Calibri" w:cs="Calibri"/>
          <w:i/>
          <w:iCs/>
        </w:rPr>
        <w:t>)</w:t>
      </w:r>
      <w:r w:rsidRPr="00167BCF">
        <w:rPr>
          <w:rFonts w:ascii="Calibri" w:hAnsi="Calibri" w:cs="Calibri"/>
          <w:i/>
          <w:iCs/>
        </w:rPr>
        <w:t xml:space="preserve"> as an alternative fumigant to methyl bromide and its pathway to future use in New Zealand</w:t>
      </w:r>
    </w:p>
    <w:p w:rsidR="009978B0" w:rsidRDefault="009978B0">
      <w:pPr>
        <w:rPr>
          <w:rFonts w:ascii="Calibri" w:hAnsi="Calibri" w:cs="Calibri"/>
          <w:i/>
          <w:iCs/>
        </w:rPr>
      </w:pPr>
      <w:r>
        <w:rPr>
          <w:rFonts w:ascii="Calibri" w:hAnsi="Calibri" w:cs="Calibri"/>
          <w:i/>
          <w:iCs/>
        </w:rPr>
        <w:br w:type="page"/>
      </w:r>
    </w:p>
    <w:p w:rsidR="009978B0" w:rsidRPr="00F5149E" w:rsidRDefault="009978B0" w:rsidP="003C65A0">
      <w:pPr>
        <w:autoSpaceDE w:val="0"/>
        <w:autoSpaceDN w:val="0"/>
        <w:adjustRightInd w:val="0"/>
        <w:spacing w:after="0" w:line="240" w:lineRule="auto"/>
      </w:pPr>
      <w:r w:rsidRPr="009978B0">
        <w:rPr>
          <w:b/>
        </w:rPr>
        <w:lastRenderedPageBreak/>
        <w:t xml:space="preserve">Appendix 4: </w:t>
      </w:r>
      <w:r>
        <w:rPr>
          <w:rFonts w:ascii="Calibri" w:hAnsi="Calibri" w:cs="Calibri"/>
          <w:b/>
          <w:bCs/>
        </w:rPr>
        <w:t xml:space="preserve">Timberlands Limited, </w:t>
      </w:r>
      <w:r w:rsidRPr="00C53491">
        <w:rPr>
          <w:rFonts w:ascii="Calibri" w:hAnsi="Calibri" w:cs="Calibri"/>
          <w:b/>
          <w:bCs/>
        </w:rPr>
        <w:t>Colin Maunder</w:t>
      </w:r>
      <w:r>
        <w:rPr>
          <w:rFonts w:ascii="Calibri" w:hAnsi="Calibri" w:cs="Calibri"/>
        </w:rPr>
        <w:br/>
      </w:r>
      <w:r>
        <w:rPr>
          <w:rFonts w:ascii="Calibri" w:hAnsi="Calibri" w:cs="Calibri"/>
          <w:i/>
          <w:iCs/>
        </w:rPr>
        <w:t>T</w:t>
      </w:r>
      <w:r w:rsidRPr="00167BCF">
        <w:rPr>
          <w:rFonts w:ascii="Calibri" w:hAnsi="Calibri" w:cs="Calibri"/>
          <w:i/>
          <w:iCs/>
        </w:rPr>
        <w:t>he impact of d</w:t>
      </w:r>
      <w:r>
        <w:rPr>
          <w:rFonts w:ascii="Calibri" w:hAnsi="Calibri" w:cs="Calibri"/>
          <w:i/>
          <w:iCs/>
        </w:rPr>
        <w:t xml:space="preserve">ebarking logs on the future </w:t>
      </w:r>
      <w:r w:rsidRPr="00167BCF">
        <w:rPr>
          <w:rFonts w:ascii="Calibri" w:hAnsi="Calibri" w:cs="Calibri"/>
          <w:i/>
          <w:iCs/>
        </w:rPr>
        <w:t>of fumigation</w:t>
      </w:r>
    </w:p>
    <w:sectPr w:rsidR="009978B0" w:rsidRPr="00F51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99D"/>
    <w:multiLevelType w:val="hybridMultilevel"/>
    <w:tmpl w:val="519AD1B4"/>
    <w:lvl w:ilvl="0" w:tplc="3CAE5B4E">
      <w:start w:val="72"/>
      <w:numFmt w:val="bullet"/>
      <w:lvlText w:val=""/>
      <w:lvlJc w:val="left"/>
      <w:pPr>
        <w:ind w:left="720" w:hanging="360"/>
      </w:pPr>
      <w:rPr>
        <w:rFonts w:ascii="Symbol" w:eastAsiaTheme="minorHAnsi"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45E5D46"/>
    <w:multiLevelType w:val="hybridMultilevel"/>
    <w:tmpl w:val="4ADE8ABE"/>
    <w:lvl w:ilvl="0" w:tplc="BA780042">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CF"/>
    <w:rsid w:val="00031B9D"/>
    <w:rsid w:val="00032689"/>
    <w:rsid w:val="00035E8B"/>
    <w:rsid w:val="00056143"/>
    <w:rsid w:val="000611B5"/>
    <w:rsid w:val="001150C9"/>
    <w:rsid w:val="0011567E"/>
    <w:rsid w:val="00120FB9"/>
    <w:rsid w:val="00134F1A"/>
    <w:rsid w:val="00162748"/>
    <w:rsid w:val="00167BCF"/>
    <w:rsid w:val="001D523A"/>
    <w:rsid w:val="002165AA"/>
    <w:rsid w:val="0022757D"/>
    <w:rsid w:val="00233FE6"/>
    <w:rsid w:val="002346CC"/>
    <w:rsid w:val="00255FB0"/>
    <w:rsid w:val="00256719"/>
    <w:rsid w:val="002615EB"/>
    <w:rsid w:val="00264990"/>
    <w:rsid w:val="00270CF0"/>
    <w:rsid w:val="00275A89"/>
    <w:rsid w:val="0028385D"/>
    <w:rsid w:val="002A45E3"/>
    <w:rsid w:val="002A7A0F"/>
    <w:rsid w:val="002B3A45"/>
    <w:rsid w:val="002C5791"/>
    <w:rsid w:val="00305566"/>
    <w:rsid w:val="00342A1A"/>
    <w:rsid w:val="003552DA"/>
    <w:rsid w:val="00355E3B"/>
    <w:rsid w:val="00386465"/>
    <w:rsid w:val="003908E1"/>
    <w:rsid w:val="003A1DD1"/>
    <w:rsid w:val="003B48BB"/>
    <w:rsid w:val="003B789D"/>
    <w:rsid w:val="003C13C7"/>
    <w:rsid w:val="003C64CD"/>
    <w:rsid w:val="003C65A0"/>
    <w:rsid w:val="00401181"/>
    <w:rsid w:val="00405F09"/>
    <w:rsid w:val="004371E3"/>
    <w:rsid w:val="00481E99"/>
    <w:rsid w:val="0048611D"/>
    <w:rsid w:val="004C436F"/>
    <w:rsid w:val="004E380C"/>
    <w:rsid w:val="0050622A"/>
    <w:rsid w:val="00581BC5"/>
    <w:rsid w:val="0059637F"/>
    <w:rsid w:val="005A4E2C"/>
    <w:rsid w:val="005F3454"/>
    <w:rsid w:val="005F3F12"/>
    <w:rsid w:val="00610A57"/>
    <w:rsid w:val="00632F98"/>
    <w:rsid w:val="006B0EBE"/>
    <w:rsid w:val="006D7CF0"/>
    <w:rsid w:val="006E78EB"/>
    <w:rsid w:val="006F0A5B"/>
    <w:rsid w:val="007023D6"/>
    <w:rsid w:val="00720918"/>
    <w:rsid w:val="0072348E"/>
    <w:rsid w:val="00725854"/>
    <w:rsid w:val="007275E5"/>
    <w:rsid w:val="00737F82"/>
    <w:rsid w:val="00746C43"/>
    <w:rsid w:val="00775D6D"/>
    <w:rsid w:val="007765F7"/>
    <w:rsid w:val="007B3EEF"/>
    <w:rsid w:val="007B57A4"/>
    <w:rsid w:val="007B7B93"/>
    <w:rsid w:val="007F0176"/>
    <w:rsid w:val="007F0D04"/>
    <w:rsid w:val="007F2543"/>
    <w:rsid w:val="00800600"/>
    <w:rsid w:val="00833C79"/>
    <w:rsid w:val="008421CF"/>
    <w:rsid w:val="008531B8"/>
    <w:rsid w:val="00853A8A"/>
    <w:rsid w:val="0086269A"/>
    <w:rsid w:val="008A3563"/>
    <w:rsid w:val="008C525A"/>
    <w:rsid w:val="008D3F39"/>
    <w:rsid w:val="008F03A5"/>
    <w:rsid w:val="009019D1"/>
    <w:rsid w:val="0090319D"/>
    <w:rsid w:val="0092262E"/>
    <w:rsid w:val="0093375C"/>
    <w:rsid w:val="009340EA"/>
    <w:rsid w:val="00935DFF"/>
    <w:rsid w:val="00942D96"/>
    <w:rsid w:val="00956D0B"/>
    <w:rsid w:val="00965FA2"/>
    <w:rsid w:val="009978B0"/>
    <w:rsid w:val="009A656B"/>
    <w:rsid w:val="00A25D91"/>
    <w:rsid w:val="00A30AA8"/>
    <w:rsid w:val="00A30D21"/>
    <w:rsid w:val="00A36E17"/>
    <w:rsid w:val="00A44F32"/>
    <w:rsid w:val="00A71010"/>
    <w:rsid w:val="00AB343A"/>
    <w:rsid w:val="00AE0BD6"/>
    <w:rsid w:val="00AF4D28"/>
    <w:rsid w:val="00B45BCE"/>
    <w:rsid w:val="00B5270B"/>
    <w:rsid w:val="00B54E67"/>
    <w:rsid w:val="00B71BAE"/>
    <w:rsid w:val="00BB6FAD"/>
    <w:rsid w:val="00BE04B7"/>
    <w:rsid w:val="00C1238B"/>
    <w:rsid w:val="00C43C29"/>
    <w:rsid w:val="00C47838"/>
    <w:rsid w:val="00C53491"/>
    <w:rsid w:val="00C84377"/>
    <w:rsid w:val="00CB5EE4"/>
    <w:rsid w:val="00CB7D1C"/>
    <w:rsid w:val="00CC11A5"/>
    <w:rsid w:val="00CD036F"/>
    <w:rsid w:val="00CD175A"/>
    <w:rsid w:val="00CF05C5"/>
    <w:rsid w:val="00D06334"/>
    <w:rsid w:val="00D2278F"/>
    <w:rsid w:val="00D273D9"/>
    <w:rsid w:val="00D27F44"/>
    <w:rsid w:val="00D44E08"/>
    <w:rsid w:val="00D570AA"/>
    <w:rsid w:val="00D7728C"/>
    <w:rsid w:val="00DC6A37"/>
    <w:rsid w:val="00DF0361"/>
    <w:rsid w:val="00E0092E"/>
    <w:rsid w:val="00E063D9"/>
    <w:rsid w:val="00E27262"/>
    <w:rsid w:val="00E456CF"/>
    <w:rsid w:val="00E52EDF"/>
    <w:rsid w:val="00E56294"/>
    <w:rsid w:val="00E643CA"/>
    <w:rsid w:val="00E71E29"/>
    <w:rsid w:val="00ED2109"/>
    <w:rsid w:val="00ED79A5"/>
    <w:rsid w:val="00EF26FD"/>
    <w:rsid w:val="00EF3491"/>
    <w:rsid w:val="00EF3B06"/>
    <w:rsid w:val="00EF7313"/>
    <w:rsid w:val="00F20AAB"/>
    <w:rsid w:val="00F338B9"/>
    <w:rsid w:val="00F5149E"/>
    <w:rsid w:val="00F55E9A"/>
    <w:rsid w:val="00FA4437"/>
    <w:rsid w:val="00FA779B"/>
    <w:rsid w:val="00FB118B"/>
    <w:rsid w:val="00FF3D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8B06F-5259-4DAE-9E08-2C3A9CF1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75C"/>
    <w:pPr>
      <w:ind w:left="720"/>
      <w:contextualSpacing/>
    </w:pPr>
  </w:style>
  <w:style w:type="paragraph" w:styleId="BodyText">
    <w:name w:val="Body Text"/>
    <w:basedOn w:val="Normal"/>
    <w:link w:val="BodyTextChar"/>
    <w:uiPriority w:val="1"/>
    <w:semiHidden/>
    <w:unhideWhenUsed/>
    <w:qFormat/>
    <w:rsid w:val="00D7728C"/>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semiHidden/>
    <w:rsid w:val="00D7728C"/>
    <w:rPr>
      <w:rFonts w:ascii="Calibri" w:eastAsia="Calibri" w:hAnsi="Calibri" w:cs="Calibri"/>
      <w:lang w:val="en-US"/>
    </w:rPr>
  </w:style>
  <w:style w:type="paragraph" w:customStyle="1" w:styleId="Default">
    <w:name w:val="Default"/>
    <w:rsid w:val="003C65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5181">
      <w:bodyDiv w:val="1"/>
      <w:marLeft w:val="0"/>
      <w:marRight w:val="0"/>
      <w:marTop w:val="0"/>
      <w:marBottom w:val="0"/>
      <w:divBdr>
        <w:top w:val="none" w:sz="0" w:space="0" w:color="auto"/>
        <w:left w:val="none" w:sz="0" w:space="0" w:color="auto"/>
        <w:bottom w:val="none" w:sz="0" w:space="0" w:color="auto"/>
        <w:right w:val="none" w:sz="0" w:space="0" w:color="auto"/>
      </w:divBdr>
    </w:div>
    <w:div w:id="82085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3.xml" Id="R37f56f0c5cbe47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A3998991</value>
    </field>
    <field name="Objective-Title">
      <value order="0">Final Meeting Minutes</value>
    </field>
    <field name="Objective-Description">
      <value order="0"/>
    </field>
    <field name="Objective-CreationStamp">
      <value order="0">2021-12-14T20:23:54Z</value>
    </field>
    <field name="Objective-IsApproved">
      <value order="0">false</value>
    </field>
    <field name="Objective-IsPublished">
      <value order="0">true</value>
    </field>
    <field name="Objective-DatePublished">
      <value order="0">2022-05-03T00:49:17Z</value>
    </field>
    <field name="Objective-ModificationStamp">
      <value order="0">2023-09-28T00:27:09Z</value>
    </field>
    <field name="Objective-Owner">
      <value order="0">Reece Irving</value>
    </field>
    <field name="Objective-Path">
      <value order="0">EasyInfo Global Folder:'Virtual Filing Cabinet':Natural Resource Management:Mount Industrial Programme * (Environmental/Air/Mount Industrial Programme):Mount Industrial Programme:Mount Air Quality *:Stakeholder Group Meetings:Mount Maunganui Air Quality Working Party*:2021-11-11 Council Chambers Working Party Meeting:Emails, Supporting Information, Draft Documents and Information for the Chair</value>
    </field>
    <field name="Objective-Parent">
      <value order="0">Emails, Supporting Information, Draft Documents and Information for the Chair</value>
    </field>
    <field name="Objective-State">
      <value order="0">Published</value>
    </field>
    <field name="Objective-VersionId">
      <value order="0">vA6061440</value>
    </field>
    <field name="Objective-Version">
      <value order="0">1.0</value>
    </field>
    <field name="Objective-VersionNumber">
      <value order="0">10</value>
    </field>
    <field name="Objective-VersionComment">
      <value order="0"/>
    </field>
    <field name="Objective-FileNumber">
      <value order="0">4.22597</value>
    </field>
    <field name="Objective-Classification">
      <value order="0">Public Access</value>
    </field>
    <field name="Objective-Caveats">
      <value order="0"/>
    </field>
  </systemFields>
  <catalogues>
    <catalogue name="Meeting And Hearing Type Catalogue" type="type" ori="id:cA22">
      <field name="Objective-Meeting and Hearing Type">
        <value order="0">Meeting Minutes</value>
      </field>
      <field name="Objective-Meeting Date">
        <value order="0">2021-11-10T11:00:00Z</value>
      </field>
      <field name="Objective-On Behalf Of">
        <value order="0"/>
      </field>
      <field name="Objective-Accela Ke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2324</Words>
  <Characters>12180</Characters>
  <Application>Microsoft Office Word</Application>
  <DocSecurity>0</DocSecurity>
  <Lines>229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Neville-White</dc:creator>
  <cp:keywords/>
  <dc:description/>
  <cp:lastModifiedBy>Jacqui Kaai</cp:lastModifiedBy>
  <cp:revision>11</cp:revision>
  <dcterms:created xsi:type="dcterms:W3CDTF">2021-12-14T20:23:00Z</dcterms:created>
  <dcterms:modified xsi:type="dcterms:W3CDTF">2021-12-19T20:17:00Z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A3998991</vt:lpwstr>
  </property>
  <property fmtid="{D5CDD505-2E9C-101B-9397-08002B2CF9AE}" pid="4" name="Objective-Title">
    <vt:lpwstr>Final Meeting Minutes</vt:lpwstr>
  </property>
  <property fmtid="{D5CDD505-2E9C-101B-9397-08002B2CF9AE}" pid="5" name="Objective-Description">
    <vt:lpwstr/>
  </property>
  <property fmtid="{D5CDD505-2E9C-101B-9397-08002B2CF9AE}" pid="6" name="Objective-CreationStamp">
    <vt:filetime>2021-12-14T20:23:54Z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2022-05-03T00:49:17Z</vt:filetime>
  </property>
  <property fmtid="{D5CDD505-2E9C-101B-9397-08002B2CF9AE}" pid="10" name="Objective-ModificationStamp">
    <vt:filetime>2023-09-28T00:27:09Z</vt:filetime>
  </property>
  <property fmtid="{D5CDD505-2E9C-101B-9397-08002B2CF9AE}" pid="11" name="Objective-Owner">
    <vt:lpwstr>Reece Irving</vt:lpwstr>
  </property>
  <property fmtid="{D5CDD505-2E9C-101B-9397-08002B2CF9AE}" pid="12" name="Objective-Path">
    <vt:lpwstr>EasyInfo Global Folder:'Virtual Filing Cabinet':Natural Resource Management:Mount Industrial Programme * (Environmental/Air/Mount Industrial Programme):Mount Industrial Programme:Mount Air Quality *:Stakeholder Group Meetings:Mount Maunganui Air Quality Working Party*:2021-11-11 Council Chambers Working Party Meeting:Emails, Supporting Information, Draft Documents and Information for the Chair</vt:lpwstr>
  </property>
  <property fmtid="{D5CDD505-2E9C-101B-9397-08002B2CF9AE}" pid="13" name="Objective-Parent">
    <vt:lpwstr>Emails, Supporting Information, Draft Documents and Information for the Chair</vt:lpwstr>
  </property>
  <property fmtid="{D5CDD505-2E9C-101B-9397-08002B2CF9AE}" pid="14" name="Objective-State">
    <vt:lpwstr>Published</vt:lpwstr>
  </property>
  <property fmtid="{D5CDD505-2E9C-101B-9397-08002B2CF9AE}" pid="15" name="Objective-VersionId">
    <vt:lpwstr>vA6061440</vt:lpwstr>
  </property>
  <property fmtid="{D5CDD505-2E9C-101B-9397-08002B2CF9AE}" pid="16" name="Objective-Version">
    <vt:lpwstr>1.0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4.22597</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Meeting and Hearing Type">
    <vt:lpwstr>Meeting Minutes</vt:lpwstr>
  </property>
  <property fmtid="{D5CDD505-2E9C-101B-9397-08002B2CF9AE}" pid="23" name="Objective-Meeting Date">
    <vt:filetime>2021-11-10T11:00:00Z</vt:filetime>
  </property>
  <property fmtid="{D5CDD505-2E9C-101B-9397-08002B2CF9AE}" pid="24" name="Objective-On Behalf Of">
    <vt:lpwstr/>
  </property>
  <property fmtid="{D5CDD505-2E9C-101B-9397-08002B2CF9AE}" pid="25" name="Objective-Accela Key">
    <vt:lpwstr/>
  </property>
</Properties>
</file>