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F5B1F" w14:textId="77777777" w:rsidR="00D6436A" w:rsidRPr="00E62DA8" w:rsidRDefault="00D6436A" w:rsidP="00D6436A">
      <w:pPr>
        <w:pStyle w:val="Head1Misc"/>
        <w:rPr>
          <w:rFonts w:ascii="Arial" w:hAnsi="Arial" w:cs="Arial"/>
          <w:color w:val="62BD19"/>
          <w:sz w:val="48"/>
          <w:szCs w:val="56"/>
        </w:rPr>
      </w:pPr>
      <w:bookmarkStart w:id="0" w:name="_Toc509236678"/>
      <w:r w:rsidRPr="00E62DA8">
        <w:rPr>
          <w:rFonts w:ascii="Arial" w:hAnsi="Arial" w:cs="Arial"/>
          <w:color w:val="62BD19"/>
          <w:sz w:val="48"/>
          <w:szCs w:val="56"/>
        </w:rPr>
        <w:t>Annex 1 – Equipment and Resources</w:t>
      </w:r>
    </w:p>
    <w:p w14:paraId="046783FD" w14:textId="4D9055F8" w:rsidR="00334C93" w:rsidRPr="00E62DA8" w:rsidRDefault="00334C93" w:rsidP="00C809A0">
      <w:pPr>
        <w:pStyle w:val="StyleHead3Contents20pt"/>
        <w:rPr>
          <w:rFonts w:ascii="Arial" w:hAnsi="Arial"/>
          <w:sz w:val="48"/>
          <w:szCs w:val="48"/>
        </w:rPr>
      </w:pPr>
      <w:r w:rsidRPr="00E62DA8">
        <w:rPr>
          <w:rFonts w:ascii="Arial" w:hAnsi="Arial"/>
          <w:sz w:val="48"/>
          <w:szCs w:val="48"/>
        </w:rPr>
        <w:t>Contents</w:t>
      </w:r>
    </w:p>
    <w:p w14:paraId="3AE20D76" w14:textId="622282D1" w:rsidR="00515B20" w:rsidRPr="00E62DA8" w:rsidRDefault="00120820">
      <w:pPr>
        <w:pStyle w:val="TOC2"/>
        <w:rPr>
          <w:rFonts w:asciiTheme="minorHAnsi" w:eastAsiaTheme="minorEastAsia" w:hAnsiTheme="minorHAnsi" w:cstheme="minorBidi"/>
          <w:b w:val="0"/>
          <w:sz w:val="22"/>
          <w:szCs w:val="22"/>
          <w:lang w:val="en-NZ" w:eastAsia="en-NZ"/>
        </w:rPr>
      </w:pPr>
      <w:r w:rsidRPr="00E62DA8">
        <w:rPr>
          <w:sz w:val="22"/>
          <w:szCs w:val="24"/>
          <w:lang w:val="en-NZ"/>
        </w:rPr>
        <w:fldChar w:fldCharType="begin"/>
      </w:r>
      <w:r w:rsidR="00515B20" w:rsidRPr="00E62DA8">
        <w:rPr>
          <w:sz w:val="22"/>
          <w:szCs w:val="24"/>
          <w:lang w:val="en-NZ"/>
        </w:rPr>
        <w:instrText xml:space="preserve"> TOC</w:instrText>
      </w:r>
      <w:r w:rsidRPr="00E62DA8">
        <w:rPr>
          <w:sz w:val="22"/>
          <w:szCs w:val="24"/>
          <w:lang w:val="en-NZ"/>
        </w:rPr>
        <w:instrText xml:space="preserve"> \t "Subheading 2,3,Suheading 1,2" </w:instrText>
      </w:r>
      <w:r w:rsidRPr="00E62DA8">
        <w:rPr>
          <w:sz w:val="22"/>
          <w:szCs w:val="24"/>
          <w:lang w:val="en-NZ"/>
        </w:rPr>
        <w:fldChar w:fldCharType="separate"/>
      </w:r>
      <w:r w:rsidR="00515B20" w:rsidRPr="00E62DA8">
        <w:t>Emergency Operations Centre setup</w:t>
      </w:r>
      <w:r w:rsidR="00515B20" w:rsidRPr="00E62DA8">
        <w:rPr>
          <w:webHidden/>
        </w:rPr>
        <w:tab/>
      </w:r>
      <w:r w:rsidR="00515B20" w:rsidRPr="00E62DA8">
        <w:rPr>
          <w:webHidden/>
        </w:rPr>
        <w:fldChar w:fldCharType="begin"/>
      </w:r>
      <w:r w:rsidR="00515B20" w:rsidRPr="00E62DA8">
        <w:rPr>
          <w:webHidden/>
        </w:rPr>
        <w:instrText xml:space="preserve"> PAGEREF _Toc66095364 \h </w:instrText>
      </w:r>
      <w:r w:rsidR="00515B20" w:rsidRPr="00E62DA8">
        <w:rPr>
          <w:webHidden/>
        </w:rPr>
      </w:r>
      <w:r w:rsidR="00515B20" w:rsidRPr="00E62DA8">
        <w:rPr>
          <w:webHidden/>
        </w:rPr>
        <w:fldChar w:fldCharType="separate"/>
      </w:r>
      <w:r w:rsidR="00E26BD7">
        <w:rPr>
          <w:webHidden/>
        </w:rPr>
        <w:t>3</w:t>
      </w:r>
      <w:r w:rsidR="00515B20" w:rsidRPr="00E62DA8">
        <w:rPr>
          <w:webHidden/>
        </w:rPr>
        <w:fldChar w:fldCharType="end"/>
      </w:r>
    </w:p>
    <w:p w14:paraId="0D2B33FF" w14:textId="1022456D"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Emergency Operations Centre equipment (EMBOP Group Coordination Centre)</w:t>
      </w:r>
      <w:r w:rsidRPr="00E62DA8">
        <w:rPr>
          <w:webHidden/>
          <w:color w:val="auto"/>
        </w:rPr>
        <w:tab/>
      </w:r>
      <w:r w:rsidRPr="00E62DA8">
        <w:rPr>
          <w:webHidden/>
          <w:color w:val="auto"/>
        </w:rPr>
        <w:fldChar w:fldCharType="begin"/>
      </w:r>
      <w:r w:rsidRPr="00E62DA8">
        <w:rPr>
          <w:webHidden/>
          <w:color w:val="auto"/>
        </w:rPr>
        <w:instrText xml:space="preserve"> PAGEREF _Toc66095365 \h </w:instrText>
      </w:r>
      <w:r w:rsidRPr="00E62DA8">
        <w:rPr>
          <w:webHidden/>
          <w:color w:val="auto"/>
        </w:rPr>
      </w:r>
      <w:r w:rsidRPr="00E62DA8">
        <w:rPr>
          <w:webHidden/>
          <w:color w:val="auto"/>
        </w:rPr>
        <w:fldChar w:fldCharType="separate"/>
      </w:r>
      <w:r w:rsidR="00E26BD7">
        <w:rPr>
          <w:webHidden/>
          <w:color w:val="auto"/>
        </w:rPr>
        <w:t>3</w:t>
      </w:r>
      <w:r w:rsidRPr="00E62DA8">
        <w:rPr>
          <w:webHidden/>
          <w:color w:val="auto"/>
        </w:rPr>
        <w:fldChar w:fldCharType="end"/>
      </w:r>
    </w:p>
    <w:p w14:paraId="4D768618" w14:textId="38D6450A"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Bay of Plenty Regional Council owned additional equipment,</w:t>
      </w:r>
      <w:r w:rsidRPr="00E62DA8">
        <w:rPr>
          <w:color w:val="auto"/>
        </w:rPr>
        <w:br/>
        <w:t>staff and resources</w:t>
      </w:r>
      <w:r w:rsidRPr="00E62DA8">
        <w:rPr>
          <w:webHidden/>
          <w:color w:val="auto"/>
        </w:rPr>
        <w:tab/>
      </w:r>
      <w:r w:rsidRPr="00E62DA8">
        <w:rPr>
          <w:webHidden/>
          <w:color w:val="auto"/>
        </w:rPr>
        <w:fldChar w:fldCharType="begin"/>
      </w:r>
      <w:r w:rsidRPr="00E62DA8">
        <w:rPr>
          <w:webHidden/>
          <w:color w:val="auto"/>
        </w:rPr>
        <w:instrText xml:space="preserve"> PAGEREF _Toc66095366 \h </w:instrText>
      </w:r>
      <w:r w:rsidRPr="00E62DA8">
        <w:rPr>
          <w:webHidden/>
          <w:color w:val="auto"/>
        </w:rPr>
      </w:r>
      <w:r w:rsidRPr="00E62DA8">
        <w:rPr>
          <w:webHidden/>
          <w:color w:val="auto"/>
        </w:rPr>
        <w:fldChar w:fldCharType="separate"/>
      </w:r>
      <w:r w:rsidR="00E26BD7">
        <w:rPr>
          <w:webHidden/>
          <w:color w:val="auto"/>
        </w:rPr>
        <w:t>3</w:t>
      </w:r>
      <w:r w:rsidRPr="00E62DA8">
        <w:rPr>
          <w:webHidden/>
          <w:color w:val="auto"/>
        </w:rPr>
        <w:fldChar w:fldCharType="end"/>
      </w:r>
    </w:p>
    <w:p w14:paraId="570312FF" w14:textId="597C9AE0"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Bay of Plenty Regional Council’s boat fleet</w:t>
      </w:r>
      <w:r w:rsidRPr="00E62DA8">
        <w:rPr>
          <w:webHidden/>
          <w:color w:val="auto"/>
        </w:rPr>
        <w:tab/>
      </w:r>
      <w:r w:rsidRPr="00E62DA8">
        <w:rPr>
          <w:webHidden/>
          <w:color w:val="auto"/>
        </w:rPr>
        <w:fldChar w:fldCharType="begin"/>
      </w:r>
      <w:r w:rsidRPr="00E62DA8">
        <w:rPr>
          <w:webHidden/>
          <w:color w:val="auto"/>
        </w:rPr>
        <w:instrText xml:space="preserve"> PAGEREF _Toc66095367 \h </w:instrText>
      </w:r>
      <w:r w:rsidRPr="00E62DA8">
        <w:rPr>
          <w:webHidden/>
          <w:color w:val="auto"/>
        </w:rPr>
      </w:r>
      <w:r w:rsidRPr="00E62DA8">
        <w:rPr>
          <w:webHidden/>
          <w:color w:val="auto"/>
        </w:rPr>
        <w:fldChar w:fldCharType="separate"/>
      </w:r>
      <w:r w:rsidR="00E26BD7">
        <w:rPr>
          <w:webHidden/>
          <w:color w:val="auto"/>
        </w:rPr>
        <w:t>4</w:t>
      </w:r>
      <w:r w:rsidRPr="00E62DA8">
        <w:rPr>
          <w:webHidden/>
          <w:color w:val="auto"/>
        </w:rPr>
        <w:fldChar w:fldCharType="end"/>
      </w:r>
    </w:p>
    <w:p w14:paraId="2BFC9708" w14:textId="04ED9D92"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Immediate response capability</w:t>
      </w:r>
      <w:r w:rsidRPr="00E62DA8">
        <w:rPr>
          <w:webHidden/>
          <w:color w:val="auto"/>
        </w:rPr>
        <w:tab/>
      </w:r>
      <w:r w:rsidRPr="00E62DA8">
        <w:rPr>
          <w:webHidden/>
          <w:color w:val="auto"/>
        </w:rPr>
        <w:fldChar w:fldCharType="begin"/>
      </w:r>
      <w:r w:rsidRPr="00E62DA8">
        <w:rPr>
          <w:webHidden/>
          <w:color w:val="auto"/>
        </w:rPr>
        <w:instrText xml:space="preserve"> PAGEREF _Toc66095368 \h </w:instrText>
      </w:r>
      <w:r w:rsidRPr="00E62DA8">
        <w:rPr>
          <w:webHidden/>
          <w:color w:val="auto"/>
        </w:rPr>
      </w:r>
      <w:r w:rsidRPr="00E62DA8">
        <w:rPr>
          <w:webHidden/>
          <w:color w:val="auto"/>
        </w:rPr>
        <w:fldChar w:fldCharType="separate"/>
      </w:r>
      <w:r w:rsidR="00E26BD7">
        <w:rPr>
          <w:webHidden/>
          <w:color w:val="auto"/>
        </w:rPr>
        <w:t>6</w:t>
      </w:r>
      <w:r w:rsidRPr="00E62DA8">
        <w:rPr>
          <w:webHidden/>
          <w:color w:val="auto"/>
        </w:rPr>
        <w:fldChar w:fldCharType="end"/>
      </w:r>
    </w:p>
    <w:p w14:paraId="143AD1F2" w14:textId="07891DF9"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Other resources</w:t>
      </w:r>
      <w:r w:rsidRPr="00E62DA8">
        <w:rPr>
          <w:webHidden/>
          <w:color w:val="auto"/>
        </w:rPr>
        <w:tab/>
      </w:r>
      <w:r w:rsidRPr="00E62DA8">
        <w:rPr>
          <w:webHidden/>
          <w:color w:val="auto"/>
        </w:rPr>
        <w:fldChar w:fldCharType="begin"/>
      </w:r>
      <w:r w:rsidRPr="00E62DA8">
        <w:rPr>
          <w:webHidden/>
          <w:color w:val="auto"/>
        </w:rPr>
        <w:instrText xml:space="preserve"> PAGEREF _Toc66095369 \h </w:instrText>
      </w:r>
      <w:r w:rsidRPr="00E62DA8">
        <w:rPr>
          <w:webHidden/>
          <w:color w:val="auto"/>
        </w:rPr>
      </w:r>
      <w:r w:rsidRPr="00E62DA8">
        <w:rPr>
          <w:webHidden/>
          <w:color w:val="auto"/>
        </w:rPr>
        <w:fldChar w:fldCharType="separate"/>
      </w:r>
      <w:r w:rsidR="00E26BD7">
        <w:rPr>
          <w:webHidden/>
          <w:color w:val="auto"/>
        </w:rPr>
        <w:t>7</w:t>
      </w:r>
      <w:r w:rsidRPr="00E62DA8">
        <w:rPr>
          <w:webHidden/>
          <w:color w:val="auto"/>
        </w:rPr>
        <w:fldChar w:fldCharType="end"/>
      </w:r>
    </w:p>
    <w:p w14:paraId="2F94E1B2" w14:textId="3190B67B"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Dispersant use</w:t>
      </w:r>
      <w:r w:rsidRPr="00E62DA8">
        <w:rPr>
          <w:webHidden/>
          <w:color w:val="auto"/>
        </w:rPr>
        <w:tab/>
      </w:r>
      <w:r w:rsidRPr="00E62DA8">
        <w:rPr>
          <w:webHidden/>
          <w:color w:val="auto"/>
        </w:rPr>
        <w:fldChar w:fldCharType="begin"/>
      </w:r>
      <w:r w:rsidRPr="00E62DA8">
        <w:rPr>
          <w:webHidden/>
          <w:color w:val="auto"/>
        </w:rPr>
        <w:instrText xml:space="preserve"> PAGEREF _Toc66095370 \h </w:instrText>
      </w:r>
      <w:r w:rsidRPr="00E62DA8">
        <w:rPr>
          <w:webHidden/>
          <w:color w:val="auto"/>
        </w:rPr>
      </w:r>
      <w:r w:rsidRPr="00E62DA8">
        <w:rPr>
          <w:webHidden/>
          <w:color w:val="auto"/>
        </w:rPr>
        <w:fldChar w:fldCharType="separate"/>
      </w:r>
      <w:r w:rsidR="00E26BD7">
        <w:rPr>
          <w:webHidden/>
          <w:color w:val="auto"/>
        </w:rPr>
        <w:t>8</w:t>
      </w:r>
      <w:r w:rsidRPr="00E62DA8">
        <w:rPr>
          <w:webHidden/>
          <w:color w:val="auto"/>
        </w:rPr>
        <w:fldChar w:fldCharType="end"/>
      </w:r>
    </w:p>
    <w:p w14:paraId="7DA326A7" w14:textId="214E20D8"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Contacts</w:t>
      </w:r>
      <w:r w:rsidR="004B533E" w:rsidRPr="00E62DA8">
        <w:rPr>
          <w:color w:val="auto"/>
        </w:rPr>
        <w:tab/>
      </w:r>
      <w:r w:rsidRPr="00E62DA8">
        <w:rPr>
          <w:webHidden/>
          <w:color w:val="auto"/>
        </w:rPr>
        <w:tab/>
      </w:r>
      <w:r w:rsidRPr="00E62DA8">
        <w:rPr>
          <w:webHidden/>
          <w:color w:val="auto"/>
        </w:rPr>
        <w:fldChar w:fldCharType="begin"/>
      </w:r>
      <w:r w:rsidRPr="00E62DA8">
        <w:rPr>
          <w:webHidden/>
          <w:color w:val="auto"/>
        </w:rPr>
        <w:instrText xml:space="preserve"> PAGEREF _Toc66095371 \h </w:instrText>
      </w:r>
      <w:r w:rsidRPr="00E62DA8">
        <w:rPr>
          <w:webHidden/>
          <w:color w:val="auto"/>
        </w:rPr>
      </w:r>
      <w:r w:rsidRPr="00E62DA8">
        <w:rPr>
          <w:webHidden/>
          <w:color w:val="auto"/>
        </w:rPr>
        <w:fldChar w:fldCharType="separate"/>
      </w:r>
      <w:r w:rsidR="00E26BD7">
        <w:rPr>
          <w:webHidden/>
          <w:color w:val="auto"/>
        </w:rPr>
        <w:t>8</w:t>
      </w:r>
      <w:r w:rsidRPr="00E62DA8">
        <w:rPr>
          <w:webHidden/>
          <w:color w:val="auto"/>
        </w:rPr>
        <w:fldChar w:fldCharType="end"/>
      </w:r>
    </w:p>
    <w:p w14:paraId="770ECF53" w14:textId="5EB72677"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Maritime New Zealand equipment located in the Bay of Plenty</w:t>
      </w:r>
      <w:r w:rsidRPr="00E62DA8">
        <w:rPr>
          <w:webHidden/>
          <w:color w:val="auto"/>
        </w:rPr>
        <w:tab/>
      </w:r>
      <w:r w:rsidRPr="00E62DA8">
        <w:rPr>
          <w:webHidden/>
          <w:color w:val="auto"/>
        </w:rPr>
        <w:fldChar w:fldCharType="begin"/>
      </w:r>
      <w:r w:rsidRPr="00E62DA8">
        <w:rPr>
          <w:webHidden/>
          <w:color w:val="auto"/>
        </w:rPr>
        <w:instrText xml:space="preserve"> PAGEREF _Toc66095372 \h </w:instrText>
      </w:r>
      <w:r w:rsidRPr="00E62DA8">
        <w:rPr>
          <w:webHidden/>
          <w:color w:val="auto"/>
        </w:rPr>
      </w:r>
      <w:r w:rsidRPr="00E62DA8">
        <w:rPr>
          <w:webHidden/>
          <w:color w:val="auto"/>
        </w:rPr>
        <w:fldChar w:fldCharType="separate"/>
      </w:r>
      <w:r w:rsidR="00E26BD7">
        <w:rPr>
          <w:webHidden/>
          <w:color w:val="auto"/>
        </w:rPr>
        <w:t>8</w:t>
      </w:r>
      <w:r w:rsidRPr="00E62DA8">
        <w:rPr>
          <w:webHidden/>
          <w:color w:val="auto"/>
        </w:rPr>
        <w:fldChar w:fldCharType="end"/>
      </w:r>
    </w:p>
    <w:p w14:paraId="0E348A55" w14:textId="73405F3E"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Other vessels</w:t>
      </w:r>
      <w:r w:rsidRPr="00E62DA8">
        <w:rPr>
          <w:webHidden/>
          <w:color w:val="auto"/>
        </w:rPr>
        <w:tab/>
      </w:r>
      <w:r w:rsidRPr="00E62DA8">
        <w:rPr>
          <w:webHidden/>
          <w:color w:val="auto"/>
        </w:rPr>
        <w:fldChar w:fldCharType="begin"/>
      </w:r>
      <w:r w:rsidRPr="00E62DA8">
        <w:rPr>
          <w:webHidden/>
          <w:color w:val="auto"/>
        </w:rPr>
        <w:instrText xml:space="preserve"> PAGEREF _Toc66095373 \h </w:instrText>
      </w:r>
      <w:r w:rsidRPr="00E62DA8">
        <w:rPr>
          <w:webHidden/>
          <w:color w:val="auto"/>
        </w:rPr>
      </w:r>
      <w:r w:rsidRPr="00E62DA8">
        <w:rPr>
          <w:webHidden/>
          <w:color w:val="auto"/>
        </w:rPr>
        <w:fldChar w:fldCharType="separate"/>
      </w:r>
      <w:r w:rsidR="00E26BD7">
        <w:rPr>
          <w:webHidden/>
          <w:color w:val="auto"/>
        </w:rPr>
        <w:t>10</w:t>
      </w:r>
      <w:r w:rsidRPr="00E62DA8">
        <w:rPr>
          <w:webHidden/>
          <w:color w:val="auto"/>
        </w:rPr>
        <w:fldChar w:fldCharType="end"/>
      </w:r>
    </w:p>
    <w:p w14:paraId="10AB9701" w14:textId="226492ED"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Motiti Island accommodation options</w:t>
      </w:r>
      <w:r w:rsidRPr="00E62DA8">
        <w:rPr>
          <w:webHidden/>
          <w:color w:val="auto"/>
        </w:rPr>
        <w:tab/>
      </w:r>
      <w:r w:rsidRPr="00E62DA8">
        <w:rPr>
          <w:webHidden/>
          <w:color w:val="auto"/>
        </w:rPr>
        <w:fldChar w:fldCharType="begin"/>
      </w:r>
      <w:r w:rsidRPr="00E62DA8">
        <w:rPr>
          <w:webHidden/>
          <w:color w:val="auto"/>
        </w:rPr>
        <w:instrText xml:space="preserve"> PAGEREF _Toc66095374 \h </w:instrText>
      </w:r>
      <w:r w:rsidRPr="00E62DA8">
        <w:rPr>
          <w:webHidden/>
          <w:color w:val="auto"/>
        </w:rPr>
      </w:r>
      <w:r w:rsidRPr="00E62DA8">
        <w:rPr>
          <w:webHidden/>
          <w:color w:val="auto"/>
        </w:rPr>
        <w:fldChar w:fldCharType="separate"/>
      </w:r>
      <w:r w:rsidR="00E26BD7">
        <w:rPr>
          <w:webHidden/>
          <w:color w:val="auto"/>
        </w:rPr>
        <w:t>11</w:t>
      </w:r>
      <w:r w:rsidRPr="00E62DA8">
        <w:rPr>
          <w:webHidden/>
          <w:color w:val="auto"/>
        </w:rPr>
        <w:fldChar w:fldCharType="end"/>
      </w:r>
    </w:p>
    <w:p w14:paraId="21CCB6B7" w14:textId="57BE9A74"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Access to Bay of Plenty Regional Council spill response</w:t>
      </w:r>
      <w:r w:rsidRPr="00E62DA8">
        <w:rPr>
          <w:color w:val="auto"/>
        </w:rPr>
        <w:br/>
        <w:t>equipment</w:t>
      </w:r>
      <w:r w:rsidRPr="00E62DA8">
        <w:rPr>
          <w:webHidden/>
          <w:color w:val="auto"/>
        </w:rPr>
        <w:tab/>
      </w:r>
      <w:r w:rsidRPr="00E62DA8">
        <w:rPr>
          <w:webHidden/>
          <w:color w:val="auto"/>
        </w:rPr>
        <w:fldChar w:fldCharType="begin"/>
      </w:r>
      <w:r w:rsidRPr="00E62DA8">
        <w:rPr>
          <w:webHidden/>
          <w:color w:val="auto"/>
        </w:rPr>
        <w:instrText xml:space="preserve"> PAGEREF _Toc66095375 \h </w:instrText>
      </w:r>
      <w:r w:rsidRPr="00E62DA8">
        <w:rPr>
          <w:webHidden/>
          <w:color w:val="auto"/>
        </w:rPr>
      </w:r>
      <w:r w:rsidRPr="00E62DA8">
        <w:rPr>
          <w:webHidden/>
          <w:color w:val="auto"/>
        </w:rPr>
        <w:fldChar w:fldCharType="separate"/>
      </w:r>
      <w:r w:rsidR="00E26BD7">
        <w:rPr>
          <w:webHidden/>
          <w:color w:val="auto"/>
        </w:rPr>
        <w:t>11</w:t>
      </w:r>
      <w:r w:rsidRPr="00E62DA8">
        <w:rPr>
          <w:webHidden/>
          <w:color w:val="auto"/>
        </w:rPr>
        <w:fldChar w:fldCharType="end"/>
      </w:r>
    </w:p>
    <w:p w14:paraId="458A4A8B" w14:textId="76F7C8F2"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Mobilising Maritime New Zealand equipment</w:t>
      </w:r>
      <w:r w:rsidRPr="00E62DA8">
        <w:rPr>
          <w:webHidden/>
          <w:color w:val="auto"/>
        </w:rPr>
        <w:tab/>
      </w:r>
      <w:r w:rsidRPr="00E62DA8">
        <w:rPr>
          <w:webHidden/>
          <w:color w:val="auto"/>
        </w:rPr>
        <w:fldChar w:fldCharType="begin"/>
      </w:r>
      <w:r w:rsidRPr="00E62DA8">
        <w:rPr>
          <w:webHidden/>
          <w:color w:val="auto"/>
        </w:rPr>
        <w:instrText xml:space="preserve"> PAGEREF _Toc66095376 \h </w:instrText>
      </w:r>
      <w:r w:rsidRPr="00E62DA8">
        <w:rPr>
          <w:webHidden/>
          <w:color w:val="auto"/>
        </w:rPr>
      </w:r>
      <w:r w:rsidRPr="00E62DA8">
        <w:rPr>
          <w:webHidden/>
          <w:color w:val="auto"/>
        </w:rPr>
        <w:fldChar w:fldCharType="separate"/>
      </w:r>
      <w:r w:rsidR="00E26BD7">
        <w:rPr>
          <w:webHidden/>
          <w:color w:val="auto"/>
        </w:rPr>
        <w:t>12</w:t>
      </w:r>
      <w:r w:rsidRPr="00E62DA8">
        <w:rPr>
          <w:webHidden/>
          <w:color w:val="auto"/>
        </w:rPr>
        <w:fldChar w:fldCharType="end"/>
      </w:r>
    </w:p>
    <w:p w14:paraId="655A9BF2" w14:textId="575219F6"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Supporting equipment</w:t>
      </w:r>
      <w:r w:rsidRPr="00E62DA8">
        <w:rPr>
          <w:webHidden/>
          <w:color w:val="auto"/>
        </w:rPr>
        <w:tab/>
      </w:r>
      <w:r w:rsidRPr="00E62DA8">
        <w:rPr>
          <w:webHidden/>
          <w:color w:val="auto"/>
        </w:rPr>
        <w:fldChar w:fldCharType="begin"/>
      </w:r>
      <w:r w:rsidRPr="00E62DA8">
        <w:rPr>
          <w:webHidden/>
          <w:color w:val="auto"/>
        </w:rPr>
        <w:instrText xml:space="preserve"> PAGEREF _Toc66095377 \h </w:instrText>
      </w:r>
      <w:r w:rsidRPr="00E62DA8">
        <w:rPr>
          <w:webHidden/>
          <w:color w:val="auto"/>
        </w:rPr>
      </w:r>
      <w:r w:rsidRPr="00E62DA8">
        <w:rPr>
          <w:webHidden/>
          <w:color w:val="auto"/>
        </w:rPr>
        <w:fldChar w:fldCharType="separate"/>
      </w:r>
      <w:r w:rsidR="00E26BD7">
        <w:rPr>
          <w:webHidden/>
          <w:color w:val="auto"/>
        </w:rPr>
        <w:t>12</w:t>
      </w:r>
      <w:r w:rsidRPr="00E62DA8">
        <w:rPr>
          <w:webHidden/>
          <w:color w:val="auto"/>
        </w:rPr>
        <w:fldChar w:fldCharType="end"/>
      </w:r>
    </w:p>
    <w:p w14:paraId="601D90DE" w14:textId="34355104"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Oily waste disposal</w:t>
      </w:r>
      <w:r w:rsidRPr="00E62DA8">
        <w:rPr>
          <w:webHidden/>
          <w:color w:val="auto"/>
        </w:rPr>
        <w:tab/>
      </w:r>
      <w:r w:rsidRPr="00E62DA8">
        <w:rPr>
          <w:webHidden/>
          <w:color w:val="auto"/>
        </w:rPr>
        <w:fldChar w:fldCharType="begin"/>
      </w:r>
      <w:r w:rsidRPr="00E62DA8">
        <w:rPr>
          <w:webHidden/>
          <w:color w:val="auto"/>
        </w:rPr>
        <w:instrText xml:space="preserve"> PAGEREF _Toc66095378 \h </w:instrText>
      </w:r>
      <w:r w:rsidRPr="00E62DA8">
        <w:rPr>
          <w:webHidden/>
          <w:color w:val="auto"/>
        </w:rPr>
      </w:r>
      <w:r w:rsidRPr="00E62DA8">
        <w:rPr>
          <w:webHidden/>
          <w:color w:val="auto"/>
        </w:rPr>
        <w:fldChar w:fldCharType="separate"/>
      </w:r>
      <w:r w:rsidR="00E26BD7">
        <w:rPr>
          <w:webHidden/>
          <w:color w:val="auto"/>
        </w:rPr>
        <w:t>12</w:t>
      </w:r>
      <w:r w:rsidRPr="00E62DA8">
        <w:rPr>
          <w:webHidden/>
          <w:color w:val="auto"/>
        </w:rPr>
        <w:fldChar w:fldCharType="end"/>
      </w:r>
    </w:p>
    <w:p w14:paraId="694B7B73" w14:textId="36DED89E"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Waste oil disposal companies</w:t>
      </w:r>
      <w:r w:rsidRPr="00E62DA8">
        <w:rPr>
          <w:webHidden/>
          <w:color w:val="auto"/>
        </w:rPr>
        <w:tab/>
      </w:r>
      <w:r w:rsidRPr="00E62DA8">
        <w:rPr>
          <w:webHidden/>
          <w:color w:val="auto"/>
        </w:rPr>
        <w:fldChar w:fldCharType="begin"/>
      </w:r>
      <w:r w:rsidRPr="00E62DA8">
        <w:rPr>
          <w:webHidden/>
          <w:color w:val="auto"/>
        </w:rPr>
        <w:instrText xml:space="preserve"> PAGEREF _Toc66095379 \h </w:instrText>
      </w:r>
      <w:r w:rsidRPr="00E62DA8">
        <w:rPr>
          <w:webHidden/>
          <w:color w:val="auto"/>
        </w:rPr>
      </w:r>
      <w:r w:rsidRPr="00E62DA8">
        <w:rPr>
          <w:webHidden/>
          <w:color w:val="auto"/>
        </w:rPr>
        <w:fldChar w:fldCharType="separate"/>
      </w:r>
      <w:r w:rsidR="00E26BD7">
        <w:rPr>
          <w:webHidden/>
          <w:color w:val="auto"/>
        </w:rPr>
        <w:t>13</w:t>
      </w:r>
      <w:r w:rsidRPr="00E62DA8">
        <w:rPr>
          <w:webHidden/>
          <w:color w:val="auto"/>
        </w:rPr>
        <w:fldChar w:fldCharType="end"/>
      </w:r>
    </w:p>
    <w:p w14:paraId="0FCBCCB6" w14:textId="261995BB"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Other vessels</w:t>
      </w:r>
      <w:r w:rsidRPr="00E62DA8">
        <w:rPr>
          <w:webHidden/>
          <w:color w:val="auto"/>
        </w:rPr>
        <w:tab/>
      </w:r>
      <w:r w:rsidRPr="00E62DA8">
        <w:rPr>
          <w:webHidden/>
          <w:color w:val="auto"/>
        </w:rPr>
        <w:fldChar w:fldCharType="begin"/>
      </w:r>
      <w:r w:rsidRPr="00E62DA8">
        <w:rPr>
          <w:webHidden/>
          <w:color w:val="auto"/>
        </w:rPr>
        <w:instrText xml:space="preserve"> PAGEREF _Toc66095380 \h </w:instrText>
      </w:r>
      <w:r w:rsidRPr="00E62DA8">
        <w:rPr>
          <w:webHidden/>
          <w:color w:val="auto"/>
        </w:rPr>
      </w:r>
      <w:r w:rsidRPr="00E62DA8">
        <w:rPr>
          <w:webHidden/>
          <w:color w:val="auto"/>
        </w:rPr>
        <w:fldChar w:fldCharType="separate"/>
      </w:r>
      <w:r w:rsidR="00E26BD7">
        <w:rPr>
          <w:webHidden/>
          <w:color w:val="auto"/>
        </w:rPr>
        <w:t>13</w:t>
      </w:r>
      <w:r w:rsidRPr="00E62DA8">
        <w:rPr>
          <w:webHidden/>
          <w:color w:val="auto"/>
        </w:rPr>
        <w:fldChar w:fldCharType="end"/>
      </w:r>
    </w:p>
    <w:p w14:paraId="1879251B" w14:textId="7ED064A8"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Aviation services</w:t>
      </w:r>
      <w:r w:rsidRPr="00E62DA8">
        <w:rPr>
          <w:webHidden/>
          <w:color w:val="auto"/>
        </w:rPr>
        <w:tab/>
      </w:r>
      <w:r w:rsidRPr="00E62DA8">
        <w:rPr>
          <w:webHidden/>
          <w:color w:val="auto"/>
        </w:rPr>
        <w:fldChar w:fldCharType="begin"/>
      </w:r>
      <w:r w:rsidRPr="00E62DA8">
        <w:rPr>
          <w:webHidden/>
          <w:color w:val="auto"/>
        </w:rPr>
        <w:instrText xml:space="preserve"> PAGEREF _Toc66095381 \h </w:instrText>
      </w:r>
      <w:r w:rsidRPr="00E62DA8">
        <w:rPr>
          <w:webHidden/>
          <w:color w:val="auto"/>
        </w:rPr>
      </w:r>
      <w:r w:rsidRPr="00E62DA8">
        <w:rPr>
          <w:webHidden/>
          <w:color w:val="auto"/>
        </w:rPr>
        <w:fldChar w:fldCharType="separate"/>
      </w:r>
      <w:r w:rsidR="00E26BD7">
        <w:rPr>
          <w:webHidden/>
          <w:color w:val="auto"/>
        </w:rPr>
        <w:t>17</w:t>
      </w:r>
      <w:r w:rsidRPr="00E62DA8">
        <w:rPr>
          <w:webHidden/>
          <w:color w:val="auto"/>
        </w:rPr>
        <w:fldChar w:fldCharType="end"/>
      </w:r>
    </w:p>
    <w:p w14:paraId="7A913F1E" w14:textId="26CD524F"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Safety equipment</w:t>
      </w:r>
      <w:r w:rsidRPr="00E62DA8">
        <w:rPr>
          <w:webHidden/>
          <w:color w:val="auto"/>
        </w:rPr>
        <w:tab/>
      </w:r>
      <w:r w:rsidRPr="00E62DA8">
        <w:rPr>
          <w:webHidden/>
          <w:color w:val="auto"/>
        </w:rPr>
        <w:fldChar w:fldCharType="begin"/>
      </w:r>
      <w:r w:rsidRPr="00E62DA8">
        <w:rPr>
          <w:webHidden/>
          <w:color w:val="auto"/>
        </w:rPr>
        <w:instrText xml:space="preserve"> PAGEREF _Toc66095382 \h </w:instrText>
      </w:r>
      <w:r w:rsidRPr="00E62DA8">
        <w:rPr>
          <w:webHidden/>
          <w:color w:val="auto"/>
        </w:rPr>
      </w:r>
      <w:r w:rsidRPr="00E62DA8">
        <w:rPr>
          <w:webHidden/>
          <w:color w:val="auto"/>
        </w:rPr>
        <w:fldChar w:fldCharType="separate"/>
      </w:r>
      <w:r w:rsidR="00E26BD7">
        <w:rPr>
          <w:webHidden/>
          <w:color w:val="auto"/>
        </w:rPr>
        <w:t>17</w:t>
      </w:r>
      <w:r w:rsidRPr="00E62DA8">
        <w:rPr>
          <w:webHidden/>
          <w:color w:val="auto"/>
        </w:rPr>
        <w:fldChar w:fldCharType="end"/>
      </w:r>
    </w:p>
    <w:p w14:paraId="312F5896" w14:textId="554F9074"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Sampling laboratories</w:t>
      </w:r>
      <w:r w:rsidRPr="00E62DA8">
        <w:rPr>
          <w:webHidden/>
          <w:color w:val="auto"/>
        </w:rPr>
        <w:tab/>
      </w:r>
      <w:r w:rsidRPr="00E62DA8">
        <w:rPr>
          <w:webHidden/>
          <w:color w:val="auto"/>
        </w:rPr>
        <w:fldChar w:fldCharType="begin"/>
      </w:r>
      <w:r w:rsidRPr="00E62DA8">
        <w:rPr>
          <w:webHidden/>
          <w:color w:val="auto"/>
        </w:rPr>
        <w:instrText xml:space="preserve"> PAGEREF _Toc66095383 \h </w:instrText>
      </w:r>
      <w:r w:rsidRPr="00E62DA8">
        <w:rPr>
          <w:webHidden/>
          <w:color w:val="auto"/>
        </w:rPr>
      </w:r>
      <w:r w:rsidRPr="00E62DA8">
        <w:rPr>
          <w:webHidden/>
          <w:color w:val="auto"/>
        </w:rPr>
        <w:fldChar w:fldCharType="separate"/>
      </w:r>
      <w:r w:rsidR="00E26BD7">
        <w:rPr>
          <w:webHidden/>
          <w:color w:val="auto"/>
        </w:rPr>
        <w:t>18</w:t>
      </w:r>
      <w:r w:rsidRPr="00E62DA8">
        <w:rPr>
          <w:webHidden/>
          <w:color w:val="auto"/>
        </w:rPr>
        <w:fldChar w:fldCharType="end"/>
      </w:r>
    </w:p>
    <w:p w14:paraId="646180B9" w14:textId="77777777" w:rsidR="00515B20" w:rsidRPr="00E62DA8" w:rsidRDefault="00515B20">
      <w:pPr>
        <w:spacing w:after="0"/>
        <w:jc w:val="left"/>
        <w:rPr>
          <w:rFonts w:ascii="Arial" w:hAnsi="Arial" w:cs="Arial"/>
          <w:b/>
          <w:noProof/>
          <w:sz w:val="28"/>
          <w:szCs w:val="28"/>
        </w:rPr>
      </w:pPr>
      <w:r w:rsidRPr="00E62DA8">
        <w:rPr>
          <w:noProof/>
        </w:rPr>
        <w:br w:type="page"/>
      </w:r>
    </w:p>
    <w:p w14:paraId="0066418C" w14:textId="1D4A303E"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lastRenderedPageBreak/>
        <w:t>Cargo and marine services</w:t>
      </w:r>
      <w:r w:rsidRPr="00E62DA8">
        <w:rPr>
          <w:webHidden/>
          <w:color w:val="auto"/>
        </w:rPr>
        <w:tab/>
      </w:r>
      <w:r w:rsidRPr="00E62DA8">
        <w:rPr>
          <w:webHidden/>
          <w:color w:val="auto"/>
        </w:rPr>
        <w:fldChar w:fldCharType="begin"/>
      </w:r>
      <w:r w:rsidRPr="00E62DA8">
        <w:rPr>
          <w:webHidden/>
          <w:color w:val="auto"/>
        </w:rPr>
        <w:instrText xml:space="preserve"> PAGEREF _Toc66095384 \h </w:instrText>
      </w:r>
      <w:r w:rsidRPr="00E62DA8">
        <w:rPr>
          <w:webHidden/>
          <w:color w:val="auto"/>
        </w:rPr>
      </w:r>
      <w:r w:rsidRPr="00E62DA8">
        <w:rPr>
          <w:webHidden/>
          <w:color w:val="auto"/>
        </w:rPr>
        <w:fldChar w:fldCharType="separate"/>
      </w:r>
      <w:r w:rsidR="00E26BD7">
        <w:rPr>
          <w:webHidden/>
          <w:color w:val="auto"/>
        </w:rPr>
        <w:t>18</w:t>
      </w:r>
      <w:r w:rsidRPr="00E62DA8">
        <w:rPr>
          <w:webHidden/>
          <w:color w:val="auto"/>
        </w:rPr>
        <w:fldChar w:fldCharType="end"/>
      </w:r>
    </w:p>
    <w:p w14:paraId="6DED3D2C" w14:textId="4CA9CDEF"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Other supporting equipment</w:t>
      </w:r>
      <w:r w:rsidRPr="00E62DA8">
        <w:rPr>
          <w:webHidden/>
          <w:color w:val="auto"/>
        </w:rPr>
        <w:tab/>
      </w:r>
      <w:r w:rsidRPr="00E62DA8">
        <w:rPr>
          <w:webHidden/>
          <w:color w:val="auto"/>
        </w:rPr>
        <w:fldChar w:fldCharType="begin"/>
      </w:r>
      <w:r w:rsidRPr="00E62DA8">
        <w:rPr>
          <w:webHidden/>
          <w:color w:val="auto"/>
        </w:rPr>
        <w:instrText xml:space="preserve"> PAGEREF _Toc66095385 \h </w:instrText>
      </w:r>
      <w:r w:rsidRPr="00E62DA8">
        <w:rPr>
          <w:webHidden/>
          <w:color w:val="auto"/>
        </w:rPr>
      </w:r>
      <w:r w:rsidRPr="00E62DA8">
        <w:rPr>
          <w:webHidden/>
          <w:color w:val="auto"/>
        </w:rPr>
        <w:fldChar w:fldCharType="separate"/>
      </w:r>
      <w:r w:rsidR="00E26BD7">
        <w:rPr>
          <w:webHidden/>
          <w:color w:val="auto"/>
        </w:rPr>
        <w:t>19</w:t>
      </w:r>
      <w:r w:rsidRPr="00E62DA8">
        <w:rPr>
          <w:webHidden/>
          <w:color w:val="auto"/>
        </w:rPr>
        <w:fldChar w:fldCharType="end"/>
      </w:r>
    </w:p>
    <w:p w14:paraId="4150AC5C" w14:textId="393EB9F4"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Drone technology</w:t>
      </w:r>
      <w:r w:rsidRPr="00E62DA8">
        <w:rPr>
          <w:webHidden/>
          <w:color w:val="auto"/>
        </w:rPr>
        <w:tab/>
      </w:r>
      <w:r w:rsidRPr="00E62DA8">
        <w:rPr>
          <w:webHidden/>
          <w:color w:val="auto"/>
        </w:rPr>
        <w:fldChar w:fldCharType="begin"/>
      </w:r>
      <w:r w:rsidRPr="00E62DA8">
        <w:rPr>
          <w:webHidden/>
          <w:color w:val="auto"/>
        </w:rPr>
        <w:instrText xml:space="preserve"> PAGEREF _Toc66095386 \h </w:instrText>
      </w:r>
      <w:r w:rsidRPr="00E62DA8">
        <w:rPr>
          <w:webHidden/>
          <w:color w:val="auto"/>
        </w:rPr>
      </w:r>
      <w:r w:rsidRPr="00E62DA8">
        <w:rPr>
          <w:webHidden/>
          <w:color w:val="auto"/>
        </w:rPr>
        <w:fldChar w:fldCharType="separate"/>
      </w:r>
      <w:r w:rsidR="00E26BD7">
        <w:rPr>
          <w:webHidden/>
          <w:color w:val="auto"/>
        </w:rPr>
        <w:t>21</w:t>
      </w:r>
      <w:r w:rsidRPr="00E62DA8">
        <w:rPr>
          <w:webHidden/>
          <w:color w:val="auto"/>
        </w:rPr>
        <w:fldChar w:fldCharType="end"/>
      </w:r>
    </w:p>
    <w:p w14:paraId="4EF11286" w14:textId="15FCCD64"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Oiled wildlife response equipment</w:t>
      </w:r>
      <w:r w:rsidRPr="00E62DA8">
        <w:rPr>
          <w:webHidden/>
          <w:color w:val="auto"/>
        </w:rPr>
        <w:tab/>
      </w:r>
      <w:r w:rsidRPr="00E62DA8">
        <w:rPr>
          <w:webHidden/>
          <w:color w:val="auto"/>
        </w:rPr>
        <w:fldChar w:fldCharType="begin"/>
      </w:r>
      <w:r w:rsidRPr="00E62DA8">
        <w:rPr>
          <w:webHidden/>
          <w:color w:val="auto"/>
        </w:rPr>
        <w:instrText xml:space="preserve"> PAGEREF _Toc66095387 \h </w:instrText>
      </w:r>
      <w:r w:rsidRPr="00E62DA8">
        <w:rPr>
          <w:webHidden/>
          <w:color w:val="auto"/>
        </w:rPr>
      </w:r>
      <w:r w:rsidRPr="00E62DA8">
        <w:rPr>
          <w:webHidden/>
          <w:color w:val="auto"/>
        </w:rPr>
        <w:fldChar w:fldCharType="separate"/>
      </w:r>
      <w:r w:rsidR="00E26BD7">
        <w:rPr>
          <w:webHidden/>
          <w:color w:val="auto"/>
        </w:rPr>
        <w:t>21</w:t>
      </w:r>
      <w:r w:rsidRPr="00E62DA8">
        <w:rPr>
          <w:webHidden/>
          <w:color w:val="auto"/>
        </w:rPr>
        <w:fldChar w:fldCharType="end"/>
      </w:r>
    </w:p>
    <w:p w14:paraId="11607500" w14:textId="69779F1A"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Temporary Holding Centres (THC) and Rehabilitation</w:t>
      </w:r>
      <w:r w:rsidRPr="00E62DA8">
        <w:rPr>
          <w:color w:val="auto"/>
        </w:rPr>
        <w:br/>
        <w:t>Centres (TRC)</w:t>
      </w:r>
      <w:r w:rsidRPr="00E62DA8">
        <w:rPr>
          <w:webHidden/>
          <w:color w:val="auto"/>
        </w:rPr>
        <w:tab/>
      </w:r>
      <w:r w:rsidRPr="00E62DA8">
        <w:rPr>
          <w:webHidden/>
          <w:color w:val="auto"/>
        </w:rPr>
        <w:fldChar w:fldCharType="begin"/>
      </w:r>
      <w:r w:rsidRPr="00E62DA8">
        <w:rPr>
          <w:webHidden/>
          <w:color w:val="auto"/>
        </w:rPr>
        <w:instrText xml:space="preserve"> PAGEREF _Toc66095388 \h </w:instrText>
      </w:r>
      <w:r w:rsidRPr="00E62DA8">
        <w:rPr>
          <w:webHidden/>
          <w:color w:val="auto"/>
        </w:rPr>
      </w:r>
      <w:r w:rsidRPr="00E62DA8">
        <w:rPr>
          <w:webHidden/>
          <w:color w:val="auto"/>
        </w:rPr>
        <w:fldChar w:fldCharType="separate"/>
      </w:r>
      <w:r w:rsidR="00E26BD7">
        <w:rPr>
          <w:webHidden/>
          <w:color w:val="auto"/>
        </w:rPr>
        <w:t>23</w:t>
      </w:r>
      <w:r w:rsidRPr="00E62DA8">
        <w:rPr>
          <w:webHidden/>
          <w:color w:val="auto"/>
        </w:rPr>
        <w:fldChar w:fldCharType="end"/>
      </w:r>
    </w:p>
    <w:p w14:paraId="3C753E11" w14:textId="2F84FD49"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Confidential contacts</w:t>
      </w:r>
      <w:r w:rsidRPr="00E62DA8">
        <w:rPr>
          <w:webHidden/>
          <w:color w:val="auto"/>
        </w:rPr>
        <w:tab/>
      </w:r>
      <w:r w:rsidRPr="00E62DA8">
        <w:rPr>
          <w:webHidden/>
          <w:color w:val="auto"/>
        </w:rPr>
        <w:fldChar w:fldCharType="begin"/>
      </w:r>
      <w:r w:rsidRPr="00E62DA8">
        <w:rPr>
          <w:webHidden/>
          <w:color w:val="auto"/>
        </w:rPr>
        <w:instrText xml:space="preserve"> PAGEREF _Toc66095389 \h </w:instrText>
      </w:r>
      <w:r w:rsidRPr="00E62DA8">
        <w:rPr>
          <w:webHidden/>
          <w:color w:val="auto"/>
        </w:rPr>
      </w:r>
      <w:r w:rsidRPr="00E62DA8">
        <w:rPr>
          <w:webHidden/>
          <w:color w:val="auto"/>
        </w:rPr>
        <w:fldChar w:fldCharType="separate"/>
      </w:r>
      <w:r w:rsidR="00E26BD7">
        <w:rPr>
          <w:webHidden/>
          <w:color w:val="auto"/>
        </w:rPr>
        <w:t>23</w:t>
      </w:r>
      <w:r w:rsidRPr="00E62DA8">
        <w:rPr>
          <w:webHidden/>
          <w:color w:val="auto"/>
        </w:rPr>
        <w:fldChar w:fldCharType="end"/>
      </w:r>
    </w:p>
    <w:p w14:paraId="78DAED6F" w14:textId="37FDAF7D" w:rsidR="00515B20" w:rsidRPr="00E62DA8" w:rsidRDefault="00515B20">
      <w:pPr>
        <w:pStyle w:val="TOC3"/>
        <w:rPr>
          <w:rFonts w:asciiTheme="minorHAnsi" w:eastAsiaTheme="minorEastAsia" w:hAnsiTheme="minorHAnsi" w:cstheme="minorBidi"/>
          <w:b w:val="0"/>
          <w:color w:val="auto"/>
          <w:sz w:val="22"/>
          <w:szCs w:val="22"/>
          <w:lang w:val="en-NZ" w:eastAsia="en-NZ"/>
        </w:rPr>
      </w:pPr>
      <w:r w:rsidRPr="00E62DA8">
        <w:rPr>
          <w:color w:val="auto"/>
        </w:rPr>
        <w:t>Care Groups</w:t>
      </w:r>
      <w:r w:rsidRPr="00E62DA8">
        <w:rPr>
          <w:webHidden/>
          <w:color w:val="auto"/>
        </w:rPr>
        <w:tab/>
      </w:r>
      <w:r w:rsidRPr="00E62DA8">
        <w:rPr>
          <w:webHidden/>
          <w:color w:val="auto"/>
        </w:rPr>
        <w:fldChar w:fldCharType="begin"/>
      </w:r>
      <w:r w:rsidRPr="00E62DA8">
        <w:rPr>
          <w:webHidden/>
          <w:color w:val="auto"/>
        </w:rPr>
        <w:instrText xml:space="preserve"> PAGEREF _Toc66095390 \h </w:instrText>
      </w:r>
      <w:r w:rsidRPr="00E62DA8">
        <w:rPr>
          <w:webHidden/>
          <w:color w:val="auto"/>
        </w:rPr>
      </w:r>
      <w:r w:rsidRPr="00E62DA8">
        <w:rPr>
          <w:webHidden/>
          <w:color w:val="auto"/>
        </w:rPr>
        <w:fldChar w:fldCharType="separate"/>
      </w:r>
      <w:r w:rsidR="00E26BD7">
        <w:rPr>
          <w:webHidden/>
          <w:color w:val="auto"/>
        </w:rPr>
        <w:t>23</w:t>
      </w:r>
      <w:r w:rsidRPr="00E62DA8">
        <w:rPr>
          <w:webHidden/>
          <w:color w:val="auto"/>
        </w:rPr>
        <w:fldChar w:fldCharType="end"/>
      </w:r>
    </w:p>
    <w:p w14:paraId="651772ED" w14:textId="463A0517" w:rsidR="00120820" w:rsidRPr="00E62DA8" w:rsidRDefault="00120820" w:rsidP="00334C93">
      <w:pPr>
        <w:rPr>
          <w:rFonts w:ascii="Arial" w:hAnsi="Arial" w:cs="Arial"/>
          <w:lang w:val="en-NZ"/>
        </w:rPr>
      </w:pPr>
      <w:r w:rsidRPr="00E62DA8">
        <w:rPr>
          <w:rFonts w:ascii="Arial" w:hAnsi="Arial" w:cs="Arial"/>
          <w:sz w:val="22"/>
          <w:szCs w:val="24"/>
          <w:lang w:val="en-NZ"/>
        </w:rPr>
        <w:fldChar w:fldCharType="end"/>
      </w:r>
    </w:p>
    <w:p w14:paraId="1B00FA79" w14:textId="77777777" w:rsidR="00334C93" w:rsidRPr="00E62DA8" w:rsidRDefault="00334C93" w:rsidP="00334C93">
      <w:pPr>
        <w:rPr>
          <w:rFonts w:ascii="Arial" w:hAnsi="Arial" w:cs="Arial"/>
          <w:lang w:val="en-NZ"/>
        </w:rPr>
        <w:sectPr w:rsidR="00334C93" w:rsidRPr="00E62DA8" w:rsidSect="00601C14">
          <w:headerReference w:type="even" r:id="rId9"/>
          <w:headerReference w:type="default" r:id="rId10"/>
          <w:footerReference w:type="even" r:id="rId11"/>
          <w:footerReference w:type="default" r:id="rId12"/>
          <w:footerReference w:type="first" r:id="rId13"/>
          <w:endnotePr>
            <w:numFmt w:val="decimal"/>
          </w:endnotePr>
          <w:pgSz w:w="11905" w:h="16837" w:code="9"/>
          <w:pgMar w:top="1134" w:right="1134" w:bottom="1134" w:left="1134" w:header="720" w:footer="720" w:gutter="0"/>
          <w:cols w:space="720"/>
          <w:noEndnote/>
          <w:titlePg/>
        </w:sectPr>
      </w:pPr>
    </w:p>
    <w:p w14:paraId="0F95C003" w14:textId="77777777" w:rsidR="00B46FBF" w:rsidRPr="00E62DA8" w:rsidRDefault="00B46FBF" w:rsidP="001768E6">
      <w:pPr>
        <w:pStyle w:val="Suheading1"/>
        <w:rPr>
          <w:rFonts w:ascii="Arial" w:hAnsi="Arial" w:cs="Arial"/>
        </w:rPr>
      </w:pPr>
      <w:bookmarkStart w:id="1" w:name="_Toc5023661"/>
      <w:bookmarkStart w:id="2" w:name="_Toc62542213"/>
      <w:bookmarkStart w:id="3" w:name="_Toc66095364"/>
      <w:r w:rsidRPr="00E62DA8">
        <w:rPr>
          <w:rFonts w:ascii="Arial" w:hAnsi="Arial" w:cs="Arial"/>
        </w:rPr>
        <w:lastRenderedPageBreak/>
        <w:t>Emergency Operations Centre setup</w:t>
      </w:r>
      <w:bookmarkEnd w:id="0"/>
      <w:bookmarkEnd w:id="1"/>
      <w:bookmarkEnd w:id="2"/>
      <w:bookmarkEnd w:id="3"/>
    </w:p>
    <w:p w14:paraId="7EF3F493" w14:textId="16DD8139" w:rsidR="00B46FBF" w:rsidRPr="00E62DA8" w:rsidRDefault="00B46FBF" w:rsidP="00326013">
      <w:pPr>
        <w:pStyle w:val="TextNormal"/>
        <w:rPr>
          <w:rFonts w:ascii="Arial" w:hAnsi="Arial" w:cs="Arial"/>
        </w:rPr>
      </w:pPr>
      <w:r w:rsidRPr="00E62DA8">
        <w:rPr>
          <w:rFonts w:ascii="Arial" w:hAnsi="Arial" w:cs="Arial"/>
        </w:rPr>
        <w:t>In case an oil spill response requires the Emergency Operations Centre (EOC) to be set up, the</w:t>
      </w:r>
      <w:r w:rsidR="00B24A43" w:rsidRPr="00E62DA8">
        <w:rPr>
          <w:rFonts w:ascii="Arial" w:hAnsi="Arial" w:cs="Arial"/>
        </w:rPr>
        <w:br/>
      </w:r>
      <w:r w:rsidRPr="00E62DA8">
        <w:rPr>
          <w:rFonts w:ascii="Arial" w:hAnsi="Arial" w:cs="Arial"/>
        </w:rPr>
        <w:t xml:space="preserve">Bay of Plenty Civil Defence Group Emergency Management Office (GEMO) Duty Officer will be contacted. The officer will then coordinate the setup of an EOC in accordance with the GEMO </w:t>
      </w:r>
      <w:r w:rsidR="00C1712B" w:rsidRPr="00E62DA8">
        <w:rPr>
          <w:rFonts w:ascii="Arial" w:hAnsi="Arial" w:cs="Arial"/>
        </w:rPr>
        <w:t>Group Emergency Coordination Centre</w:t>
      </w:r>
      <w:r w:rsidRPr="00E62DA8">
        <w:rPr>
          <w:rFonts w:ascii="Arial" w:hAnsi="Arial" w:cs="Arial"/>
        </w:rPr>
        <w:t xml:space="preserve"> SOP. Subject to scale and resources required, the EOC will be set up at the primary CDEM GECC location. The EOC will be set up in accordance with the GEMO SOP and CIMS Structure with Planning and Intelligence, Operations, and Logistics</w:t>
      </w:r>
      <w:r w:rsidR="00C1712B" w:rsidRPr="00E62DA8">
        <w:rPr>
          <w:rFonts w:ascii="Arial" w:hAnsi="Arial" w:cs="Arial"/>
        </w:rPr>
        <w:t>,</w:t>
      </w:r>
      <w:r w:rsidRPr="00E62DA8">
        <w:rPr>
          <w:rFonts w:ascii="Arial" w:hAnsi="Arial" w:cs="Arial"/>
        </w:rPr>
        <w:t xml:space="preserve"> each having a desk in addition to a communications room and Incident Controller</w:t>
      </w:r>
      <w:r w:rsidR="00C1712B" w:rsidRPr="00E62DA8">
        <w:rPr>
          <w:rFonts w:ascii="Arial" w:hAnsi="Arial" w:cs="Arial"/>
        </w:rPr>
        <w:t>’</w:t>
      </w:r>
      <w:r w:rsidRPr="00E62DA8">
        <w:rPr>
          <w:rFonts w:ascii="Arial" w:hAnsi="Arial" w:cs="Arial"/>
        </w:rPr>
        <w:t>s office.</w:t>
      </w:r>
    </w:p>
    <w:p w14:paraId="6FFAA229" w14:textId="1B5E6BDD" w:rsidR="00B46FBF" w:rsidRPr="00E62DA8" w:rsidRDefault="00B46FBF" w:rsidP="00ED1CD3">
      <w:pPr>
        <w:pStyle w:val="Subheading2"/>
        <w:rPr>
          <w:rFonts w:ascii="Arial" w:hAnsi="Arial" w:cs="Arial"/>
        </w:rPr>
      </w:pPr>
      <w:bookmarkStart w:id="4" w:name="_Toc509236679"/>
      <w:bookmarkStart w:id="5" w:name="_Toc5021277"/>
      <w:bookmarkStart w:id="6" w:name="_Toc5023662"/>
      <w:bookmarkStart w:id="7" w:name="_Toc62542214"/>
      <w:bookmarkStart w:id="8" w:name="_Toc66095365"/>
      <w:r w:rsidRPr="00E62DA8">
        <w:rPr>
          <w:rFonts w:ascii="Arial" w:hAnsi="Arial" w:cs="Arial"/>
        </w:rPr>
        <w:t>Emerge</w:t>
      </w:r>
      <w:r w:rsidR="009A4140" w:rsidRPr="00E62DA8">
        <w:rPr>
          <w:rFonts w:ascii="Arial" w:hAnsi="Arial" w:cs="Arial"/>
        </w:rPr>
        <w:t xml:space="preserve">ncy Operations Centre equipment </w:t>
      </w:r>
      <w:r w:rsidRPr="00E62DA8">
        <w:rPr>
          <w:rFonts w:ascii="Arial" w:hAnsi="Arial" w:cs="Arial"/>
        </w:rPr>
        <w:t>(EMBOP Group Coordination</w:t>
      </w:r>
      <w:r w:rsidR="00FE1E72" w:rsidRPr="00E62DA8">
        <w:rPr>
          <w:rFonts w:ascii="Arial" w:hAnsi="Arial" w:cs="Arial"/>
        </w:rPr>
        <w:t> </w:t>
      </w:r>
      <w:r w:rsidRPr="00E62DA8">
        <w:rPr>
          <w:rFonts w:ascii="Arial" w:hAnsi="Arial" w:cs="Arial"/>
        </w:rPr>
        <w:t>Centre)</w:t>
      </w:r>
      <w:bookmarkEnd w:id="4"/>
      <w:bookmarkEnd w:id="5"/>
      <w:bookmarkEnd w:id="6"/>
      <w:bookmarkEnd w:id="7"/>
      <w:bookmarkEnd w:id="8"/>
    </w:p>
    <w:p w14:paraId="7D2BFB59" w14:textId="65A7D944" w:rsidR="00B46FBF" w:rsidRPr="00E62DA8" w:rsidRDefault="00B46FBF" w:rsidP="00326013">
      <w:pPr>
        <w:pStyle w:val="TextNormal"/>
        <w:rPr>
          <w:rFonts w:ascii="Arial" w:hAnsi="Arial" w:cs="Arial"/>
        </w:rPr>
      </w:pPr>
      <w:r w:rsidRPr="00E62DA8">
        <w:rPr>
          <w:rFonts w:ascii="Arial" w:hAnsi="Arial" w:cs="Arial"/>
        </w:rPr>
        <w:t xml:space="preserve">The EOC </w:t>
      </w:r>
      <w:r w:rsidR="00C1712B" w:rsidRPr="00E62DA8">
        <w:rPr>
          <w:rFonts w:ascii="Arial" w:hAnsi="Arial" w:cs="Arial"/>
        </w:rPr>
        <w:t>Logistics Manager</w:t>
      </w:r>
      <w:r w:rsidRPr="00E62DA8">
        <w:rPr>
          <w:rFonts w:ascii="Arial" w:hAnsi="Arial" w:cs="Arial"/>
        </w:rPr>
        <w:t xml:space="preserve"> in conjunction with EMBOP will establish the EOC, on request of the ROSC. The ROSC should give the EOC Logistics Manager their structure, approximate personnel numbers and any out of the ordinary office equipment required.</w:t>
      </w:r>
    </w:p>
    <w:p w14:paraId="1B567A4C" w14:textId="77777777" w:rsidR="00B46FBF" w:rsidRPr="00E62DA8" w:rsidRDefault="00B46FBF" w:rsidP="00326013">
      <w:pPr>
        <w:pStyle w:val="TextNormal"/>
        <w:rPr>
          <w:rFonts w:ascii="Arial" w:hAnsi="Arial" w:cs="Arial"/>
        </w:rPr>
      </w:pPr>
      <w:r w:rsidRPr="00E62DA8">
        <w:rPr>
          <w:rFonts w:ascii="Arial" w:hAnsi="Arial" w:cs="Arial"/>
        </w:rPr>
        <w:t>The following items should be made available at the EOC:</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2DA"/>
        <w:tblLook w:val="04A0" w:firstRow="1" w:lastRow="0" w:firstColumn="1" w:lastColumn="0" w:noHBand="0" w:noVBand="1"/>
      </w:tblPr>
      <w:tblGrid>
        <w:gridCol w:w="4653"/>
        <w:gridCol w:w="4653"/>
      </w:tblGrid>
      <w:tr w:rsidR="00B46FBF" w:rsidRPr="00E62DA8" w14:paraId="72AB4AC0" w14:textId="77777777" w:rsidTr="00326013">
        <w:trPr>
          <w:trHeight w:val="269"/>
        </w:trPr>
        <w:tc>
          <w:tcPr>
            <w:tcW w:w="4653" w:type="dxa"/>
            <w:shd w:val="clear" w:color="auto" w:fill="E9F2DA"/>
          </w:tcPr>
          <w:p w14:paraId="5F9E7DEA" w14:textId="77777777" w:rsidR="00B46FBF" w:rsidRPr="00E62DA8" w:rsidRDefault="00B46FBF" w:rsidP="00C14F13">
            <w:pPr>
              <w:pStyle w:val="ParaText"/>
              <w:spacing w:before="60" w:after="60" w:line="240" w:lineRule="auto"/>
              <w:jc w:val="left"/>
              <w:rPr>
                <w:rFonts w:ascii="Arial" w:hAnsi="Arial" w:cs="Arial"/>
                <w:b/>
              </w:rPr>
            </w:pPr>
            <w:r w:rsidRPr="00E62DA8">
              <w:rPr>
                <w:rFonts w:ascii="Arial" w:hAnsi="Arial" w:cs="Arial"/>
                <w:b/>
              </w:rPr>
              <w:t>National Marine Oil Spill Contingency Plan</w:t>
            </w:r>
          </w:p>
        </w:tc>
        <w:tc>
          <w:tcPr>
            <w:tcW w:w="4653" w:type="dxa"/>
            <w:shd w:val="clear" w:color="auto" w:fill="E9F2DA"/>
          </w:tcPr>
          <w:p w14:paraId="5E515EB6" w14:textId="76610B71" w:rsidR="00B46FBF" w:rsidRPr="00E62DA8" w:rsidRDefault="00B46FBF" w:rsidP="00C14F13">
            <w:pPr>
              <w:pStyle w:val="ParaText"/>
              <w:spacing w:before="60" w:after="60" w:line="240" w:lineRule="auto"/>
              <w:jc w:val="left"/>
              <w:rPr>
                <w:rFonts w:ascii="Arial" w:hAnsi="Arial" w:cs="Arial"/>
              </w:rPr>
            </w:pPr>
            <w:r w:rsidRPr="00E62DA8">
              <w:rPr>
                <w:rFonts w:ascii="Arial" w:hAnsi="Arial" w:cs="Arial"/>
              </w:rPr>
              <w:t xml:space="preserve">Relevant </w:t>
            </w:r>
            <w:r w:rsidR="00C1712B" w:rsidRPr="00E62DA8">
              <w:rPr>
                <w:rFonts w:ascii="Arial" w:hAnsi="Arial" w:cs="Arial"/>
              </w:rPr>
              <w:t>hydrographical charts</w:t>
            </w:r>
          </w:p>
        </w:tc>
      </w:tr>
      <w:tr w:rsidR="00AC6CEB" w:rsidRPr="00E62DA8" w14:paraId="5A35CE1A" w14:textId="77777777" w:rsidTr="00326013">
        <w:trPr>
          <w:trHeight w:val="264"/>
        </w:trPr>
        <w:tc>
          <w:tcPr>
            <w:tcW w:w="4653" w:type="dxa"/>
            <w:shd w:val="clear" w:color="auto" w:fill="E9F2DA"/>
          </w:tcPr>
          <w:p w14:paraId="305F9166" w14:textId="7806CF6B" w:rsidR="00AC6CEB" w:rsidRPr="00E62DA8" w:rsidRDefault="00AC6CEB" w:rsidP="00AC6CEB">
            <w:pPr>
              <w:pStyle w:val="ParaText"/>
              <w:spacing w:before="60" w:after="60" w:line="240" w:lineRule="auto"/>
              <w:jc w:val="left"/>
              <w:rPr>
                <w:rFonts w:ascii="Arial" w:hAnsi="Arial" w:cs="Arial"/>
                <w:b/>
              </w:rPr>
            </w:pPr>
            <w:r w:rsidRPr="00E62DA8">
              <w:rPr>
                <w:rFonts w:ascii="Arial" w:hAnsi="Arial" w:cs="Arial"/>
                <w:b/>
              </w:rPr>
              <w:t xml:space="preserve">Bay of Plenty Marine Oil </w:t>
            </w:r>
            <w:r w:rsidR="00F17C48" w:rsidRPr="00E62DA8">
              <w:rPr>
                <w:rFonts w:ascii="Arial" w:hAnsi="Arial" w:cs="Arial"/>
                <w:b/>
              </w:rPr>
              <w:t xml:space="preserve">Spill Contingency Plan </w:t>
            </w:r>
          </w:p>
        </w:tc>
        <w:tc>
          <w:tcPr>
            <w:tcW w:w="4653" w:type="dxa"/>
            <w:shd w:val="clear" w:color="auto" w:fill="E9F2DA"/>
          </w:tcPr>
          <w:p w14:paraId="5D59D463" w14:textId="69B164DD" w:rsidR="00AC6CEB" w:rsidRPr="00E62DA8" w:rsidRDefault="00AC6CEB" w:rsidP="00AC6CEB">
            <w:pPr>
              <w:pStyle w:val="ParaText"/>
              <w:spacing w:before="60" w:after="60" w:line="240" w:lineRule="auto"/>
              <w:jc w:val="left"/>
              <w:rPr>
                <w:rFonts w:ascii="Arial" w:hAnsi="Arial" w:cs="Arial"/>
              </w:rPr>
            </w:pPr>
            <w:r w:rsidRPr="00E62DA8">
              <w:rPr>
                <w:rFonts w:ascii="Arial" w:hAnsi="Arial" w:cs="Arial"/>
              </w:rPr>
              <w:t xml:space="preserve">Relevant </w:t>
            </w:r>
            <w:r w:rsidR="00C1712B" w:rsidRPr="00E62DA8">
              <w:rPr>
                <w:rFonts w:ascii="Arial" w:hAnsi="Arial" w:cs="Arial"/>
              </w:rPr>
              <w:t>topographic maps</w:t>
            </w:r>
          </w:p>
        </w:tc>
      </w:tr>
      <w:tr w:rsidR="00AC6CEB" w:rsidRPr="00E62DA8" w14:paraId="6E1EA5CB" w14:textId="77777777" w:rsidTr="00326013">
        <w:trPr>
          <w:trHeight w:val="264"/>
        </w:trPr>
        <w:tc>
          <w:tcPr>
            <w:tcW w:w="4653" w:type="dxa"/>
            <w:shd w:val="clear" w:color="auto" w:fill="E9F2DA"/>
          </w:tcPr>
          <w:p w14:paraId="5D30AA1D" w14:textId="77777777" w:rsidR="00AC6CEB" w:rsidRPr="00E62DA8" w:rsidRDefault="00AC6CEB" w:rsidP="00AC6CEB">
            <w:pPr>
              <w:pStyle w:val="ParaText"/>
              <w:spacing w:before="60" w:after="60" w:line="240" w:lineRule="auto"/>
              <w:jc w:val="left"/>
              <w:rPr>
                <w:rFonts w:ascii="Arial" w:hAnsi="Arial" w:cs="Arial"/>
                <w:b/>
              </w:rPr>
            </w:pPr>
            <w:r w:rsidRPr="00E62DA8">
              <w:rPr>
                <w:rFonts w:ascii="Arial" w:hAnsi="Arial" w:cs="Arial"/>
                <w:b/>
              </w:rPr>
              <w:t>Regional Coastal Plan</w:t>
            </w:r>
          </w:p>
        </w:tc>
        <w:tc>
          <w:tcPr>
            <w:tcW w:w="4653" w:type="dxa"/>
            <w:shd w:val="clear" w:color="auto" w:fill="E9F2DA"/>
          </w:tcPr>
          <w:p w14:paraId="2EFAFF3D" w14:textId="5F25A437" w:rsidR="00AC6CEB" w:rsidRPr="00E62DA8" w:rsidRDefault="00AC6CEB" w:rsidP="00AC6CEB">
            <w:pPr>
              <w:pStyle w:val="ParaText"/>
              <w:spacing w:before="60" w:after="60" w:line="240" w:lineRule="auto"/>
              <w:jc w:val="left"/>
              <w:rPr>
                <w:rFonts w:ascii="Arial" w:hAnsi="Arial" w:cs="Arial"/>
              </w:rPr>
            </w:pPr>
            <w:r w:rsidRPr="00E62DA8">
              <w:rPr>
                <w:rFonts w:ascii="Arial" w:hAnsi="Arial" w:cs="Arial"/>
              </w:rPr>
              <w:t xml:space="preserve">Incident Command Team </w:t>
            </w:r>
            <w:r w:rsidR="00C1712B" w:rsidRPr="00E62DA8">
              <w:rPr>
                <w:rFonts w:ascii="Arial" w:hAnsi="Arial" w:cs="Arial"/>
              </w:rPr>
              <w:t>phone list</w:t>
            </w:r>
          </w:p>
        </w:tc>
      </w:tr>
      <w:tr w:rsidR="00AC6CEB" w:rsidRPr="00E62DA8" w14:paraId="70A82D51" w14:textId="77777777" w:rsidTr="00326013">
        <w:trPr>
          <w:trHeight w:val="269"/>
        </w:trPr>
        <w:tc>
          <w:tcPr>
            <w:tcW w:w="4653" w:type="dxa"/>
            <w:shd w:val="clear" w:color="auto" w:fill="E9F2DA"/>
          </w:tcPr>
          <w:p w14:paraId="28CB4666" w14:textId="77777777" w:rsidR="00AC6CEB" w:rsidRPr="00E62DA8" w:rsidRDefault="00AC6CEB" w:rsidP="00AC6CEB">
            <w:pPr>
              <w:pStyle w:val="ParaText"/>
              <w:spacing w:before="60" w:after="60" w:line="240" w:lineRule="auto"/>
              <w:jc w:val="left"/>
              <w:rPr>
                <w:rFonts w:ascii="Arial" w:hAnsi="Arial" w:cs="Arial"/>
                <w:b/>
              </w:rPr>
            </w:pPr>
            <w:r w:rsidRPr="00E62DA8">
              <w:rPr>
                <w:rFonts w:ascii="Arial" w:hAnsi="Arial" w:cs="Arial"/>
                <w:b/>
              </w:rPr>
              <w:t>Current NZ Nautical Almanac</w:t>
            </w:r>
          </w:p>
        </w:tc>
        <w:tc>
          <w:tcPr>
            <w:tcW w:w="4653" w:type="dxa"/>
            <w:shd w:val="clear" w:color="auto" w:fill="E9F2DA"/>
          </w:tcPr>
          <w:p w14:paraId="19586F07" w14:textId="77777777" w:rsidR="00AC6CEB" w:rsidRPr="00E62DA8" w:rsidRDefault="00AC6CEB" w:rsidP="00AC6CEB">
            <w:pPr>
              <w:pStyle w:val="ParaText"/>
              <w:spacing w:before="60" w:after="60" w:line="240" w:lineRule="auto"/>
              <w:jc w:val="left"/>
              <w:rPr>
                <w:rFonts w:ascii="Arial" w:hAnsi="Arial" w:cs="Arial"/>
              </w:rPr>
            </w:pPr>
            <w:r w:rsidRPr="00E62DA8">
              <w:rPr>
                <w:rFonts w:ascii="Arial" w:hAnsi="Arial" w:cs="Arial"/>
              </w:rPr>
              <w:t>Petty Cash</w:t>
            </w:r>
          </w:p>
        </w:tc>
      </w:tr>
      <w:tr w:rsidR="00AC6CEB" w:rsidRPr="00E62DA8" w14:paraId="19236D10" w14:textId="77777777" w:rsidTr="00326013">
        <w:trPr>
          <w:trHeight w:val="396"/>
        </w:trPr>
        <w:tc>
          <w:tcPr>
            <w:tcW w:w="4653" w:type="dxa"/>
            <w:shd w:val="clear" w:color="auto" w:fill="E9F2DA"/>
          </w:tcPr>
          <w:p w14:paraId="7EDF6B17" w14:textId="77777777" w:rsidR="00AC6CEB" w:rsidRPr="00E62DA8" w:rsidRDefault="00AC6CEB" w:rsidP="00AC6CEB">
            <w:pPr>
              <w:pStyle w:val="ParaText"/>
              <w:spacing w:before="60" w:after="60" w:line="240" w:lineRule="auto"/>
              <w:jc w:val="left"/>
              <w:rPr>
                <w:rFonts w:ascii="Arial" w:hAnsi="Arial" w:cs="Arial"/>
                <w:b/>
              </w:rPr>
            </w:pPr>
            <w:r w:rsidRPr="00E62DA8">
              <w:rPr>
                <w:rFonts w:ascii="Arial" w:hAnsi="Arial" w:cs="Arial"/>
                <w:b/>
              </w:rPr>
              <w:t>Oil Spill Dispersants – Guidelines for use in New Zealand</w:t>
            </w:r>
          </w:p>
        </w:tc>
        <w:tc>
          <w:tcPr>
            <w:tcW w:w="4653" w:type="dxa"/>
            <w:shd w:val="clear" w:color="auto" w:fill="E9F2DA"/>
          </w:tcPr>
          <w:p w14:paraId="5C1C5C7F" w14:textId="77777777" w:rsidR="00AC6CEB" w:rsidRPr="00E62DA8" w:rsidRDefault="00063CCB" w:rsidP="00AC6CEB">
            <w:pPr>
              <w:pStyle w:val="ParaText"/>
              <w:spacing w:before="60" w:after="60" w:line="240" w:lineRule="auto"/>
              <w:jc w:val="left"/>
              <w:rPr>
                <w:rFonts w:ascii="Arial" w:hAnsi="Arial" w:cs="Arial"/>
                <w:b/>
                <w:i/>
              </w:rPr>
            </w:pPr>
            <w:hyperlink r:id="rId14" w:history="1">
              <w:r w:rsidR="00AC6CEB" w:rsidRPr="00E62DA8">
                <w:rPr>
                  <w:rStyle w:val="Hyperlink"/>
                  <w:rFonts w:ascii="Arial" w:hAnsi="Arial" w:cs="Arial"/>
                  <w:b/>
                  <w:i/>
                </w:rPr>
                <w:t>2017-11-24 Sign-in/site induction/timesheets</w:t>
              </w:r>
            </w:hyperlink>
          </w:p>
          <w:p w14:paraId="471559D0" w14:textId="77777777" w:rsidR="00AC6CEB" w:rsidRPr="00E62DA8" w:rsidRDefault="00AC6CEB" w:rsidP="00AC6CEB">
            <w:pPr>
              <w:pStyle w:val="ParaText"/>
              <w:spacing w:before="60" w:after="60" w:line="240" w:lineRule="auto"/>
              <w:jc w:val="left"/>
              <w:rPr>
                <w:rFonts w:ascii="Arial" w:hAnsi="Arial" w:cs="Arial"/>
                <w:b/>
              </w:rPr>
            </w:pPr>
            <w:r w:rsidRPr="00E62DA8">
              <w:rPr>
                <w:rFonts w:ascii="Arial" w:hAnsi="Arial" w:cs="Arial"/>
                <w:b/>
              </w:rPr>
              <w:t>Objective Link: A2749992</w:t>
            </w:r>
          </w:p>
        </w:tc>
      </w:tr>
      <w:tr w:rsidR="00AC6CEB" w:rsidRPr="00E62DA8" w14:paraId="7A67C868" w14:textId="77777777" w:rsidTr="00326013">
        <w:trPr>
          <w:trHeight w:val="396"/>
        </w:trPr>
        <w:tc>
          <w:tcPr>
            <w:tcW w:w="4653" w:type="dxa"/>
            <w:shd w:val="clear" w:color="auto" w:fill="E9F2DA"/>
          </w:tcPr>
          <w:p w14:paraId="7F1BB2E2" w14:textId="77777777" w:rsidR="00AC6CEB" w:rsidRPr="00E62DA8" w:rsidRDefault="00063CCB" w:rsidP="00AC6CEB">
            <w:pPr>
              <w:pStyle w:val="ParaText"/>
              <w:spacing w:before="60" w:after="60" w:line="240" w:lineRule="auto"/>
              <w:jc w:val="left"/>
              <w:rPr>
                <w:rFonts w:ascii="Arial" w:hAnsi="Arial" w:cs="Arial"/>
              </w:rPr>
            </w:pPr>
            <w:hyperlink r:id="rId15" w:history="1">
              <w:r w:rsidR="00AC6CEB" w:rsidRPr="00E62DA8">
                <w:rPr>
                  <w:rStyle w:val="Hyperlink"/>
                  <w:rFonts w:ascii="Arial" w:hAnsi="Arial" w:cs="Arial"/>
                  <w:b/>
                  <w:i/>
                </w:rPr>
                <w:t>2017-09-05 Site Supervisors Induction Checklist</w:t>
              </w:r>
            </w:hyperlink>
            <w:r w:rsidR="00AC6CEB" w:rsidRPr="00E62DA8">
              <w:rPr>
                <w:rFonts w:ascii="Arial" w:hAnsi="Arial" w:cs="Arial"/>
                <w:b/>
                <w:i/>
              </w:rPr>
              <w:t xml:space="preserve"> </w:t>
            </w:r>
          </w:p>
          <w:p w14:paraId="64AA9185" w14:textId="77777777" w:rsidR="00AC6CEB" w:rsidRPr="00E62DA8" w:rsidRDefault="00AC6CEB" w:rsidP="00AC6CEB">
            <w:pPr>
              <w:pStyle w:val="ParaText"/>
              <w:spacing w:before="60" w:after="60" w:line="240" w:lineRule="auto"/>
              <w:jc w:val="left"/>
              <w:rPr>
                <w:rFonts w:ascii="Arial" w:hAnsi="Arial" w:cs="Arial"/>
                <w:b/>
              </w:rPr>
            </w:pPr>
            <w:r w:rsidRPr="00E62DA8">
              <w:rPr>
                <w:rFonts w:ascii="Arial" w:hAnsi="Arial" w:cs="Arial"/>
                <w:b/>
              </w:rPr>
              <w:t>Objective Link: A2692405</w:t>
            </w:r>
          </w:p>
        </w:tc>
        <w:tc>
          <w:tcPr>
            <w:tcW w:w="4653" w:type="dxa"/>
            <w:shd w:val="clear" w:color="auto" w:fill="E9F2DA"/>
          </w:tcPr>
          <w:p w14:paraId="7E9D7A3F" w14:textId="77777777" w:rsidR="00AC6CEB" w:rsidRPr="00E62DA8" w:rsidRDefault="00AC6CEB" w:rsidP="00AC6CEB">
            <w:pPr>
              <w:pStyle w:val="ParaText"/>
              <w:spacing w:before="60" w:after="60" w:line="240" w:lineRule="auto"/>
              <w:jc w:val="left"/>
              <w:rPr>
                <w:rFonts w:ascii="Arial" w:hAnsi="Arial" w:cs="Arial"/>
              </w:rPr>
            </w:pPr>
          </w:p>
        </w:tc>
      </w:tr>
    </w:tbl>
    <w:p w14:paraId="230AD2FD" w14:textId="77777777" w:rsidR="00B46FBF" w:rsidRPr="00E62DA8" w:rsidRDefault="00B46FBF" w:rsidP="00ED1CD3">
      <w:pPr>
        <w:pStyle w:val="Subheading2"/>
        <w:rPr>
          <w:rFonts w:ascii="Arial" w:hAnsi="Arial" w:cs="Arial"/>
        </w:rPr>
      </w:pPr>
      <w:bookmarkStart w:id="9" w:name="_Toc509236680"/>
      <w:bookmarkStart w:id="10" w:name="_Toc5021278"/>
      <w:bookmarkStart w:id="11" w:name="_Toc5023663"/>
      <w:bookmarkStart w:id="12" w:name="_Toc62542215"/>
      <w:bookmarkStart w:id="13" w:name="_Toc66095366"/>
      <w:r w:rsidRPr="00E62DA8">
        <w:rPr>
          <w:rFonts w:ascii="Arial" w:hAnsi="Arial" w:cs="Arial"/>
        </w:rPr>
        <w:t>Bay of Plenty Regional Council owned additional equipment, staff and resources</w:t>
      </w:r>
      <w:bookmarkEnd w:id="9"/>
      <w:bookmarkEnd w:id="10"/>
      <w:bookmarkEnd w:id="11"/>
      <w:bookmarkEnd w:id="12"/>
      <w:bookmarkEnd w:id="13"/>
    </w:p>
    <w:p w14:paraId="714CF52C" w14:textId="77777777" w:rsidR="00B46FBF" w:rsidRPr="00E62DA8" w:rsidRDefault="00B46FBF" w:rsidP="00326013">
      <w:pPr>
        <w:pStyle w:val="TextNormal"/>
        <w:rPr>
          <w:rFonts w:ascii="Arial" w:hAnsi="Arial" w:cs="Arial"/>
        </w:rPr>
      </w:pPr>
      <w:r w:rsidRPr="00E62DA8">
        <w:rPr>
          <w:rFonts w:ascii="Arial" w:hAnsi="Arial" w:cs="Arial"/>
        </w:rPr>
        <w:t>This equipment is additional to that owned by MNZ.</w:t>
      </w:r>
    </w:p>
    <w:p w14:paraId="30667AD8" w14:textId="3461796C" w:rsidR="00B46FBF" w:rsidRPr="00E62DA8" w:rsidRDefault="00B46FBF" w:rsidP="00326013">
      <w:pPr>
        <w:pStyle w:val="TextNormal"/>
        <w:rPr>
          <w:rFonts w:ascii="Arial" w:hAnsi="Arial" w:cs="Arial"/>
        </w:rPr>
      </w:pPr>
      <w:r w:rsidRPr="00E62DA8">
        <w:rPr>
          <w:rFonts w:ascii="Arial" w:hAnsi="Arial" w:cs="Arial"/>
        </w:rPr>
        <w:t>A document entitled: “Guidance for the Appointment and Development of Oil Spill Responders” details the requirements and responsibilities of regional responders and general Council staff</w:t>
      </w:r>
      <w:r w:rsidR="00C1712B" w:rsidRPr="00E62DA8">
        <w:rPr>
          <w:rFonts w:ascii="Arial" w:hAnsi="Arial" w:cs="Arial"/>
        </w:rPr>
        <w:t>,</w:t>
      </w:r>
      <w:r w:rsidRPr="00E62DA8">
        <w:rPr>
          <w:rFonts w:ascii="Arial" w:hAnsi="Arial" w:cs="Arial"/>
        </w:rPr>
        <w:t xml:space="preserve"> in responding to marine oil spills that are under ROSC control.</w:t>
      </w:r>
    </w:p>
    <w:p w14:paraId="66836CA2" w14:textId="77777777" w:rsidR="00B46FBF" w:rsidRPr="00E62DA8" w:rsidRDefault="00B46FBF" w:rsidP="00326013">
      <w:pPr>
        <w:spacing w:after="0"/>
        <w:rPr>
          <w:rFonts w:ascii="Arial" w:hAnsi="Arial" w:cs="Arial"/>
          <w:b/>
        </w:rPr>
      </w:pPr>
      <w:r w:rsidRPr="00E62DA8">
        <w:rPr>
          <w:rFonts w:ascii="Arial" w:hAnsi="Arial" w:cs="Arial"/>
          <w:b/>
        </w:rPr>
        <w:t>Objective link: A2277509</w:t>
      </w:r>
    </w:p>
    <w:p w14:paraId="5AEB7D95" w14:textId="77777777" w:rsidR="00B46FBF" w:rsidRPr="00E62DA8" w:rsidRDefault="00063CCB" w:rsidP="00B46FBF">
      <w:pPr>
        <w:rPr>
          <w:rFonts w:ascii="Arial" w:hAnsi="Arial" w:cs="Arial"/>
          <w:i/>
        </w:rPr>
      </w:pPr>
      <w:hyperlink r:id="rId16" w:history="1">
        <w:r w:rsidR="00B46FBF" w:rsidRPr="00E62DA8">
          <w:rPr>
            <w:rStyle w:val="Hyperlink"/>
            <w:rFonts w:ascii="Arial" w:hAnsi="Arial" w:cs="Arial"/>
            <w:i/>
          </w:rPr>
          <w:t>Guidance for the Appointment and Development of Oil Spill Responders</w:t>
        </w:r>
      </w:hyperlink>
    </w:p>
    <w:p w14:paraId="173DAB34" w14:textId="77777777" w:rsidR="0090050D" w:rsidRPr="00E62DA8" w:rsidRDefault="0090050D">
      <w:pPr>
        <w:spacing w:after="0"/>
        <w:jc w:val="left"/>
        <w:rPr>
          <w:rFonts w:ascii="Arial" w:eastAsiaTheme="minorHAnsi" w:hAnsi="Arial" w:cs="Arial"/>
          <w:color w:val="0063A3"/>
          <w:sz w:val="28"/>
          <w:szCs w:val="22"/>
          <w:lang w:val="en-NZ"/>
        </w:rPr>
      </w:pPr>
      <w:bookmarkStart w:id="14" w:name="_Toc509236681"/>
      <w:r w:rsidRPr="00E62DA8">
        <w:rPr>
          <w:rFonts w:ascii="Arial" w:hAnsi="Arial" w:cs="Arial"/>
        </w:rPr>
        <w:br w:type="page"/>
      </w:r>
    </w:p>
    <w:p w14:paraId="33DD96D9" w14:textId="77777777" w:rsidR="00B46FBF" w:rsidRPr="00E62DA8" w:rsidRDefault="00B46FBF" w:rsidP="00B46FBF">
      <w:pPr>
        <w:pStyle w:val="Subheading2"/>
        <w:rPr>
          <w:rFonts w:ascii="Arial" w:hAnsi="Arial" w:cs="Arial"/>
        </w:rPr>
      </w:pPr>
      <w:bookmarkStart w:id="15" w:name="_Toc5021279"/>
      <w:bookmarkStart w:id="16" w:name="_Toc5023664"/>
      <w:bookmarkStart w:id="17" w:name="_Toc62542216"/>
      <w:bookmarkStart w:id="18" w:name="_Toc66095367"/>
      <w:r w:rsidRPr="00E62DA8">
        <w:rPr>
          <w:rFonts w:ascii="Arial" w:hAnsi="Arial" w:cs="Arial"/>
        </w:rPr>
        <w:lastRenderedPageBreak/>
        <w:t>Bay of Plenty Regional Council’s boat fleet</w:t>
      </w:r>
      <w:bookmarkEnd w:id="14"/>
      <w:bookmarkEnd w:id="15"/>
      <w:bookmarkEnd w:id="16"/>
      <w:bookmarkEnd w:id="17"/>
      <w:bookmarkEnd w:id="18"/>
    </w:p>
    <w:p w14:paraId="56F0DC12" w14:textId="38C7933F" w:rsidR="00B46FBF" w:rsidRPr="00E62DA8" w:rsidRDefault="00B46FBF" w:rsidP="00326013">
      <w:pPr>
        <w:pStyle w:val="TextNormal"/>
        <w:rPr>
          <w:rFonts w:ascii="Arial" w:hAnsi="Arial" w:cs="Arial"/>
        </w:rPr>
      </w:pPr>
      <w:r w:rsidRPr="00E62DA8">
        <w:rPr>
          <w:rFonts w:ascii="Arial" w:hAnsi="Arial" w:cs="Arial"/>
        </w:rPr>
        <w:t>The Harbourmaster’s</w:t>
      </w:r>
      <w:r w:rsidR="00A6555F" w:rsidRPr="00E62DA8">
        <w:rPr>
          <w:rFonts w:ascii="Arial" w:hAnsi="Arial" w:cs="Arial"/>
        </w:rPr>
        <w:t xml:space="preserve"> Office maintains a fleet of 12 </w:t>
      </w:r>
      <w:r w:rsidRPr="00E62DA8">
        <w:rPr>
          <w:rFonts w:ascii="Arial" w:hAnsi="Arial" w:cs="Arial"/>
        </w:rPr>
        <w:t>vessels providing a varied on-water response capability.</w:t>
      </w:r>
    </w:p>
    <w:p w14:paraId="71378530" w14:textId="67BCA3DA" w:rsidR="00326013" w:rsidRPr="00E62DA8" w:rsidRDefault="00B46FBF" w:rsidP="00951DC4">
      <w:pPr>
        <w:jc w:val="left"/>
        <w:rPr>
          <w:rFonts w:ascii="Arial" w:hAnsi="Arial" w:cs="Arial"/>
          <w:b/>
          <w:i/>
        </w:rPr>
      </w:pPr>
      <w:r w:rsidRPr="00E62DA8">
        <w:rPr>
          <w:rFonts w:ascii="Arial" w:hAnsi="Arial" w:cs="Arial"/>
          <w:b/>
          <w:i/>
        </w:rPr>
        <w:t>For access to any of the following equipment</w:t>
      </w:r>
      <w:r w:rsidR="00C1712B" w:rsidRPr="00E62DA8">
        <w:rPr>
          <w:rFonts w:ascii="Arial" w:hAnsi="Arial" w:cs="Arial"/>
          <w:b/>
          <w:i/>
        </w:rPr>
        <w:t>,</w:t>
      </w:r>
      <w:r w:rsidRPr="00E62DA8">
        <w:rPr>
          <w:rFonts w:ascii="Arial" w:hAnsi="Arial" w:cs="Arial"/>
          <w:b/>
          <w:i/>
        </w:rPr>
        <w:t xml:space="preserve"> phone the call centre and ask to talk to the Duty Officer on: 0800 5 KNOTS (0800 55 6687). Vessel deployment always remains at the discretion of the Regional</w:t>
      </w:r>
      <w:r w:rsidR="00B24A43" w:rsidRPr="00E62DA8">
        <w:rPr>
          <w:rFonts w:ascii="Arial" w:hAnsi="Arial" w:cs="Arial"/>
          <w:b/>
          <w:i/>
        </w:rPr>
        <w:t> </w:t>
      </w:r>
      <w:r w:rsidRPr="00E62DA8">
        <w:rPr>
          <w:rFonts w:ascii="Arial" w:hAnsi="Arial" w:cs="Arial"/>
          <w:b/>
          <w:i/>
        </w:rPr>
        <w:t>Harbourmaster.</w:t>
      </w:r>
    </w:p>
    <w:p w14:paraId="79FD7CCB" w14:textId="77777777" w:rsidR="00326013" w:rsidRPr="00E62DA8" w:rsidRDefault="00326013" w:rsidP="00326013">
      <w:pPr>
        <w:pStyle w:val="TextNormal"/>
        <w:rPr>
          <w:rFonts w:ascii="Arial" w:hAnsi="Arial" w:cs="Arial"/>
        </w:rPr>
      </w:pPr>
      <w:r w:rsidRPr="00E62DA8">
        <w:rPr>
          <w:rFonts w:ascii="Arial" w:hAnsi="Arial" w:cs="Arial"/>
        </w:rPr>
        <w:t>Vessels include: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3217"/>
        <w:gridCol w:w="3480"/>
      </w:tblGrid>
      <w:tr w:rsidR="00326013" w:rsidRPr="00E62DA8" w14:paraId="2AED0DE7" w14:textId="77777777" w:rsidTr="00326013">
        <w:tc>
          <w:tcPr>
            <w:tcW w:w="2943" w:type="dxa"/>
            <w:tcBorders>
              <w:bottom w:val="single" w:sz="4" w:space="0" w:color="auto"/>
            </w:tcBorders>
            <w:shd w:val="clear" w:color="auto" w:fill="CEDAEE"/>
          </w:tcPr>
          <w:p w14:paraId="0CA9696A" w14:textId="77777777" w:rsidR="00326013" w:rsidRPr="00E62DA8" w:rsidRDefault="00326013" w:rsidP="00C1712B">
            <w:pPr>
              <w:spacing w:before="80" w:after="80"/>
              <w:rPr>
                <w:rFonts w:ascii="Arial" w:hAnsi="Arial" w:cs="Arial"/>
              </w:rPr>
            </w:pPr>
            <w:r w:rsidRPr="00E62DA8">
              <w:rPr>
                <w:rFonts w:ascii="Arial" w:hAnsi="Arial" w:cs="Arial"/>
                <w:b/>
              </w:rPr>
              <w:t>Vessel name(s)</w:t>
            </w:r>
          </w:p>
        </w:tc>
        <w:tc>
          <w:tcPr>
            <w:tcW w:w="3247" w:type="dxa"/>
            <w:tcBorders>
              <w:bottom w:val="single" w:sz="4" w:space="0" w:color="auto"/>
            </w:tcBorders>
            <w:shd w:val="clear" w:color="auto" w:fill="CEDAEE"/>
          </w:tcPr>
          <w:p w14:paraId="5A3DD01D" w14:textId="77777777" w:rsidR="00326013" w:rsidRPr="00E62DA8" w:rsidRDefault="00326013" w:rsidP="00C1712B">
            <w:pPr>
              <w:spacing w:before="80" w:after="80"/>
              <w:rPr>
                <w:rFonts w:ascii="Arial" w:hAnsi="Arial" w:cs="Arial"/>
              </w:rPr>
            </w:pPr>
            <w:r w:rsidRPr="00E62DA8">
              <w:rPr>
                <w:rFonts w:ascii="Arial" w:hAnsi="Arial" w:cs="Arial"/>
                <w:b/>
              </w:rPr>
              <w:t>Vessel type and length</w:t>
            </w:r>
          </w:p>
        </w:tc>
        <w:tc>
          <w:tcPr>
            <w:tcW w:w="3489" w:type="dxa"/>
            <w:tcBorders>
              <w:bottom w:val="single" w:sz="4" w:space="0" w:color="auto"/>
            </w:tcBorders>
            <w:shd w:val="clear" w:color="auto" w:fill="CEDAEE"/>
          </w:tcPr>
          <w:p w14:paraId="1065C2C1" w14:textId="77777777" w:rsidR="00326013" w:rsidRPr="00E62DA8" w:rsidRDefault="00326013" w:rsidP="00C1712B">
            <w:pPr>
              <w:spacing w:before="80" w:after="80"/>
              <w:rPr>
                <w:rFonts w:ascii="Arial" w:hAnsi="Arial" w:cs="Arial"/>
              </w:rPr>
            </w:pPr>
            <w:r w:rsidRPr="00E62DA8">
              <w:rPr>
                <w:rFonts w:ascii="Arial" w:hAnsi="Arial" w:cs="Arial"/>
                <w:b/>
              </w:rPr>
              <w:t>Usual location</w:t>
            </w:r>
          </w:p>
        </w:tc>
      </w:tr>
      <w:tr w:rsidR="00326013" w:rsidRPr="00E62DA8" w14:paraId="2D8EB66A" w14:textId="77777777" w:rsidTr="00326013">
        <w:tc>
          <w:tcPr>
            <w:tcW w:w="2943" w:type="dxa"/>
            <w:shd w:val="clear" w:color="auto" w:fill="E9F2DA"/>
          </w:tcPr>
          <w:p w14:paraId="633B1BB3" w14:textId="428C4514" w:rsidR="00326013" w:rsidRPr="00E62DA8" w:rsidRDefault="00326013" w:rsidP="00FF5674">
            <w:pPr>
              <w:spacing w:before="40" w:after="40"/>
              <w:jc w:val="left"/>
              <w:rPr>
                <w:rFonts w:ascii="Arial" w:hAnsi="Arial" w:cs="Arial"/>
                <w:b/>
              </w:rPr>
            </w:pPr>
            <w:r w:rsidRPr="00E62DA8">
              <w:rPr>
                <w:rFonts w:ascii="Arial" w:hAnsi="Arial" w:cs="Arial"/>
                <w:b/>
              </w:rPr>
              <w:t>PW PT144/</w:t>
            </w:r>
            <w:r w:rsidR="00F17C48" w:rsidRPr="00E62DA8">
              <w:rPr>
                <w:rFonts w:ascii="Arial" w:hAnsi="Arial" w:cs="Arial"/>
                <w:b/>
              </w:rPr>
              <w:t>PT213</w:t>
            </w:r>
            <w:r w:rsidRPr="00E62DA8">
              <w:rPr>
                <w:rFonts w:ascii="Arial" w:hAnsi="Arial" w:cs="Arial"/>
                <w:b/>
              </w:rPr>
              <w:t>/PT169</w:t>
            </w:r>
          </w:p>
        </w:tc>
        <w:tc>
          <w:tcPr>
            <w:tcW w:w="3247" w:type="dxa"/>
            <w:shd w:val="clear" w:color="auto" w:fill="E9F2DA"/>
          </w:tcPr>
          <w:p w14:paraId="6DA2987D" w14:textId="42F076A0" w:rsidR="00326013" w:rsidRPr="00E62DA8" w:rsidRDefault="00160108" w:rsidP="00FF5674">
            <w:pPr>
              <w:spacing w:before="40" w:after="40"/>
              <w:jc w:val="left"/>
              <w:rPr>
                <w:rFonts w:ascii="Arial" w:hAnsi="Arial" w:cs="Arial"/>
              </w:rPr>
            </w:pPr>
            <w:r w:rsidRPr="00E62DA8">
              <w:rPr>
                <w:rFonts w:ascii="Arial" w:hAnsi="Arial" w:cs="Arial"/>
              </w:rPr>
              <w:t>Jet skis</w:t>
            </w:r>
          </w:p>
        </w:tc>
        <w:tc>
          <w:tcPr>
            <w:tcW w:w="3489" w:type="dxa"/>
            <w:shd w:val="clear" w:color="auto" w:fill="E9F2DA"/>
          </w:tcPr>
          <w:p w14:paraId="11C0D3EC" w14:textId="77777777" w:rsidR="00326013" w:rsidRPr="00E62DA8" w:rsidRDefault="00326013" w:rsidP="00FF5674">
            <w:pPr>
              <w:spacing w:before="40" w:after="40"/>
              <w:jc w:val="left"/>
              <w:rPr>
                <w:rFonts w:ascii="Arial" w:hAnsi="Arial" w:cs="Arial"/>
              </w:rPr>
            </w:pPr>
            <w:r w:rsidRPr="00E62DA8">
              <w:rPr>
                <w:rFonts w:ascii="Arial" w:hAnsi="Arial" w:cs="Arial"/>
              </w:rPr>
              <w:t>Tauranga/Whakatāne/Rotorua</w:t>
            </w:r>
          </w:p>
        </w:tc>
      </w:tr>
      <w:tr w:rsidR="00326013" w:rsidRPr="00E62DA8" w14:paraId="50A23BED" w14:textId="77777777" w:rsidTr="00326013">
        <w:tc>
          <w:tcPr>
            <w:tcW w:w="2943" w:type="dxa"/>
            <w:shd w:val="clear" w:color="auto" w:fill="E9F2DA"/>
          </w:tcPr>
          <w:p w14:paraId="56F8C464" w14:textId="77777777" w:rsidR="00326013" w:rsidRPr="00E62DA8" w:rsidRDefault="00326013" w:rsidP="00FF5674">
            <w:pPr>
              <w:spacing w:before="40" w:after="40"/>
              <w:jc w:val="left"/>
              <w:rPr>
                <w:rFonts w:ascii="Arial" w:hAnsi="Arial" w:cs="Arial"/>
                <w:b/>
              </w:rPr>
            </w:pPr>
            <w:proofErr w:type="spellStart"/>
            <w:r w:rsidRPr="00E62DA8">
              <w:rPr>
                <w:rFonts w:ascii="Arial" w:hAnsi="Arial" w:cs="Arial"/>
                <w:b/>
              </w:rPr>
              <w:t>Matatea</w:t>
            </w:r>
            <w:proofErr w:type="spellEnd"/>
          </w:p>
        </w:tc>
        <w:tc>
          <w:tcPr>
            <w:tcW w:w="3247" w:type="dxa"/>
            <w:shd w:val="clear" w:color="auto" w:fill="E9F2DA"/>
          </w:tcPr>
          <w:p w14:paraId="20931FE6" w14:textId="77777777" w:rsidR="00326013" w:rsidRPr="00E62DA8" w:rsidRDefault="00326013" w:rsidP="00FF5674">
            <w:pPr>
              <w:spacing w:before="40" w:after="40"/>
              <w:jc w:val="left"/>
              <w:rPr>
                <w:rFonts w:ascii="Arial" w:hAnsi="Arial" w:cs="Arial"/>
              </w:rPr>
            </w:pPr>
            <w:r w:rsidRPr="00E62DA8">
              <w:rPr>
                <w:rFonts w:ascii="Arial" w:hAnsi="Arial" w:cs="Arial"/>
              </w:rPr>
              <w:t>Alloy Stabicraft Punt 4.1 m</w:t>
            </w:r>
          </w:p>
        </w:tc>
        <w:tc>
          <w:tcPr>
            <w:tcW w:w="3489" w:type="dxa"/>
            <w:shd w:val="clear" w:color="auto" w:fill="E9F2DA"/>
          </w:tcPr>
          <w:p w14:paraId="473B7FCA" w14:textId="77777777" w:rsidR="00326013" w:rsidRPr="00E62DA8" w:rsidRDefault="00326013" w:rsidP="00FF5674">
            <w:pPr>
              <w:spacing w:before="40" w:after="40"/>
              <w:jc w:val="left"/>
              <w:rPr>
                <w:rFonts w:ascii="Arial" w:hAnsi="Arial" w:cs="Arial"/>
              </w:rPr>
            </w:pPr>
            <w:r w:rsidRPr="00E62DA8">
              <w:rPr>
                <w:rFonts w:ascii="Arial" w:hAnsi="Arial" w:cs="Arial"/>
              </w:rPr>
              <w:t>Whakatāne</w:t>
            </w:r>
          </w:p>
        </w:tc>
      </w:tr>
      <w:tr w:rsidR="00326013" w:rsidRPr="00E62DA8" w14:paraId="4C4D831C" w14:textId="77777777" w:rsidTr="00326013">
        <w:tc>
          <w:tcPr>
            <w:tcW w:w="2943" w:type="dxa"/>
            <w:shd w:val="clear" w:color="auto" w:fill="E9F2DA"/>
          </w:tcPr>
          <w:p w14:paraId="7AE1E13D" w14:textId="77777777" w:rsidR="00326013" w:rsidRPr="00E62DA8" w:rsidRDefault="00326013" w:rsidP="00FF5674">
            <w:pPr>
              <w:spacing w:before="40" w:after="40"/>
              <w:jc w:val="left"/>
              <w:rPr>
                <w:rFonts w:ascii="Arial" w:hAnsi="Arial" w:cs="Arial"/>
                <w:b/>
              </w:rPr>
            </w:pPr>
            <w:r w:rsidRPr="00E62DA8">
              <w:rPr>
                <w:rFonts w:ascii="Arial" w:hAnsi="Arial" w:cs="Arial"/>
                <w:b/>
              </w:rPr>
              <w:t>Bay Patroller</w:t>
            </w:r>
          </w:p>
        </w:tc>
        <w:tc>
          <w:tcPr>
            <w:tcW w:w="3247" w:type="dxa"/>
            <w:shd w:val="clear" w:color="auto" w:fill="E9F2DA"/>
          </w:tcPr>
          <w:p w14:paraId="468AE1D0" w14:textId="77777777" w:rsidR="00326013" w:rsidRPr="00E62DA8" w:rsidRDefault="00326013" w:rsidP="00FF5674">
            <w:pPr>
              <w:spacing w:before="40" w:after="40"/>
              <w:jc w:val="left"/>
              <w:rPr>
                <w:rFonts w:ascii="Arial" w:hAnsi="Arial" w:cs="Arial"/>
              </w:rPr>
            </w:pPr>
            <w:r w:rsidRPr="00E62DA8">
              <w:rPr>
                <w:rFonts w:ascii="Arial" w:hAnsi="Arial" w:cs="Arial"/>
              </w:rPr>
              <w:t>Alloy Stabicraft 4.67 m</w:t>
            </w:r>
          </w:p>
        </w:tc>
        <w:tc>
          <w:tcPr>
            <w:tcW w:w="3489" w:type="dxa"/>
            <w:shd w:val="clear" w:color="auto" w:fill="E9F2DA"/>
          </w:tcPr>
          <w:p w14:paraId="5905BDC1" w14:textId="77777777" w:rsidR="00326013" w:rsidRPr="00E62DA8" w:rsidRDefault="00326013" w:rsidP="00FF5674">
            <w:pPr>
              <w:spacing w:before="40" w:after="40"/>
              <w:jc w:val="left"/>
              <w:rPr>
                <w:rFonts w:ascii="Arial" w:hAnsi="Arial" w:cs="Arial"/>
              </w:rPr>
            </w:pPr>
            <w:r w:rsidRPr="00E62DA8">
              <w:rPr>
                <w:rFonts w:ascii="Arial" w:hAnsi="Arial" w:cs="Arial"/>
              </w:rPr>
              <w:t>Tauranga</w:t>
            </w:r>
          </w:p>
        </w:tc>
      </w:tr>
      <w:tr w:rsidR="00326013" w:rsidRPr="00E62DA8" w14:paraId="42B25E29" w14:textId="77777777" w:rsidTr="00326013">
        <w:tc>
          <w:tcPr>
            <w:tcW w:w="2943" w:type="dxa"/>
            <w:shd w:val="clear" w:color="auto" w:fill="E9F2DA"/>
          </w:tcPr>
          <w:p w14:paraId="54AB9586" w14:textId="77777777" w:rsidR="00326013" w:rsidRPr="00E62DA8" w:rsidRDefault="00326013" w:rsidP="00FF5674">
            <w:pPr>
              <w:spacing w:before="40" w:after="40"/>
              <w:jc w:val="left"/>
              <w:rPr>
                <w:rFonts w:ascii="Arial" w:hAnsi="Arial" w:cs="Arial"/>
                <w:b/>
              </w:rPr>
            </w:pPr>
            <w:proofErr w:type="spellStart"/>
            <w:r w:rsidRPr="00E62DA8">
              <w:rPr>
                <w:rFonts w:ascii="Arial" w:hAnsi="Arial" w:cs="Arial"/>
                <w:b/>
              </w:rPr>
              <w:t>Moko</w:t>
            </w:r>
            <w:proofErr w:type="spellEnd"/>
            <w:r w:rsidRPr="00E62DA8">
              <w:rPr>
                <w:rFonts w:ascii="Arial" w:hAnsi="Arial" w:cs="Arial"/>
                <w:b/>
              </w:rPr>
              <w:t>/Kura</w:t>
            </w:r>
          </w:p>
        </w:tc>
        <w:tc>
          <w:tcPr>
            <w:tcW w:w="3247" w:type="dxa"/>
            <w:shd w:val="clear" w:color="auto" w:fill="E9F2DA"/>
          </w:tcPr>
          <w:p w14:paraId="5594130A" w14:textId="77777777" w:rsidR="00326013" w:rsidRPr="00E62DA8" w:rsidRDefault="00326013" w:rsidP="00FF5674">
            <w:pPr>
              <w:spacing w:before="40" w:after="40"/>
              <w:jc w:val="left"/>
              <w:rPr>
                <w:rFonts w:ascii="Arial" w:hAnsi="Arial" w:cs="Arial"/>
              </w:rPr>
            </w:pPr>
            <w:r w:rsidRPr="00E62DA8">
              <w:rPr>
                <w:rFonts w:ascii="Arial" w:hAnsi="Arial" w:cs="Arial"/>
              </w:rPr>
              <w:t>RHIBs 5.5 m x 2</w:t>
            </w:r>
          </w:p>
        </w:tc>
        <w:tc>
          <w:tcPr>
            <w:tcW w:w="3489" w:type="dxa"/>
            <w:shd w:val="clear" w:color="auto" w:fill="E9F2DA"/>
          </w:tcPr>
          <w:p w14:paraId="2CAB4CE9" w14:textId="77777777" w:rsidR="00326013" w:rsidRPr="00E62DA8" w:rsidRDefault="00326013" w:rsidP="00FF5674">
            <w:pPr>
              <w:spacing w:before="40" w:after="40"/>
              <w:jc w:val="left"/>
              <w:rPr>
                <w:rFonts w:ascii="Arial" w:hAnsi="Arial" w:cs="Arial"/>
              </w:rPr>
            </w:pPr>
            <w:r w:rsidRPr="00E62DA8">
              <w:rPr>
                <w:rFonts w:ascii="Arial" w:hAnsi="Arial" w:cs="Arial"/>
              </w:rPr>
              <w:t>Tauranga and Rotorua</w:t>
            </w:r>
          </w:p>
        </w:tc>
      </w:tr>
      <w:tr w:rsidR="00326013" w:rsidRPr="00E62DA8" w14:paraId="78CCE391" w14:textId="77777777" w:rsidTr="00326013">
        <w:tc>
          <w:tcPr>
            <w:tcW w:w="2943" w:type="dxa"/>
            <w:shd w:val="clear" w:color="auto" w:fill="E9F2DA"/>
          </w:tcPr>
          <w:p w14:paraId="4FD32ABA" w14:textId="77777777" w:rsidR="00326013" w:rsidRPr="00E62DA8" w:rsidRDefault="00326013" w:rsidP="00FF5674">
            <w:pPr>
              <w:spacing w:before="40" w:after="40"/>
              <w:jc w:val="left"/>
              <w:rPr>
                <w:rFonts w:ascii="Arial" w:hAnsi="Arial" w:cs="Arial"/>
                <w:b/>
              </w:rPr>
            </w:pPr>
            <w:r w:rsidRPr="00E62DA8">
              <w:rPr>
                <w:rFonts w:ascii="Arial" w:hAnsi="Arial" w:cs="Arial"/>
                <w:b/>
              </w:rPr>
              <w:t>Pontoon Jet</w:t>
            </w:r>
          </w:p>
        </w:tc>
        <w:tc>
          <w:tcPr>
            <w:tcW w:w="3247" w:type="dxa"/>
            <w:shd w:val="clear" w:color="auto" w:fill="E9F2DA"/>
          </w:tcPr>
          <w:p w14:paraId="731B079F" w14:textId="1DEB2B03" w:rsidR="00326013" w:rsidRPr="00E62DA8" w:rsidRDefault="00326013" w:rsidP="00FF5674">
            <w:pPr>
              <w:spacing w:before="40" w:after="40"/>
              <w:jc w:val="left"/>
              <w:rPr>
                <w:rFonts w:ascii="Arial" w:hAnsi="Arial" w:cs="Arial"/>
              </w:rPr>
            </w:pPr>
            <w:r w:rsidRPr="00E62DA8">
              <w:rPr>
                <w:rFonts w:ascii="Arial" w:hAnsi="Arial" w:cs="Arial"/>
              </w:rPr>
              <w:t xml:space="preserve">Alloy Pontoon </w:t>
            </w:r>
            <w:proofErr w:type="spellStart"/>
            <w:r w:rsidRPr="00E62DA8">
              <w:rPr>
                <w:rFonts w:ascii="Arial" w:hAnsi="Arial" w:cs="Arial"/>
              </w:rPr>
              <w:t>Jetboat</w:t>
            </w:r>
            <w:proofErr w:type="spellEnd"/>
            <w:r w:rsidRPr="00E62DA8">
              <w:rPr>
                <w:rFonts w:ascii="Arial" w:hAnsi="Arial" w:cs="Arial"/>
              </w:rPr>
              <w:t xml:space="preserve"> </w:t>
            </w:r>
            <w:r w:rsidR="00A1680F" w:rsidRPr="00E62DA8">
              <w:rPr>
                <w:rFonts w:ascii="Arial" w:hAnsi="Arial" w:cs="Arial"/>
              </w:rPr>
              <w:br/>
            </w:r>
            <w:r w:rsidRPr="00E62DA8">
              <w:rPr>
                <w:rFonts w:ascii="Arial" w:hAnsi="Arial" w:cs="Arial"/>
              </w:rPr>
              <w:t>4.</w:t>
            </w:r>
            <w:r w:rsidR="00517C3B" w:rsidRPr="00E62DA8">
              <w:rPr>
                <w:rFonts w:ascii="Arial" w:hAnsi="Arial" w:cs="Arial"/>
              </w:rPr>
              <w:t>15</w:t>
            </w:r>
            <w:r w:rsidR="009A44EE" w:rsidRPr="00E62DA8">
              <w:rPr>
                <w:rFonts w:ascii="Arial" w:hAnsi="Arial" w:cs="Arial"/>
              </w:rPr>
              <w:t xml:space="preserve"> </w:t>
            </w:r>
            <w:r w:rsidR="00517C3B" w:rsidRPr="00E62DA8">
              <w:rPr>
                <w:rFonts w:ascii="Arial" w:hAnsi="Arial" w:cs="Arial"/>
              </w:rPr>
              <w:t>m</w:t>
            </w:r>
          </w:p>
        </w:tc>
        <w:tc>
          <w:tcPr>
            <w:tcW w:w="3489" w:type="dxa"/>
            <w:shd w:val="clear" w:color="auto" w:fill="E9F2DA"/>
          </w:tcPr>
          <w:p w14:paraId="6F0047BC" w14:textId="77777777" w:rsidR="00326013" w:rsidRPr="00E62DA8" w:rsidRDefault="00326013" w:rsidP="00FF5674">
            <w:pPr>
              <w:spacing w:before="40" w:after="40"/>
              <w:jc w:val="left"/>
              <w:rPr>
                <w:rFonts w:ascii="Arial" w:hAnsi="Arial" w:cs="Arial"/>
              </w:rPr>
            </w:pPr>
            <w:r w:rsidRPr="00E62DA8">
              <w:rPr>
                <w:rFonts w:ascii="Arial" w:hAnsi="Arial" w:cs="Arial"/>
              </w:rPr>
              <w:t>Whakatāne</w:t>
            </w:r>
          </w:p>
        </w:tc>
      </w:tr>
      <w:tr w:rsidR="00517C3B" w:rsidRPr="00E62DA8" w14:paraId="75B1D023" w14:textId="77777777" w:rsidTr="00326013">
        <w:tc>
          <w:tcPr>
            <w:tcW w:w="2943" w:type="dxa"/>
            <w:shd w:val="clear" w:color="auto" w:fill="E9F2DA"/>
          </w:tcPr>
          <w:p w14:paraId="67431DA5" w14:textId="77777777" w:rsidR="00517C3B" w:rsidRPr="00E62DA8" w:rsidRDefault="00517C3B" w:rsidP="00FF5674">
            <w:pPr>
              <w:spacing w:before="40" w:after="40"/>
              <w:jc w:val="left"/>
              <w:rPr>
                <w:rFonts w:ascii="Arial" w:hAnsi="Arial" w:cs="Arial"/>
                <w:b/>
              </w:rPr>
            </w:pPr>
            <w:proofErr w:type="spellStart"/>
            <w:r w:rsidRPr="00E62DA8">
              <w:rPr>
                <w:rFonts w:ascii="Arial" w:hAnsi="Arial" w:cs="Arial"/>
                <w:b/>
              </w:rPr>
              <w:t>Kaha</w:t>
            </w:r>
            <w:proofErr w:type="spellEnd"/>
            <w:r w:rsidRPr="00E62DA8">
              <w:rPr>
                <w:rFonts w:ascii="Arial" w:hAnsi="Arial" w:cs="Arial"/>
                <w:b/>
              </w:rPr>
              <w:t xml:space="preserve"> (</w:t>
            </w:r>
            <w:proofErr w:type="spellStart"/>
            <w:r w:rsidRPr="00E62DA8">
              <w:rPr>
                <w:rFonts w:ascii="Arial" w:hAnsi="Arial" w:cs="Arial"/>
                <w:b/>
              </w:rPr>
              <w:t>Sealegs</w:t>
            </w:r>
            <w:proofErr w:type="spellEnd"/>
            <w:r w:rsidRPr="00E62DA8">
              <w:rPr>
                <w:rFonts w:ascii="Arial" w:hAnsi="Arial" w:cs="Arial"/>
                <w:b/>
              </w:rPr>
              <w:t>)</w:t>
            </w:r>
          </w:p>
        </w:tc>
        <w:tc>
          <w:tcPr>
            <w:tcW w:w="3247" w:type="dxa"/>
            <w:shd w:val="clear" w:color="auto" w:fill="E9F2DA"/>
          </w:tcPr>
          <w:p w14:paraId="14D53968" w14:textId="55FFD059" w:rsidR="00517C3B" w:rsidRPr="00E62DA8" w:rsidRDefault="00375DD7" w:rsidP="00FF5674">
            <w:pPr>
              <w:spacing w:before="40" w:after="40"/>
              <w:jc w:val="left"/>
              <w:rPr>
                <w:rFonts w:ascii="Arial" w:hAnsi="Arial" w:cs="Arial"/>
              </w:rPr>
            </w:pPr>
            <w:r w:rsidRPr="00E62DA8">
              <w:rPr>
                <w:rFonts w:ascii="Arial" w:hAnsi="Arial" w:cs="Arial"/>
              </w:rPr>
              <w:t>Amphibious RHIB 5.95</w:t>
            </w:r>
            <w:r w:rsidR="00A1680F" w:rsidRPr="00E62DA8">
              <w:rPr>
                <w:rFonts w:ascii="Arial" w:hAnsi="Arial" w:cs="Arial"/>
              </w:rPr>
              <w:t xml:space="preserve"> </w:t>
            </w:r>
            <w:r w:rsidRPr="00E62DA8">
              <w:rPr>
                <w:rFonts w:ascii="Arial" w:hAnsi="Arial" w:cs="Arial"/>
              </w:rPr>
              <w:t>m</w:t>
            </w:r>
          </w:p>
        </w:tc>
        <w:tc>
          <w:tcPr>
            <w:tcW w:w="3489" w:type="dxa"/>
            <w:shd w:val="clear" w:color="auto" w:fill="E9F2DA"/>
          </w:tcPr>
          <w:p w14:paraId="530804ED" w14:textId="77777777" w:rsidR="00517C3B" w:rsidRPr="00E62DA8" w:rsidRDefault="00375DD7" w:rsidP="00FF5674">
            <w:pPr>
              <w:spacing w:before="40" w:after="40"/>
              <w:jc w:val="left"/>
              <w:rPr>
                <w:rFonts w:ascii="Arial" w:hAnsi="Arial" w:cs="Arial"/>
              </w:rPr>
            </w:pPr>
            <w:r w:rsidRPr="00E62DA8">
              <w:rPr>
                <w:rFonts w:ascii="Arial" w:hAnsi="Arial" w:cs="Arial"/>
              </w:rPr>
              <w:t>Tauranga</w:t>
            </w:r>
          </w:p>
        </w:tc>
      </w:tr>
      <w:tr w:rsidR="00326013" w:rsidRPr="00E62DA8" w14:paraId="3570E690" w14:textId="77777777" w:rsidTr="00326013">
        <w:tc>
          <w:tcPr>
            <w:tcW w:w="2943" w:type="dxa"/>
            <w:shd w:val="clear" w:color="auto" w:fill="E9F2DA"/>
          </w:tcPr>
          <w:p w14:paraId="418AB8F7" w14:textId="77777777" w:rsidR="00326013" w:rsidRPr="00E62DA8" w:rsidRDefault="00326013" w:rsidP="00FF5674">
            <w:pPr>
              <w:spacing w:before="40" w:after="40"/>
              <w:jc w:val="left"/>
              <w:rPr>
                <w:rFonts w:ascii="Arial" w:hAnsi="Arial" w:cs="Arial"/>
                <w:b/>
              </w:rPr>
            </w:pPr>
            <w:r w:rsidRPr="00E62DA8">
              <w:rPr>
                <w:rFonts w:ascii="Arial" w:hAnsi="Arial" w:cs="Arial"/>
                <w:b/>
              </w:rPr>
              <w:t>Ra</w:t>
            </w:r>
          </w:p>
        </w:tc>
        <w:tc>
          <w:tcPr>
            <w:tcW w:w="3247" w:type="dxa"/>
            <w:shd w:val="clear" w:color="auto" w:fill="E9F2DA"/>
          </w:tcPr>
          <w:p w14:paraId="01E6A517" w14:textId="77777777" w:rsidR="00326013" w:rsidRPr="00E62DA8" w:rsidRDefault="00326013" w:rsidP="00FF5674">
            <w:pPr>
              <w:spacing w:before="40" w:after="40"/>
              <w:jc w:val="left"/>
              <w:rPr>
                <w:rFonts w:ascii="Arial" w:hAnsi="Arial" w:cs="Arial"/>
              </w:rPr>
            </w:pPr>
            <w:r w:rsidRPr="00E62DA8">
              <w:rPr>
                <w:rFonts w:ascii="Arial" w:hAnsi="Arial" w:cs="Arial"/>
              </w:rPr>
              <w:t xml:space="preserve">Alloy </w:t>
            </w:r>
            <w:proofErr w:type="spellStart"/>
            <w:r w:rsidRPr="00E62DA8">
              <w:rPr>
                <w:rFonts w:ascii="Arial" w:hAnsi="Arial" w:cs="Arial"/>
              </w:rPr>
              <w:t>Ramco</w:t>
            </w:r>
            <w:proofErr w:type="spellEnd"/>
            <w:r w:rsidRPr="00E62DA8">
              <w:rPr>
                <w:rFonts w:ascii="Arial" w:hAnsi="Arial" w:cs="Arial"/>
              </w:rPr>
              <w:t xml:space="preserve"> 7.75 m</w:t>
            </w:r>
          </w:p>
        </w:tc>
        <w:tc>
          <w:tcPr>
            <w:tcW w:w="3489" w:type="dxa"/>
            <w:shd w:val="clear" w:color="auto" w:fill="E9F2DA"/>
          </w:tcPr>
          <w:p w14:paraId="0858102B" w14:textId="77777777" w:rsidR="00326013" w:rsidRPr="00E62DA8" w:rsidRDefault="00326013" w:rsidP="00FF5674">
            <w:pPr>
              <w:spacing w:before="40" w:after="40"/>
              <w:jc w:val="left"/>
              <w:rPr>
                <w:rFonts w:ascii="Arial" w:hAnsi="Arial" w:cs="Arial"/>
              </w:rPr>
            </w:pPr>
            <w:r w:rsidRPr="00E62DA8">
              <w:rPr>
                <w:rFonts w:ascii="Arial" w:hAnsi="Arial" w:cs="Arial"/>
              </w:rPr>
              <w:t>Rotorua</w:t>
            </w:r>
          </w:p>
        </w:tc>
      </w:tr>
      <w:tr w:rsidR="00326013" w:rsidRPr="00E62DA8" w14:paraId="30A67E1D" w14:textId="77777777" w:rsidTr="00326013">
        <w:tc>
          <w:tcPr>
            <w:tcW w:w="2943" w:type="dxa"/>
            <w:shd w:val="clear" w:color="auto" w:fill="E9F2DA"/>
          </w:tcPr>
          <w:p w14:paraId="474A01D6" w14:textId="1801C2CD" w:rsidR="00326013" w:rsidRPr="00E62DA8" w:rsidRDefault="00326013" w:rsidP="00FF5674">
            <w:pPr>
              <w:spacing w:before="40" w:after="40"/>
              <w:jc w:val="left"/>
              <w:rPr>
                <w:rFonts w:ascii="Arial" w:hAnsi="Arial" w:cs="Arial"/>
                <w:b/>
              </w:rPr>
            </w:pPr>
            <w:proofErr w:type="spellStart"/>
            <w:r w:rsidRPr="00E62DA8">
              <w:rPr>
                <w:rFonts w:ascii="Arial" w:hAnsi="Arial" w:cs="Arial"/>
                <w:b/>
              </w:rPr>
              <w:t>Pumanawa</w:t>
            </w:r>
            <w:proofErr w:type="spellEnd"/>
          </w:p>
        </w:tc>
        <w:tc>
          <w:tcPr>
            <w:tcW w:w="3247" w:type="dxa"/>
            <w:shd w:val="clear" w:color="auto" w:fill="E9F2DA"/>
          </w:tcPr>
          <w:p w14:paraId="7D354FFF" w14:textId="77777777" w:rsidR="00326013" w:rsidRPr="00E62DA8" w:rsidRDefault="00326013" w:rsidP="00FF5674">
            <w:pPr>
              <w:spacing w:before="40" w:after="40"/>
              <w:jc w:val="left"/>
              <w:rPr>
                <w:rFonts w:ascii="Arial" w:hAnsi="Arial" w:cs="Arial"/>
              </w:rPr>
            </w:pPr>
            <w:r w:rsidRPr="00E62DA8">
              <w:rPr>
                <w:rFonts w:ascii="Arial" w:hAnsi="Arial" w:cs="Arial"/>
              </w:rPr>
              <w:t>Alloy Extreme 7.25 m</w:t>
            </w:r>
          </w:p>
        </w:tc>
        <w:tc>
          <w:tcPr>
            <w:tcW w:w="3489" w:type="dxa"/>
            <w:shd w:val="clear" w:color="auto" w:fill="E9F2DA"/>
          </w:tcPr>
          <w:p w14:paraId="014AE100" w14:textId="0A314D1F" w:rsidR="00326013" w:rsidRPr="00E62DA8" w:rsidRDefault="00326013" w:rsidP="00FF5674">
            <w:pPr>
              <w:spacing w:before="40" w:after="40"/>
              <w:jc w:val="left"/>
              <w:rPr>
                <w:rFonts w:ascii="Arial" w:hAnsi="Arial" w:cs="Arial"/>
              </w:rPr>
            </w:pPr>
            <w:r w:rsidRPr="00E62DA8">
              <w:rPr>
                <w:rFonts w:ascii="Arial" w:hAnsi="Arial" w:cs="Arial"/>
              </w:rPr>
              <w:t>Tauranga</w:t>
            </w:r>
            <w:r w:rsidR="0065084A" w:rsidRPr="00E62DA8">
              <w:rPr>
                <w:rFonts w:ascii="Arial" w:hAnsi="Arial" w:cs="Arial"/>
              </w:rPr>
              <w:t xml:space="preserve"> (Now managed by </w:t>
            </w:r>
            <w:r w:rsidR="00160108" w:rsidRPr="00E62DA8">
              <w:rPr>
                <w:rFonts w:ascii="Arial" w:hAnsi="Arial" w:cs="Arial"/>
              </w:rPr>
              <w:t>Biosecurity</w:t>
            </w:r>
            <w:r w:rsidR="0065084A" w:rsidRPr="00E62DA8">
              <w:rPr>
                <w:rFonts w:ascii="Arial" w:hAnsi="Arial" w:cs="Arial"/>
              </w:rPr>
              <w:t xml:space="preserve"> – contact Andy Wills</w:t>
            </w:r>
            <w:r w:rsidR="00C1712B" w:rsidRPr="00E62DA8">
              <w:rPr>
                <w:rFonts w:ascii="Arial" w:hAnsi="Arial" w:cs="Arial"/>
              </w:rPr>
              <w:t>)</w:t>
            </w:r>
          </w:p>
        </w:tc>
      </w:tr>
      <w:tr w:rsidR="00326013" w:rsidRPr="00E62DA8" w14:paraId="614D237A" w14:textId="77777777" w:rsidTr="00326013">
        <w:tc>
          <w:tcPr>
            <w:tcW w:w="2943" w:type="dxa"/>
            <w:shd w:val="clear" w:color="auto" w:fill="E9F2DA"/>
          </w:tcPr>
          <w:p w14:paraId="7E40F274" w14:textId="77777777" w:rsidR="00326013" w:rsidRPr="00E62DA8" w:rsidRDefault="00326013" w:rsidP="00FF5674">
            <w:pPr>
              <w:spacing w:before="40" w:after="40"/>
              <w:jc w:val="left"/>
              <w:rPr>
                <w:rFonts w:ascii="Arial" w:hAnsi="Arial" w:cs="Arial"/>
                <w:b/>
              </w:rPr>
            </w:pPr>
            <w:r w:rsidRPr="00E62DA8">
              <w:rPr>
                <w:rFonts w:ascii="Arial" w:hAnsi="Arial" w:cs="Arial"/>
                <w:b/>
              </w:rPr>
              <w:t>Port Whakatāne 3</w:t>
            </w:r>
          </w:p>
        </w:tc>
        <w:tc>
          <w:tcPr>
            <w:tcW w:w="3247" w:type="dxa"/>
            <w:shd w:val="clear" w:color="auto" w:fill="E9F2DA"/>
          </w:tcPr>
          <w:p w14:paraId="1CA24244" w14:textId="77777777" w:rsidR="00326013" w:rsidRPr="00E62DA8" w:rsidRDefault="00326013" w:rsidP="00FF5674">
            <w:pPr>
              <w:spacing w:before="40" w:after="40"/>
              <w:jc w:val="left"/>
              <w:rPr>
                <w:rFonts w:ascii="Arial" w:hAnsi="Arial" w:cs="Arial"/>
              </w:rPr>
            </w:pPr>
            <w:r w:rsidRPr="00E62DA8">
              <w:rPr>
                <w:rFonts w:ascii="Arial" w:hAnsi="Arial" w:cs="Arial"/>
              </w:rPr>
              <w:t>Alloy Extreme 8.48 m</w:t>
            </w:r>
          </w:p>
        </w:tc>
        <w:tc>
          <w:tcPr>
            <w:tcW w:w="3489" w:type="dxa"/>
            <w:shd w:val="clear" w:color="auto" w:fill="E9F2DA"/>
          </w:tcPr>
          <w:p w14:paraId="17D4FF26" w14:textId="77777777" w:rsidR="00326013" w:rsidRPr="00E62DA8" w:rsidRDefault="00326013" w:rsidP="00FF5674">
            <w:pPr>
              <w:spacing w:before="40" w:after="40"/>
              <w:jc w:val="left"/>
              <w:rPr>
                <w:rFonts w:ascii="Arial" w:hAnsi="Arial" w:cs="Arial"/>
              </w:rPr>
            </w:pPr>
            <w:r w:rsidRPr="00E62DA8">
              <w:rPr>
                <w:rFonts w:ascii="Arial" w:hAnsi="Arial" w:cs="Arial"/>
              </w:rPr>
              <w:t>Whakatāne</w:t>
            </w:r>
          </w:p>
        </w:tc>
      </w:tr>
      <w:tr w:rsidR="00326013" w:rsidRPr="00E62DA8" w14:paraId="619E6C6C" w14:textId="77777777" w:rsidTr="00326013">
        <w:tc>
          <w:tcPr>
            <w:tcW w:w="2943" w:type="dxa"/>
            <w:shd w:val="clear" w:color="auto" w:fill="E9F2DA"/>
          </w:tcPr>
          <w:p w14:paraId="6756F4E1" w14:textId="32D9EBFC" w:rsidR="00326013" w:rsidRPr="00E62DA8" w:rsidRDefault="00326013" w:rsidP="00FF5674">
            <w:pPr>
              <w:spacing w:before="40" w:after="40"/>
              <w:jc w:val="left"/>
              <w:rPr>
                <w:rFonts w:ascii="Arial" w:hAnsi="Arial" w:cs="Arial"/>
                <w:b/>
              </w:rPr>
            </w:pPr>
            <w:proofErr w:type="spellStart"/>
            <w:r w:rsidRPr="00E62DA8">
              <w:rPr>
                <w:rFonts w:ascii="Arial" w:hAnsi="Arial" w:cs="Arial"/>
                <w:b/>
              </w:rPr>
              <w:t>Taniwha</w:t>
            </w:r>
            <w:proofErr w:type="spellEnd"/>
          </w:p>
        </w:tc>
        <w:tc>
          <w:tcPr>
            <w:tcW w:w="3247" w:type="dxa"/>
            <w:shd w:val="clear" w:color="auto" w:fill="E9F2DA"/>
          </w:tcPr>
          <w:p w14:paraId="0DFD5BB8" w14:textId="77777777" w:rsidR="00326013" w:rsidRPr="00E62DA8" w:rsidRDefault="00326013" w:rsidP="00FF5674">
            <w:pPr>
              <w:spacing w:before="40" w:after="40"/>
              <w:jc w:val="left"/>
              <w:rPr>
                <w:rFonts w:ascii="Arial" w:hAnsi="Arial" w:cs="Arial"/>
              </w:rPr>
            </w:pPr>
            <w:r w:rsidRPr="00E62DA8">
              <w:rPr>
                <w:rFonts w:ascii="Arial" w:hAnsi="Arial" w:cs="Arial"/>
              </w:rPr>
              <w:t>Alloy Catamaran 9 m</w:t>
            </w:r>
          </w:p>
        </w:tc>
        <w:tc>
          <w:tcPr>
            <w:tcW w:w="3489" w:type="dxa"/>
            <w:shd w:val="clear" w:color="auto" w:fill="E9F2DA"/>
          </w:tcPr>
          <w:p w14:paraId="4BB45E9C" w14:textId="77777777" w:rsidR="00326013" w:rsidRPr="00E62DA8" w:rsidRDefault="00326013" w:rsidP="00FF5674">
            <w:pPr>
              <w:spacing w:before="40" w:after="40"/>
              <w:jc w:val="left"/>
              <w:rPr>
                <w:rFonts w:ascii="Arial" w:hAnsi="Arial" w:cs="Arial"/>
              </w:rPr>
            </w:pPr>
            <w:r w:rsidRPr="00E62DA8">
              <w:rPr>
                <w:rFonts w:ascii="Arial" w:hAnsi="Arial" w:cs="Arial"/>
              </w:rPr>
              <w:t>Tauranga</w:t>
            </w:r>
          </w:p>
        </w:tc>
      </w:tr>
      <w:tr w:rsidR="00326013" w:rsidRPr="00E62DA8" w14:paraId="433B9264" w14:textId="77777777" w:rsidTr="00326013">
        <w:tc>
          <w:tcPr>
            <w:tcW w:w="2943" w:type="dxa"/>
            <w:shd w:val="clear" w:color="auto" w:fill="E9F2DA"/>
          </w:tcPr>
          <w:p w14:paraId="15B25EB4" w14:textId="77777777" w:rsidR="00326013" w:rsidRPr="00E62DA8" w:rsidRDefault="00326013" w:rsidP="00FF5674">
            <w:pPr>
              <w:spacing w:before="40" w:after="40"/>
              <w:jc w:val="left"/>
              <w:rPr>
                <w:rFonts w:ascii="Arial" w:hAnsi="Arial" w:cs="Arial"/>
                <w:b/>
              </w:rPr>
            </w:pPr>
            <w:r w:rsidRPr="00E62DA8">
              <w:rPr>
                <w:rFonts w:ascii="Arial" w:hAnsi="Arial" w:cs="Arial"/>
                <w:b/>
              </w:rPr>
              <w:t>Awanui</w:t>
            </w:r>
          </w:p>
        </w:tc>
        <w:tc>
          <w:tcPr>
            <w:tcW w:w="3247" w:type="dxa"/>
            <w:shd w:val="clear" w:color="auto" w:fill="E9F2DA"/>
          </w:tcPr>
          <w:p w14:paraId="76E7CF57" w14:textId="77777777" w:rsidR="00326013" w:rsidRPr="00E62DA8" w:rsidRDefault="00326013" w:rsidP="00FF5674">
            <w:pPr>
              <w:spacing w:before="40" w:after="40"/>
              <w:jc w:val="left"/>
              <w:rPr>
                <w:rFonts w:ascii="Arial" w:hAnsi="Arial" w:cs="Arial"/>
              </w:rPr>
            </w:pPr>
            <w:r w:rsidRPr="00E62DA8">
              <w:rPr>
                <w:rFonts w:ascii="Arial" w:hAnsi="Arial" w:cs="Arial"/>
              </w:rPr>
              <w:t>Alloy Barge 12 m</w:t>
            </w:r>
          </w:p>
        </w:tc>
        <w:tc>
          <w:tcPr>
            <w:tcW w:w="3489" w:type="dxa"/>
            <w:shd w:val="clear" w:color="auto" w:fill="E9F2DA"/>
          </w:tcPr>
          <w:p w14:paraId="360A4666" w14:textId="77777777" w:rsidR="00326013" w:rsidRPr="00E62DA8" w:rsidRDefault="00326013" w:rsidP="00FF5674">
            <w:pPr>
              <w:spacing w:before="40" w:after="40"/>
              <w:jc w:val="left"/>
              <w:rPr>
                <w:rFonts w:ascii="Arial" w:hAnsi="Arial" w:cs="Arial"/>
              </w:rPr>
            </w:pPr>
            <w:r w:rsidRPr="00E62DA8">
              <w:rPr>
                <w:rFonts w:ascii="Arial" w:hAnsi="Arial" w:cs="Arial"/>
              </w:rPr>
              <w:t>Tauranga</w:t>
            </w:r>
          </w:p>
        </w:tc>
      </w:tr>
    </w:tbl>
    <w:p w14:paraId="5F6BF046" w14:textId="77777777" w:rsidR="00326013" w:rsidRPr="00E62DA8" w:rsidRDefault="00326013" w:rsidP="00326013">
      <w:pPr>
        <w:pStyle w:val="StandardParagraphText"/>
        <w:rPr>
          <w:rFonts w:cs="Arial"/>
          <w:b/>
        </w:rPr>
      </w:pPr>
    </w:p>
    <w:p w14:paraId="4AEDA77D" w14:textId="77777777" w:rsidR="00326013" w:rsidRPr="00E62DA8" w:rsidRDefault="00326013" w:rsidP="00326013">
      <w:pPr>
        <w:pStyle w:val="TextNormal"/>
        <w:rPr>
          <w:rFonts w:ascii="Arial" w:hAnsi="Arial" w:cs="Arial"/>
          <w:b/>
        </w:rPr>
      </w:pPr>
      <w:r w:rsidRPr="00E62DA8">
        <w:rPr>
          <w:rFonts w:ascii="Arial" w:hAnsi="Arial" w:cs="Arial"/>
          <w:b/>
        </w:rPr>
        <w:t>For a link to a folder containing information on vessel fleet operating limits, charge-out rates and all vessel manuals:</w:t>
      </w:r>
    </w:p>
    <w:p w14:paraId="1A3F3C21" w14:textId="77777777" w:rsidR="00326013" w:rsidRPr="00E62DA8" w:rsidRDefault="00326013" w:rsidP="00326013">
      <w:pPr>
        <w:pStyle w:val="TextNormal"/>
        <w:rPr>
          <w:rFonts w:ascii="Arial" w:hAnsi="Arial" w:cs="Arial"/>
          <w:b/>
        </w:rPr>
      </w:pPr>
      <w:r w:rsidRPr="00E62DA8">
        <w:rPr>
          <w:rFonts w:ascii="Arial" w:hAnsi="Arial" w:cs="Arial"/>
          <w:b/>
        </w:rPr>
        <w:t>Objective Link: (fA178077): BOPRC Boat Fleet Folder</w:t>
      </w:r>
    </w:p>
    <w:p w14:paraId="06F2900A" w14:textId="77777777" w:rsidR="00326013" w:rsidRPr="00E62DA8" w:rsidRDefault="00326013" w:rsidP="00326013">
      <w:pPr>
        <w:pStyle w:val="TextNormal"/>
        <w:rPr>
          <w:rFonts w:ascii="Arial" w:hAnsi="Arial" w:cs="Arial"/>
          <w:b/>
        </w:rPr>
      </w:pPr>
      <w:r w:rsidRPr="00E62DA8">
        <w:rPr>
          <w:rFonts w:ascii="Arial" w:hAnsi="Arial" w:cs="Arial"/>
          <w:b/>
        </w:rPr>
        <w:t>For a list of approved skippers and vessels:</w:t>
      </w:r>
    </w:p>
    <w:p w14:paraId="228C7F24" w14:textId="77777777" w:rsidR="00326013" w:rsidRPr="00E62DA8" w:rsidRDefault="00326013" w:rsidP="00326013">
      <w:pPr>
        <w:pStyle w:val="StandardParagraphText"/>
        <w:spacing w:after="0"/>
        <w:rPr>
          <w:rFonts w:cs="Arial"/>
          <w:b/>
        </w:rPr>
      </w:pPr>
      <w:r w:rsidRPr="00E62DA8">
        <w:rPr>
          <w:rFonts w:cs="Arial"/>
          <w:b/>
        </w:rPr>
        <w:t>Objective Link: (A1005546)</w:t>
      </w:r>
    </w:p>
    <w:p w14:paraId="02F641B4" w14:textId="77777777" w:rsidR="00326013" w:rsidRPr="00E62DA8" w:rsidRDefault="00063CCB" w:rsidP="00326013">
      <w:pPr>
        <w:pStyle w:val="StandardParagraphText"/>
        <w:rPr>
          <w:rFonts w:cs="Arial"/>
          <w:b/>
          <w:i/>
        </w:rPr>
      </w:pPr>
      <w:hyperlink r:id="rId17" w:history="1">
        <w:r w:rsidR="00326013" w:rsidRPr="00E62DA8">
          <w:rPr>
            <w:rStyle w:val="Hyperlink"/>
            <w:rFonts w:cs="Arial"/>
            <w:b/>
            <w:i/>
          </w:rPr>
          <w:t>A Skippers Industry Specific Training Program Spreadsheet</w:t>
        </w:r>
      </w:hyperlink>
    </w:p>
    <w:p w14:paraId="3C433DA7" w14:textId="77777777" w:rsidR="00326013" w:rsidRPr="00E62DA8" w:rsidRDefault="00326013" w:rsidP="00326013">
      <w:pPr>
        <w:pStyle w:val="StandardParagraphText"/>
        <w:rPr>
          <w:rFonts w:cs="Arial"/>
          <w:b/>
          <w:szCs w:val="20"/>
        </w:rPr>
      </w:pPr>
      <w:r w:rsidRPr="00E62DA8">
        <w:rPr>
          <w:rFonts w:cs="Arial"/>
          <w:b/>
          <w:szCs w:val="20"/>
        </w:rPr>
        <w:t>Awanui – Multi-Purpose Response Barge with bow mounted Lamor Brush Skimmer</w:t>
      </w:r>
    </w:p>
    <w:p w14:paraId="7AA11066" w14:textId="77777777" w:rsidR="00326013" w:rsidRPr="00E62DA8" w:rsidRDefault="00326013" w:rsidP="00326013">
      <w:pPr>
        <w:rPr>
          <w:rFonts w:ascii="Arial" w:hAnsi="Arial" w:cs="Arial"/>
        </w:rPr>
      </w:pPr>
      <w:r w:rsidRPr="00E62DA8">
        <w:rPr>
          <w:rFonts w:ascii="Arial" w:hAnsi="Arial" w:cs="Arial"/>
        </w:rPr>
        <w:t>This is a specialised, 12 m multi-purpose work vessel with the following capabilities:</w:t>
      </w:r>
    </w:p>
    <w:p w14:paraId="0FFF1D02" w14:textId="743F2C6B" w:rsidR="00326013" w:rsidRPr="00E62DA8" w:rsidRDefault="00326013" w:rsidP="00326013">
      <w:pPr>
        <w:pStyle w:val="List1Bullet"/>
        <w:tabs>
          <w:tab w:val="clear" w:pos="1418"/>
          <w:tab w:val="num" w:pos="567"/>
        </w:tabs>
        <w:ind w:left="567"/>
        <w:rPr>
          <w:rFonts w:ascii="Arial" w:hAnsi="Arial" w:cs="Arial"/>
        </w:rPr>
      </w:pPr>
      <w:r w:rsidRPr="00E62DA8">
        <w:rPr>
          <w:rFonts w:ascii="Arial" w:hAnsi="Arial" w:cs="Arial"/>
        </w:rPr>
        <w:t xml:space="preserve">Seven </w:t>
      </w:r>
      <w:r w:rsidR="009C762F" w:rsidRPr="00E62DA8">
        <w:rPr>
          <w:rFonts w:ascii="Arial" w:hAnsi="Arial" w:cs="Arial"/>
        </w:rPr>
        <w:t>tonne</w:t>
      </w:r>
      <w:r w:rsidRPr="00E62DA8">
        <w:rPr>
          <w:rFonts w:ascii="Arial" w:hAnsi="Arial" w:cs="Arial"/>
        </w:rPr>
        <w:t xml:space="preserve"> load capacity</w:t>
      </w:r>
    </w:p>
    <w:p w14:paraId="49088442" w14:textId="77777777" w:rsidR="00326013" w:rsidRPr="00E62DA8" w:rsidRDefault="00326013" w:rsidP="00326013">
      <w:pPr>
        <w:pStyle w:val="List1Bullet"/>
        <w:ind w:left="567"/>
        <w:rPr>
          <w:rFonts w:ascii="Arial" w:hAnsi="Arial" w:cs="Arial"/>
        </w:rPr>
      </w:pPr>
      <w:proofErr w:type="spellStart"/>
      <w:r w:rsidRPr="00E62DA8">
        <w:rPr>
          <w:rFonts w:ascii="Arial" w:hAnsi="Arial" w:cs="Arial"/>
        </w:rPr>
        <w:t>Palfinger</w:t>
      </w:r>
      <w:proofErr w:type="spellEnd"/>
      <w:r w:rsidRPr="00E62DA8">
        <w:rPr>
          <w:rFonts w:ascii="Arial" w:hAnsi="Arial" w:cs="Arial"/>
        </w:rPr>
        <w:t xml:space="preserve"> Crane surveyed to lift 2000 kg over decks and 1200 kg alongside </w:t>
      </w:r>
    </w:p>
    <w:p w14:paraId="66C6AA19" w14:textId="77777777" w:rsidR="00326013" w:rsidRPr="00E62DA8" w:rsidRDefault="00326013" w:rsidP="00326013">
      <w:pPr>
        <w:pStyle w:val="List1Bullet"/>
        <w:ind w:left="567"/>
        <w:rPr>
          <w:rFonts w:ascii="Arial" w:hAnsi="Arial" w:cs="Arial"/>
        </w:rPr>
      </w:pPr>
      <w:r w:rsidRPr="00E62DA8">
        <w:rPr>
          <w:rFonts w:ascii="Arial" w:hAnsi="Arial" w:cs="Arial"/>
        </w:rPr>
        <w:t>Hydraulic Spud to 6 m depth</w:t>
      </w:r>
    </w:p>
    <w:p w14:paraId="6E785DEA" w14:textId="77777777" w:rsidR="00326013" w:rsidRPr="00E62DA8" w:rsidRDefault="00326013" w:rsidP="00326013">
      <w:pPr>
        <w:pStyle w:val="List1Bullet"/>
        <w:ind w:left="567"/>
        <w:rPr>
          <w:rFonts w:ascii="Arial" w:hAnsi="Arial" w:cs="Arial"/>
        </w:rPr>
      </w:pPr>
      <w:r w:rsidRPr="00E62DA8">
        <w:rPr>
          <w:rFonts w:ascii="Arial" w:hAnsi="Arial" w:cs="Arial"/>
        </w:rPr>
        <w:t xml:space="preserve">Diesel power pack </w:t>
      </w:r>
    </w:p>
    <w:p w14:paraId="1AB7DC3C" w14:textId="3233CDDA" w:rsidR="00326013" w:rsidRPr="00E62DA8" w:rsidRDefault="00326013" w:rsidP="00326013">
      <w:pPr>
        <w:pStyle w:val="List1Bullet"/>
        <w:ind w:left="567"/>
        <w:rPr>
          <w:rFonts w:ascii="Arial" w:hAnsi="Arial" w:cs="Arial"/>
        </w:rPr>
      </w:pPr>
      <w:r w:rsidRPr="00E62DA8">
        <w:rPr>
          <w:rFonts w:ascii="Arial" w:hAnsi="Arial" w:cs="Arial"/>
        </w:rPr>
        <w:t xml:space="preserve">Twin 250 HP </w:t>
      </w:r>
      <w:proofErr w:type="spellStart"/>
      <w:r w:rsidRPr="00E62DA8">
        <w:rPr>
          <w:rFonts w:ascii="Arial" w:hAnsi="Arial" w:cs="Arial"/>
        </w:rPr>
        <w:t>Suzukis</w:t>
      </w:r>
      <w:proofErr w:type="spellEnd"/>
      <w:r w:rsidRPr="00E62DA8">
        <w:rPr>
          <w:rFonts w:ascii="Arial" w:hAnsi="Arial" w:cs="Arial"/>
        </w:rPr>
        <w:t xml:space="preserve"> with electronic steering (max speed 30+ knots)</w:t>
      </w:r>
    </w:p>
    <w:p w14:paraId="0A05AA11" w14:textId="780B6C14" w:rsidR="00D34D7F" w:rsidRPr="00E62DA8" w:rsidRDefault="00326013" w:rsidP="00432214">
      <w:pPr>
        <w:pStyle w:val="List1Bullet"/>
        <w:ind w:left="567"/>
        <w:rPr>
          <w:rFonts w:ascii="Arial" w:hAnsi="Arial" w:cs="Arial"/>
        </w:rPr>
      </w:pPr>
      <w:r w:rsidRPr="00E62DA8">
        <w:rPr>
          <w:rFonts w:ascii="Arial" w:hAnsi="Arial" w:cs="Arial"/>
        </w:rPr>
        <w:t>Surveyed for Inshore Limits</w:t>
      </w:r>
    </w:p>
    <w:p w14:paraId="1659F7EA" w14:textId="77777777" w:rsidR="00326013" w:rsidRPr="00E62DA8" w:rsidRDefault="00326013" w:rsidP="00326013">
      <w:pPr>
        <w:pStyle w:val="List1Bullet"/>
        <w:ind w:left="567"/>
        <w:rPr>
          <w:rFonts w:ascii="Arial" w:hAnsi="Arial" w:cs="Arial"/>
        </w:rPr>
      </w:pPr>
      <w:r w:rsidRPr="00E62DA8">
        <w:rPr>
          <w:rFonts w:ascii="Arial" w:hAnsi="Arial" w:cs="Arial"/>
        </w:rPr>
        <w:t>Road transportable (under wide load regulations)</w:t>
      </w:r>
    </w:p>
    <w:p w14:paraId="14888628" w14:textId="77777777" w:rsidR="00326013" w:rsidRPr="00E62DA8" w:rsidRDefault="00326013" w:rsidP="00326013">
      <w:pPr>
        <w:pStyle w:val="List1Bullet"/>
        <w:ind w:left="567"/>
        <w:rPr>
          <w:rFonts w:ascii="Arial" w:hAnsi="Arial" w:cs="Arial"/>
        </w:rPr>
      </w:pPr>
      <w:r w:rsidRPr="00E62DA8">
        <w:rPr>
          <w:rFonts w:ascii="Arial" w:hAnsi="Arial" w:cs="Arial"/>
        </w:rPr>
        <w:t>Surveyed for up to 20 passengers and a minimum of 2 crew</w:t>
      </w:r>
    </w:p>
    <w:p w14:paraId="548F5E35" w14:textId="09C154D9" w:rsidR="00326013" w:rsidRPr="00E62DA8" w:rsidRDefault="00326013" w:rsidP="00326013">
      <w:pPr>
        <w:pStyle w:val="List1Bullet"/>
        <w:ind w:left="567"/>
        <w:rPr>
          <w:rFonts w:ascii="Arial" w:hAnsi="Arial" w:cs="Arial"/>
        </w:rPr>
      </w:pPr>
      <w:r w:rsidRPr="00E62DA8">
        <w:rPr>
          <w:rFonts w:ascii="Arial" w:hAnsi="Arial" w:cs="Arial"/>
        </w:rPr>
        <w:t xml:space="preserve">Draught: </w:t>
      </w:r>
      <w:r w:rsidR="005D3B29" w:rsidRPr="00E62DA8">
        <w:rPr>
          <w:rFonts w:ascii="Arial" w:hAnsi="Arial" w:cs="Arial"/>
        </w:rPr>
        <w:t>0</w:t>
      </w:r>
      <w:r w:rsidRPr="00E62DA8">
        <w:rPr>
          <w:rFonts w:ascii="Arial" w:hAnsi="Arial" w:cs="Arial"/>
        </w:rPr>
        <w:t>.3 m</w:t>
      </w:r>
    </w:p>
    <w:p w14:paraId="1B1E0181" w14:textId="77777777" w:rsidR="00326013" w:rsidRPr="00E62DA8" w:rsidRDefault="00326013" w:rsidP="00326013">
      <w:pPr>
        <w:pStyle w:val="List1Bullet"/>
        <w:ind w:left="567"/>
        <w:rPr>
          <w:rFonts w:ascii="Arial" w:hAnsi="Arial" w:cs="Arial"/>
        </w:rPr>
      </w:pPr>
      <w:r w:rsidRPr="00E62DA8">
        <w:rPr>
          <w:rFonts w:ascii="Arial" w:hAnsi="Arial" w:cs="Arial"/>
        </w:rPr>
        <w:t>Length: 12 m</w:t>
      </w:r>
    </w:p>
    <w:p w14:paraId="692C7B11" w14:textId="77777777" w:rsidR="00326013" w:rsidRPr="00E62DA8" w:rsidRDefault="00326013" w:rsidP="00ED1CD3">
      <w:pPr>
        <w:pStyle w:val="List1Bullet"/>
        <w:spacing w:after="240"/>
        <w:ind w:left="567"/>
        <w:rPr>
          <w:rFonts w:ascii="Arial" w:hAnsi="Arial" w:cs="Arial"/>
        </w:rPr>
      </w:pPr>
      <w:proofErr w:type="spellStart"/>
      <w:r w:rsidRPr="00E62DA8">
        <w:rPr>
          <w:rFonts w:ascii="Arial" w:hAnsi="Arial" w:cs="Arial"/>
        </w:rPr>
        <w:t>Lowrance</w:t>
      </w:r>
      <w:proofErr w:type="spellEnd"/>
      <w:r w:rsidRPr="00E62DA8">
        <w:rPr>
          <w:rFonts w:ascii="Arial" w:hAnsi="Arial" w:cs="Arial"/>
        </w:rPr>
        <w:t xml:space="preserve"> navigation systems</w:t>
      </w:r>
    </w:p>
    <w:p w14:paraId="6A7A26C5" w14:textId="77777777" w:rsidR="0090050D" w:rsidRPr="00E62DA8" w:rsidRDefault="00326013" w:rsidP="0090050D">
      <w:pPr>
        <w:pStyle w:val="TextNormal"/>
        <w:rPr>
          <w:rFonts w:ascii="Arial" w:hAnsi="Arial" w:cs="Arial"/>
        </w:rPr>
      </w:pPr>
      <w:r w:rsidRPr="00E62DA8">
        <w:rPr>
          <w:rFonts w:ascii="Arial" w:hAnsi="Arial" w:cs="Arial"/>
        </w:rPr>
        <w:lastRenderedPageBreak/>
        <w:t>Note: In event of a major spill, Awanui will need support vessels that can provide oil storage/transport over and above her load capability.</w:t>
      </w:r>
    </w:p>
    <w:p w14:paraId="6B2E4D79" w14:textId="77777777" w:rsidR="003145CB" w:rsidRPr="00E62DA8" w:rsidRDefault="003145CB" w:rsidP="003145CB">
      <w:pPr>
        <w:pStyle w:val="TextNormal"/>
        <w:rPr>
          <w:rFonts w:ascii="Arial" w:hAnsi="Arial" w:cs="Arial"/>
          <w:b/>
        </w:rPr>
      </w:pPr>
      <w:r w:rsidRPr="00E62DA8">
        <w:rPr>
          <w:rFonts w:ascii="Arial" w:hAnsi="Arial" w:cs="Arial"/>
          <w:b/>
        </w:rPr>
        <w:t>Vessel Skimmer/pump</w:t>
      </w:r>
    </w:p>
    <w:p w14:paraId="6A5F0919" w14:textId="77777777" w:rsidR="003145CB" w:rsidRPr="00E62DA8" w:rsidRDefault="003145CB" w:rsidP="003145CB">
      <w:pPr>
        <w:pStyle w:val="List1Bullet"/>
        <w:tabs>
          <w:tab w:val="clear" w:pos="1418"/>
          <w:tab w:val="num" w:pos="567"/>
        </w:tabs>
        <w:ind w:left="567"/>
        <w:rPr>
          <w:rFonts w:ascii="Arial" w:hAnsi="Arial" w:cs="Arial"/>
        </w:rPr>
      </w:pPr>
      <w:r w:rsidRPr="00E62DA8">
        <w:rPr>
          <w:rFonts w:ascii="Arial" w:hAnsi="Arial" w:cs="Arial"/>
        </w:rPr>
        <w:t>Six collection brushes</w:t>
      </w:r>
    </w:p>
    <w:p w14:paraId="5AED04E2" w14:textId="38E4FB44" w:rsidR="003145CB" w:rsidRPr="00E62DA8" w:rsidRDefault="003145CB" w:rsidP="003145CB">
      <w:pPr>
        <w:pStyle w:val="List1Bullet"/>
        <w:ind w:left="567"/>
        <w:rPr>
          <w:rFonts w:ascii="Arial" w:hAnsi="Arial" w:cs="Arial"/>
        </w:rPr>
      </w:pPr>
      <w:r w:rsidRPr="00E62DA8">
        <w:rPr>
          <w:rFonts w:ascii="Arial" w:hAnsi="Arial" w:cs="Arial"/>
        </w:rPr>
        <w:t xml:space="preserve">Up to 30 </w:t>
      </w:r>
      <w:r w:rsidR="0029363C" w:rsidRPr="00E62DA8">
        <w:rPr>
          <w:rFonts w:ascii="Arial" w:hAnsi="Arial" w:cs="Arial"/>
        </w:rPr>
        <w:t>t</w:t>
      </w:r>
      <w:r w:rsidR="007E2299" w:rsidRPr="00E62DA8">
        <w:rPr>
          <w:rFonts w:ascii="Arial" w:hAnsi="Arial" w:cs="Arial"/>
        </w:rPr>
        <w:t>/</w:t>
      </w:r>
      <w:r w:rsidRPr="00E62DA8">
        <w:rPr>
          <w:rFonts w:ascii="Arial" w:hAnsi="Arial" w:cs="Arial"/>
        </w:rPr>
        <w:t>hour</w:t>
      </w:r>
    </w:p>
    <w:p w14:paraId="51E13528" w14:textId="77777777" w:rsidR="003145CB" w:rsidRPr="00E62DA8" w:rsidRDefault="003145CB" w:rsidP="003145CB">
      <w:pPr>
        <w:pStyle w:val="List1Bullet"/>
        <w:ind w:left="567"/>
        <w:rPr>
          <w:rFonts w:ascii="Arial" w:hAnsi="Arial" w:cs="Arial"/>
        </w:rPr>
      </w:pPr>
      <w:r w:rsidRPr="00E62DA8">
        <w:rPr>
          <w:rFonts w:ascii="Arial" w:hAnsi="Arial" w:cs="Arial"/>
        </w:rPr>
        <w:t>Collects in up to 3-4 knots of current/1 m swell</w:t>
      </w:r>
    </w:p>
    <w:p w14:paraId="47C11E51" w14:textId="77777777" w:rsidR="003145CB" w:rsidRPr="00E62DA8" w:rsidRDefault="003145CB" w:rsidP="003145CB">
      <w:pPr>
        <w:pStyle w:val="List1Bullet"/>
        <w:ind w:left="567"/>
        <w:rPr>
          <w:rFonts w:ascii="Arial" w:hAnsi="Arial" w:cs="Arial"/>
        </w:rPr>
      </w:pPr>
      <w:r w:rsidRPr="00E62DA8">
        <w:rPr>
          <w:rFonts w:ascii="Arial" w:hAnsi="Arial" w:cs="Arial"/>
        </w:rPr>
        <w:t>Suitable for a wide range of hydrocarbons from diesel to heavy fuel oils</w:t>
      </w:r>
    </w:p>
    <w:p w14:paraId="56B4DAA6" w14:textId="77777777" w:rsidR="003145CB" w:rsidRPr="00E62DA8" w:rsidRDefault="003145CB" w:rsidP="003145CB">
      <w:pPr>
        <w:pStyle w:val="List1Bullet"/>
        <w:ind w:left="567"/>
        <w:rPr>
          <w:rFonts w:ascii="Arial" w:hAnsi="Arial" w:cs="Arial"/>
        </w:rPr>
      </w:pPr>
      <w:r w:rsidRPr="00E62DA8">
        <w:rPr>
          <w:rFonts w:ascii="Arial" w:hAnsi="Arial" w:cs="Arial"/>
        </w:rPr>
        <w:t>Collects light oiled debris such as floating sea grass, driftwood or lettuce/garbage</w:t>
      </w:r>
    </w:p>
    <w:p w14:paraId="7334E83F" w14:textId="77777777" w:rsidR="003145CB" w:rsidRPr="00E62DA8" w:rsidRDefault="003145CB" w:rsidP="003145CB">
      <w:pPr>
        <w:pStyle w:val="List1Bullet"/>
        <w:ind w:left="567"/>
        <w:rPr>
          <w:rFonts w:ascii="Arial" w:hAnsi="Arial" w:cs="Arial"/>
        </w:rPr>
      </w:pPr>
      <w:r w:rsidRPr="00E62DA8">
        <w:rPr>
          <w:rFonts w:ascii="Arial" w:hAnsi="Arial" w:cs="Arial"/>
        </w:rPr>
        <w:t>Has a free floating setting so that it adjusts to wave action and motion</w:t>
      </w:r>
    </w:p>
    <w:p w14:paraId="4FBE9FD6" w14:textId="77777777" w:rsidR="003145CB" w:rsidRPr="00E62DA8" w:rsidRDefault="003145CB" w:rsidP="003145CB">
      <w:pPr>
        <w:pStyle w:val="List1Bullet"/>
        <w:ind w:left="567"/>
        <w:rPr>
          <w:rFonts w:ascii="Arial" w:hAnsi="Arial" w:cs="Arial"/>
        </w:rPr>
      </w:pPr>
      <w:r w:rsidRPr="00E62DA8">
        <w:rPr>
          <w:rFonts w:ascii="Arial" w:hAnsi="Arial" w:cs="Arial"/>
        </w:rPr>
        <w:t>Ninety five percent oil/water efficiency rates</w:t>
      </w:r>
    </w:p>
    <w:p w14:paraId="5F06C4C2" w14:textId="00D25547" w:rsidR="003145CB" w:rsidRPr="00E62DA8" w:rsidRDefault="003145CB" w:rsidP="00BD3D56">
      <w:pPr>
        <w:pStyle w:val="List1Bullet"/>
        <w:spacing w:after="240"/>
        <w:ind w:left="567"/>
        <w:rPr>
          <w:rFonts w:ascii="Arial" w:hAnsi="Arial" w:cs="Arial"/>
        </w:rPr>
      </w:pPr>
      <w:proofErr w:type="spellStart"/>
      <w:r w:rsidRPr="00E62DA8">
        <w:rPr>
          <w:rFonts w:ascii="Arial" w:hAnsi="Arial" w:cs="Arial"/>
        </w:rPr>
        <w:t>Elastec</w:t>
      </w:r>
      <w:proofErr w:type="spellEnd"/>
      <w:r w:rsidRPr="00E62DA8">
        <w:rPr>
          <w:rFonts w:ascii="Arial" w:hAnsi="Arial" w:cs="Arial"/>
        </w:rPr>
        <w:t xml:space="preserve"> ES400 submersible screw pump – 30 </w:t>
      </w:r>
      <w:r w:rsidR="0029363C" w:rsidRPr="00E62DA8">
        <w:rPr>
          <w:rFonts w:ascii="Arial" w:hAnsi="Arial" w:cs="Arial"/>
        </w:rPr>
        <w:t>t</w:t>
      </w:r>
      <w:r w:rsidRPr="00E62DA8">
        <w:rPr>
          <w:rFonts w:ascii="Arial" w:hAnsi="Arial" w:cs="Arial"/>
        </w:rPr>
        <w:t>/hour all oils/solids up to</w:t>
      </w:r>
      <w:r w:rsidR="00EF4B36" w:rsidRPr="00E62DA8">
        <w:rPr>
          <w:rFonts w:ascii="Arial" w:hAnsi="Arial" w:cs="Arial"/>
        </w:rPr>
        <w:t xml:space="preserve"> 38</w:t>
      </w:r>
      <w:r w:rsidR="00432214" w:rsidRPr="00E62DA8">
        <w:rPr>
          <w:rFonts w:ascii="Arial" w:hAnsi="Arial" w:cs="Arial"/>
        </w:rPr>
        <w:t xml:space="preserve"> </w:t>
      </w:r>
      <w:r w:rsidR="00EF4B36" w:rsidRPr="00E62DA8">
        <w:rPr>
          <w:rFonts w:ascii="Arial" w:hAnsi="Arial" w:cs="Arial"/>
        </w:rPr>
        <w:t>mm,</w:t>
      </w:r>
      <w:r w:rsidRPr="00E62DA8">
        <w:rPr>
          <w:rFonts w:ascii="Arial" w:hAnsi="Arial" w:cs="Arial"/>
        </w:rPr>
        <w:t xml:space="preserve"> 60 m lift</w:t>
      </w:r>
    </w:p>
    <w:p w14:paraId="1A7CA2C9" w14:textId="6EFD8746" w:rsidR="00AC6CEB" w:rsidRPr="00E62DA8" w:rsidRDefault="00432214" w:rsidP="00AC6CEB">
      <w:pPr>
        <w:pStyle w:val="TextNormal"/>
        <w:rPr>
          <w:rFonts w:ascii="Arial" w:hAnsi="Arial" w:cs="Arial"/>
          <w:b/>
        </w:rPr>
      </w:pPr>
      <w:r w:rsidRPr="00E62DA8">
        <w:rPr>
          <w:rFonts w:ascii="Arial" w:hAnsi="Arial" w:cs="Arial"/>
          <w:b/>
        </w:rPr>
        <w:t xml:space="preserve">Standard Operating Procedure </w:t>
      </w:r>
      <w:r w:rsidR="00AC6CEB" w:rsidRPr="00E62DA8">
        <w:rPr>
          <w:rFonts w:ascii="Arial" w:hAnsi="Arial" w:cs="Arial"/>
          <w:b/>
        </w:rPr>
        <w:t>for Skimmer Loading/Oil Recovery</w:t>
      </w:r>
    </w:p>
    <w:p w14:paraId="3A7DBD0E" w14:textId="35C282F8" w:rsidR="00AC6CEB" w:rsidRPr="00E62DA8" w:rsidRDefault="00AC6CEB" w:rsidP="00563BDC">
      <w:pPr>
        <w:pStyle w:val="TextNormal"/>
        <w:rPr>
          <w:rFonts w:ascii="Arial" w:hAnsi="Arial" w:cs="Arial"/>
        </w:rPr>
      </w:pPr>
      <w:r w:rsidRPr="00E62DA8">
        <w:rPr>
          <w:rFonts w:ascii="Arial" w:hAnsi="Arial" w:cs="Arial"/>
        </w:rPr>
        <w:t xml:space="preserve">Operation of the skimmer will require sufficient waste oil and </w:t>
      </w:r>
      <w:r w:rsidR="00EC0297" w:rsidRPr="00E62DA8">
        <w:rPr>
          <w:rFonts w:ascii="Arial" w:hAnsi="Arial" w:cs="Arial"/>
        </w:rPr>
        <w:t xml:space="preserve">debris containment capability, </w:t>
      </w:r>
      <w:r w:rsidRPr="00E62DA8">
        <w:rPr>
          <w:rFonts w:ascii="Arial" w:hAnsi="Arial" w:cs="Arial"/>
        </w:rPr>
        <w:t>PPE for oil spill response and equipment to facilitate contamination a</w:t>
      </w:r>
      <w:r w:rsidR="00432214" w:rsidRPr="00E62DA8">
        <w:rPr>
          <w:rFonts w:ascii="Arial" w:hAnsi="Arial" w:cs="Arial"/>
        </w:rPr>
        <w:t xml:space="preserve">nd decontamination procedures. </w:t>
      </w:r>
      <w:r w:rsidRPr="00E62DA8">
        <w:rPr>
          <w:rFonts w:ascii="Arial" w:hAnsi="Arial" w:cs="Arial"/>
        </w:rPr>
        <w:t>This equipment must be retrieved from the spill shed. There are two empty wheelie bins stored at the spill shed which can be used to store and transport these items. These bins can then be used for waste handling/</w:t>
      </w:r>
      <w:r w:rsidR="00432214" w:rsidRPr="00E62DA8">
        <w:rPr>
          <w:rFonts w:ascii="Arial" w:hAnsi="Arial" w:cs="Arial"/>
        </w:rPr>
        <w:t xml:space="preserve">containment aboard the vessel. </w:t>
      </w:r>
      <w:r w:rsidRPr="00E62DA8">
        <w:rPr>
          <w:rFonts w:ascii="Arial" w:hAnsi="Arial" w:cs="Arial"/>
        </w:rPr>
        <w:t>Suggested items include (list is not exhaustive):</w:t>
      </w:r>
    </w:p>
    <w:p w14:paraId="04CA993B" w14:textId="12ACBA8B" w:rsidR="00AC6CEB" w:rsidRPr="00E62DA8" w:rsidRDefault="00AC6CEB" w:rsidP="00432214">
      <w:pPr>
        <w:pStyle w:val="List1Bullet"/>
        <w:ind w:left="567"/>
        <w:rPr>
          <w:rFonts w:ascii="Arial" w:hAnsi="Arial" w:cs="Arial"/>
        </w:rPr>
      </w:pPr>
      <w:r w:rsidRPr="00E62DA8">
        <w:rPr>
          <w:rFonts w:ascii="Arial" w:hAnsi="Arial" w:cs="Arial"/>
        </w:rPr>
        <w:t xml:space="preserve">Protective </w:t>
      </w:r>
      <w:r w:rsidR="00563BDC" w:rsidRPr="00E62DA8">
        <w:rPr>
          <w:rFonts w:ascii="Arial" w:hAnsi="Arial" w:cs="Arial"/>
        </w:rPr>
        <w:t>disposable coveralls</w:t>
      </w:r>
    </w:p>
    <w:p w14:paraId="6B65296C" w14:textId="5A776268" w:rsidR="00AC6CEB" w:rsidRPr="00E62DA8" w:rsidRDefault="00563BDC" w:rsidP="00432214">
      <w:pPr>
        <w:pStyle w:val="List1Bullet"/>
        <w:ind w:left="567"/>
        <w:rPr>
          <w:rFonts w:ascii="Arial" w:hAnsi="Arial" w:cs="Arial"/>
        </w:rPr>
      </w:pPr>
      <w:r w:rsidRPr="00E62DA8">
        <w:rPr>
          <w:rFonts w:ascii="Arial" w:hAnsi="Arial" w:cs="Arial"/>
        </w:rPr>
        <w:t>Protective gloves – Nitrile and</w:t>
      </w:r>
      <w:r w:rsidR="00AC6CEB" w:rsidRPr="00E62DA8">
        <w:rPr>
          <w:rFonts w:ascii="Arial" w:hAnsi="Arial" w:cs="Arial"/>
        </w:rPr>
        <w:t xml:space="preserve"> PVC</w:t>
      </w:r>
    </w:p>
    <w:p w14:paraId="22F30EE5" w14:textId="1990B2ED" w:rsidR="00AC6CEB" w:rsidRPr="00E62DA8" w:rsidRDefault="00563BDC" w:rsidP="00432214">
      <w:pPr>
        <w:pStyle w:val="List1Bullet"/>
        <w:ind w:left="567"/>
        <w:rPr>
          <w:rFonts w:ascii="Arial" w:hAnsi="Arial" w:cs="Arial"/>
        </w:rPr>
      </w:pPr>
      <w:r w:rsidRPr="00E62DA8">
        <w:rPr>
          <w:rFonts w:ascii="Arial" w:hAnsi="Arial" w:cs="Arial"/>
        </w:rPr>
        <w:t>Eye p</w:t>
      </w:r>
      <w:r w:rsidR="00AC6CEB" w:rsidRPr="00E62DA8">
        <w:rPr>
          <w:rFonts w:ascii="Arial" w:hAnsi="Arial" w:cs="Arial"/>
        </w:rPr>
        <w:t>rotection</w:t>
      </w:r>
    </w:p>
    <w:p w14:paraId="618F2801" w14:textId="5AABC483" w:rsidR="00AC6CEB" w:rsidRPr="00E62DA8" w:rsidRDefault="00AC6CEB" w:rsidP="00432214">
      <w:pPr>
        <w:pStyle w:val="List1Bullet"/>
        <w:ind w:left="567"/>
        <w:rPr>
          <w:rFonts w:ascii="Arial" w:hAnsi="Arial" w:cs="Arial"/>
        </w:rPr>
      </w:pPr>
      <w:r w:rsidRPr="00E62DA8">
        <w:rPr>
          <w:rFonts w:ascii="Arial" w:hAnsi="Arial" w:cs="Arial"/>
        </w:rPr>
        <w:t xml:space="preserve">Contaminated </w:t>
      </w:r>
      <w:r w:rsidR="00563BDC" w:rsidRPr="00E62DA8">
        <w:rPr>
          <w:rFonts w:ascii="Arial" w:hAnsi="Arial" w:cs="Arial"/>
        </w:rPr>
        <w:t>waste disposal bags and cable ties</w:t>
      </w:r>
    </w:p>
    <w:p w14:paraId="4BFE8CC6" w14:textId="5899C926" w:rsidR="00AC6CEB" w:rsidRPr="00E62DA8" w:rsidRDefault="00AC6CEB" w:rsidP="00432214">
      <w:pPr>
        <w:pStyle w:val="List1Bullet"/>
        <w:ind w:left="567"/>
        <w:rPr>
          <w:rFonts w:ascii="Arial" w:hAnsi="Arial" w:cs="Arial"/>
        </w:rPr>
      </w:pPr>
      <w:r w:rsidRPr="00E62DA8">
        <w:rPr>
          <w:rFonts w:ascii="Arial" w:hAnsi="Arial" w:cs="Arial"/>
        </w:rPr>
        <w:t>Polythene</w:t>
      </w:r>
      <w:r w:rsidR="00563BDC" w:rsidRPr="00E62DA8">
        <w:rPr>
          <w:rFonts w:ascii="Arial" w:hAnsi="Arial" w:cs="Arial"/>
        </w:rPr>
        <w:t xml:space="preserve"> roll and tape</w:t>
      </w:r>
      <w:r w:rsidRPr="00E62DA8">
        <w:rPr>
          <w:rFonts w:ascii="Arial" w:hAnsi="Arial" w:cs="Arial"/>
        </w:rPr>
        <w:t>/PVC tarps</w:t>
      </w:r>
    </w:p>
    <w:p w14:paraId="7F6B5CAC" w14:textId="0C4D2CE4" w:rsidR="00AC6CEB" w:rsidRPr="00E62DA8" w:rsidRDefault="00563BDC" w:rsidP="00432214">
      <w:pPr>
        <w:pStyle w:val="List1Bullet"/>
        <w:ind w:left="567"/>
        <w:rPr>
          <w:rFonts w:ascii="Arial" w:hAnsi="Arial" w:cs="Arial"/>
        </w:rPr>
      </w:pPr>
      <w:r w:rsidRPr="00E62DA8">
        <w:rPr>
          <w:rFonts w:ascii="Arial" w:hAnsi="Arial" w:cs="Arial"/>
        </w:rPr>
        <w:t>Boot c</w:t>
      </w:r>
      <w:r w:rsidR="00AC6CEB" w:rsidRPr="00E62DA8">
        <w:rPr>
          <w:rFonts w:ascii="Arial" w:hAnsi="Arial" w:cs="Arial"/>
        </w:rPr>
        <w:t>overs</w:t>
      </w:r>
    </w:p>
    <w:p w14:paraId="54CF1D08" w14:textId="2B1350FE" w:rsidR="00AC6CEB" w:rsidRPr="00E62DA8" w:rsidRDefault="00AC6CEB" w:rsidP="00432214">
      <w:pPr>
        <w:pStyle w:val="List1Bullet"/>
        <w:ind w:left="567"/>
        <w:rPr>
          <w:rFonts w:ascii="Arial" w:hAnsi="Arial" w:cs="Arial"/>
        </w:rPr>
      </w:pPr>
      <w:r w:rsidRPr="00E62DA8">
        <w:rPr>
          <w:rFonts w:ascii="Arial" w:hAnsi="Arial" w:cs="Arial"/>
        </w:rPr>
        <w:t xml:space="preserve">Boot </w:t>
      </w:r>
      <w:r w:rsidR="00563BDC" w:rsidRPr="00E62DA8">
        <w:rPr>
          <w:rFonts w:ascii="Arial" w:hAnsi="Arial" w:cs="Arial"/>
        </w:rPr>
        <w:t>wash bin and b</w:t>
      </w:r>
      <w:r w:rsidRPr="00E62DA8">
        <w:rPr>
          <w:rFonts w:ascii="Arial" w:hAnsi="Arial" w:cs="Arial"/>
        </w:rPr>
        <w:t>rush (in the Red Trailer)</w:t>
      </w:r>
    </w:p>
    <w:p w14:paraId="2899A123" w14:textId="36022032" w:rsidR="00AC6CEB" w:rsidRPr="00E62DA8" w:rsidRDefault="00AC6CEB" w:rsidP="00432214">
      <w:pPr>
        <w:pStyle w:val="List1Bullet"/>
        <w:ind w:left="567"/>
        <w:rPr>
          <w:rFonts w:ascii="Arial" w:hAnsi="Arial" w:cs="Arial"/>
        </w:rPr>
      </w:pPr>
      <w:r w:rsidRPr="00E62DA8">
        <w:rPr>
          <w:rFonts w:ascii="Arial" w:hAnsi="Arial" w:cs="Arial"/>
        </w:rPr>
        <w:t>De-</w:t>
      </w:r>
      <w:proofErr w:type="spellStart"/>
      <w:r w:rsidRPr="00E62DA8">
        <w:rPr>
          <w:rFonts w:ascii="Arial" w:hAnsi="Arial" w:cs="Arial"/>
        </w:rPr>
        <w:t>Solv</w:t>
      </w:r>
      <w:proofErr w:type="spellEnd"/>
      <w:r w:rsidRPr="00E62DA8">
        <w:rPr>
          <w:rFonts w:ascii="Arial" w:hAnsi="Arial" w:cs="Arial"/>
        </w:rPr>
        <w:t>-It cleaning products (20</w:t>
      </w:r>
      <w:r w:rsidR="00563BDC" w:rsidRPr="00E62DA8">
        <w:rPr>
          <w:rFonts w:ascii="Arial" w:hAnsi="Arial" w:cs="Arial"/>
        </w:rPr>
        <w:t xml:space="preserve"> </w:t>
      </w:r>
      <w:r w:rsidRPr="00E62DA8">
        <w:rPr>
          <w:rFonts w:ascii="Arial" w:hAnsi="Arial" w:cs="Arial"/>
        </w:rPr>
        <w:t>L and mist sprayers)</w:t>
      </w:r>
    </w:p>
    <w:p w14:paraId="28C77E67" w14:textId="77777777" w:rsidR="00AC6CEB" w:rsidRPr="00E62DA8" w:rsidRDefault="00AC6CEB" w:rsidP="00432214">
      <w:pPr>
        <w:pStyle w:val="List1Bullet"/>
        <w:ind w:left="567"/>
        <w:rPr>
          <w:rFonts w:ascii="Arial" w:hAnsi="Arial" w:cs="Arial"/>
        </w:rPr>
      </w:pPr>
      <w:r w:rsidRPr="00E62DA8">
        <w:rPr>
          <w:rFonts w:ascii="Arial" w:hAnsi="Arial" w:cs="Arial"/>
        </w:rPr>
        <w:t>Additional spill pads/zeolite/peat absorbents</w:t>
      </w:r>
    </w:p>
    <w:p w14:paraId="08490239" w14:textId="77777777" w:rsidR="00AC6CEB" w:rsidRPr="00E62DA8" w:rsidRDefault="00AC6CEB" w:rsidP="00432214">
      <w:pPr>
        <w:pStyle w:val="List1Bullet"/>
        <w:ind w:left="567"/>
        <w:rPr>
          <w:rFonts w:ascii="Arial" w:hAnsi="Arial" w:cs="Arial"/>
        </w:rPr>
      </w:pPr>
      <w:r w:rsidRPr="00E62DA8">
        <w:rPr>
          <w:rFonts w:ascii="Arial" w:hAnsi="Arial" w:cs="Arial"/>
        </w:rPr>
        <w:t>Bucket</w:t>
      </w:r>
    </w:p>
    <w:p w14:paraId="73E6FF26" w14:textId="77777777" w:rsidR="00AC6CEB" w:rsidRPr="00E62DA8" w:rsidRDefault="00AC6CEB" w:rsidP="00432214">
      <w:pPr>
        <w:pStyle w:val="List1Bullet"/>
        <w:ind w:left="567"/>
        <w:rPr>
          <w:rFonts w:ascii="Arial" w:hAnsi="Arial" w:cs="Arial"/>
        </w:rPr>
      </w:pPr>
      <w:r w:rsidRPr="00E62DA8">
        <w:rPr>
          <w:rFonts w:ascii="Arial" w:hAnsi="Arial" w:cs="Arial"/>
        </w:rPr>
        <w:t>Garden tool to clear debris from the skimmer</w:t>
      </w:r>
    </w:p>
    <w:p w14:paraId="7FD748B7" w14:textId="77777777" w:rsidR="00AC6CEB" w:rsidRPr="00E62DA8" w:rsidRDefault="00AC6CEB" w:rsidP="00432214">
      <w:pPr>
        <w:pStyle w:val="List1Bullet"/>
        <w:ind w:left="567"/>
        <w:rPr>
          <w:rFonts w:ascii="Arial" w:hAnsi="Arial" w:cs="Arial"/>
        </w:rPr>
      </w:pPr>
      <w:r w:rsidRPr="00E62DA8">
        <w:rPr>
          <w:rFonts w:ascii="Arial" w:hAnsi="Arial" w:cs="Arial"/>
        </w:rPr>
        <w:t>Up to 6 IBCs (these can be loaded at H Pier at the Bridge Marina)</w:t>
      </w:r>
    </w:p>
    <w:p w14:paraId="010D94B0" w14:textId="0FDB4448" w:rsidR="00AC6CEB" w:rsidRPr="00E62DA8" w:rsidRDefault="00AC6CEB" w:rsidP="00432214">
      <w:pPr>
        <w:pStyle w:val="List1Bullet"/>
        <w:ind w:left="567"/>
        <w:rPr>
          <w:rFonts w:ascii="Arial" w:hAnsi="Arial" w:cs="Arial"/>
        </w:rPr>
      </w:pPr>
      <w:r w:rsidRPr="00E62DA8">
        <w:rPr>
          <w:rFonts w:ascii="Arial" w:hAnsi="Arial" w:cs="Arial"/>
        </w:rPr>
        <w:t xml:space="preserve">Sufficient refreshments, food and </w:t>
      </w:r>
      <w:r w:rsidR="00563BDC" w:rsidRPr="00E62DA8">
        <w:rPr>
          <w:rFonts w:ascii="Arial" w:hAnsi="Arial" w:cs="Arial"/>
        </w:rPr>
        <w:t>drink for the operating period</w:t>
      </w:r>
    </w:p>
    <w:p w14:paraId="6A5B5271" w14:textId="77777777" w:rsidR="007E2299" w:rsidRPr="00E62DA8" w:rsidRDefault="007E2299">
      <w:pPr>
        <w:spacing w:after="0"/>
        <w:jc w:val="left"/>
        <w:rPr>
          <w:rFonts w:ascii="Arial" w:hAnsi="Arial" w:cs="Arial"/>
          <w:lang w:val="en-NZ"/>
        </w:rPr>
      </w:pPr>
      <w:r w:rsidRPr="00E62DA8">
        <w:rPr>
          <w:rFonts w:ascii="Arial" w:hAnsi="Arial" w:cs="Arial"/>
        </w:rPr>
        <w:br w:type="page"/>
      </w:r>
    </w:p>
    <w:p w14:paraId="5E813D19" w14:textId="62BC3C1F" w:rsidR="00756BCE" w:rsidRPr="00E62DA8" w:rsidRDefault="00756BCE" w:rsidP="00563BDC">
      <w:pPr>
        <w:pStyle w:val="TextNormal"/>
        <w:rPr>
          <w:rFonts w:ascii="Arial" w:hAnsi="Arial" w:cs="Arial"/>
        </w:rPr>
      </w:pPr>
      <w:r w:rsidRPr="00E62DA8">
        <w:rPr>
          <w:rFonts w:ascii="Arial" w:hAnsi="Arial" w:cs="Arial"/>
        </w:rPr>
        <w:lastRenderedPageBreak/>
        <w:t>For skimmer operating and loading procedures see:</w:t>
      </w:r>
    </w:p>
    <w:p w14:paraId="0F3E30CB" w14:textId="0BB582AB" w:rsidR="00AC6CEB" w:rsidRPr="00E62DA8" w:rsidRDefault="00AC6CEB" w:rsidP="00432214">
      <w:pPr>
        <w:pStyle w:val="TextNormal"/>
        <w:spacing w:after="0"/>
        <w:rPr>
          <w:rFonts w:ascii="Arial" w:hAnsi="Arial" w:cs="Arial"/>
          <w:b/>
        </w:rPr>
      </w:pPr>
      <w:r w:rsidRPr="00E62DA8">
        <w:rPr>
          <w:rFonts w:ascii="Arial" w:hAnsi="Arial" w:cs="Arial"/>
          <w:b/>
        </w:rPr>
        <w:t>Objective Link: (A2682071)</w:t>
      </w:r>
    </w:p>
    <w:p w14:paraId="09D75D27" w14:textId="0DCA9FB4" w:rsidR="00AC6CEB" w:rsidRPr="00E62DA8" w:rsidRDefault="00063CCB" w:rsidP="00FE23B2">
      <w:pPr>
        <w:pStyle w:val="TextNormal"/>
        <w:rPr>
          <w:rStyle w:val="Hyperlink"/>
          <w:rFonts w:ascii="Arial" w:hAnsi="Arial" w:cs="Arial"/>
          <w:b/>
          <w:i/>
        </w:rPr>
      </w:pPr>
      <w:hyperlink r:id="rId18" w:history="1">
        <w:proofErr w:type="spellStart"/>
        <w:r w:rsidR="009F4A9C" w:rsidRPr="00E62DA8">
          <w:rPr>
            <w:rStyle w:val="Hyperlink"/>
            <w:rFonts w:ascii="Arial" w:hAnsi="Arial" w:cs="Arial"/>
            <w:b/>
            <w:i/>
          </w:rPr>
          <w:t>Awanui’s</w:t>
        </w:r>
        <w:proofErr w:type="spellEnd"/>
        <w:r w:rsidR="009F4A9C" w:rsidRPr="00E62DA8">
          <w:rPr>
            <w:rStyle w:val="Hyperlink"/>
            <w:rFonts w:ascii="Arial" w:hAnsi="Arial" w:cs="Arial"/>
            <w:b/>
            <w:i/>
          </w:rPr>
          <w:t xml:space="preserve"> Operating Manual </w:t>
        </w:r>
        <w:r w:rsidR="00141960" w:rsidRPr="00E62DA8">
          <w:rPr>
            <w:rStyle w:val="Hyperlink"/>
            <w:rFonts w:ascii="Arial" w:hAnsi="Arial" w:cs="Arial"/>
            <w:b/>
            <w:i/>
          </w:rPr>
          <w:t>Sections 3.11–</w:t>
        </w:r>
        <w:r w:rsidR="00AC6CEB" w:rsidRPr="00E62DA8">
          <w:rPr>
            <w:rStyle w:val="Hyperlink"/>
            <w:rFonts w:ascii="Arial" w:hAnsi="Arial" w:cs="Arial"/>
            <w:b/>
            <w:i/>
          </w:rPr>
          <w:t>3.10</w:t>
        </w:r>
      </w:hyperlink>
    </w:p>
    <w:p w14:paraId="4DA28FED" w14:textId="77777777" w:rsidR="00AC6CEB" w:rsidRPr="00E62DA8" w:rsidRDefault="00AC6CEB" w:rsidP="00AC6CEB">
      <w:pPr>
        <w:pStyle w:val="NoSpacing"/>
        <w:ind w:left="720"/>
        <w:rPr>
          <w:rFonts w:ascii="Arial" w:hAnsi="Arial" w:cs="Arial"/>
        </w:rPr>
      </w:pPr>
    </w:p>
    <w:p w14:paraId="70785847" w14:textId="77777777" w:rsidR="00AC6CEB" w:rsidRPr="00E62DA8" w:rsidRDefault="00AC6CEB" w:rsidP="00AC6CEB">
      <w:pPr>
        <w:pStyle w:val="NoSpacing"/>
        <w:ind w:left="720"/>
        <w:jc w:val="center"/>
        <w:rPr>
          <w:rFonts w:ascii="Arial" w:hAnsi="Arial" w:cs="Arial"/>
        </w:rPr>
      </w:pPr>
      <w:r w:rsidRPr="00E62DA8">
        <w:rPr>
          <w:rFonts w:ascii="Arial" w:hAnsi="Arial" w:cs="Arial"/>
          <w:noProof/>
          <w:lang w:eastAsia="en-NZ"/>
        </w:rPr>
        <w:drawing>
          <wp:inline distT="0" distB="0" distL="0" distR="0" wp14:anchorId="53DF8C2F" wp14:editId="4211D299">
            <wp:extent cx="2825115" cy="3616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Cs on deck for response.jpeg"/>
                    <pic:cNvPicPr/>
                  </pic:nvPicPr>
                  <pic:blipFill>
                    <a:blip r:embed="rId19">
                      <a:extLst>
                        <a:ext uri="{28A0092B-C50C-407E-A947-70E740481C1C}">
                          <a14:useLocalDpi xmlns:a14="http://schemas.microsoft.com/office/drawing/2010/main" val="0"/>
                        </a:ext>
                      </a:extLst>
                    </a:blip>
                    <a:stretch>
                      <a:fillRect/>
                    </a:stretch>
                  </pic:blipFill>
                  <pic:spPr>
                    <a:xfrm>
                      <a:off x="0" y="0"/>
                      <a:ext cx="2825115" cy="3616325"/>
                    </a:xfrm>
                    <a:prstGeom prst="rect">
                      <a:avLst/>
                    </a:prstGeom>
                  </pic:spPr>
                </pic:pic>
              </a:graphicData>
            </a:graphic>
          </wp:inline>
        </w:drawing>
      </w:r>
    </w:p>
    <w:p w14:paraId="5E370406" w14:textId="77777777" w:rsidR="00AC6CEB" w:rsidRPr="00E62DA8" w:rsidRDefault="00AC6CEB" w:rsidP="00563BDC">
      <w:pPr>
        <w:pStyle w:val="List1Bullet"/>
        <w:numPr>
          <w:ilvl w:val="0"/>
          <w:numId w:val="0"/>
        </w:numPr>
        <w:ind w:left="567"/>
        <w:rPr>
          <w:rFonts w:ascii="Arial" w:hAnsi="Arial" w:cs="Arial"/>
        </w:rPr>
      </w:pPr>
    </w:p>
    <w:p w14:paraId="0C8D1080" w14:textId="598976A2" w:rsidR="003145CB" w:rsidRPr="00E62DA8" w:rsidRDefault="003145CB" w:rsidP="00ED1CD3">
      <w:pPr>
        <w:pStyle w:val="Subheading2"/>
        <w:rPr>
          <w:rFonts w:ascii="Arial" w:hAnsi="Arial" w:cs="Arial"/>
        </w:rPr>
      </w:pPr>
      <w:bookmarkStart w:id="19" w:name="_Toc509236682"/>
      <w:bookmarkStart w:id="20" w:name="_Toc5021280"/>
      <w:bookmarkStart w:id="21" w:name="_Toc5023665"/>
      <w:bookmarkStart w:id="22" w:name="_Toc62542217"/>
      <w:bookmarkStart w:id="23" w:name="_Toc66095368"/>
      <w:r w:rsidRPr="00E62DA8">
        <w:rPr>
          <w:rFonts w:ascii="Arial" w:hAnsi="Arial" w:cs="Arial"/>
        </w:rPr>
        <w:t>Immediate response capability</w:t>
      </w:r>
      <w:bookmarkEnd w:id="19"/>
      <w:bookmarkEnd w:id="20"/>
      <w:bookmarkEnd w:id="21"/>
      <w:bookmarkEnd w:id="22"/>
      <w:bookmarkEnd w:id="23"/>
    </w:p>
    <w:p w14:paraId="1ABEC888" w14:textId="77777777" w:rsidR="003145CB" w:rsidRPr="00E62DA8" w:rsidRDefault="003145CB" w:rsidP="00943682">
      <w:pPr>
        <w:pStyle w:val="TextNormal"/>
        <w:rPr>
          <w:rFonts w:ascii="Arial" w:hAnsi="Arial" w:cs="Arial"/>
        </w:rPr>
      </w:pPr>
      <w:r w:rsidRPr="00E62DA8">
        <w:rPr>
          <w:rFonts w:ascii="Arial" w:hAnsi="Arial" w:cs="Arial"/>
        </w:rPr>
        <w:t>Twin Axle Oil Spill (Red) Response Trailer contains sufficient shoreline clean-up/incident response equipment for approximately 25 people for 12 hours.</w:t>
      </w:r>
    </w:p>
    <w:p w14:paraId="241FCE91" w14:textId="5A0C5791" w:rsidR="003145CB" w:rsidRPr="00E62DA8" w:rsidRDefault="003145CB" w:rsidP="00943682">
      <w:pPr>
        <w:pStyle w:val="TextNormal"/>
        <w:rPr>
          <w:rFonts w:ascii="Arial" w:hAnsi="Arial" w:cs="Arial"/>
        </w:rPr>
      </w:pPr>
      <w:r w:rsidRPr="00E62DA8">
        <w:rPr>
          <w:rFonts w:ascii="Arial" w:hAnsi="Arial" w:cs="Arial"/>
        </w:rPr>
        <w:t xml:space="preserve">In addition, </w:t>
      </w:r>
      <w:r w:rsidR="004358E3" w:rsidRPr="00E62DA8">
        <w:rPr>
          <w:rFonts w:ascii="Arial" w:hAnsi="Arial" w:cs="Arial"/>
        </w:rPr>
        <w:t xml:space="preserve">a number of response </w:t>
      </w:r>
      <w:r w:rsidRPr="00E62DA8">
        <w:rPr>
          <w:rFonts w:ascii="Arial" w:hAnsi="Arial" w:cs="Arial"/>
        </w:rPr>
        <w:t>vehicles</w:t>
      </w:r>
      <w:r w:rsidR="004358E3" w:rsidRPr="00E62DA8">
        <w:rPr>
          <w:rFonts w:ascii="Arial" w:hAnsi="Arial" w:cs="Arial"/>
        </w:rPr>
        <w:t>, most with 4WD capability</w:t>
      </w:r>
      <w:r w:rsidRPr="00E62DA8">
        <w:rPr>
          <w:rFonts w:ascii="Arial" w:hAnsi="Arial" w:cs="Arial"/>
        </w:rPr>
        <w:t xml:space="preserve"> and </w:t>
      </w:r>
      <w:r w:rsidR="004358E3" w:rsidRPr="00E62DA8">
        <w:rPr>
          <w:rFonts w:ascii="Arial" w:hAnsi="Arial" w:cs="Arial"/>
        </w:rPr>
        <w:t xml:space="preserve">the vessel </w:t>
      </w:r>
      <w:r w:rsidRPr="00E62DA8">
        <w:rPr>
          <w:rFonts w:ascii="Arial" w:hAnsi="Arial" w:cs="Arial"/>
        </w:rPr>
        <w:t>Awanui</w:t>
      </w:r>
      <w:r w:rsidR="005D3B29" w:rsidRPr="00E62DA8">
        <w:rPr>
          <w:rFonts w:ascii="Arial" w:hAnsi="Arial" w:cs="Arial"/>
        </w:rPr>
        <w:t>,</w:t>
      </w:r>
      <w:r w:rsidR="004358E3" w:rsidRPr="00E62DA8">
        <w:rPr>
          <w:rFonts w:ascii="Arial" w:hAnsi="Arial" w:cs="Arial"/>
        </w:rPr>
        <w:t xml:space="preserve"> carry </w:t>
      </w:r>
      <w:r w:rsidRPr="00E62DA8">
        <w:rPr>
          <w:rFonts w:ascii="Arial" w:hAnsi="Arial" w:cs="Arial"/>
        </w:rPr>
        <w:t>spill</w:t>
      </w:r>
      <w:r w:rsidR="004358E3" w:rsidRPr="00E62DA8">
        <w:rPr>
          <w:rFonts w:ascii="Arial" w:hAnsi="Arial" w:cs="Arial"/>
        </w:rPr>
        <w:t xml:space="preserve"> equipment.</w:t>
      </w:r>
    </w:p>
    <w:p w14:paraId="73445D40" w14:textId="50DBA554" w:rsidR="003145CB" w:rsidRPr="00E62DA8" w:rsidRDefault="003145CB" w:rsidP="00943682">
      <w:pPr>
        <w:pStyle w:val="TextNormal"/>
        <w:rPr>
          <w:rFonts w:ascii="Arial" w:hAnsi="Arial" w:cs="Arial"/>
          <w:b/>
          <w:color w:val="FF0000"/>
        </w:rPr>
      </w:pPr>
      <w:r w:rsidRPr="00E62DA8">
        <w:rPr>
          <w:rFonts w:ascii="Arial" w:hAnsi="Arial" w:cs="Arial"/>
          <w:b/>
          <w:color w:val="FF0000"/>
        </w:rPr>
        <w:t>(Note: EOC</w:t>
      </w:r>
      <w:r w:rsidR="00FF09CA" w:rsidRPr="00E62DA8">
        <w:rPr>
          <w:rFonts w:ascii="Arial" w:hAnsi="Arial" w:cs="Arial"/>
          <w:b/>
          <w:color w:val="FF0000"/>
        </w:rPr>
        <w:t>, ROSC and/or Site Supervisor</w:t>
      </w:r>
      <w:r w:rsidRPr="00E62DA8">
        <w:rPr>
          <w:rFonts w:ascii="Arial" w:hAnsi="Arial" w:cs="Arial"/>
          <w:b/>
          <w:color w:val="FF0000"/>
        </w:rPr>
        <w:t xml:space="preserve"> to </w:t>
      </w:r>
      <w:r w:rsidR="00FF09CA" w:rsidRPr="00E62DA8">
        <w:rPr>
          <w:rFonts w:ascii="Arial" w:hAnsi="Arial" w:cs="Arial"/>
          <w:b/>
          <w:color w:val="FF0000"/>
        </w:rPr>
        <w:t>ensure</w:t>
      </w:r>
      <w:r w:rsidRPr="00E62DA8">
        <w:rPr>
          <w:rFonts w:ascii="Arial" w:hAnsi="Arial" w:cs="Arial"/>
          <w:b/>
          <w:color w:val="FF0000"/>
        </w:rPr>
        <w:t xml:space="preserve"> sufficient food and fresh water </w:t>
      </w:r>
      <w:r w:rsidR="00FF09CA" w:rsidRPr="00E62DA8">
        <w:rPr>
          <w:rFonts w:ascii="Arial" w:hAnsi="Arial" w:cs="Arial"/>
          <w:b/>
          <w:color w:val="FF0000"/>
        </w:rPr>
        <w:t>is supplied to</w:t>
      </w:r>
      <w:r w:rsidRPr="00E62DA8">
        <w:rPr>
          <w:rFonts w:ascii="Arial" w:hAnsi="Arial" w:cs="Arial"/>
          <w:b/>
          <w:color w:val="FF0000"/>
        </w:rPr>
        <w:t xml:space="preserve"> deployed responders).</w:t>
      </w:r>
    </w:p>
    <w:p w14:paraId="20BA5285" w14:textId="140E80FD" w:rsidR="003145CB" w:rsidRPr="00E62DA8" w:rsidRDefault="00756BCE" w:rsidP="00943682">
      <w:pPr>
        <w:pStyle w:val="TextNormal"/>
        <w:rPr>
          <w:rFonts w:ascii="Arial" w:hAnsi="Arial" w:cs="Arial"/>
        </w:rPr>
      </w:pPr>
      <w:r w:rsidRPr="00E62DA8">
        <w:rPr>
          <w:rFonts w:ascii="Arial" w:hAnsi="Arial" w:cs="Arial"/>
        </w:rPr>
        <w:t>Mar</w:t>
      </w:r>
      <w:r w:rsidR="00247FAA" w:rsidRPr="00E62DA8">
        <w:rPr>
          <w:rFonts w:ascii="Arial" w:hAnsi="Arial" w:cs="Arial"/>
        </w:rPr>
        <w:t>i</w:t>
      </w:r>
      <w:r w:rsidRPr="00E62DA8">
        <w:rPr>
          <w:rFonts w:ascii="Arial" w:hAnsi="Arial" w:cs="Arial"/>
        </w:rPr>
        <w:t xml:space="preserve">time and Compliance </w:t>
      </w:r>
      <w:proofErr w:type="gramStart"/>
      <w:r w:rsidR="00247FAA" w:rsidRPr="00E62DA8">
        <w:rPr>
          <w:rFonts w:ascii="Arial" w:hAnsi="Arial" w:cs="Arial"/>
        </w:rPr>
        <w:t>t</w:t>
      </w:r>
      <w:r w:rsidR="004358E3" w:rsidRPr="00E62DA8">
        <w:rPr>
          <w:rFonts w:ascii="Arial" w:hAnsi="Arial" w:cs="Arial"/>
        </w:rPr>
        <w:t>eams</w:t>
      </w:r>
      <w:proofErr w:type="gramEnd"/>
      <w:r w:rsidR="003145CB" w:rsidRPr="00E62DA8">
        <w:rPr>
          <w:rFonts w:ascii="Arial" w:hAnsi="Arial" w:cs="Arial"/>
        </w:rPr>
        <w:t xml:space="preserve"> immediate deployment capability</w:t>
      </w:r>
      <w:r w:rsidR="004358E3" w:rsidRPr="00E62DA8">
        <w:rPr>
          <w:rFonts w:ascii="Arial" w:hAnsi="Arial" w:cs="Arial"/>
        </w:rPr>
        <w:t xml:space="preserve"> is</w:t>
      </w:r>
      <w:r w:rsidR="003145CB" w:rsidRPr="00E62DA8">
        <w:rPr>
          <w:rFonts w:ascii="Arial" w:hAnsi="Arial" w:cs="Arial"/>
        </w:rPr>
        <w:t xml:space="preserve"> </w:t>
      </w:r>
      <w:r w:rsidR="004358E3" w:rsidRPr="00E62DA8">
        <w:rPr>
          <w:rFonts w:ascii="Arial" w:hAnsi="Arial" w:cs="Arial"/>
        </w:rPr>
        <w:t xml:space="preserve">approximately </w:t>
      </w:r>
      <w:r w:rsidR="008607A0" w:rsidRPr="00E62DA8">
        <w:rPr>
          <w:rFonts w:ascii="Arial" w:hAnsi="Arial" w:cs="Arial"/>
        </w:rPr>
        <w:t xml:space="preserve">up to </w:t>
      </w:r>
      <w:r w:rsidR="003145CB" w:rsidRPr="00E62DA8">
        <w:rPr>
          <w:rFonts w:ascii="Arial" w:hAnsi="Arial" w:cs="Arial"/>
        </w:rPr>
        <w:t xml:space="preserve">36 responders for 12 hours + </w:t>
      </w:r>
      <w:r w:rsidR="004358E3" w:rsidRPr="00E62DA8">
        <w:rPr>
          <w:rFonts w:ascii="Arial" w:hAnsi="Arial" w:cs="Arial"/>
        </w:rPr>
        <w:t xml:space="preserve">up to </w:t>
      </w:r>
      <w:r w:rsidR="003145CB" w:rsidRPr="00E62DA8">
        <w:rPr>
          <w:rFonts w:ascii="Arial" w:hAnsi="Arial" w:cs="Arial"/>
        </w:rPr>
        <w:t>13 4WD vehicles + 4 response trailers + 1 flat deck trailer and 1 specialised response vessel.</w:t>
      </w:r>
    </w:p>
    <w:p w14:paraId="0B771EBD" w14:textId="2350B691" w:rsidR="00987BFB" w:rsidRPr="00E62DA8" w:rsidRDefault="00987BFB" w:rsidP="00943682">
      <w:pPr>
        <w:pStyle w:val="TextNormal"/>
        <w:rPr>
          <w:rFonts w:ascii="Arial" w:hAnsi="Arial" w:cs="Arial"/>
        </w:rPr>
      </w:pPr>
      <w:r w:rsidRPr="00E62DA8">
        <w:rPr>
          <w:rFonts w:ascii="Arial" w:hAnsi="Arial" w:cs="Arial"/>
        </w:rPr>
        <w:t xml:space="preserve">Note: There is a proposal to store some rapid response equipment in the Wallingford House Maritime Depot.  Check current equipment storage locations with the ROSC and/or Maritime team. </w:t>
      </w:r>
    </w:p>
    <w:p w14:paraId="26FC6BF2" w14:textId="77777777" w:rsidR="003145CB" w:rsidRPr="00E62DA8" w:rsidRDefault="003145CB" w:rsidP="00943682">
      <w:pPr>
        <w:pStyle w:val="TextNormal"/>
        <w:rPr>
          <w:rFonts w:ascii="Arial" w:hAnsi="Arial" w:cs="Arial"/>
          <w:b/>
          <w:i/>
        </w:rPr>
      </w:pPr>
      <w:r w:rsidRPr="00E62DA8">
        <w:rPr>
          <w:rFonts w:ascii="Arial" w:hAnsi="Arial" w:cs="Arial"/>
          <w:b/>
          <w:i/>
        </w:rPr>
        <w:t>For an Excel spreadsheet listing all response equipment and related resources:</w:t>
      </w:r>
    </w:p>
    <w:p w14:paraId="3CC5DC29" w14:textId="77777777" w:rsidR="003145CB" w:rsidRPr="00E62DA8" w:rsidRDefault="003145CB" w:rsidP="00943682">
      <w:pPr>
        <w:pStyle w:val="TextNormal"/>
        <w:spacing w:after="0"/>
        <w:rPr>
          <w:rFonts w:ascii="Arial" w:hAnsi="Arial" w:cs="Arial"/>
          <w:b/>
        </w:rPr>
      </w:pPr>
      <w:r w:rsidRPr="00E62DA8">
        <w:rPr>
          <w:rFonts w:ascii="Arial" w:hAnsi="Arial" w:cs="Arial"/>
          <w:b/>
        </w:rPr>
        <w:t>Objective Link: (A2216535)</w:t>
      </w:r>
    </w:p>
    <w:p w14:paraId="0D9BE20C" w14:textId="77777777" w:rsidR="003145CB" w:rsidRPr="00E62DA8" w:rsidRDefault="00063CCB" w:rsidP="00943682">
      <w:pPr>
        <w:pStyle w:val="TextNormal"/>
        <w:rPr>
          <w:rFonts w:ascii="Arial" w:hAnsi="Arial" w:cs="Arial"/>
          <w:b/>
        </w:rPr>
      </w:pPr>
      <w:hyperlink r:id="rId20" w:history="1">
        <w:r w:rsidR="003145CB" w:rsidRPr="00E62DA8">
          <w:rPr>
            <w:rStyle w:val="Hyperlink"/>
            <w:rFonts w:ascii="Arial" w:hAnsi="Arial" w:cs="Arial"/>
            <w:b/>
            <w:i/>
          </w:rPr>
          <w:t>2015-11-06 Oil Spill Response Inventory</w:t>
        </w:r>
      </w:hyperlink>
    </w:p>
    <w:p w14:paraId="3AE00AC4" w14:textId="77777777" w:rsidR="007E2299" w:rsidRPr="00E62DA8" w:rsidRDefault="007E2299">
      <w:pPr>
        <w:spacing w:after="0"/>
        <w:jc w:val="left"/>
        <w:rPr>
          <w:rFonts w:ascii="Arial" w:hAnsi="Arial" w:cs="Arial"/>
          <w:b/>
          <w:lang w:val="en-NZ"/>
        </w:rPr>
      </w:pPr>
      <w:r w:rsidRPr="00E62DA8">
        <w:rPr>
          <w:rFonts w:ascii="Arial" w:hAnsi="Arial" w:cs="Arial"/>
          <w:b/>
        </w:rPr>
        <w:br w:type="page"/>
      </w:r>
    </w:p>
    <w:p w14:paraId="303B8EF9" w14:textId="13E45D68" w:rsidR="003145CB" w:rsidRPr="00E62DA8" w:rsidRDefault="003145CB" w:rsidP="00943682">
      <w:pPr>
        <w:pStyle w:val="TextNormal"/>
        <w:rPr>
          <w:rFonts w:ascii="Arial" w:hAnsi="Arial" w:cs="Arial"/>
          <w:b/>
        </w:rPr>
      </w:pPr>
      <w:r w:rsidRPr="00E62DA8">
        <w:rPr>
          <w:rFonts w:ascii="Arial" w:hAnsi="Arial" w:cs="Arial"/>
          <w:b/>
        </w:rPr>
        <w:lastRenderedPageBreak/>
        <w:t>Some additional resources stored with MNZ oil spill equipment:</w:t>
      </w:r>
    </w:p>
    <w:p w14:paraId="33FB59C1" w14:textId="0615A4DA" w:rsidR="00F11982" w:rsidRPr="00E62DA8" w:rsidRDefault="003145CB" w:rsidP="00247FAA">
      <w:pPr>
        <w:pStyle w:val="List1Bullet"/>
        <w:tabs>
          <w:tab w:val="clear" w:pos="1418"/>
          <w:tab w:val="num" w:pos="567"/>
        </w:tabs>
        <w:ind w:left="567"/>
        <w:rPr>
          <w:rFonts w:ascii="Arial" w:hAnsi="Arial" w:cs="Arial"/>
        </w:rPr>
      </w:pPr>
      <w:r w:rsidRPr="00E62DA8">
        <w:rPr>
          <w:rFonts w:ascii="Arial" w:hAnsi="Arial" w:cs="Arial"/>
        </w:rPr>
        <w:t>4 x 6 pop-up portable shelter with sides.</w:t>
      </w:r>
    </w:p>
    <w:p w14:paraId="4CAEFF61" w14:textId="77777777" w:rsidR="003145CB" w:rsidRPr="00E62DA8" w:rsidRDefault="003145CB" w:rsidP="00943682">
      <w:pPr>
        <w:pStyle w:val="List1Bullet"/>
        <w:ind w:left="567"/>
        <w:rPr>
          <w:rFonts w:ascii="Arial" w:hAnsi="Arial" w:cs="Arial"/>
        </w:rPr>
      </w:pPr>
      <w:r w:rsidRPr="00E62DA8">
        <w:rPr>
          <w:rFonts w:ascii="Arial" w:hAnsi="Arial" w:cs="Arial"/>
        </w:rPr>
        <w:t>An Intermediate Bulk Container (IBC) filled with rakes, shovels and spades.</w:t>
      </w:r>
    </w:p>
    <w:p w14:paraId="708803E7" w14:textId="77777777" w:rsidR="003145CB" w:rsidRPr="00E62DA8" w:rsidRDefault="003145CB" w:rsidP="00943682">
      <w:pPr>
        <w:pStyle w:val="List1Bullet"/>
        <w:ind w:left="567"/>
        <w:rPr>
          <w:rFonts w:ascii="Arial" w:hAnsi="Arial" w:cs="Arial"/>
        </w:rPr>
      </w:pPr>
      <w:r w:rsidRPr="00E62DA8">
        <w:rPr>
          <w:rFonts w:ascii="Arial" w:hAnsi="Arial" w:cs="Arial"/>
        </w:rPr>
        <w:t>An IBC filled with gumboots of varying sizes. A few additional gumboots are stored with the stockpile of sorbent booms and pads.</w:t>
      </w:r>
    </w:p>
    <w:p w14:paraId="2D0AA2B0" w14:textId="77777777" w:rsidR="003145CB" w:rsidRPr="00E62DA8" w:rsidRDefault="003145CB" w:rsidP="00943682">
      <w:pPr>
        <w:pStyle w:val="List1Bullet"/>
        <w:ind w:left="567"/>
        <w:rPr>
          <w:rFonts w:ascii="Arial" w:hAnsi="Arial" w:cs="Arial"/>
        </w:rPr>
      </w:pPr>
      <w:r w:rsidRPr="00E62DA8">
        <w:rPr>
          <w:rFonts w:ascii="Arial" w:hAnsi="Arial" w:cs="Arial"/>
        </w:rPr>
        <w:t xml:space="preserve">A flat deck double-axle trailer with load capacity of 2.5 t and an inside deck area of </w:t>
      </w:r>
      <w:r w:rsidRPr="00E62DA8">
        <w:rPr>
          <w:rFonts w:ascii="Arial" w:hAnsi="Arial" w:cs="Arial"/>
        </w:rPr>
        <w:br/>
        <w:t>2960 mm x 2015 mm.</w:t>
      </w:r>
    </w:p>
    <w:p w14:paraId="0C1017D3" w14:textId="77777777" w:rsidR="003145CB" w:rsidRPr="00E62DA8" w:rsidRDefault="003145CB" w:rsidP="00943682">
      <w:pPr>
        <w:pStyle w:val="Subheading2"/>
        <w:rPr>
          <w:rFonts w:ascii="Arial" w:hAnsi="Arial" w:cs="Arial"/>
        </w:rPr>
      </w:pPr>
      <w:bookmarkStart w:id="24" w:name="_Toc509236683"/>
      <w:bookmarkStart w:id="25" w:name="_Toc5021281"/>
      <w:bookmarkStart w:id="26" w:name="_Toc5023666"/>
      <w:bookmarkStart w:id="27" w:name="_Toc62542218"/>
      <w:bookmarkStart w:id="28" w:name="_Toc66095369"/>
      <w:r w:rsidRPr="00E62DA8">
        <w:rPr>
          <w:rFonts w:ascii="Arial" w:hAnsi="Arial" w:cs="Arial"/>
        </w:rPr>
        <w:t>Other resources</w:t>
      </w:r>
      <w:bookmarkEnd w:id="24"/>
      <w:bookmarkEnd w:id="25"/>
      <w:bookmarkEnd w:id="26"/>
      <w:bookmarkEnd w:id="27"/>
      <w:bookmarkEnd w:id="28"/>
    </w:p>
    <w:p w14:paraId="606EC3FB" w14:textId="00203176" w:rsidR="003145CB" w:rsidRPr="00E62DA8" w:rsidRDefault="003145CB" w:rsidP="00943682">
      <w:pPr>
        <w:pStyle w:val="TextNormal"/>
        <w:rPr>
          <w:rFonts w:ascii="Arial" w:hAnsi="Arial" w:cs="Arial"/>
        </w:rPr>
      </w:pPr>
      <w:r w:rsidRPr="00E62DA8">
        <w:rPr>
          <w:rFonts w:ascii="Arial" w:hAnsi="Arial" w:cs="Arial"/>
        </w:rPr>
        <w:t xml:space="preserve">A </w:t>
      </w:r>
      <w:proofErr w:type="spellStart"/>
      <w:r w:rsidRPr="00E62DA8">
        <w:rPr>
          <w:rFonts w:ascii="Arial" w:hAnsi="Arial" w:cs="Arial"/>
        </w:rPr>
        <w:t>Koshin</w:t>
      </w:r>
      <w:proofErr w:type="spellEnd"/>
      <w:r w:rsidRPr="00E62DA8">
        <w:rPr>
          <w:rFonts w:ascii="Arial" w:hAnsi="Arial" w:cs="Arial"/>
        </w:rPr>
        <w:t xml:space="preserve"> Fuel Pump - The pump is suitable for diesel and lighter oils (but not the highly flammable variety). The four stroke pump has an 8 m lift and pumps at 130 L/minute (under optimal conditions). It includes 16 m of intake hose (5 m+11 m) and 15 m of discharge hose (5 m+10 m). The intake hose reduces to a ½ </w:t>
      </w:r>
      <w:r w:rsidR="00F96EB5" w:rsidRPr="00E62DA8">
        <w:rPr>
          <w:rFonts w:ascii="Arial" w:hAnsi="Arial" w:cs="Arial"/>
        </w:rPr>
        <w:t>inch 3</w:t>
      </w:r>
      <w:r w:rsidR="00FF5674" w:rsidRPr="00E62DA8">
        <w:rPr>
          <w:rFonts w:ascii="Arial" w:hAnsi="Arial" w:cs="Arial"/>
        </w:rPr>
        <w:t> </w:t>
      </w:r>
      <w:r w:rsidR="00F96EB5" w:rsidRPr="00E62DA8">
        <w:rPr>
          <w:rFonts w:ascii="Arial" w:hAnsi="Arial" w:cs="Arial"/>
        </w:rPr>
        <w:t xml:space="preserve">m dipping hose (garden </w:t>
      </w:r>
      <w:r w:rsidRPr="00E62DA8">
        <w:rPr>
          <w:rFonts w:ascii="Arial" w:hAnsi="Arial" w:cs="Arial"/>
        </w:rPr>
        <w:t>hose size) to reach into narrow spaces, such as the fuel breather pipes typically found on yachts. The pump is stowed aboard Awanui or in the spill shed with the other response equipment.</w:t>
      </w:r>
    </w:p>
    <w:p w14:paraId="14615538" w14:textId="7292B5CA" w:rsidR="003145CB" w:rsidRPr="00E62DA8" w:rsidRDefault="003145CB" w:rsidP="00943682">
      <w:pPr>
        <w:pStyle w:val="TextNormal"/>
        <w:rPr>
          <w:rFonts w:ascii="Arial" w:hAnsi="Arial" w:cs="Arial"/>
        </w:rPr>
      </w:pPr>
      <w:r w:rsidRPr="00E62DA8">
        <w:rPr>
          <w:rFonts w:ascii="Arial" w:hAnsi="Arial" w:cs="Arial"/>
        </w:rPr>
        <w:t>The Compliance Team maintains three single axle spill trailers, one each located in Tauranga, Rotorua and Whakatāne. Each trailer contains approximately 20 m of inflatable land/river boom, assorted sorbent booms and pads, tools and basic safety equipment.</w:t>
      </w:r>
      <w:r w:rsidR="008607A0" w:rsidRPr="00E62DA8">
        <w:rPr>
          <w:rFonts w:ascii="Arial" w:hAnsi="Arial" w:cs="Arial"/>
        </w:rPr>
        <w:t xml:space="preserve"> They also have low sided flat deck car transport trailer. Additional trailers are available from Land Management and are stored at the Judea Depot. Land Managemen</w:t>
      </w:r>
      <w:r w:rsidR="00FD00AE" w:rsidRPr="00E62DA8">
        <w:rPr>
          <w:rFonts w:ascii="Arial" w:hAnsi="Arial" w:cs="Arial"/>
        </w:rPr>
        <w:t xml:space="preserve">t also maintain </w:t>
      </w:r>
      <w:r w:rsidR="008607A0" w:rsidRPr="00E62DA8">
        <w:rPr>
          <w:rFonts w:ascii="Arial" w:hAnsi="Arial" w:cs="Arial"/>
        </w:rPr>
        <w:t xml:space="preserve">a two person ATV. Such vehicles may be very useful for sandy shoreline </w:t>
      </w:r>
      <w:r w:rsidR="0092194A" w:rsidRPr="00E62DA8">
        <w:rPr>
          <w:rFonts w:ascii="Arial" w:hAnsi="Arial" w:cs="Arial"/>
        </w:rPr>
        <w:t>clean-up</w:t>
      </w:r>
      <w:r w:rsidR="008607A0" w:rsidRPr="00E62DA8">
        <w:rPr>
          <w:rFonts w:ascii="Arial" w:hAnsi="Arial" w:cs="Arial"/>
        </w:rPr>
        <w:t xml:space="preserve"> and </w:t>
      </w:r>
      <w:r w:rsidR="005224DB" w:rsidRPr="00E62DA8">
        <w:rPr>
          <w:rFonts w:ascii="Arial" w:hAnsi="Arial" w:cs="Arial"/>
        </w:rPr>
        <w:t xml:space="preserve">shoreline </w:t>
      </w:r>
      <w:r w:rsidR="008607A0" w:rsidRPr="00E62DA8">
        <w:rPr>
          <w:rFonts w:ascii="Arial" w:hAnsi="Arial" w:cs="Arial"/>
        </w:rPr>
        <w:t xml:space="preserve">assessments (SCAT). There is also a 3.6 </w:t>
      </w:r>
      <w:r w:rsidR="00F96EB5" w:rsidRPr="00E62DA8">
        <w:rPr>
          <w:rFonts w:ascii="Arial" w:hAnsi="Arial" w:cs="Arial"/>
        </w:rPr>
        <w:t>t</w:t>
      </w:r>
      <w:r w:rsidR="008607A0" w:rsidRPr="00E62DA8">
        <w:rPr>
          <w:rFonts w:ascii="Arial" w:hAnsi="Arial" w:cs="Arial"/>
        </w:rPr>
        <w:t xml:space="preserve"> rated overhead </w:t>
      </w:r>
      <w:r w:rsidR="008F26AB" w:rsidRPr="00E62DA8">
        <w:rPr>
          <w:rFonts w:ascii="Arial" w:hAnsi="Arial" w:cs="Arial"/>
        </w:rPr>
        <w:t>gantry crane available at the spill shed</w:t>
      </w:r>
      <w:r w:rsidR="00FD00AE" w:rsidRPr="00E62DA8">
        <w:rPr>
          <w:rFonts w:ascii="Arial" w:hAnsi="Arial" w:cs="Arial"/>
        </w:rPr>
        <w:t>.  This is currently not in survey for use</w:t>
      </w:r>
      <w:r w:rsidR="008F26AB" w:rsidRPr="00E62DA8">
        <w:rPr>
          <w:rFonts w:ascii="Arial" w:hAnsi="Arial" w:cs="Arial"/>
        </w:rPr>
        <w:t xml:space="preserve">. Contact the Land Management </w:t>
      </w:r>
      <w:r w:rsidR="00F96EB5" w:rsidRPr="00E62DA8">
        <w:rPr>
          <w:rFonts w:ascii="Arial" w:hAnsi="Arial" w:cs="Arial"/>
        </w:rPr>
        <w:t>T</w:t>
      </w:r>
      <w:r w:rsidR="008F26AB" w:rsidRPr="00E62DA8">
        <w:rPr>
          <w:rFonts w:ascii="Arial" w:hAnsi="Arial" w:cs="Arial"/>
        </w:rPr>
        <w:t xml:space="preserve">eam for trained operators. The Rivers and </w:t>
      </w:r>
      <w:r w:rsidR="00AE3045" w:rsidRPr="00E62DA8">
        <w:rPr>
          <w:rFonts w:ascii="Arial" w:hAnsi="Arial" w:cs="Arial"/>
        </w:rPr>
        <w:t>Drainage</w:t>
      </w:r>
      <w:r w:rsidR="008F26AB" w:rsidRPr="00E62DA8">
        <w:rPr>
          <w:rFonts w:ascii="Arial" w:hAnsi="Arial" w:cs="Arial"/>
        </w:rPr>
        <w:t xml:space="preserve"> T</w:t>
      </w:r>
      <w:r w:rsidR="00AE3045" w:rsidRPr="00E62DA8">
        <w:rPr>
          <w:rFonts w:ascii="Arial" w:hAnsi="Arial" w:cs="Arial"/>
        </w:rPr>
        <w:t>eam have access to a variety of earthmoving</w:t>
      </w:r>
      <w:r w:rsidR="005224DB" w:rsidRPr="00E62DA8">
        <w:rPr>
          <w:rFonts w:ascii="Arial" w:hAnsi="Arial" w:cs="Arial"/>
        </w:rPr>
        <w:t xml:space="preserve"> and related heavy</w:t>
      </w:r>
      <w:r w:rsidR="00AE3045" w:rsidRPr="00E62DA8">
        <w:rPr>
          <w:rFonts w:ascii="Arial" w:hAnsi="Arial" w:cs="Arial"/>
        </w:rPr>
        <w:t xml:space="preserve"> machinery.</w:t>
      </w:r>
    </w:p>
    <w:p w14:paraId="146BD2D0" w14:textId="776062E1" w:rsidR="00C950DC" w:rsidRPr="00E62DA8" w:rsidRDefault="00C950DC" w:rsidP="00943682">
      <w:pPr>
        <w:pStyle w:val="TextNormal"/>
        <w:rPr>
          <w:rFonts w:ascii="Arial" w:hAnsi="Arial" w:cs="Arial"/>
        </w:rPr>
      </w:pPr>
      <w:r w:rsidRPr="00E62DA8">
        <w:rPr>
          <w:rFonts w:ascii="Arial" w:hAnsi="Arial" w:cs="Arial"/>
        </w:rPr>
        <w:t>Civil Defence Emergency Management maintain a field deployable 9</w:t>
      </w:r>
      <w:r w:rsidR="00271B7E" w:rsidRPr="00E62DA8">
        <w:rPr>
          <w:rFonts w:ascii="Arial" w:hAnsi="Arial" w:cs="Arial"/>
        </w:rPr>
        <w:t xml:space="preserve"> </w:t>
      </w:r>
      <w:r w:rsidRPr="00E62DA8">
        <w:rPr>
          <w:rFonts w:ascii="Arial" w:hAnsi="Arial" w:cs="Arial"/>
        </w:rPr>
        <w:t>m x 6</w:t>
      </w:r>
      <w:r w:rsidR="00271B7E" w:rsidRPr="00E62DA8">
        <w:rPr>
          <w:rFonts w:ascii="Arial" w:hAnsi="Arial" w:cs="Arial"/>
        </w:rPr>
        <w:t xml:space="preserve"> </w:t>
      </w:r>
      <w:r w:rsidRPr="00E62DA8">
        <w:rPr>
          <w:rFonts w:ascii="Arial" w:hAnsi="Arial" w:cs="Arial"/>
        </w:rPr>
        <w:t xml:space="preserve">m </w:t>
      </w:r>
      <w:proofErr w:type="spellStart"/>
      <w:r w:rsidR="00CD3DE0" w:rsidRPr="00E62DA8">
        <w:rPr>
          <w:rFonts w:ascii="Arial" w:hAnsi="Arial" w:cs="Arial"/>
        </w:rPr>
        <w:t>Covertex</w:t>
      </w:r>
      <w:proofErr w:type="spellEnd"/>
      <w:r w:rsidR="00CD3DE0" w:rsidRPr="00E62DA8">
        <w:rPr>
          <w:rFonts w:ascii="Arial" w:hAnsi="Arial" w:cs="Arial"/>
        </w:rPr>
        <w:t xml:space="preserve"> </w:t>
      </w:r>
      <w:r w:rsidRPr="00E62DA8">
        <w:rPr>
          <w:rFonts w:ascii="Arial" w:hAnsi="Arial" w:cs="Arial"/>
        </w:rPr>
        <w:t>Major Incident Air</w:t>
      </w:r>
      <w:r w:rsidR="0018078C" w:rsidRPr="00E62DA8">
        <w:rPr>
          <w:rFonts w:ascii="Arial" w:hAnsi="Arial" w:cs="Arial"/>
        </w:rPr>
        <w:t> </w:t>
      </w:r>
      <w:r w:rsidRPr="00E62DA8">
        <w:rPr>
          <w:rFonts w:ascii="Arial" w:hAnsi="Arial" w:cs="Arial"/>
        </w:rPr>
        <w:t>Shelter. For more information:</w:t>
      </w:r>
    </w:p>
    <w:p w14:paraId="31CBDF13" w14:textId="651879FF" w:rsidR="00C950DC" w:rsidRPr="00E62DA8" w:rsidRDefault="00C950DC" w:rsidP="00943682">
      <w:pPr>
        <w:pStyle w:val="TextNormal"/>
        <w:rPr>
          <w:rFonts w:ascii="Arial" w:hAnsi="Arial" w:cs="Arial"/>
          <w:b/>
        </w:rPr>
      </w:pPr>
      <w:r w:rsidRPr="00E62DA8">
        <w:rPr>
          <w:rFonts w:ascii="Arial" w:hAnsi="Arial" w:cs="Arial"/>
          <w:b/>
        </w:rPr>
        <w:t>Obj</w:t>
      </w:r>
      <w:r w:rsidR="00CD3DE0" w:rsidRPr="00E62DA8">
        <w:rPr>
          <w:rFonts w:ascii="Arial" w:hAnsi="Arial" w:cs="Arial"/>
          <w:b/>
        </w:rPr>
        <w:t xml:space="preserve">. </w:t>
      </w:r>
      <w:r w:rsidR="00271B7E" w:rsidRPr="00E62DA8">
        <w:rPr>
          <w:rFonts w:ascii="Arial" w:hAnsi="Arial" w:cs="Arial"/>
          <w:b/>
        </w:rPr>
        <w:t>ID</w:t>
      </w:r>
      <w:r w:rsidRPr="00E62DA8">
        <w:rPr>
          <w:rFonts w:ascii="Arial" w:hAnsi="Arial" w:cs="Arial"/>
          <w:b/>
        </w:rPr>
        <w:t>: A27783</w:t>
      </w:r>
    </w:p>
    <w:p w14:paraId="474BF932" w14:textId="440AC597" w:rsidR="00C950DC" w:rsidRPr="00E62DA8" w:rsidRDefault="00C950DC" w:rsidP="00B15E1B">
      <w:pPr>
        <w:pStyle w:val="TextNormal"/>
        <w:jc w:val="center"/>
        <w:rPr>
          <w:rFonts w:ascii="Arial" w:hAnsi="Arial" w:cs="Arial"/>
        </w:rPr>
      </w:pPr>
      <w:r w:rsidRPr="00E62DA8">
        <w:rPr>
          <w:rFonts w:ascii="Arial" w:hAnsi="Arial" w:cs="Arial"/>
          <w:noProof/>
          <w:lang w:eastAsia="en-NZ"/>
        </w:rPr>
        <w:drawing>
          <wp:inline distT="0" distB="0" distL="0" distR="0" wp14:anchorId="6C4B186E" wp14:editId="78E14B33">
            <wp:extent cx="4600994" cy="345086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19 Covertex in colour we are gett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8335" cy="3471373"/>
                    </a:xfrm>
                    <a:prstGeom prst="rect">
                      <a:avLst/>
                    </a:prstGeom>
                  </pic:spPr>
                </pic:pic>
              </a:graphicData>
            </a:graphic>
          </wp:inline>
        </w:drawing>
      </w:r>
    </w:p>
    <w:p w14:paraId="1518C5AF" w14:textId="77777777" w:rsidR="007E2299" w:rsidRPr="00E62DA8" w:rsidRDefault="007E2299">
      <w:pPr>
        <w:spacing w:after="0"/>
        <w:jc w:val="left"/>
        <w:rPr>
          <w:rFonts w:ascii="Arial" w:eastAsiaTheme="minorHAnsi" w:hAnsi="Arial" w:cs="Arial"/>
          <w:color w:val="0063A3"/>
          <w:sz w:val="28"/>
          <w:szCs w:val="22"/>
          <w:lang w:val="en-NZ"/>
        </w:rPr>
      </w:pPr>
      <w:bookmarkStart w:id="29" w:name="_Toc509236684"/>
      <w:bookmarkStart w:id="30" w:name="_Toc5021282"/>
      <w:bookmarkStart w:id="31" w:name="_Toc5023667"/>
      <w:bookmarkStart w:id="32" w:name="_Toc62542219"/>
      <w:r w:rsidRPr="00E62DA8">
        <w:rPr>
          <w:rFonts w:ascii="Arial" w:hAnsi="Arial" w:cs="Arial"/>
        </w:rPr>
        <w:br w:type="page"/>
      </w:r>
    </w:p>
    <w:p w14:paraId="750F016F" w14:textId="69203EDE" w:rsidR="00943682" w:rsidRPr="00E62DA8" w:rsidRDefault="00943682" w:rsidP="00943682">
      <w:pPr>
        <w:pStyle w:val="Subheading2"/>
        <w:rPr>
          <w:rFonts w:ascii="Arial" w:hAnsi="Arial" w:cs="Arial"/>
        </w:rPr>
      </w:pPr>
      <w:bookmarkStart w:id="33" w:name="_Toc66095370"/>
      <w:r w:rsidRPr="00E62DA8">
        <w:rPr>
          <w:rFonts w:ascii="Arial" w:hAnsi="Arial" w:cs="Arial"/>
        </w:rPr>
        <w:lastRenderedPageBreak/>
        <w:t>Dispersant use</w:t>
      </w:r>
      <w:bookmarkEnd w:id="29"/>
      <w:bookmarkEnd w:id="30"/>
      <w:bookmarkEnd w:id="31"/>
      <w:bookmarkEnd w:id="32"/>
      <w:bookmarkEnd w:id="33"/>
    </w:p>
    <w:p w14:paraId="5D9BA3B1" w14:textId="58AEAB3D" w:rsidR="00F4202C" w:rsidRPr="00E62DA8" w:rsidRDefault="00F4202C" w:rsidP="00F4202C">
      <w:pPr>
        <w:pStyle w:val="TextNormal"/>
        <w:rPr>
          <w:rFonts w:ascii="Arial" w:hAnsi="Arial" w:cs="Arial"/>
          <w:iCs/>
          <w:lang w:eastAsia="en-NZ"/>
        </w:rPr>
      </w:pPr>
      <w:r w:rsidRPr="00E62DA8">
        <w:rPr>
          <w:rFonts w:ascii="Arial" w:hAnsi="Arial" w:cs="Arial"/>
          <w:iCs/>
        </w:rPr>
        <w:t>The use of dispersant at the Tier 2 response level requires permission from MNZ</w:t>
      </w:r>
      <w:r w:rsidR="00271B7E" w:rsidRPr="00E62DA8">
        <w:rPr>
          <w:rFonts w:ascii="Arial" w:hAnsi="Arial" w:cs="Arial"/>
          <w:iCs/>
        </w:rPr>
        <w:t>,</w:t>
      </w:r>
      <w:r w:rsidRPr="00E62DA8">
        <w:rPr>
          <w:rFonts w:ascii="Arial" w:hAnsi="Arial" w:cs="Arial"/>
          <w:iCs/>
        </w:rPr>
        <w:t xml:space="preserve"> who have consolidated some response options</w:t>
      </w:r>
      <w:r w:rsidR="00EA073D" w:rsidRPr="00E62DA8">
        <w:rPr>
          <w:rFonts w:ascii="Arial" w:hAnsi="Arial" w:cs="Arial"/>
          <w:iCs/>
        </w:rPr>
        <w:t>,</w:t>
      </w:r>
      <w:r w:rsidRPr="00E62DA8">
        <w:rPr>
          <w:rFonts w:ascii="Arial" w:hAnsi="Arial" w:cs="Arial"/>
          <w:iCs/>
        </w:rPr>
        <w:t xml:space="preserve"> such as dispersant and oiled wildlife response</w:t>
      </w:r>
      <w:r w:rsidR="00EA073D" w:rsidRPr="00E62DA8">
        <w:rPr>
          <w:rFonts w:ascii="Arial" w:hAnsi="Arial" w:cs="Arial"/>
          <w:iCs/>
        </w:rPr>
        <w:t>,</w:t>
      </w:r>
      <w:r w:rsidRPr="00E62DA8">
        <w:rPr>
          <w:rFonts w:ascii="Arial" w:hAnsi="Arial" w:cs="Arial"/>
          <w:iCs/>
        </w:rPr>
        <w:t xml:space="preserve"> into a national capability that can still be accessed by regions for Tier 2 response. Dispersant is stockpiled outside of the Bay of Plenty </w:t>
      </w:r>
      <w:r w:rsidR="00271B7E" w:rsidRPr="00E62DA8">
        <w:rPr>
          <w:rFonts w:ascii="Arial" w:hAnsi="Arial" w:cs="Arial"/>
          <w:iCs/>
        </w:rPr>
        <w:t>r</w:t>
      </w:r>
      <w:r w:rsidRPr="00E62DA8">
        <w:rPr>
          <w:rFonts w:ascii="Arial" w:hAnsi="Arial" w:cs="Arial"/>
          <w:iCs/>
        </w:rPr>
        <w:t>egion for use by MNZ approved aerial contractors. Due to the shallow depth in harbour areas</w:t>
      </w:r>
      <w:r w:rsidR="00271B7E" w:rsidRPr="00E62DA8">
        <w:rPr>
          <w:rFonts w:ascii="Arial" w:hAnsi="Arial" w:cs="Arial"/>
          <w:iCs/>
        </w:rPr>
        <w:t>,</w:t>
      </w:r>
      <w:r w:rsidRPr="00E62DA8">
        <w:rPr>
          <w:rFonts w:ascii="Arial" w:hAnsi="Arial" w:cs="Arial"/>
          <w:iCs/>
        </w:rPr>
        <w:t xml:space="preserve"> the use of dispersant </w:t>
      </w:r>
      <w:r w:rsidR="00EA073D" w:rsidRPr="00E62DA8">
        <w:rPr>
          <w:rFonts w:ascii="Arial" w:hAnsi="Arial" w:cs="Arial"/>
          <w:iCs/>
        </w:rPr>
        <w:t>in these locations is unlikely.</w:t>
      </w:r>
      <w:r w:rsidRPr="00E62DA8">
        <w:rPr>
          <w:rFonts w:ascii="Arial" w:hAnsi="Arial" w:cs="Arial"/>
          <w:iCs/>
        </w:rPr>
        <w:t xml:space="preserve"> Where application was proposed in our region</w:t>
      </w:r>
      <w:r w:rsidR="00271B7E" w:rsidRPr="00E62DA8">
        <w:rPr>
          <w:rFonts w:ascii="Arial" w:hAnsi="Arial" w:cs="Arial"/>
          <w:iCs/>
        </w:rPr>
        <w:t>,</w:t>
      </w:r>
      <w:r w:rsidRPr="00E62DA8">
        <w:rPr>
          <w:rFonts w:ascii="Arial" w:hAnsi="Arial" w:cs="Arial"/>
          <w:iCs/>
        </w:rPr>
        <w:t xml:space="preserve"> the Council would also undertake its own Net Environmental Benefit Analysis.</w:t>
      </w:r>
    </w:p>
    <w:p w14:paraId="317D0AD0" w14:textId="77777777" w:rsidR="00943682" w:rsidRPr="00E62DA8" w:rsidRDefault="00943682" w:rsidP="001768E6">
      <w:pPr>
        <w:pStyle w:val="Subheading2"/>
        <w:rPr>
          <w:rFonts w:ascii="Arial" w:hAnsi="Arial" w:cs="Arial"/>
        </w:rPr>
      </w:pPr>
      <w:bookmarkStart w:id="34" w:name="_Toc509236685"/>
      <w:bookmarkStart w:id="35" w:name="_Toc5021283"/>
      <w:bookmarkStart w:id="36" w:name="_Toc5023668"/>
      <w:bookmarkStart w:id="37" w:name="_Toc62542220"/>
      <w:bookmarkStart w:id="38" w:name="_Toc66095371"/>
      <w:r w:rsidRPr="00E62DA8">
        <w:rPr>
          <w:rFonts w:ascii="Arial" w:hAnsi="Arial" w:cs="Arial"/>
        </w:rPr>
        <w:t>Contacts</w:t>
      </w:r>
      <w:bookmarkEnd w:id="34"/>
      <w:bookmarkEnd w:id="35"/>
      <w:bookmarkEnd w:id="36"/>
      <w:bookmarkEnd w:id="37"/>
      <w:bookmarkEnd w:id="38"/>
    </w:p>
    <w:p w14:paraId="2514907A" w14:textId="0DC01685" w:rsidR="00943682" w:rsidRPr="00E62DA8" w:rsidRDefault="00672C8A" w:rsidP="00943682">
      <w:pPr>
        <w:pStyle w:val="TextNormal"/>
        <w:rPr>
          <w:rFonts w:ascii="Arial" w:hAnsi="Arial" w:cs="Arial"/>
        </w:rPr>
      </w:pPr>
      <w:r w:rsidRPr="00E62DA8">
        <w:rPr>
          <w:rFonts w:ascii="Arial" w:hAnsi="Arial" w:cs="Arial"/>
        </w:rPr>
        <w:t xml:space="preserve">The Regional On-Scene Commander </w:t>
      </w:r>
      <w:r w:rsidR="00943682" w:rsidRPr="00E62DA8">
        <w:rPr>
          <w:rFonts w:ascii="Arial" w:hAnsi="Arial" w:cs="Arial"/>
        </w:rPr>
        <w:t>maintains a rugged R84 Model phone for use by the ROSC during a prolonged spill response. The phone is waterproof and drop proof and is loaded with key contacts. The ROSC phone number is: 027 405 8995. The unlocking pattern can be found attached on the back of the phone.</w:t>
      </w:r>
      <w:r w:rsidR="00271B7E" w:rsidRPr="00E62DA8">
        <w:rPr>
          <w:rFonts w:ascii="Arial" w:hAnsi="Arial" w:cs="Arial"/>
        </w:rPr>
        <w:t xml:space="preserve"> The phone is kept on Adrian’s d</w:t>
      </w:r>
      <w:r w:rsidR="00943682" w:rsidRPr="00E62DA8">
        <w:rPr>
          <w:rFonts w:ascii="Arial" w:hAnsi="Arial" w:cs="Arial"/>
        </w:rPr>
        <w:t>esk with its charger cord and is periodically recharged and tested. During an ongoing spill (2+ days), this phone will be passed to the on-duty ROSC</w:t>
      </w:r>
      <w:r w:rsidR="00EA073D" w:rsidRPr="00E62DA8">
        <w:rPr>
          <w:rFonts w:ascii="Arial" w:hAnsi="Arial" w:cs="Arial"/>
        </w:rPr>
        <w:t>,</w:t>
      </w:r>
      <w:r w:rsidR="00943682" w:rsidRPr="00E62DA8">
        <w:rPr>
          <w:rFonts w:ascii="Arial" w:hAnsi="Arial" w:cs="Arial"/>
        </w:rPr>
        <w:t xml:space="preserve"> so that all phone communications are always received and actioned by that person.</w:t>
      </w:r>
    </w:p>
    <w:p w14:paraId="20F753AA" w14:textId="77777777" w:rsidR="00943682" w:rsidRPr="00E62DA8" w:rsidRDefault="00943682" w:rsidP="00943682">
      <w:pPr>
        <w:pStyle w:val="TextNormal"/>
        <w:rPr>
          <w:rFonts w:ascii="Arial" w:hAnsi="Arial" w:cs="Arial"/>
        </w:rPr>
      </w:pPr>
      <w:r w:rsidRPr="00E62DA8">
        <w:rPr>
          <w:rFonts w:ascii="Arial" w:hAnsi="Arial" w:cs="Arial"/>
        </w:rPr>
        <w:t xml:space="preserve">Regional On-Site Commander E-mail: </w:t>
      </w:r>
      <w:hyperlink r:id="rId22" w:history="1">
        <w:r w:rsidRPr="00E62DA8">
          <w:rPr>
            <w:rStyle w:val="Hyperlink"/>
            <w:rFonts w:ascii="Arial" w:hAnsi="Arial" w:cs="Arial"/>
          </w:rPr>
          <w:t>ROSC@boprc.govt.nz</w:t>
        </w:r>
      </w:hyperlink>
      <w:r w:rsidRPr="00E62DA8">
        <w:rPr>
          <w:rFonts w:ascii="Arial" w:hAnsi="Arial" w:cs="Arial"/>
        </w:rPr>
        <w:t xml:space="preserve"> This unique e-mail account was set up to be accessible by all appointed ROSCs. The email will be monitored by the On-duty ROSC.</w:t>
      </w:r>
    </w:p>
    <w:p w14:paraId="4B517534" w14:textId="77777777" w:rsidR="00943682" w:rsidRPr="00E62DA8" w:rsidRDefault="00943682" w:rsidP="00943682">
      <w:pPr>
        <w:pStyle w:val="TextNormal"/>
        <w:rPr>
          <w:rFonts w:ascii="Arial" w:hAnsi="Arial" w:cs="Arial"/>
        </w:rPr>
      </w:pPr>
      <w:r w:rsidRPr="00E62DA8">
        <w:rPr>
          <w:rFonts w:ascii="Arial" w:hAnsi="Arial" w:cs="Arial"/>
        </w:rPr>
        <w:t>A future spill cost code is maintained for immediate use in a spill. During an incident, this code is updated following use to recover costs during routine spills. Each time the cost code is updated, the ROSCs will be advised by e-mail. Contact Loris Hastie to request a new future spill code. The ROSC phone is also kept up to date with the current future spill code.</w:t>
      </w:r>
    </w:p>
    <w:p w14:paraId="0F0A1A92" w14:textId="1381F2B1" w:rsidR="00943682" w:rsidRPr="00E62DA8" w:rsidRDefault="00943682" w:rsidP="00ED1CD3">
      <w:pPr>
        <w:pStyle w:val="Subheading2"/>
        <w:rPr>
          <w:rFonts w:ascii="Arial" w:hAnsi="Arial" w:cs="Arial"/>
        </w:rPr>
      </w:pPr>
      <w:bookmarkStart w:id="39" w:name="_Toc509236686"/>
      <w:bookmarkStart w:id="40" w:name="_Toc5021284"/>
      <w:bookmarkStart w:id="41" w:name="_Toc5023669"/>
      <w:bookmarkStart w:id="42" w:name="_Toc62542221"/>
      <w:bookmarkStart w:id="43" w:name="_Toc66095372"/>
      <w:r w:rsidRPr="00E62DA8">
        <w:rPr>
          <w:rFonts w:ascii="Arial" w:hAnsi="Arial" w:cs="Arial"/>
        </w:rPr>
        <w:t xml:space="preserve">Maritime New Zealand equipment located in </w:t>
      </w:r>
      <w:r w:rsidR="0090050D" w:rsidRPr="00E62DA8">
        <w:rPr>
          <w:rFonts w:ascii="Arial" w:hAnsi="Arial" w:cs="Arial"/>
        </w:rPr>
        <w:t>the</w:t>
      </w:r>
      <w:r w:rsidR="00506FC2" w:rsidRPr="00E62DA8">
        <w:rPr>
          <w:rFonts w:ascii="Arial" w:hAnsi="Arial" w:cs="Arial"/>
        </w:rPr>
        <w:t xml:space="preserve"> </w:t>
      </w:r>
      <w:r w:rsidRPr="00E62DA8">
        <w:rPr>
          <w:rFonts w:ascii="Arial" w:hAnsi="Arial" w:cs="Arial"/>
        </w:rPr>
        <w:t>Bay of Plenty</w:t>
      </w:r>
      <w:bookmarkEnd w:id="39"/>
      <w:bookmarkEnd w:id="40"/>
      <w:bookmarkEnd w:id="41"/>
      <w:bookmarkEnd w:id="42"/>
      <w:bookmarkEnd w:id="43"/>
    </w:p>
    <w:p w14:paraId="11A9FBE1" w14:textId="77777777" w:rsidR="00943682" w:rsidRPr="00E62DA8" w:rsidRDefault="00943682" w:rsidP="00943682">
      <w:pPr>
        <w:pStyle w:val="TextNormal"/>
        <w:spacing w:after="0"/>
        <w:rPr>
          <w:rFonts w:ascii="Arial" w:hAnsi="Arial" w:cs="Arial"/>
          <w:b/>
        </w:rPr>
      </w:pPr>
      <w:r w:rsidRPr="00E62DA8">
        <w:rPr>
          <w:rFonts w:ascii="Arial" w:hAnsi="Arial" w:cs="Arial"/>
          <w:b/>
        </w:rPr>
        <w:t>Objective link</w:t>
      </w:r>
      <w:r w:rsidRPr="00E62DA8">
        <w:rPr>
          <w:rFonts w:ascii="Arial" w:hAnsi="Arial" w:cs="Arial"/>
        </w:rPr>
        <w:t xml:space="preserve"> to MNZ equipment lists: </w:t>
      </w:r>
      <w:r w:rsidRPr="00E62DA8">
        <w:rPr>
          <w:rFonts w:ascii="Arial" w:hAnsi="Arial" w:cs="Arial"/>
          <w:b/>
        </w:rPr>
        <w:t>A2501436</w:t>
      </w:r>
    </w:p>
    <w:p w14:paraId="1ABF9744" w14:textId="77777777" w:rsidR="00E32229" w:rsidRPr="00E62DA8" w:rsidRDefault="00063CCB" w:rsidP="00E32229">
      <w:pPr>
        <w:rPr>
          <w:rStyle w:val="Hyperlink"/>
          <w:rFonts w:ascii="Arial" w:hAnsi="Arial" w:cs="Arial"/>
          <w:b/>
          <w:i/>
        </w:rPr>
      </w:pPr>
      <w:hyperlink r:id="rId23" w:history="1">
        <w:r w:rsidR="00943682" w:rsidRPr="00E62DA8">
          <w:rPr>
            <w:rStyle w:val="Hyperlink"/>
            <w:rFonts w:ascii="Arial" w:hAnsi="Arial" w:cs="Arial"/>
            <w:b/>
            <w:i/>
          </w:rPr>
          <w:t>2016-11-17 Regional Equipment Lists - Loan Agreement</w:t>
        </w:r>
      </w:hyperlink>
    </w:p>
    <w:p w14:paraId="3E0DFF63" w14:textId="77777777" w:rsidR="00943682" w:rsidRPr="00E62DA8" w:rsidRDefault="00943682" w:rsidP="00BB4DB1">
      <w:pPr>
        <w:pStyle w:val="TextNormal"/>
        <w:rPr>
          <w:rFonts w:ascii="Arial" w:hAnsi="Arial" w:cs="Arial"/>
        </w:rPr>
      </w:pPr>
      <w:r w:rsidRPr="00E62DA8">
        <w:rPr>
          <w:rFonts w:ascii="Arial" w:hAnsi="Arial" w:cs="Arial"/>
        </w:rPr>
        <w:t>Maritime New Zealand owned equipment is stored 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09"/>
        <w:gridCol w:w="4678"/>
        <w:gridCol w:w="983"/>
      </w:tblGrid>
      <w:tr w:rsidR="00EB2745" w:rsidRPr="00E62DA8" w14:paraId="3470B52C" w14:textId="77777777" w:rsidTr="00EB2745">
        <w:tc>
          <w:tcPr>
            <w:tcW w:w="2943" w:type="dxa"/>
            <w:tcBorders>
              <w:bottom w:val="single" w:sz="4" w:space="0" w:color="auto"/>
            </w:tcBorders>
            <w:shd w:val="clear" w:color="auto" w:fill="CEDAEE"/>
          </w:tcPr>
          <w:p w14:paraId="3A0B4611" w14:textId="77777777" w:rsidR="00943682" w:rsidRPr="00E62DA8" w:rsidRDefault="00943682" w:rsidP="00C809A0">
            <w:pPr>
              <w:pStyle w:val="TableText"/>
              <w:spacing w:before="80" w:after="80"/>
              <w:rPr>
                <w:rFonts w:cs="Arial"/>
                <w:b/>
                <w:color w:val="auto"/>
              </w:rPr>
            </w:pPr>
            <w:r w:rsidRPr="00E62DA8">
              <w:rPr>
                <w:rFonts w:cs="Arial"/>
                <w:b/>
                <w:color w:val="auto"/>
              </w:rPr>
              <w:t>Whakatāne stockpile</w:t>
            </w:r>
          </w:p>
        </w:tc>
        <w:tc>
          <w:tcPr>
            <w:tcW w:w="709" w:type="dxa"/>
            <w:tcBorders>
              <w:bottom w:val="single" w:sz="4" w:space="0" w:color="auto"/>
            </w:tcBorders>
            <w:shd w:val="clear" w:color="auto" w:fill="CEDAEE"/>
          </w:tcPr>
          <w:p w14:paraId="5D8BDBF5" w14:textId="77777777" w:rsidR="00943682" w:rsidRPr="00E62DA8" w:rsidRDefault="00943682" w:rsidP="00C809A0">
            <w:pPr>
              <w:pStyle w:val="TableText"/>
              <w:spacing w:before="80" w:after="80"/>
              <w:rPr>
                <w:rFonts w:cs="Arial"/>
                <w:b/>
                <w:color w:val="auto"/>
              </w:rPr>
            </w:pPr>
          </w:p>
        </w:tc>
        <w:tc>
          <w:tcPr>
            <w:tcW w:w="4678" w:type="dxa"/>
            <w:tcBorders>
              <w:bottom w:val="single" w:sz="4" w:space="0" w:color="auto"/>
            </w:tcBorders>
            <w:shd w:val="clear" w:color="auto" w:fill="CEDAEE"/>
          </w:tcPr>
          <w:p w14:paraId="5982216A" w14:textId="77777777" w:rsidR="00943682" w:rsidRPr="00E62DA8" w:rsidRDefault="00943682" w:rsidP="00C809A0">
            <w:pPr>
              <w:pStyle w:val="TableText"/>
              <w:spacing w:before="80" w:after="80"/>
              <w:rPr>
                <w:rFonts w:cs="Arial"/>
                <w:b/>
                <w:color w:val="auto"/>
              </w:rPr>
            </w:pPr>
            <w:r w:rsidRPr="00E62DA8">
              <w:rPr>
                <w:rFonts w:cs="Arial"/>
                <w:b/>
                <w:color w:val="auto"/>
              </w:rPr>
              <w:t>Tauranga Spill Shed stockpile</w:t>
            </w:r>
          </w:p>
        </w:tc>
        <w:tc>
          <w:tcPr>
            <w:tcW w:w="983" w:type="dxa"/>
            <w:tcBorders>
              <w:bottom w:val="single" w:sz="4" w:space="0" w:color="auto"/>
            </w:tcBorders>
            <w:shd w:val="clear" w:color="auto" w:fill="CEDAEE"/>
          </w:tcPr>
          <w:p w14:paraId="7048D06C" w14:textId="77777777" w:rsidR="00943682" w:rsidRPr="00E62DA8" w:rsidRDefault="00943682" w:rsidP="00C809A0">
            <w:pPr>
              <w:pStyle w:val="TableText"/>
              <w:spacing w:before="80" w:after="80"/>
              <w:rPr>
                <w:rFonts w:cs="Arial"/>
                <w:color w:val="auto"/>
              </w:rPr>
            </w:pPr>
          </w:p>
        </w:tc>
      </w:tr>
      <w:tr w:rsidR="00EB2745" w:rsidRPr="00E62DA8" w14:paraId="12FB5040" w14:textId="77777777" w:rsidTr="00EB2745">
        <w:tc>
          <w:tcPr>
            <w:tcW w:w="2943" w:type="dxa"/>
            <w:shd w:val="clear" w:color="auto" w:fill="E9F2DA"/>
          </w:tcPr>
          <w:p w14:paraId="62E32F3A" w14:textId="77777777" w:rsidR="00943682" w:rsidRPr="00E62DA8" w:rsidRDefault="00943682" w:rsidP="00C809A0">
            <w:pPr>
              <w:pStyle w:val="TableText"/>
              <w:spacing w:beforeLines="40" w:before="96" w:afterLines="40" w:after="96"/>
              <w:rPr>
                <w:rFonts w:cs="Arial"/>
                <w:b/>
                <w:color w:val="auto"/>
              </w:rPr>
            </w:pPr>
            <w:r w:rsidRPr="00E62DA8">
              <w:rPr>
                <w:rFonts w:cs="Arial"/>
                <w:b/>
                <w:color w:val="auto"/>
              </w:rPr>
              <w:t>Containment systems</w:t>
            </w:r>
          </w:p>
        </w:tc>
        <w:tc>
          <w:tcPr>
            <w:tcW w:w="709" w:type="dxa"/>
            <w:shd w:val="clear" w:color="auto" w:fill="E9F2DA"/>
          </w:tcPr>
          <w:p w14:paraId="4097A088" w14:textId="77777777" w:rsidR="00943682" w:rsidRPr="00E62DA8" w:rsidRDefault="00943682" w:rsidP="00C809A0">
            <w:pPr>
              <w:pStyle w:val="TableText"/>
              <w:spacing w:beforeLines="40" w:before="96" w:afterLines="40" w:after="96"/>
              <w:rPr>
                <w:rFonts w:cs="Arial"/>
                <w:b/>
                <w:color w:val="auto"/>
              </w:rPr>
            </w:pPr>
          </w:p>
        </w:tc>
        <w:tc>
          <w:tcPr>
            <w:tcW w:w="4678" w:type="dxa"/>
            <w:shd w:val="clear" w:color="auto" w:fill="E9F2DA"/>
          </w:tcPr>
          <w:p w14:paraId="13F660CB" w14:textId="77777777" w:rsidR="00943682" w:rsidRPr="00E62DA8" w:rsidRDefault="00943682" w:rsidP="00C809A0">
            <w:pPr>
              <w:pStyle w:val="TableText"/>
              <w:spacing w:beforeLines="40" w:before="96" w:afterLines="40" w:after="96"/>
              <w:rPr>
                <w:rFonts w:cs="Arial"/>
                <w:b/>
                <w:color w:val="auto"/>
              </w:rPr>
            </w:pPr>
            <w:r w:rsidRPr="00E62DA8">
              <w:rPr>
                <w:rFonts w:cs="Arial"/>
                <w:b/>
                <w:color w:val="auto"/>
              </w:rPr>
              <w:t>Containment systems</w:t>
            </w:r>
          </w:p>
        </w:tc>
        <w:tc>
          <w:tcPr>
            <w:tcW w:w="983" w:type="dxa"/>
            <w:shd w:val="clear" w:color="auto" w:fill="E9F2DA"/>
          </w:tcPr>
          <w:p w14:paraId="6DEC07FC" w14:textId="77777777" w:rsidR="00943682" w:rsidRPr="00E62DA8" w:rsidRDefault="00943682" w:rsidP="00C809A0">
            <w:pPr>
              <w:pStyle w:val="TableText"/>
              <w:spacing w:beforeLines="40" w:before="96" w:afterLines="40" w:after="96"/>
              <w:rPr>
                <w:rFonts w:cs="Arial"/>
                <w:color w:val="auto"/>
              </w:rPr>
            </w:pPr>
          </w:p>
        </w:tc>
      </w:tr>
      <w:tr w:rsidR="00943682" w:rsidRPr="00E62DA8" w14:paraId="72F6EE40" w14:textId="77777777" w:rsidTr="00EB2745">
        <w:tc>
          <w:tcPr>
            <w:tcW w:w="2943" w:type="dxa"/>
          </w:tcPr>
          <w:p w14:paraId="4E426AE9" w14:textId="77777777" w:rsidR="00943682" w:rsidRPr="00E62DA8" w:rsidRDefault="00943682" w:rsidP="00C809A0">
            <w:pPr>
              <w:pStyle w:val="TableText"/>
              <w:spacing w:beforeLines="40" w:before="96" w:afterLines="40" w:after="96"/>
              <w:rPr>
                <w:rFonts w:cs="Arial"/>
                <w:color w:val="auto"/>
              </w:rPr>
            </w:pPr>
          </w:p>
        </w:tc>
        <w:tc>
          <w:tcPr>
            <w:tcW w:w="709" w:type="dxa"/>
          </w:tcPr>
          <w:p w14:paraId="650C474E" w14:textId="77777777" w:rsidR="00943682" w:rsidRPr="00E62DA8" w:rsidRDefault="00943682" w:rsidP="00C809A0">
            <w:pPr>
              <w:pStyle w:val="TableText"/>
              <w:spacing w:beforeLines="40" w:before="96" w:afterLines="40" w:after="96"/>
              <w:rPr>
                <w:rFonts w:cs="Arial"/>
                <w:color w:val="auto"/>
              </w:rPr>
            </w:pPr>
          </w:p>
        </w:tc>
        <w:tc>
          <w:tcPr>
            <w:tcW w:w="4678" w:type="dxa"/>
          </w:tcPr>
          <w:p w14:paraId="2318734C" w14:textId="383D27D7" w:rsidR="00943682" w:rsidRPr="00E62DA8" w:rsidRDefault="00BD4CC9" w:rsidP="00C809A0">
            <w:pPr>
              <w:pStyle w:val="TableText"/>
              <w:spacing w:beforeLines="40" w:before="96" w:afterLines="40" w:after="96"/>
              <w:rPr>
                <w:rFonts w:cs="Arial"/>
                <w:color w:val="auto"/>
              </w:rPr>
            </w:pPr>
            <w:r w:rsidRPr="00E62DA8">
              <w:rPr>
                <w:rFonts w:cs="Arial"/>
                <w:color w:val="auto"/>
              </w:rPr>
              <w:t>Fence B</w:t>
            </w:r>
            <w:r w:rsidR="00943682" w:rsidRPr="00E62DA8">
              <w:rPr>
                <w:rFonts w:cs="Arial"/>
                <w:color w:val="auto"/>
              </w:rPr>
              <w:t>oom 750 m (100 m lots)</w:t>
            </w:r>
          </w:p>
        </w:tc>
        <w:tc>
          <w:tcPr>
            <w:tcW w:w="983" w:type="dxa"/>
          </w:tcPr>
          <w:p w14:paraId="7C0BFD07" w14:textId="77777777" w:rsidR="00943682" w:rsidRPr="00E62DA8" w:rsidRDefault="00943682" w:rsidP="00C809A0">
            <w:pPr>
              <w:pStyle w:val="TableText"/>
              <w:tabs>
                <w:tab w:val="right" w:pos="633"/>
              </w:tabs>
              <w:spacing w:beforeLines="40" w:before="96" w:afterLines="40" w:after="96"/>
              <w:jc w:val="center"/>
              <w:rPr>
                <w:rFonts w:cs="Arial"/>
                <w:color w:val="auto"/>
              </w:rPr>
            </w:pPr>
            <w:r w:rsidRPr="00E62DA8">
              <w:rPr>
                <w:rFonts w:cs="Arial"/>
                <w:color w:val="auto"/>
              </w:rPr>
              <w:t>600</w:t>
            </w:r>
          </w:p>
        </w:tc>
      </w:tr>
      <w:tr w:rsidR="00943682" w:rsidRPr="00E62DA8" w14:paraId="71487F7F" w14:textId="77777777" w:rsidTr="00EB2745">
        <w:tc>
          <w:tcPr>
            <w:tcW w:w="2943" w:type="dxa"/>
          </w:tcPr>
          <w:p w14:paraId="061EFF12" w14:textId="77777777" w:rsidR="00943682" w:rsidRPr="00E62DA8" w:rsidRDefault="00943682" w:rsidP="00C809A0">
            <w:pPr>
              <w:pStyle w:val="TableText"/>
              <w:spacing w:beforeLines="40" w:before="96" w:afterLines="40" w:after="96"/>
              <w:rPr>
                <w:rFonts w:cs="Arial"/>
                <w:color w:val="auto"/>
              </w:rPr>
            </w:pPr>
          </w:p>
        </w:tc>
        <w:tc>
          <w:tcPr>
            <w:tcW w:w="709" w:type="dxa"/>
          </w:tcPr>
          <w:p w14:paraId="6E2C05B7" w14:textId="77777777" w:rsidR="00943682" w:rsidRPr="00E62DA8" w:rsidRDefault="00943682" w:rsidP="00C809A0">
            <w:pPr>
              <w:pStyle w:val="TableText"/>
              <w:spacing w:beforeLines="40" w:before="96" w:afterLines="40" w:after="96"/>
              <w:rPr>
                <w:rFonts w:cs="Arial"/>
                <w:color w:val="auto"/>
              </w:rPr>
            </w:pPr>
          </w:p>
        </w:tc>
        <w:tc>
          <w:tcPr>
            <w:tcW w:w="4678" w:type="dxa"/>
          </w:tcPr>
          <w:p w14:paraId="29E435D1" w14:textId="5B21326C" w:rsidR="00943682" w:rsidRPr="00E62DA8" w:rsidRDefault="00943682" w:rsidP="00C809A0">
            <w:pPr>
              <w:pStyle w:val="TableText"/>
              <w:spacing w:beforeLines="40" w:before="96" w:afterLines="40" w:after="96"/>
              <w:rPr>
                <w:rFonts w:cs="Arial"/>
                <w:color w:val="auto"/>
              </w:rPr>
            </w:pPr>
            <w:r w:rsidRPr="00E62DA8">
              <w:rPr>
                <w:rFonts w:cs="Arial"/>
                <w:color w:val="auto"/>
              </w:rPr>
              <w:t>Land/</w:t>
            </w:r>
            <w:r w:rsidR="00BD4CC9" w:rsidRPr="00E62DA8">
              <w:rPr>
                <w:rFonts w:cs="Arial"/>
                <w:color w:val="auto"/>
              </w:rPr>
              <w:t>Sea Boom</w:t>
            </w:r>
            <w:r w:rsidRPr="00E62DA8">
              <w:rPr>
                <w:rFonts w:cs="Arial"/>
                <w:color w:val="auto"/>
              </w:rPr>
              <w:t xml:space="preserve"> (80 m lots)</w:t>
            </w:r>
          </w:p>
        </w:tc>
        <w:tc>
          <w:tcPr>
            <w:tcW w:w="983" w:type="dxa"/>
          </w:tcPr>
          <w:p w14:paraId="32F161FA" w14:textId="77777777" w:rsidR="00943682" w:rsidRPr="00E62DA8" w:rsidRDefault="00943682" w:rsidP="00C809A0">
            <w:pPr>
              <w:pStyle w:val="TableText"/>
              <w:tabs>
                <w:tab w:val="right" w:pos="633"/>
              </w:tabs>
              <w:spacing w:beforeLines="40" w:before="96" w:afterLines="40" w:after="96"/>
              <w:jc w:val="center"/>
              <w:rPr>
                <w:rFonts w:cs="Arial"/>
                <w:color w:val="auto"/>
              </w:rPr>
            </w:pPr>
            <w:r w:rsidRPr="00E62DA8">
              <w:rPr>
                <w:rFonts w:cs="Arial"/>
                <w:color w:val="auto"/>
              </w:rPr>
              <w:t>560</w:t>
            </w:r>
          </w:p>
        </w:tc>
      </w:tr>
      <w:tr w:rsidR="00943682" w:rsidRPr="00E62DA8" w14:paraId="473A216C" w14:textId="77777777" w:rsidTr="00EB2745">
        <w:tc>
          <w:tcPr>
            <w:tcW w:w="2943" w:type="dxa"/>
            <w:tcBorders>
              <w:bottom w:val="single" w:sz="4" w:space="0" w:color="auto"/>
            </w:tcBorders>
          </w:tcPr>
          <w:p w14:paraId="05501683" w14:textId="77777777" w:rsidR="00943682" w:rsidRPr="00E62DA8" w:rsidRDefault="00943682" w:rsidP="00C809A0">
            <w:pPr>
              <w:pStyle w:val="TableText"/>
              <w:spacing w:beforeLines="40" w:before="96" w:afterLines="40" w:after="96"/>
              <w:rPr>
                <w:rFonts w:cs="Arial"/>
                <w:color w:val="auto"/>
              </w:rPr>
            </w:pPr>
          </w:p>
        </w:tc>
        <w:tc>
          <w:tcPr>
            <w:tcW w:w="709" w:type="dxa"/>
            <w:tcBorders>
              <w:bottom w:val="single" w:sz="4" w:space="0" w:color="auto"/>
            </w:tcBorders>
          </w:tcPr>
          <w:p w14:paraId="6C7C5E4D" w14:textId="77777777" w:rsidR="00943682" w:rsidRPr="00E62DA8" w:rsidRDefault="00943682" w:rsidP="00C809A0">
            <w:pPr>
              <w:pStyle w:val="TableText"/>
              <w:spacing w:beforeLines="40" w:before="96" w:afterLines="40" w:after="96"/>
              <w:rPr>
                <w:rFonts w:cs="Arial"/>
                <w:color w:val="auto"/>
              </w:rPr>
            </w:pPr>
          </w:p>
        </w:tc>
        <w:tc>
          <w:tcPr>
            <w:tcW w:w="4678" w:type="dxa"/>
            <w:tcBorders>
              <w:bottom w:val="single" w:sz="4" w:space="0" w:color="auto"/>
            </w:tcBorders>
          </w:tcPr>
          <w:p w14:paraId="7A3AB172" w14:textId="7EF92FAC" w:rsidR="00943682" w:rsidRPr="00E62DA8" w:rsidRDefault="00BD4CC9" w:rsidP="00C809A0">
            <w:pPr>
              <w:pStyle w:val="TableText"/>
              <w:spacing w:beforeLines="40" w:before="96" w:afterLines="40" w:after="96"/>
              <w:rPr>
                <w:rFonts w:cs="Arial"/>
                <w:color w:val="auto"/>
              </w:rPr>
            </w:pPr>
            <w:r w:rsidRPr="00E62DA8">
              <w:rPr>
                <w:rFonts w:cs="Arial"/>
                <w:color w:val="auto"/>
              </w:rPr>
              <w:t>Solid Float B</w:t>
            </w:r>
            <w:r w:rsidR="00943682" w:rsidRPr="00E62DA8">
              <w:rPr>
                <w:rFonts w:cs="Arial"/>
                <w:color w:val="auto"/>
              </w:rPr>
              <w:t>oom (</w:t>
            </w:r>
            <w:r w:rsidR="00E02128" w:rsidRPr="00E62DA8">
              <w:rPr>
                <w:rFonts w:cs="Arial"/>
                <w:color w:val="auto"/>
              </w:rPr>
              <w:t>99</w:t>
            </w:r>
            <w:r w:rsidR="00943682" w:rsidRPr="00E62DA8">
              <w:rPr>
                <w:rFonts w:cs="Arial"/>
                <w:color w:val="auto"/>
              </w:rPr>
              <w:t xml:space="preserve"> m lots)</w:t>
            </w:r>
          </w:p>
        </w:tc>
        <w:tc>
          <w:tcPr>
            <w:tcW w:w="983" w:type="dxa"/>
            <w:tcBorders>
              <w:bottom w:val="single" w:sz="4" w:space="0" w:color="auto"/>
            </w:tcBorders>
          </w:tcPr>
          <w:p w14:paraId="38B65DD2" w14:textId="535DEF44" w:rsidR="00943682" w:rsidRPr="00E62DA8" w:rsidRDefault="00E02128" w:rsidP="00C809A0">
            <w:pPr>
              <w:pStyle w:val="TableText"/>
              <w:tabs>
                <w:tab w:val="right" w:pos="633"/>
              </w:tabs>
              <w:spacing w:beforeLines="40" w:before="96" w:afterLines="40" w:after="96"/>
              <w:jc w:val="center"/>
              <w:rPr>
                <w:rFonts w:cs="Arial"/>
                <w:color w:val="auto"/>
              </w:rPr>
            </w:pPr>
            <w:r w:rsidRPr="00E62DA8">
              <w:rPr>
                <w:rFonts w:cs="Arial"/>
                <w:color w:val="auto"/>
              </w:rPr>
              <w:t>198</w:t>
            </w:r>
          </w:p>
        </w:tc>
      </w:tr>
      <w:tr w:rsidR="00EB2745" w:rsidRPr="00E62DA8" w14:paraId="0D0F42B3" w14:textId="77777777" w:rsidTr="00EB2745">
        <w:tc>
          <w:tcPr>
            <w:tcW w:w="2943" w:type="dxa"/>
            <w:shd w:val="clear" w:color="auto" w:fill="E9F2DA"/>
          </w:tcPr>
          <w:p w14:paraId="1C2107CD" w14:textId="77777777" w:rsidR="00943682" w:rsidRPr="00E62DA8" w:rsidRDefault="00943682" w:rsidP="00C809A0">
            <w:pPr>
              <w:pStyle w:val="TableText"/>
              <w:spacing w:beforeLines="40" w:before="96" w:afterLines="40" w:after="96"/>
              <w:rPr>
                <w:rFonts w:cs="Arial"/>
                <w:b/>
                <w:color w:val="auto"/>
              </w:rPr>
            </w:pPr>
            <w:r w:rsidRPr="00E62DA8">
              <w:rPr>
                <w:rFonts w:cs="Arial"/>
                <w:b/>
                <w:color w:val="auto"/>
              </w:rPr>
              <w:t>Recovery systems</w:t>
            </w:r>
          </w:p>
        </w:tc>
        <w:tc>
          <w:tcPr>
            <w:tcW w:w="709" w:type="dxa"/>
            <w:shd w:val="clear" w:color="auto" w:fill="E9F2DA"/>
          </w:tcPr>
          <w:p w14:paraId="3A34F59A" w14:textId="77777777" w:rsidR="00943682" w:rsidRPr="00E62DA8" w:rsidRDefault="00943682" w:rsidP="00C809A0">
            <w:pPr>
              <w:pStyle w:val="TableText"/>
              <w:spacing w:beforeLines="40" w:before="96" w:afterLines="40" w:after="96"/>
              <w:rPr>
                <w:rFonts w:cs="Arial"/>
                <w:b/>
                <w:color w:val="auto"/>
              </w:rPr>
            </w:pPr>
          </w:p>
        </w:tc>
        <w:tc>
          <w:tcPr>
            <w:tcW w:w="4678" w:type="dxa"/>
            <w:shd w:val="clear" w:color="auto" w:fill="E9F2DA"/>
          </w:tcPr>
          <w:p w14:paraId="1CBEDC48" w14:textId="77777777" w:rsidR="00943682" w:rsidRPr="00E62DA8" w:rsidRDefault="00943682" w:rsidP="00C809A0">
            <w:pPr>
              <w:pStyle w:val="TableText"/>
              <w:spacing w:beforeLines="40" w:before="96" w:afterLines="40" w:after="96"/>
              <w:rPr>
                <w:rFonts w:cs="Arial"/>
                <w:b/>
                <w:color w:val="auto"/>
              </w:rPr>
            </w:pPr>
            <w:r w:rsidRPr="00E62DA8">
              <w:rPr>
                <w:rFonts w:cs="Arial"/>
                <w:b/>
                <w:color w:val="auto"/>
              </w:rPr>
              <w:t>Recovery systems</w:t>
            </w:r>
          </w:p>
        </w:tc>
        <w:tc>
          <w:tcPr>
            <w:tcW w:w="983" w:type="dxa"/>
            <w:shd w:val="clear" w:color="auto" w:fill="E9F2DA"/>
          </w:tcPr>
          <w:p w14:paraId="611566A2" w14:textId="77777777" w:rsidR="00943682" w:rsidRPr="00E62DA8" w:rsidRDefault="00943682" w:rsidP="00C809A0">
            <w:pPr>
              <w:pStyle w:val="TableText"/>
              <w:tabs>
                <w:tab w:val="right" w:pos="633"/>
              </w:tabs>
              <w:spacing w:beforeLines="40" w:before="96" w:afterLines="40" w:after="96"/>
              <w:rPr>
                <w:rFonts w:cs="Arial"/>
                <w:color w:val="auto"/>
              </w:rPr>
            </w:pPr>
          </w:p>
        </w:tc>
      </w:tr>
      <w:tr w:rsidR="00943682" w:rsidRPr="00E62DA8" w14:paraId="4AA9F2E3" w14:textId="77777777" w:rsidTr="00EB2745">
        <w:tc>
          <w:tcPr>
            <w:tcW w:w="2943" w:type="dxa"/>
          </w:tcPr>
          <w:p w14:paraId="1D7E8B72" w14:textId="77777777" w:rsidR="00943682" w:rsidRPr="00E62DA8" w:rsidRDefault="00943682" w:rsidP="00C809A0">
            <w:pPr>
              <w:pStyle w:val="TableText"/>
              <w:spacing w:beforeLines="40" w:before="96" w:afterLines="40" w:after="96"/>
              <w:rPr>
                <w:rFonts w:cs="Arial"/>
                <w:color w:val="auto"/>
              </w:rPr>
            </w:pPr>
          </w:p>
        </w:tc>
        <w:tc>
          <w:tcPr>
            <w:tcW w:w="709" w:type="dxa"/>
          </w:tcPr>
          <w:p w14:paraId="1AB853A8" w14:textId="77777777" w:rsidR="00943682" w:rsidRPr="00E62DA8" w:rsidRDefault="00943682" w:rsidP="00C809A0">
            <w:pPr>
              <w:pStyle w:val="TableText"/>
              <w:spacing w:beforeLines="40" w:before="96" w:afterLines="40" w:after="96"/>
              <w:rPr>
                <w:rFonts w:cs="Arial"/>
                <w:color w:val="auto"/>
              </w:rPr>
            </w:pPr>
          </w:p>
        </w:tc>
        <w:tc>
          <w:tcPr>
            <w:tcW w:w="4678" w:type="dxa"/>
          </w:tcPr>
          <w:p w14:paraId="2C6E1333"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Delta Head Skimmer</w:t>
            </w:r>
          </w:p>
        </w:tc>
        <w:tc>
          <w:tcPr>
            <w:tcW w:w="983" w:type="dxa"/>
          </w:tcPr>
          <w:p w14:paraId="15E343BA" w14:textId="77777777" w:rsidR="00943682" w:rsidRPr="00E62DA8" w:rsidRDefault="00943682" w:rsidP="00C809A0">
            <w:pPr>
              <w:pStyle w:val="TableText"/>
              <w:tabs>
                <w:tab w:val="right" w:pos="633"/>
              </w:tabs>
              <w:spacing w:beforeLines="40" w:before="96" w:afterLines="40" w:after="96"/>
              <w:jc w:val="center"/>
              <w:rPr>
                <w:rFonts w:cs="Arial"/>
                <w:color w:val="auto"/>
              </w:rPr>
            </w:pPr>
            <w:r w:rsidRPr="00E62DA8">
              <w:rPr>
                <w:rFonts w:cs="Arial"/>
                <w:color w:val="auto"/>
              </w:rPr>
              <w:t>1</w:t>
            </w:r>
          </w:p>
        </w:tc>
      </w:tr>
      <w:tr w:rsidR="00943682" w:rsidRPr="00E62DA8" w14:paraId="321BB2F7" w14:textId="77777777" w:rsidTr="00EB2745">
        <w:tc>
          <w:tcPr>
            <w:tcW w:w="2943" w:type="dxa"/>
          </w:tcPr>
          <w:p w14:paraId="74D7D0C5" w14:textId="77777777" w:rsidR="00943682" w:rsidRPr="00E62DA8" w:rsidRDefault="00943682" w:rsidP="00C809A0">
            <w:pPr>
              <w:pStyle w:val="TableText"/>
              <w:spacing w:beforeLines="40" w:before="96" w:afterLines="40" w:after="96"/>
              <w:rPr>
                <w:rFonts w:cs="Arial"/>
                <w:color w:val="auto"/>
              </w:rPr>
            </w:pPr>
          </w:p>
        </w:tc>
        <w:tc>
          <w:tcPr>
            <w:tcW w:w="709" w:type="dxa"/>
          </w:tcPr>
          <w:p w14:paraId="1670FB66" w14:textId="77777777" w:rsidR="00943682" w:rsidRPr="00E62DA8" w:rsidRDefault="00943682" w:rsidP="00C809A0">
            <w:pPr>
              <w:pStyle w:val="TableText"/>
              <w:spacing w:beforeLines="40" w:before="96" w:afterLines="40" w:after="96"/>
              <w:rPr>
                <w:rFonts w:cs="Arial"/>
                <w:color w:val="auto"/>
              </w:rPr>
            </w:pPr>
          </w:p>
        </w:tc>
        <w:tc>
          <w:tcPr>
            <w:tcW w:w="4678" w:type="dxa"/>
          </w:tcPr>
          <w:p w14:paraId="076925D7" w14:textId="77777777" w:rsidR="00943682" w:rsidRPr="00E62DA8" w:rsidRDefault="00943682" w:rsidP="00C809A0">
            <w:pPr>
              <w:pStyle w:val="TableText"/>
              <w:spacing w:beforeLines="40" w:before="96" w:afterLines="40" w:after="96"/>
              <w:rPr>
                <w:rFonts w:cs="Arial"/>
                <w:color w:val="auto"/>
              </w:rPr>
            </w:pPr>
            <w:proofErr w:type="spellStart"/>
            <w:r w:rsidRPr="00E62DA8">
              <w:rPr>
                <w:rFonts w:cs="Arial"/>
                <w:color w:val="auto"/>
              </w:rPr>
              <w:t>Komara</w:t>
            </w:r>
            <w:proofErr w:type="spellEnd"/>
            <w:r w:rsidRPr="00E62DA8">
              <w:rPr>
                <w:rFonts w:cs="Arial"/>
                <w:color w:val="auto"/>
              </w:rPr>
              <w:t xml:space="preserve"> Skimmer (</w:t>
            </w:r>
            <w:proofErr w:type="spellStart"/>
            <w:r w:rsidRPr="00E62DA8">
              <w:rPr>
                <w:rFonts w:cs="Arial"/>
                <w:color w:val="auto"/>
              </w:rPr>
              <w:t>oleophilic</w:t>
            </w:r>
            <w:proofErr w:type="spellEnd"/>
            <w:r w:rsidRPr="00E62DA8">
              <w:rPr>
                <w:rFonts w:cs="Arial"/>
                <w:color w:val="auto"/>
              </w:rPr>
              <w:t xml:space="preserve"> multi)</w:t>
            </w:r>
          </w:p>
        </w:tc>
        <w:tc>
          <w:tcPr>
            <w:tcW w:w="983" w:type="dxa"/>
          </w:tcPr>
          <w:p w14:paraId="67DD5BE8" w14:textId="77777777" w:rsidR="00943682" w:rsidRPr="00E62DA8" w:rsidRDefault="00943682" w:rsidP="00C809A0">
            <w:pPr>
              <w:pStyle w:val="TableText"/>
              <w:tabs>
                <w:tab w:val="right" w:pos="633"/>
              </w:tabs>
              <w:spacing w:beforeLines="40" w:before="96" w:afterLines="40" w:after="96"/>
              <w:jc w:val="center"/>
              <w:rPr>
                <w:rFonts w:cs="Arial"/>
                <w:color w:val="auto"/>
              </w:rPr>
            </w:pPr>
            <w:r w:rsidRPr="00E62DA8">
              <w:rPr>
                <w:rFonts w:cs="Arial"/>
                <w:color w:val="auto"/>
              </w:rPr>
              <w:t>1</w:t>
            </w:r>
          </w:p>
        </w:tc>
      </w:tr>
      <w:tr w:rsidR="00943682" w:rsidRPr="00E62DA8" w14:paraId="1BA1AB2C" w14:textId="77777777" w:rsidTr="00EB2745">
        <w:tc>
          <w:tcPr>
            <w:tcW w:w="2943" w:type="dxa"/>
          </w:tcPr>
          <w:p w14:paraId="6BAD85D8" w14:textId="77777777" w:rsidR="00943682" w:rsidRPr="00E62DA8" w:rsidRDefault="00943682" w:rsidP="00C809A0">
            <w:pPr>
              <w:pStyle w:val="TableText"/>
              <w:spacing w:beforeLines="40" w:before="96" w:afterLines="40" w:after="96"/>
              <w:rPr>
                <w:rFonts w:cs="Arial"/>
                <w:color w:val="auto"/>
              </w:rPr>
            </w:pPr>
          </w:p>
        </w:tc>
        <w:tc>
          <w:tcPr>
            <w:tcW w:w="709" w:type="dxa"/>
          </w:tcPr>
          <w:p w14:paraId="7AF4A0AF" w14:textId="77777777" w:rsidR="00943682" w:rsidRPr="00E62DA8" w:rsidRDefault="00943682" w:rsidP="00C809A0">
            <w:pPr>
              <w:pStyle w:val="TableText"/>
              <w:spacing w:beforeLines="40" w:before="96" w:afterLines="40" w:after="96"/>
              <w:rPr>
                <w:rFonts w:cs="Arial"/>
                <w:color w:val="auto"/>
              </w:rPr>
            </w:pPr>
          </w:p>
        </w:tc>
        <w:tc>
          <w:tcPr>
            <w:tcW w:w="4678" w:type="dxa"/>
          </w:tcPr>
          <w:p w14:paraId="15C54519"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Skimmer, mini max (weir)</w:t>
            </w:r>
          </w:p>
        </w:tc>
        <w:tc>
          <w:tcPr>
            <w:tcW w:w="983" w:type="dxa"/>
          </w:tcPr>
          <w:p w14:paraId="4BF89CBC" w14:textId="77777777" w:rsidR="00943682" w:rsidRPr="00E62DA8" w:rsidRDefault="00943682" w:rsidP="00C809A0">
            <w:pPr>
              <w:pStyle w:val="TableText"/>
              <w:tabs>
                <w:tab w:val="right" w:pos="633"/>
              </w:tabs>
              <w:spacing w:beforeLines="40" w:before="96" w:afterLines="40" w:after="96"/>
              <w:jc w:val="center"/>
              <w:rPr>
                <w:rFonts w:cs="Arial"/>
                <w:color w:val="auto"/>
              </w:rPr>
            </w:pPr>
            <w:r w:rsidRPr="00E62DA8">
              <w:rPr>
                <w:rFonts w:cs="Arial"/>
                <w:color w:val="auto"/>
              </w:rPr>
              <w:t>1</w:t>
            </w:r>
          </w:p>
        </w:tc>
      </w:tr>
      <w:tr w:rsidR="00943682" w:rsidRPr="00E62DA8" w14:paraId="5A86250D" w14:textId="77777777" w:rsidTr="00EB2745">
        <w:tc>
          <w:tcPr>
            <w:tcW w:w="2943" w:type="dxa"/>
            <w:tcBorders>
              <w:bottom w:val="single" w:sz="4" w:space="0" w:color="auto"/>
            </w:tcBorders>
          </w:tcPr>
          <w:p w14:paraId="2430666A" w14:textId="77777777" w:rsidR="00943682" w:rsidRPr="00E62DA8" w:rsidRDefault="00943682" w:rsidP="00C809A0">
            <w:pPr>
              <w:pStyle w:val="TableText"/>
              <w:spacing w:beforeLines="40" w:before="96" w:afterLines="40" w:after="96"/>
              <w:rPr>
                <w:rFonts w:cs="Arial"/>
                <w:color w:val="auto"/>
              </w:rPr>
            </w:pPr>
          </w:p>
        </w:tc>
        <w:tc>
          <w:tcPr>
            <w:tcW w:w="709" w:type="dxa"/>
            <w:tcBorders>
              <w:bottom w:val="single" w:sz="4" w:space="0" w:color="auto"/>
            </w:tcBorders>
          </w:tcPr>
          <w:p w14:paraId="6FD5C985" w14:textId="77777777" w:rsidR="00943682" w:rsidRPr="00E62DA8" w:rsidRDefault="00943682" w:rsidP="00C809A0">
            <w:pPr>
              <w:pStyle w:val="TableText"/>
              <w:spacing w:beforeLines="40" w:before="96" w:afterLines="40" w:after="96"/>
              <w:rPr>
                <w:rFonts w:cs="Arial"/>
                <w:color w:val="auto"/>
              </w:rPr>
            </w:pPr>
          </w:p>
        </w:tc>
        <w:tc>
          <w:tcPr>
            <w:tcW w:w="4678" w:type="dxa"/>
            <w:tcBorders>
              <w:bottom w:val="single" w:sz="4" w:space="0" w:color="auto"/>
            </w:tcBorders>
          </w:tcPr>
          <w:p w14:paraId="77A0EB6C"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Skimmer, Global spill (weir)</w:t>
            </w:r>
          </w:p>
        </w:tc>
        <w:tc>
          <w:tcPr>
            <w:tcW w:w="983" w:type="dxa"/>
            <w:tcBorders>
              <w:bottom w:val="single" w:sz="4" w:space="0" w:color="auto"/>
            </w:tcBorders>
          </w:tcPr>
          <w:p w14:paraId="73749507" w14:textId="77777777" w:rsidR="00943682" w:rsidRPr="00E62DA8" w:rsidRDefault="00943682" w:rsidP="00C809A0">
            <w:pPr>
              <w:pStyle w:val="TableText"/>
              <w:tabs>
                <w:tab w:val="right" w:pos="633"/>
              </w:tabs>
              <w:spacing w:beforeLines="40" w:before="96" w:afterLines="40" w:after="96"/>
              <w:jc w:val="center"/>
              <w:rPr>
                <w:rFonts w:cs="Arial"/>
                <w:color w:val="auto"/>
              </w:rPr>
            </w:pPr>
            <w:r w:rsidRPr="00E62DA8">
              <w:rPr>
                <w:rFonts w:cs="Arial"/>
                <w:color w:val="auto"/>
              </w:rPr>
              <w:t>1</w:t>
            </w:r>
          </w:p>
        </w:tc>
      </w:tr>
    </w:tbl>
    <w:p w14:paraId="7E15E448" w14:textId="77777777" w:rsidR="00951DC4" w:rsidRPr="00E62DA8" w:rsidRDefault="00951DC4">
      <w:r w:rsidRPr="00E62DA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09"/>
        <w:gridCol w:w="4678"/>
        <w:gridCol w:w="983"/>
      </w:tblGrid>
      <w:tr w:rsidR="00943682" w:rsidRPr="00E62DA8" w14:paraId="0449190E"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E9F2DA"/>
          </w:tcPr>
          <w:p w14:paraId="67485922" w14:textId="7C204C23" w:rsidR="00943682" w:rsidRPr="00E62DA8" w:rsidRDefault="00943682" w:rsidP="00C809A0">
            <w:pPr>
              <w:pStyle w:val="TableText"/>
              <w:spacing w:beforeLines="40" w:before="96" w:afterLines="40" w:after="96"/>
              <w:rPr>
                <w:rFonts w:cs="Arial"/>
                <w:b/>
                <w:color w:val="auto"/>
              </w:rPr>
            </w:pPr>
            <w:r w:rsidRPr="00E62DA8">
              <w:rPr>
                <w:rFonts w:cs="Arial"/>
                <w:b/>
                <w:color w:val="auto"/>
              </w:rPr>
              <w:lastRenderedPageBreak/>
              <w:t>Temporary storage</w:t>
            </w:r>
          </w:p>
        </w:tc>
        <w:tc>
          <w:tcPr>
            <w:tcW w:w="709" w:type="dxa"/>
            <w:tcBorders>
              <w:top w:val="single" w:sz="4" w:space="0" w:color="auto"/>
              <w:left w:val="single" w:sz="4" w:space="0" w:color="auto"/>
              <w:bottom w:val="single" w:sz="4" w:space="0" w:color="auto"/>
              <w:right w:val="single" w:sz="4" w:space="0" w:color="auto"/>
            </w:tcBorders>
            <w:shd w:val="clear" w:color="auto" w:fill="E9F2DA"/>
          </w:tcPr>
          <w:p w14:paraId="5D905F64" w14:textId="77777777" w:rsidR="00943682" w:rsidRPr="00E62DA8" w:rsidRDefault="00943682" w:rsidP="00C809A0">
            <w:pPr>
              <w:pStyle w:val="TableText"/>
              <w:spacing w:beforeLines="40" w:before="96" w:afterLines="40" w:after="96"/>
              <w:rPr>
                <w:rFonts w:cs="Arial"/>
                <w:b/>
                <w:color w:val="auto"/>
              </w:rPr>
            </w:pPr>
          </w:p>
        </w:tc>
        <w:tc>
          <w:tcPr>
            <w:tcW w:w="4678" w:type="dxa"/>
            <w:tcBorders>
              <w:top w:val="single" w:sz="4" w:space="0" w:color="auto"/>
              <w:left w:val="single" w:sz="4" w:space="0" w:color="auto"/>
              <w:bottom w:val="single" w:sz="4" w:space="0" w:color="auto"/>
              <w:right w:val="single" w:sz="4" w:space="0" w:color="auto"/>
            </w:tcBorders>
            <w:shd w:val="clear" w:color="auto" w:fill="E9F2DA"/>
          </w:tcPr>
          <w:p w14:paraId="06A86AB4" w14:textId="77777777" w:rsidR="00943682" w:rsidRPr="00E62DA8" w:rsidRDefault="00943682" w:rsidP="00C809A0">
            <w:pPr>
              <w:pStyle w:val="TableText"/>
              <w:spacing w:beforeLines="40" w:before="96" w:afterLines="40" w:after="96"/>
              <w:rPr>
                <w:rFonts w:cs="Arial"/>
                <w:b/>
                <w:color w:val="auto"/>
              </w:rPr>
            </w:pPr>
            <w:r w:rsidRPr="00E62DA8">
              <w:rPr>
                <w:rFonts w:cs="Arial"/>
                <w:b/>
                <w:color w:val="auto"/>
              </w:rPr>
              <w:t>Temporary storage</w:t>
            </w:r>
          </w:p>
        </w:tc>
        <w:tc>
          <w:tcPr>
            <w:tcW w:w="983" w:type="dxa"/>
            <w:tcBorders>
              <w:top w:val="single" w:sz="4" w:space="0" w:color="auto"/>
              <w:left w:val="single" w:sz="4" w:space="0" w:color="auto"/>
              <w:bottom w:val="single" w:sz="4" w:space="0" w:color="auto"/>
              <w:right w:val="single" w:sz="4" w:space="0" w:color="auto"/>
            </w:tcBorders>
            <w:shd w:val="clear" w:color="auto" w:fill="E9F2DA"/>
          </w:tcPr>
          <w:p w14:paraId="06123A09" w14:textId="77777777" w:rsidR="00943682" w:rsidRPr="00E62DA8" w:rsidRDefault="00943682" w:rsidP="00C809A0">
            <w:pPr>
              <w:pStyle w:val="TableText"/>
              <w:tabs>
                <w:tab w:val="right" w:pos="633"/>
              </w:tabs>
              <w:spacing w:beforeLines="40" w:before="96" w:afterLines="40" w:after="96"/>
              <w:rPr>
                <w:rFonts w:cs="Arial"/>
                <w:b/>
                <w:color w:val="auto"/>
              </w:rPr>
            </w:pPr>
          </w:p>
        </w:tc>
      </w:tr>
      <w:tr w:rsidR="00EB2745" w:rsidRPr="00E62DA8" w14:paraId="718A4B3C" w14:textId="77777777" w:rsidTr="00EB2745">
        <w:tc>
          <w:tcPr>
            <w:tcW w:w="2943" w:type="dxa"/>
            <w:tcBorders>
              <w:top w:val="single" w:sz="4" w:space="0" w:color="auto"/>
              <w:left w:val="single" w:sz="4" w:space="0" w:color="auto"/>
              <w:bottom w:val="single" w:sz="4" w:space="0" w:color="auto"/>
              <w:right w:val="single" w:sz="4" w:space="0" w:color="auto"/>
            </w:tcBorders>
          </w:tcPr>
          <w:p w14:paraId="0352E0E4" w14:textId="77777777" w:rsidR="00943682" w:rsidRPr="00E62DA8" w:rsidRDefault="00943682"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1D8A4427"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5C653DEC" w14:textId="55B0F4FE" w:rsidR="00943682" w:rsidRPr="00E62DA8" w:rsidRDefault="00943682" w:rsidP="00C809A0">
            <w:pPr>
              <w:pStyle w:val="TableText"/>
              <w:spacing w:beforeLines="40" w:before="96" w:afterLines="40" w:after="96"/>
              <w:rPr>
                <w:rFonts w:cs="Arial"/>
                <w:color w:val="auto"/>
              </w:rPr>
            </w:pPr>
            <w:r w:rsidRPr="00E62DA8">
              <w:rPr>
                <w:rFonts w:cs="Arial"/>
                <w:color w:val="auto"/>
              </w:rPr>
              <w:t xml:space="preserve">Frame tanks </w:t>
            </w:r>
            <w:r w:rsidR="00E02128" w:rsidRPr="00E62DA8">
              <w:rPr>
                <w:rFonts w:cs="Arial"/>
                <w:color w:val="auto"/>
              </w:rPr>
              <w:t>2 x 7500</w:t>
            </w:r>
            <w:r w:rsidR="00506FC2" w:rsidRPr="00E62DA8">
              <w:rPr>
                <w:rFonts w:cs="Arial"/>
                <w:color w:val="auto"/>
              </w:rPr>
              <w:t xml:space="preserve"> </w:t>
            </w:r>
            <w:r w:rsidR="00E02128" w:rsidRPr="00E62DA8">
              <w:rPr>
                <w:rFonts w:cs="Arial"/>
                <w:color w:val="auto"/>
              </w:rPr>
              <w:t>L</w:t>
            </w:r>
          </w:p>
        </w:tc>
        <w:tc>
          <w:tcPr>
            <w:tcW w:w="983" w:type="dxa"/>
            <w:tcBorders>
              <w:top w:val="single" w:sz="4" w:space="0" w:color="auto"/>
              <w:left w:val="single" w:sz="4" w:space="0" w:color="auto"/>
              <w:bottom w:val="single" w:sz="4" w:space="0" w:color="auto"/>
              <w:right w:val="single" w:sz="4" w:space="0" w:color="auto"/>
            </w:tcBorders>
          </w:tcPr>
          <w:p w14:paraId="33056898" w14:textId="77777777" w:rsidR="00943682" w:rsidRPr="00E62DA8" w:rsidRDefault="00943682" w:rsidP="00C809A0">
            <w:pPr>
              <w:pStyle w:val="TableText"/>
              <w:tabs>
                <w:tab w:val="right" w:pos="633"/>
              </w:tabs>
              <w:spacing w:beforeLines="40" w:before="96" w:afterLines="40" w:after="96"/>
              <w:jc w:val="center"/>
              <w:rPr>
                <w:rFonts w:cs="Arial"/>
                <w:color w:val="auto"/>
              </w:rPr>
            </w:pPr>
            <w:r w:rsidRPr="00E62DA8">
              <w:rPr>
                <w:rFonts w:cs="Arial"/>
                <w:color w:val="auto"/>
              </w:rPr>
              <w:t>1</w:t>
            </w:r>
          </w:p>
        </w:tc>
      </w:tr>
      <w:tr w:rsidR="00EB2745" w:rsidRPr="00E62DA8" w14:paraId="47DC3721" w14:textId="77777777" w:rsidTr="00EB2745">
        <w:tc>
          <w:tcPr>
            <w:tcW w:w="2943" w:type="dxa"/>
            <w:tcBorders>
              <w:top w:val="single" w:sz="4" w:space="0" w:color="auto"/>
              <w:left w:val="single" w:sz="4" w:space="0" w:color="auto"/>
              <w:bottom w:val="single" w:sz="4" w:space="0" w:color="auto"/>
              <w:right w:val="single" w:sz="4" w:space="0" w:color="auto"/>
            </w:tcBorders>
          </w:tcPr>
          <w:p w14:paraId="61752997" w14:textId="77777777" w:rsidR="00943682" w:rsidRPr="00E62DA8" w:rsidRDefault="00943682"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66C97C2A"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5AAD5031" w14:textId="06AE1C6C" w:rsidR="00943682" w:rsidRPr="00E62DA8" w:rsidRDefault="00E02128" w:rsidP="00C809A0">
            <w:pPr>
              <w:pStyle w:val="TableText"/>
              <w:spacing w:beforeLines="40" w:before="96" w:afterLines="40" w:after="96"/>
              <w:rPr>
                <w:rFonts w:cs="Arial"/>
                <w:color w:val="auto"/>
              </w:rPr>
            </w:pPr>
            <w:r w:rsidRPr="00E62DA8">
              <w:rPr>
                <w:rFonts w:cs="Arial"/>
                <w:color w:val="auto"/>
              </w:rPr>
              <w:t>Two decommissioned frame tanks of 15</w:t>
            </w:r>
            <w:r w:rsidR="00506FC2" w:rsidRPr="00E62DA8">
              <w:rPr>
                <w:rFonts w:cs="Arial"/>
                <w:color w:val="auto"/>
              </w:rPr>
              <w:t xml:space="preserve"> </w:t>
            </w:r>
            <w:r w:rsidR="003D45D1" w:rsidRPr="00E62DA8">
              <w:rPr>
                <w:rFonts w:cs="Arial"/>
                <w:color w:val="auto"/>
              </w:rPr>
              <w:t>K and</w:t>
            </w:r>
            <w:r w:rsidR="003D45D1" w:rsidRPr="00E62DA8">
              <w:rPr>
                <w:rFonts w:cs="Arial"/>
                <w:color w:val="auto"/>
              </w:rPr>
              <w:br/>
            </w:r>
            <w:r w:rsidRPr="00E62DA8">
              <w:rPr>
                <w:rFonts w:cs="Arial"/>
                <w:color w:val="auto"/>
              </w:rPr>
              <w:t>25</w:t>
            </w:r>
            <w:r w:rsidR="00506FC2" w:rsidRPr="00E62DA8">
              <w:rPr>
                <w:rFonts w:cs="Arial"/>
                <w:color w:val="auto"/>
              </w:rPr>
              <w:t xml:space="preserve"> </w:t>
            </w:r>
            <w:r w:rsidRPr="00E62DA8">
              <w:rPr>
                <w:rFonts w:cs="Arial"/>
                <w:color w:val="auto"/>
              </w:rPr>
              <w:t>K respectively remain in storage</w:t>
            </w:r>
          </w:p>
        </w:tc>
        <w:tc>
          <w:tcPr>
            <w:tcW w:w="983" w:type="dxa"/>
            <w:tcBorders>
              <w:top w:val="single" w:sz="4" w:space="0" w:color="auto"/>
              <w:left w:val="single" w:sz="4" w:space="0" w:color="auto"/>
              <w:bottom w:val="single" w:sz="4" w:space="0" w:color="auto"/>
              <w:right w:val="single" w:sz="4" w:space="0" w:color="auto"/>
            </w:tcBorders>
          </w:tcPr>
          <w:p w14:paraId="45EA4815" w14:textId="070E95CB" w:rsidR="00943682" w:rsidRPr="00E62DA8" w:rsidRDefault="00943682" w:rsidP="00C809A0">
            <w:pPr>
              <w:pStyle w:val="TableText"/>
              <w:spacing w:beforeLines="40" w:before="96" w:afterLines="40" w:after="96"/>
              <w:rPr>
                <w:rFonts w:cs="Arial"/>
                <w:color w:val="auto"/>
              </w:rPr>
            </w:pPr>
          </w:p>
        </w:tc>
      </w:tr>
      <w:tr w:rsidR="00EB2745" w:rsidRPr="00E62DA8" w14:paraId="78353E8B" w14:textId="77777777" w:rsidTr="00EB2745">
        <w:tc>
          <w:tcPr>
            <w:tcW w:w="2943" w:type="dxa"/>
            <w:tcBorders>
              <w:top w:val="single" w:sz="4" w:space="0" w:color="auto"/>
              <w:left w:val="single" w:sz="4" w:space="0" w:color="auto"/>
              <w:bottom w:val="single" w:sz="4" w:space="0" w:color="auto"/>
              <w:right w:val="single" w:sz="4" w:space="0" w:color="auto"/>
            </w:tcBorders>
          </w:tcPr>
          <w:p w14:paraId="663BBD3C"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Dispersants</w:t>
            </w:r>
          </w:p>
        </w:tc>
        <w:tc>
          <w:tcPr>
            <w:tcW w:w="709" w:type="dxa"/>
            <w:tcBorders>
              <w:top w:val="single" w:sz="4" w:space="0" w:color="auto"/>
              <w:left w:val="single" w:sz="4" w:space="0" w:color="auto"/>
              <w:bottom w:val="single" w:sz="4" w:space="0" w:color="auto"/>
              <w:right w:val="single" w:sz="4" w:space="0" w:color="auto"/>
            </w:tcBorders>
          </w:tcPr>
          <w:p w14:paraId="1CD7953E"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15853B53"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BOPRC no longer stores this for MNZ</w:t>
            </w:r>
          </w:p>
        </w:tc>
        <w:tc>
          <w:tcPr>
            <w:tcW w:w="983" w:type="dxa"/>
            <w:tcBorders>
              <w:top w:val="single" w:sz="4" w:space="0" w:color="auto"/>
              <w:left w:val="single" w:sz="4" w:space="0" w:color="auto"/>
              <w:bottom w:val="single" w:sz="4" w:space="0" w:color="auto"/>
              <w:right w:val="single" w:sz="4" w:space="0" w:color="auto"/>
            </w:tcBorders>
          </w:tcPr>
          <w:p w14:paraId="3341A3CA" w14:textId="77777777" w:rsidR="00943682" w:rsidRPr="00E62DA8" w:rsidRDefault="00943682" w:rsidP="00C809A0">
            <w:pPr>
              <w:pStyle w:val="TableText"/>
              <w:tabs>
                <w:tab w:val="right" w:pos="492"/>
              </w:tabs>
              <w:spacing w:beforeLines="40" w:before="96" w:afterLines="40" w:after="96"/>
              <w:jc w:val="center"/>
              <w:rPr>
                <w:rFonts w:cs="Arial"/>
                <w:color w:val="auto"/>
              </w:rPr>
            </w:pPr>
          </w:p>
        </w:tc>
      </w:tr>
      <w:tr w:rsidR="00EB2745" w:rsidRPr="00E62DA8" w14:paraId="0E306D7D" w14:textId="77777777" w:rsidTr="00EB2745">
        <w:tc>
          <w:tcPr>
            <w:tcW w:w="2943" w:type="dxa"/>
            <w:tcBorders>
              <w:top w:val="single" w:sz="4" w:space="0" w:color="auto"/>
              <w:left w:val="single" w:sz="4" w:space="0" w:color="auto"/>
              <w:bottom w:val="single" w:sz="4" w:space="0" w:color="auto"/>
              <w:right w:val="single" w:sz="4" w:space="0" w:color="auto"/>
            </w:tcBorders>
          </w:tcPr>
          <w:p w14:paraId="2DAD433F" w14:textId="0D1366A5" w:rsidR="00943682" w:rsidRPr="00E62DA8" w:rsidRDefault="00506FC2" w:rsidP="00C809A0">
            <w:pPr>
              <w:pStyle w:val="TableText"/>
              <w:spacing w:beforeLines="40" w:before="96" w:afterLines="40" w:after="96"/>
              <w:rPr>
                <w:rFonts w:cs="Arial"/>
                <w:color w:val="auto"/>
              </w:rPr>
            </w:pPr>
            <w:r w:rsidRPr="00E62DA8">
              <w:rPr>
                <w:rFonts w:cs="Arial"/>
                <w:color w:val="auto"/>
              </w:rPr>
              <w:t>Dispersant a</w:t>
            </w:r>
            <w:r w:rsidR="00943682" w:rsidRPr="00E62DA8">
              <w:rPr>
                <w:rFonts w:cs="Arial"/>
                <w:color w:val="auto"/>
              </w:rPr>
              <w:t>pplication</w:t>
            </w:r>
          </w:p>
        </w:tc>
        <w:tc>
          <w:tcPr>
            <w:tcW w:w="709" w:type="dxa"/>
            <w:tcBorders>
              <w:top w:val="single" w:sz="4" w:space="0" w:color="auto"/>
              <w:left w:val="single" w:sz="4" w:space="0" w:color="auto"/>
              <w:bottom w:val="single" w:sz="4" w:space="0" w:color="auto"/>
              <w:right w:val="single" w:sz="4" w:space="0" w:color="auto"/>
            </w:tcBorders>
          </w:tcPr>
          <w:p w14:paraId="6AF99F53"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05623262"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Requires MNZ pre-approval</w:t>
            </w:r>
          </w:p>
        </w:tc>
        <w:tc>
          <w:tcPr>
            <w:tcW w:w="983" w:type="dxa"/>
            <w:tcBorders>
              <w:top w:val="single" w:sz="4" w:space="0" w:color="auto"/>
              <w:left w:val="single" w:sz="4" w:space="0" w:color="auto"/>
              <w:bottom w:val="single" w:sz="4" w:space="0" w:color="auto"/>
              <w:right w:val="single" w:sz="4" w:space="0" w:color="auto"/>
            </w:tcBorders>
          </w:tcPr>
          <w:p w14:paraId="23339D90" w14:textId="77777777" w:rsidR="00943682" w:rsidRPr="00E62DA8" w:rsidRDefault="00943682" w:rsidP="00C809A0">
            <w:pPr>
              <w:pStyle w:val="TableText"/>
              <w:tabs>
                <w:tab w:val="right" w:pos="492"/>
              </w:tabs>
              <w:spacing w:beforeLines="40" w:before="96" w:afterLines="40" w:after="96"/>
              <w:jc w:val="center"/>
              <w:rPr>
                <w:rFonts w:cs="Arial"/>
                <w:color w:val="auto"/>
              </w:rPr>
            </w:pPr>
          </w:p>
        </w:tc>
      </w:tr>
      <w:tr w:rsidR="00EB2745" w:rsidRPr="00E62DA8" w14:paraId="7FB5312D"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auto"/>
          </w:tcPr>
          <w:p w14:paraId="72E51585" w14:textId="77777777" w:rsidR="00943682" w:rsidRPr="00E62DA8" w:rsidRDefault="00943682"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778999"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E69D34" w14:textId="586C554F" w:rsidR="00943682" w:rsidRPr="00E62DA8" w:rsidRDefault="00943682" w:rsidP="00C809A0">
            <w:pPr>
              <w:pStyle w:val="TableText"/>
              <w:spacing w:beforeLines="40" w:before="96" w:afterLines="40" w:after="96"/>
              <w:rPr>
                <w:rFonts w:cs="Arial"/>
                <w:color w:val="auto"/>
              </w:rPr>
            </w:pPr>
            <w:r w:rsidRPr="00E62DA8">
              <w:rPr>
                <w:rFonts w:cs="Arial"/>
                <w:color w:val="auto"/>
              </w:rPr>
              <w:t>Backpack sprayer – buy new one i</w:t>
            </w:r>
            <w:r w:rsidR="00EA073D" w:rsidRPr="00E62DA8">
              <w:rPr>
                <w:rFonts w:cs="Arial"/>
                <w:color w:val="auto"/>
              </w:rPr>
              <w:t>f required for spot application</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F29BFEF" w14:textId="77777777" w:rsidR="00943682" w:rsidRPr="00E62DA8" w:rsidRDefault="00943682" w:rsidP="00C809A0">
            <w:pPr>
              <w:pStyle w:val="TableText"/>
              <w:tabs>
                <w:tab w:val="right" w:pos="492"/>
              </w:tabs>
              <w:spacing w:beforeLines="40" w:before="96" w:afterLines="40" w:after="96"/>
              <w:jc w:val="center"/>
              <w:rPr>
                <w:rFonts w:cs="Arial"/>
                <w:color w:val="auto"/>
              </w:rPr>
            </w:pPr>
          </w:p>
        </w:tc>
      </w:tr>
      <w:tr w:rsidR="00943682" w:rsidRPr="00E62DA8" w14:paraId="18D37C9D"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E9F2DA"/>
          </w:tcPr>
          <w:p w14:paraId="652C8734" w14:textId="1041B506" w:rsidR="00943682" w:rsidRPr="00E62DA8" w:rsidRDefault="00943682" w:rsidP="00C809A0">
            <w:pPr>
              <w:pStyle w:val="TableText"/>
              <w:spacing w:beforeLines="40" w:before="96" w:afterLines="40" w:after="96"/>
              <w:rPr>
                <w:rFonts w:cs="Arial"/>
                <w:b/>
                <w:color w:val="auto"/>
              </w:rPr>
            </w:pPr>
            <w:r w:rsidRPr="00E62DA8">
              <w:rPr>
                <w:rFonts w:cs="Arial"/>
                <w:b/>
                <w:color w:val="auto"/>
              </w:rPr>
              <w:t>Sorbent</w:t>
            </w:r>
          </w:p>
        </w:tc>
        <w:tc>
          <w:tcPr>
            <w:tcW w:w="709" w:type="dxa"/>
            <w:tcBorders>
              <w:top w:val="single" w:sz="4" w:space="0" w:color="auto"/>
              <w:left w:val="single" w:sz="4" w:space="0" w:color="auto"/>
              <w:bottom w:val="single" w:sz="4" w:space="0" w:color="auto"/>
              <w:right w:val="single" w:sz="4" w:space="0" w:color="auto"/>
            </w:tcBorders>
            <w:shd w:val="clear" w:color="auto" w:fill="E9F2DA"/>
          </w:tcPr>
          <w:p w14:paraId="784BB978" w14:textId="77777777" w:rsidR="00943682" w:rsidRPr="00E62DA8" w:rsidRDefault="00943682" w:rsidP="00C809A0">
            <w:pPr>
              <w:pStyle w:val="TableText"/>
              <w:spacing w:beforeLines="40" w:before="96" w:afterLines="40" w:after="96"/>
              <w:rPr>
                <w:rFonts w:cs="Arial"/>
                <w:b/>
                <w:color w:val="auto"/>
              </w:rPr>
            </w:pPr>
          </w:p>
        </w:tc>
        <w:tc>
          <w:tcPr>
            <w:tcW w:w="4678" w:type="dxa"/>
            <w:tcBorders>
              <w:top w:val="single" w:sz="4" w:space="0" w:color="auto"/>
              <w:left w:val="single" w:sz="4" w:space="0" w:color="auto"/>
              <w:bottom w:val="single" w:sz="4" w:space="0" w:color="auto"/>
              <w:right w:val="single" w:sz="4" w:space="0" w:color="auto"/>
            </w:tcBorders>
            <w:shd w:val="clear" w:color="auto" w:fill="E9F2DA"/>
          </w:tcPr>
          <w:p w14:paraId="0C1719CC" w14:textId="77777777" w:rsidR="00943682" w:rsidRPr="00E62DA8" w:rsidRDefault="00943682" w:rsidP="00C809A0">
            <w:pPr>
              <w:pStyle w:val="TableText"/>
              <w:spacing w:beforeLines="40" w:before="96" w:afterLines="40" w:after="96"/>
              <w:rPr>
                <w:rFonts w:cs="Arial"/>
                <w:b/>
                <w:color w:val="auto"/>
              </w:rPr>
            </w:pPr>
            <w:r w:rsidRPr="00E62DA8">
              <w:rPr>
                <w:rFonts w:cs="Arial"/>
                <w:b/>
                <w:color w:val="auto"/>
              </w:rPr>
              <w:t>Sorbent</w:t>
            </w:r>
          </w:p>
        </w:tc>
        <w:tc>
          <w:tcPr>
            <w:tcW w:w="983" w:type="dxa"/>
            <w:tcBorders>
              <w:top w:val="single" w:sz="4" w:space="0" w:color="auto"/>
              <w:left w:val="single" w:sz="4" w:space="0" w:color="auto"/>
              <w:bottom w:val="single" w:sz="4" w:space="0" w:color="auto"/>
              <w:right w:val="single" w:sz="4" w:space="0" w:color="auto"/>
            </w:tcBorders>
            <w:shd w:val="clear" w:color="auto" w:fill="E9F2DA"/>
          </w:tcPr>
          <w:p w14:paraId="6D455B7B" w14:textId="77777777" w:rsidR="00943682" w:rsidRPr="00E62DA8" w:rsidRDefault="00943682" w:rsidP="00C809A0">
            <w:pPr>
              <w:pStyle w:val="TableText"/>
              <w:spacing w:beforeLines="40" w:before="96" w:afterLines="40" w:after="96"/>
              <w:rPr>
                <w:rFonts w:cs="Arial"/>
                <w:b/>
                <w:color w:val="auto"/>
              </w:rPr>
            </w:pPr>
          </w:p>
        </w:tc>
      </w:tr>
      <w:tr w:rsidR="00943682" w:rsidRPr="00E62DA8" w14:paraId="1B5B7CFD"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FFFFFF"/>
          </w:tcPr>
          <w:p w14:paraId="0460617D"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Pads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088B2B5"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500</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173C895F"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Pads</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086EBD29" w14:textId="77777777" w:rsidR="00943682" w:rsidRPr="00E62DA8" w:rsidRDefault="00943682" w:rsidP="00C809A0">
            <w:pPr>
              <w:pStyle w:val="TableText"/>
              <w:spacing w:beforeLines="40" w:before="96" w:afterLines="40" w:after="96"/>
              <w:jc w:val="center"/>
              <w:rPr>
                <w:rFonts w:cs="Arial"/>
                <w:color w:val="auto"/>
              </w:rPr>
            </w:pPr>
            <w:r w:rsidRPr="00E62DA8">
              <w:rPr>
                <w:rFonts w:cs="Arial"/>
                <w:color w:val="auto"/>
              </w:rPr>
              <w:t>1600</w:t>
            </w:r>
          </w:p>
        </w:tc>
      </w:tr>
      <w:tr w:rsidR="00943682" w:rsidRPr="00E62DA8" w14:paraId="6648340A"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FFFFFF"/>
          </w:tcPr>
          <w:p w14:paraId="1FD6C2C0"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Booms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CFA10DD"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12</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7065A697" w14:textId="77777777" w:rsidR="00943682" w:rsidRPr="00E62DA8" w:rsidRDefault="00943682" w:rsidP="00C809A0">
            <w:pPr>
              <w:pStyle w:val="TableText"/>
              <w:spacing w:beforeLines="40" w:before="96" w:afterLines="40" w:after="96"/>
              <w:rPr>
                <w:rFonts w:cs="Arial"/>
                <w:color w:val="auto"/>
              </w:rPr>
            </w:pPr>
            <w:r w:rsidRPr="00E62DA8">
              <w:rPr>
                <w:rFonts w:cs="Arial"/>
                <w:color w:val="auto"/>
              </w:rPr>
              <w:t>Booms</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06B4EF2D" w14:textId="77777777" w:rsidR="00943682" w:rsidRPr="00E62DA8" w:rsidRDefault="00943682" w:rsidP="00C809A0">
            <w:pPr>
              <w:pStyle w:val="TableText"/>
              <w:spacing w:beforeLines="40" w:before="96" w:afterLines="40" w:after="96"/>
              <w:jc w:val="center"/>
              <w:rPr>
                <w:rFonts w:cs="Arial"/>
                <w:color w:val="auto"/>
              </w:rPr>
            </w:pPr>
            <w:r w:rsidRPr="00E62DA8">
              <w:rPr>
                <w:rFonts w:cs="Arial"/>
                <w:color w:val="auto"/>
              </w:rPr>
              <w:t>48</w:t>
            </w:r>
          </w:p>
        </w:tc>
      </w:tr>
      <w:tr w:rsidR="00943682" w:rsidRPr="00E62DA8" w14:paraId="10075F11"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FFFFFF"/>
          </w:tcPr>
          <w:p w14:paraId="7B01414A" w14:textId="77777777" w:rsidR="00943682" w:rsidRPr="00E62DA8" w:rsidRDefault="00943682"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A32B608"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067E3E61" w14:textId="1C4F6F9A" w:rsidR="00943682" w:rsidRPr="00E62DA8" w:rsidRDefault="00943682" w:rsidP="00C809A0">
            <w:pPr>
              <w:pStyle w:val="TableText"/>
              <w:spacing w:beforeLines="40" w:before="96" w:afterLines="40" w:after="96"/>
              <w:rPr>
                <w:rFonts w:cs="Arial"/>
                <w:color w:val="auto"/>
              </w:rPr>
            </w:pPr>
            <w:r w:rsidRPr="00E62DA8">
              <w:rPr>
                <w:rFonts w:cs="Arial"/>
                <w:color w:val="auto"/>
              </w:rPr>
              <w:t>Oil snares</w:t>
            </w:r>
            <w:r w:rsidR="00E02128" w:rsidRPr="00E62DA8">
              <w:rPr>
                <w:rFonts w:cs="Arial"/>
                <w:color w:val="auto"/>
              </w:rPr>
              <w:t xml:space="preserve"> – Note: MNZ will no longer require replacement when used</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342BD140" w14:textId="77777777" w:rsidR="00943682" w:rsidRPr="00E62DA8" w:rsidRDefault="00943682" w:rsidP="00C809A0">
            <w:pPr>
              <w:pStyle w:val="TableText"/>
              <w:spacing w:beforeLines="40" w:before="96" w:afterLines="40" w:after="96"/>
              <w:jc w:val="center"/>
              <w:rPr>
                <w:rFonts w:cs="Arial"/>
                <w:color w:val="auto"/>
              </w:rPr>
            </w:pPr>
            <w:r w:rsidRPr="00E62DA8">
              <w:rPr>
                <w:rFonts w:cs="Arial"/>
                <w:color w:val="auto"/>
              </w:rPr>
              <w:t>60</w:t>
            </w:r>
          </w:p>
        </w:tc>
      </w:tr>
      <w:tr w:rsidR="00943682" w:rsidRPr="00E62DA8" w14:paraId="151A5A16"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FFFFFF"/>
          </w:tcPr>
          <w:p w14:paraId="05D6C85A" w14:textId="77777777" w:rsidR="00943682" w:rsidRPr="00E62DA8" w:rsidRDefault="00943682"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D0C883"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33A91CB0" w14:textId="23FDC47C" w:rsidR="00943682" w:rsidRPr="00E62DA8" w:rsidRDefault="00943682" w:rsidP="00C809A0">
            <w:pPr>
              <w:pStyle w:val="TableText"/>
              <w:spacing w:beforeLines="40" w:before="96" w:afterLines="40" w:after="96"/>
              <w:rPr>
                <w:rFonts w:cs="Arial"/>
                <w:color w:val="auto"/>
              </w:rPr>
            </w:pPr>
            <w:r w:rsidRPr="00E62DA8">
              <w:rPr>
                <w:rFonts w:cs="Arial"/>
                <w:color w:val="auto"/>
              </w:rPr>
              <w:t>Pillows</w:t>
            </w:r>
            <w:r w:rsidR="00E02128" w:rsidRPr="00E62DA8">
              <w:rPr>
                <w:rFonts w:cs="Arial"/>
                <w:color w:val="auto"/>
              </w:rPr>
              <w:t xml:space="preserve"> – Note: MNZ will no longer require replacement when used</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79BE5045" w14:textId="77777777" w:rsidR="00943682" w:rsidRPr="00E62DA8" w:rsidRDefault="00943682" w:rsidP="00C809A0">
            <w:pPr>
              <w:pStyle w:val="TableText"/>
              <w:spacing w:beforeLines="40" w:before="96" w:afterLines="40" w:after="96"/>
              <w:jc w:val="center"/>
              <w:rPr>
                <w:rFonts w:cs="Arial"/>
                <w:color w:val="auto"/>
              </w:rPr>
            </w:pPr>
            <w:r w:rsidRPr="00E62DA8">
              <w:rPr>
                <w:rFonts w:cs="Arial"/>
                <w:color w:val="auto"/>
              </w:rPr>
              <w:t>60</w:t>
            </w:r>
          </w:p>
        </w:tc>
      </w:tr>
      <w:tr w:rsidR="00943682" w:rsidRPr="00E62DA8" w14:paraId="40DFF397"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E9F2DA"/>
          </w:tcPr>
          <w:p w14:paraId="2EFEAA93" w14:textId="77777777" w:rsidR="00943682" w:rsidRPr="00E62DA8" w:rsidRDefault="00943682" w:rsidP="00C809A0">
            <w:pPr>
              <w:pStyle w:val="TableText"/>
              <w:spacing w:beforeLines="40" w:before="96" w:afterLines="40" w:after="96"/>
              <w:rPr>
                <w:rFonts w:cs="Arial"/>
                <w:b/>
                <w:color w:val="auto"/>
              </w:rPr>
            </w:pPr>
            <w:r w:rsidRPr="00E62DA8">
              <w:rPr>
                <w:rFonts w:cs="Arial"/>
                <w:b/>
                <w:color w:val="auto"/>
              </w:rPr>
              <w:t>Ancillary equipment</w:t>
            </w:r>
          </w:p>
        </w:tc>
        <w:tc>
          <w:tcPr>
            <w:tcW w:w="709" w:type="dxa"/>
            <w:tcBorders>
              <w:top w:val="single" w:sz="4" w:space="0" w:color="auto"/>
              <w:left w:val="single" w:sz="4" w:space="0" w:color="auto"/>
              <w:bottom w:val="single" w:sz="4" w:space="0" w:color="auto"/>
              <w:right w:val="single" w:sz="4" w:space="0" w:color="auto"/>
            </w:tcBorders>
            <w:shd w:val="clear" w:color="auto" w:fill="E9F2DA"/>
          </w:tcPr>
          <w:p w14:paraId="7AE2A629" w14:textId="77777777" w:rsidR="00943682" w:rsidRPr="00E62DA8" w:rsidRDefault="00943682" w:rsidP="00C809A0">
            <w:pPr>
              <w:pStyle w:val="TableText"/>
              <w:spacing w:beforeLines="40" w:before="96" w:afterLines="40" w:after="96"/>
              <w:rPr>
                <w:rFonts w:cs="Arial"/>
                <w:b/>
                <w:color w:val="auto"/>
              </w:rPr>
            </w:pPr>
          </w:p>
        </w:tc>
        <w:tc>
          <w:tcPr>
            <w:tcW w:w="4678" w:type="dxa"/>
            <w:tcBorders>
              <w:top w:val="single" w:sz="4" w:space="0" w:color="auto"/>
              <w:left w:val="single" w:sz="4" w:space="0" w:color="auto"/>
              <w:bottom w:val="single" w:sz="4" w:space="0" w:color="auto"/>
              <w:right w:val="single" w:sz="4" w:space="0" w:color="auto"/>
            </w:tcBorders>
            <w:shd w:val="clear" w:color="auto" w:fill="E9F2DA"/>
          </w:tcPr>
          <w:p w14:paraId="640D6E26" w14:textId="77777777" w:rsidR="00943682" w:rsidRPr="00E62DA8" w:rsidRDefault="00943682" w:rsidP="00C809A0">
            <w:pPr>
              <w:pStyle w:val="TableText"/>
              <w:spacing w:beforeLines="40" w:before="96" w:afterLines="40" w:after="96"/>
              <w:rPr>
                <w:rFonts w:cs="Arial"/>
                <w:b/>
                <w:color w:val="auto"/>
              </w:rPr>
            </w:pPr>
            <w:r w:rsidRPr="00E62DA8">
              <w:rPr>
                <w:rFonts w:cs="Arial"/>
                <w:b/>
                <w:color w:val="auto"/>
              </w:rPr>
              <w:t>Ancillary equipment</w:t>
            </w:r>
          </w:p>
        </w:tc>
        <w:tc>
          <w:tcPr>
            <w:tcW w:w="983" w:type="dxa"/>
            <w:tcBorders>
              <w:top w:val="single" w:sz="4" w:space="0" w:color="auto"/>
              <w:left w:val="single" w:sz="4" w:space="0" w:color="auto"/>
              <w:bottom w:val="single" w:sz="4" w:space="0" w:color="auto"/>
              <w:right w:val="single" w:sz="4" w:space="0" w:color="auto"/>
            </w:tcBorders>
            <w:shd w:val="clear" w:color="auto" w:fill="E9F2DA"/>
          </w:tcPr>
          <w:p w14:paraId="7247A05D" w14:textId="77777777" w:rsidR="00943682" w:rsidRPr="00E62DA8" w:rsidRDefault="00943682" w:rsidP="00C809A0">
            <w:pPr>
              <w:pStyle w:val="TableText"/>
              <w:spacing w:beforeLines="40" w:before="96" w:afterLines="40" w:after="96"/>
              <w:rPr>
                <w:rFonts w:cs="Arial"/>
                <w:b/>
                <w:color w:val="auto"/>
              </w:rPr>
            </w:pPr>
          </w:p>
        </w:tc>
      </w:tr>
      <w:tr w:rsidR="00EB2745" w:rsidRPr="00E62DA8" w14:paraId="641980AF" w14:textId="77777777" w:rsidTr="00EB2745">
        <w:tc>
          <w:tcPr>
            <w:tcW w:w="2943" w:type="dxa"/>
            <w:tcBorders>
              <w:top w:val="single" w:sz="4" w:space="0" w:color="auto"/>
              <w:left w:val="single" w:sz="4" w:space="0" w:color="auto"/>
              <w:bottom w:val="single" w:sz="4" w:space="0" w:color="auto"/>
              <w:right w:val="single" w:sz="4" w:space="0" w:color="auto"/>
            </w:tcBorders>
          </w:tcPr>
          <w:p w14:paraId="6A90BF98" w14:textId="77777777" w:rsidR="00943682" w:rsidRPr="00E62DA8" w:rsidRDefault="00943682"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4E131EF5"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4E9776B1" w14:textId="5C40CDA4" w:rsidR="00943682" w:rsidRPr="00E62DA8" w:rsidRDefault="00943682" w:rsidP="00C809A0">
            <w:pPr>
              <w:pStyle w:val="TableText"/>
              <w:spacing w:beforeLines="40" w:before="96" w:afterLines="40" w:after="96"/>
              <w:rPr>
                <w:rFonts w:cs="Arial"/>
                <w:color w:val="auto"/>
              </w:rPr>
            </w:pPr>
            <w:r w:rsidRPr="00E62DA8">
              <w:rPr>
                <w:rFonts w:cs="Arial"/>
                <w:color w:val="auto"/>
              </w:rPr>
              <w:t xml:space="preserve">Spate pump, GS (30 </w:t>
            </w:r>
            <w:r w:rsidR="0029363C" w:rsidRPr="00E62DA8">
              <w:rPr>
                <w:rFonts w:cs="Arial"/>
                <w:color w:val="auto"/>
              </w:rPr>
              <w:t>t</w:t>
            </w:r>
            <w:r w:rsidRPr="00E62DA8">
              <w:rPr>
                <w:rFonts w:cs="Arial"/>
                <w:color w:val="auto"/>
              </w:rPr>
              <w:t>/hour)</w:t>
            </w:r>
          </w:p>
        </w:tc>
        <w:tc>
          <w:tcPr>
            <w:tcW w:w="983" w:type="dxa"/>
            <w:tcBorders>
              <w:top w:val="single" w:sz="4" w:space="0" w:color="auto"/>
              <w:left w:val="single" w:sz="4" w:space="0" w:color="auto"/>
              <w:bottom w:val="single" w:sz="4" w:space="0" w:color="auto"/>
              <w:right w:val="single" w:sz="4" w:space="0" w:color="auto"/>
            </w:tcBorders>
          </w:tcPr>
          <w:p w14:paraId="23B14E67" w14:textId="77777777" w:rsidR="00943682" w:rsidRPr="00E62DA8" w:rsidRDefault="00943682" w:rsidP="00C809A0">
            <w:pPr>
              <w:pStyle w:val="TableText"/>
              <w:spacing w:beforeLines="40" w:before="96" w:afterLines="40" w:after="96"/>
              <w:jc w:val="center"/>
              <w:rPr>
                <w:rFonts w:cs="Arial"/>
                <w:color w:val="auto"/>
              </w:rPr>
            </w:pPr>
            <w:r w:rsidRPr="00E62DA8">
              <w:rPr>
                <w:rFonts w:cs="Arial"/>
                <w:color w:val="auto"/>
              </w:rPr>
              <w:t>1</w:t>
            </w:r>
          </w:p>
        </w:tc>
      </w:tr>
      <w:tr w:rsidR="00EB2745" w:rsidRPr="00E62DA8" w14:paraId="77EA3B46" w14:textId="77777777" w:rsidTr="00EB2745">
        <w:tc>
          <w:tcPr>
            <w:tcW w:w="2943" w:type="dxa"/>
            <w:tcBorders>
              <w:top w:val="single" w:sz="4" w:space="0" w:color="auto"/>
              <w:left w:val="single" w:sz="4" w:space="0" w:color="auto"/>
              <w:bottom w:val="single" w:sz="4" w:space="0" w:color="auto"/>
              <w:right w:val="single" w:sz="4" w:space="0" w:color="auto"/>
            </w:tcBorders>
          </w:tcPr>
          <w:p w14:paraId="416AAD6A" w14:textId="77777777" w:rsidR="00943682" w:rsidRPr="00E62DA8" w:rsidRDefault="00943682"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348B8E4E"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68DF1529" w14:textId="44087EF7" w:rsidR="00943682" w:rsidRPr="00E62DA8" w:rsidRDefault="00E02128" w:rsidP="00C809A0">
            <w:pPr>
              <w:pStyle w:val="TableText"/>
              <w:spacing w:beforeLines="40" w:before="96" w:afterLines="40" w:after="96"/>
              <w:rPr>
                <w:rFonts w:cs="Arial"/>
                <w:color w:val="auto"/>
              </w:rPr>
            </w:pPr>
            <w:r w:rsidRPr="00E62DA8">
              <w:rPr>
                <w:rFonts w:cs="Arial"/>
                <w:color w:val="auto"/>
              </w:rPr>
              <w:t xml:space="preserve">Hand-held </w:t>
            </w:r>
            <w:r w:rsidR="00943682" w:rsidRPr="00E62DA8">
              <w:rPr>
                <w:rFonts w:cs="Arial"/>
                <w:color w:val="auto"/>
              </w:rPr>
              <w:t>Stihl</w:t>
            </w:r>
            <w:r w:rsidR="00BA3766" w:rsidRPr="00E62DA8">
              <w:rPr>
                <w:rFonts w:cs="Arial"/>
                <w:color w:val="auto"/>
              </w:rPr>
              <w:t xml:space="preserve"> leaf</w:t>
            </w:r>
            <w:r w:rsidR="00943682" w:rsidRPr="00E62DA8">
              <w:rPr>
                <w:rFonts w:cs="Arial"/>
                <w:color w:val="auto"/>
              </w:rPr>
              <w:t xml:space="preserve"> blowers</w:t>
            </w:r>
          </w:p>
        </w:tc>
        <w:tc>
          <w:tcPr>
            <w:tcW w:w="983" w:type="dxa"/>
            <w:tcBorders>
              <w:top w:val="single" w:sz="4" w:space="0" w:color="auto"/>
              <w:left w:val="single" w:sz="4" w:space="0" w:color="auto"/>
              <w:bottom w:val="single" w:sz="4" w:space="0" w:color="auto"/>
              <w:right w:val="single" w:sz="4" w:space="0" w:color="auto"/>
            </w:tcBorders>
          </w:tcPr>
          <w:p w14:paraId="513BA308" w14:textId="559536C8" w:rsidR="00943682" w:rsidRPr="00E62DA8" w:rsidRDefault="00E02128" w:rsidP="00C809A0">
            <w:pPr>
              <w:pStyle w:val="TableText"/>
              <w:spacing w:beforeLines="40" w:before="96" w:afterLines="40" w:after="96"/>
              <w:jc w:val="center"/>
              <w:rPr>
                <w:rFonts w:cs="Arial"/>
                <w:color w:val="auto"/>
              </w:rPr>
            </w:pPr>
            <w:r w:rsidRPr="00E62DA8">
              <w:rPr>
                <w:rFonts w:cs="Arial"/>
                <w:color w:val="auto"/>
              </w:rPr>
              <w:t>2</w:t>
            </w:r>
          </w:p>
        </w:tc>
      </w:tr>
      <w:tr w:rsidR="00BA3766" w:rsidRPr="00E62DA8" w14:paraId="18885210" w14:textId="77777777" w:rsidTr="00EB2745">
        <w:tc>
          <w:tcPr>
            <w:tcW w:w="2943" w:type="dxa"/>
            <w:tcBorders>
              <w:top w:val="single" w:sz="4" w:space="0" w:color="auto"/>
              <w:left w:val="single" w:sz="4" w:space="0" w:color="auto"/>
              <w:bottom w:val="single" w:sz="4" w:space="0" w:color="auto"/>
              <w:right w:val="single" w:sz="4" w:space="0" w:color="auto"/>
            </w:tcBorders>
          </w:tcPr>
          <w:p w14:paraId="071FFB74"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70FE3E78"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64AF7DAC" w14:textId="4A60E9E7" w:rsidR="00BA3766" w:rsidRPr="00E62DA8" w:rsidRDefault="00BA3766" w:rsidP="00C809A0">
            <w:pPr>
              <w:pStyle w:val="TableText"/>
              <w:spacing w:beforeLines="40" w:before="96" w:afterLines="40" w:after="96"/>
              <w:rPr>
                <w:rFonts w:cs="Arial"/>
                <w:color w:val="auto"/>
              </w:rPr>
            </w:pPr>
            <w:r w:rsidRPr="00E62DA8">
              <w:rPr>
                <w:rFonts w:cs="Arial"/>
                <w:color w:val="auto"/>
              </w:rPr>
              <w:t>Blu</w:t>
            </w:r>
            <w:r w:rsidR="00BD4CC9" w:rsidRPr="00E62DA8">
              <w:rPr>
                <w:rFonts w:cs="Arial"/>
                <w:color w:val="auto"/>
              </w:rPr>
              <w:t>e bin contains 2 x towing ends,</w:t>
            </w:r>
            <w:r w:rsidR="00BD4CC9" w:rsidRPr="00E62DA8">
              <w:rPr>
                <w:rFonts w:cs="Arial"/>
                <w:color w:val="auto"/>
              </w:rPr>
              <w:br/>
            </w:r>
            <w:r w:rsidRPr="00E62DA8">
              <w:rPr>
                <w:rFonts w:cs="Arial"/>
                <w:color w:val="auto"/>
              </w:rPr>
              <w:t xml:space="preserve">4 </w:t>
            </w:r>
            <w:r w:rsidR="00BD4CC9" w:rsidRPr="00E62DA8">
              <w:rPr>
                <w:rFonts w:cs="Arial"/>
                <w:color w:val="auto"/>
              </w:rPr>
              <w:t xml:space="preserve">x </w:t>
            </w:r>
            <w:proofErr w:type="spellStart"/>
            <w:r w:rsidR="00BD4CC9" w:rsidRPr="00E62DA8">
              <w:rPr>
                <w:rFonts w:cs="Arial"/>
                <w:color w:val="auto"/>
              </w:rPr>
              <w:t>Camlock</w:t>
            </w:r>
            <w:proofErr w:type="spellEnd"/>
            <w:r w:rsidR="00BD4CC9" w:rsidRPr="00E62DA8">
              <w:rPr>
                <w:rFonts w:cs="Arial"/>
                <w:color w:val="auto"/>
              </w:rPr>
              <w:t xml:space="preserve"> adapters, 2 x strums,</w:t>
            </w:r>
            <w:r w:rsidR="00BD4CC9" w:rsidRPr="00E62DA8">
              <w:rPr>
                <w:rFonts w:cs="Arial"/>
                <w:color w:val="auto"/>
              </w:rPr>
              <w:br/>
            </w:r>
            <w:r w:rsidRPr="00E62DA8">
              <w:rPr>
                <w:rFonts w:cs="Arial"/>
                <w:color w:val="auto"/>
              </w:rPr>
              <w:t xml:space="preserve">2 x </w:t>
            </w:r>
            <w:r w:rsidR="00BD4CC9" w:rsidRPr="00E62DA8">
              <w:rPr>
                <w:rFonts w:cs="Arial"/>
                <w:color w:val="auto"/>
              </w:rPr>
              <w:t>Monsoon adapters,</w:t>
            </w:r>
            <w:r w:rsidR="00BD4CC9" w:rsidRPr="00E62DA8">
              <w:rPr>
                <w:rFonts w:cs="Arial"/>
                <w:color w:val="auto"/>
              </w:rPr>
              <w:br/>
            </w:r>
            <w:r w:rsidRPr="00E62DA8">
              <w:rPr>
                <w:rFonts w:cs="Arial"/>
                <w:color w:val="auto"/>
              </w:rPr>
              <w:t>4 x 2” 10</w:t>
            </w:r>
            <w:r w:rsidR="00C40987" w:rsidRPr="00E62DA8">
              <w:rPr>
                <w:rFonts w:cs="Arial"/>
                <w:color w:val="auto"/>
              </w:rPr>
              <w:t xml:space="preserve"> </w:t>
            </w:r>
            <w:r w:rsidRPr="00E62DA8">
              <w:rPr>
                <w:rFonts w:cs="Arial"/>
                <w:color w:val="auto"/>
              </w:rPr>
              <w:t xml:space="preserve">m </w:t>
            </w:r>
            <w:proofErr w:type="spellStart"/>
            <w:r w:rsidRPr="00E62DA8">
              <w:rPr>
                <w:rFonts w:cs="Arial"/>
                <w:color w:val="auto"/>
              </w:rPr>
              <w:t>Layflat</w:t>
            </w:r>
            <w:proofErr w:type="spellEnd"/>
            <w:r w:rsidRPr="00E62DA8">
              <w:rPr>
                <w:rFonts w:cs="Arial"/>
                <w:color w:val="auto"/>
              </w:rPr>
              <w:t xml:space="preserve"> d/c hose, 2 funnels</w:t>
            </w:r>
          </w:p>
        </w:tc>
        <w:tc>
          <w:tcPr>
            <w:tcW w:w="983" w:type="dxa"/>
            <w:tcBorders>
              <w:top w:val="single" w:sz="4" w:space="0" w:color="auto"/>
              <w:left w:val="single" w:sz="4" w:space="0" w:color="auto"/>
              <w:bottom w:val="single" w:sz="4" w:space="0" w:color="auto"/>
              <w:right w:val="single" w:sz="4" w:space="0" w:color="auto"/>
            </w:tcBorders>
          </w:tcPr>
          <w:p w14:paraId="3B7527E5" w14:textId="77777777" w:rsidR="00BA3766" w:rsidRPr="00E62DA8" w:rsidRDefault="00BA3766" w:rsidP="00C809A0">
            <w:pPr>
              <w:pStyle w:val="TableText"/>
              <w:spacing w:beforeLines="40" w:before="96" w:afterLines="40" w:after="96"/>
              <w:jc w:val="center"/>
              <w:rPr>
                <w:rFonts w:cs="Arial"/>
                <w:color w:val="auto"/>
              </w:rPr>
            </w:pPr>
          </w:p>
        </w:tc>
      </w:tr>
      <w:tr w:rsidR="00E02128" w:rsidRPr="00E62DA8" w14:paraId="4E222BEE" w14:textId="77777777" w:rsidTr="00EB2745">
        <w:tc>
          <w:tcPr>
            <w:tcW w:w="2943" w:type="dxa"/>
            <w:tcBorders>
              <w:top w:val="single" w:sz="4" w:space="0" w:color="auto"/>
              <w:left w:val="single" w:sz="4" w:space="0" w:color="auto"/>
              <w:bottom w:val="single" w:sz="4" w:space="0" w:color="auto"/>
              <w:right w:val="single" w:sz="4" w:space="0" w:color="auto"/>
            </w:tcBorders>
          </w:tcPr>
          <w:p w14:paraId="621A512A" w14:textId="77777777" w:rsidR="00E02128" w:rsidRPr="00E62DA8" w:rsidRDefault="00E02128"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26A8A8F4" w14:textId="77777777" w:rsidR="00E02128" w:rsidRPr="00E62DA8" w:rsidRDefault="00E02128"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2F665350" w14:textId="6B5B703F" w:rsidR="00BA3766" w:rsidRPr="00E62DA8" w:rsidRDefault="00E02128" w:rsidP="00C809A0">
            <w:pPr>
              <w:pStyle w:val="TableText"/>
              <w:spacing w:beforeLines="40" w:before="96" w:afterLines="40" w:after="96"/>
              <w:rPr>
                <w:rFonts w:cs="Arial"/>
                <w:color w:val="auto"/>
              </w:rPr>
            </w:pPr>
            <w:r w:rsidRPr="00E62DA8">
              <w:rPr>
                <w:rFonts w:cs="Arial"/>
                <w:color w:val="auto"/>
              </w:rPr>
              <w:t>Honda 4-Stroke petrol trash pumps</w:t>
            </w:r>
          </w:p>
        </w:tc>
        <w:tc>
          <w:tcPr>
            <w:tcW w:w="983" w:type="dxa"/>
            <w:tcBorders>
              <w:top w:val="single" w:sz="4" w:space="0" w:color="auto"/>
              <w:left w:val="single" w:sz="4" w:space="0" w:color="auto"/>
              <w:bottom w:val="single" w:sz="4" w:space="0" w:color="auto"/>
              <w:right w:val="single" w:sz="4" w:space="0" w:color="auto"/>
            </w:tcBorders>
          </w:tcPr>
          <w:p w14:paraId="0396E029" w14:textId="7DBA1B14" w:rsidR="00E02128" w:rsidRPr="00E62DA8" w:rsidRDefault="00E02128" w:rsidP="00C809A0">
            <w:pPr>
              <w:pStyle w:val="TableText"/>
              <w:spacing w:beforeLines="40" w:before="96" w:afterLines="40" w:after="96"/>
              <w:jc w:val="center"/>
              <w:rPr>
                <w:rFonts w:cs="Arial"/>
                <w:color w:val="auto"/>
              </w:rPr>
            </w:pPr>
            <w:r w:rsidRPr="00E62DA8">
              <w:rPr>
                <w:rFonts w:cs="Arial"/>
                <w:color w:val="auto"/>
              </w:rPr>
              <w:t>2</w:t>
            </w:r>
          </w:p>
        </w:tc>
      </w:tr>
      <w:tr w:rsidR="00EB2745" w:rsidRPr="00E62DA8" w14:paraId="723E227E" w14:textId="77777777" w:rsidTr="00EB2745">
        <w:tc>
          <w:tcPr>
            <w:tcW w:w="2943" w:type="dxa"/>
            <w:tcBorders>
              <w:top w:val="single" w:sz="4" w:space="0" w:color="auto"/>
              <w:left w:val="single" w:sz="4" w:space="0" w:color="auto"/>
              <w:bottom w:val="single" w:sz="4" w:space="0" w:color="auto"/>
              <w:right w:val="single" w:sz="4" w:space="0" w:color="auto"/>
            </w:tcBorders>
          </w:tcPr>
          <w:p w14:paraId="6FF0F6AB" w14:textId="77777777" w:rsidR="00943682" w:rsidRPr="00E62DA8" w:rsidRDefault="00943682"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0A340346" w14:textId="77777777" w:rsidR="00943682" w:rsidRPr="00E62DA8" w:rsidRDefault="00943682"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086E3F5E" w14:textId="5FB5D497" w:rsidR="00943682" w:rsidRPr="00E62DA8" w:rsidRDefault="00BA3766" w:rsidP="00C809A0">
            <w:pPr>
              <w:pStyle w:val="TableText"/>
              <w:spacing w:beforeLines="40" w:before="96" w:afterLines="40" w:after="96"/>
              <w:rPr>
                <w:rFonts w:cs="Arial"/>
                <w:color w:val="auto"/>
              </w:rPr>
            </w:pPr>
            <w:r w:rsidRPr="00E62DA8">
              <w:rPr>
                <w:rFonts w:cs="Arial"/>
                <w:color w:val="auto"/>
              </w:rPr>
              <w:t>2</w:t>
            </w:r>
            <w:r w:rsidR="00BD4CC9" w:rsidRPr="00E62DA8">
              <w:rPr>
                <w:rFonts w:cs="Arial"/>
                <w:color w:val="auto"/>
              </w:rPr>
              <w:t xml:space="preserve"> </w:t>
            </w:r>
            <w:r w:rsidRPr="00E62DA8">
              <w:rPr>
                <w:rFonts w:cs="Arial"/>
                <w:color w:val="auto"/>
              </w:rPr>
              <w:t>x</w:t>
            </w:r>
            <w:r w:rsidR="00BD4CC9" w:rsidRPr="00E62DA8">
              <w:rPr>
                <w:rFonts w:cs="Arial"/>
                <w:color w:val="auto"/>
              </w:rPr>
              <w:t xml:space="preserve"> </w:t>
            </w:r>
            <w:r w:rsidRPr="00E62DA8">
              <w:rPr>
                <w:rFonts w:cs="Arial"/>
                <w:color w:val="auto"/>
              </w:rPr>
              <w:t>2” 10</w:t>
            </w:r>
            <w:r w:rsidR="00C40987" w:rsidRPr="00E62DA8">
              <w:rPr>
                <w:rFonts w:cs="Arial"/>
                <w:color w:val="auto"/>
              </w:rPr>
              <w:t xml:space="preserve"> </w:t>
            </w:r>
            <w:r w:rsidRPr="00E62DA8">
              <w:rPr>
                <w:rFonts w:cs="Arial"/>
                <w:color w:val="auto"/>
              </w:rPr>
              <w:t xml:space="preserve">m Rigid Suction Hose </w:t>
            </w:r>
          </w:p>
        </w:tc>
        <w:tc>
          <w:tcPr>
            <w:tcW w:w="983" w:type="dxa"/>
            <w:tcBorders>
              <w:top w:val="single" w:sz="4" w:space="0" w:color="auto"/>
              <w:left w:val="single" w:sz="4" w:space="0" w:color="auto"/>
              <w:bottom w:val="single" w:sz="4" w:space="0" w:color="auto"/>
              <w:right w:val="single" w:sz="4" w:space="0" w:color="auto"/>
            </w:tcBorders>
          </w:tcPr>
          <w:p w14:paraId="0881AFB3" w14:textId="77777777" w:rsidR="00943682" w:rsidRPr="00E62DA8" w:rsidRDefault="00943682" w:rsidP="00C809A0">
            <w:pPr>
              <w:pStyle w:val="TableText"/>
              <w:spacing w:beforeLines="40" w:before="96" w:afterLines="40" w:after="96"/>
              <w:jc w:val="center"/>
              <w:rPr>
                <w:rFonts w:cs="Arial"/>
                <w:color w:val="auto"/>
              </w:rPr>
            </w:pPr>
            <w:r w:rsidRPr="00E62DA8">
              <w:rPr>
                <w:rFonts w:cs="Arial"/>
                <w:color w:val="auto"/>
              </w:rPr>
              <w:t>1</w:t>
            </w:r>
          </w:p>
        </w:tc>
      </w:tr>
      <w:tr w:rsidR="00E01FC7" w:rsidRPr="00E62DA8" w14:paraId="25CBEC93" w14:textId="77777777" w:rsidTr="00EB2745">
        <w:tc>
          <w:tcPr>
            <w:tcW w:w="2943" w:type="dxa"/>
            <w:tcBorders>
              <w:top w:val="single" w:sz="4" w:space="0" w:color="auto"/>
              <w:left w:val="single" w:sz="4" w:space="0" w:color="auto"/>
              <w:bottom w:val="single" w:sz="4" w:space="0" w:color="auto"/>
              <w:right w:val="single" w:sz="4" w:space="0" w:color="auto"/>
            </w:tcBorders>
          </w:tcPr>
          <w:p w14:paraId="7AA72EAD" w14:textId="77777777" w:rsidR="00E01FC7" w:rsidRPr="00E62DA8" w:rsidRDefault="00E01FC7"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7AB69F60" w14:textId="77777777" w:rsidR="00E01FC7" w:rsidRPr="00E62DA8" w:rsidRDefault="00E01FC7"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4B0D21E2" w14:textId="3199DC97" w:rsidR="00E01FC7" w:rsidRPr="00E62DA8" w:rsidRDefault="00BA3766" w:rsidP="00C809A0">
            <w:pPr>
              <w:pStyle w:val="TableText"/>
              <w:spacing w:beforeLines="40" w:before="96" w:afterLines="40" w:after="96"/>
              <w:rPr>
                <w:rFonts w:cs="Arial"/>
                <w:color w:val="auto"/>
              </w:rPr>
            </w:pPr>
            <w:r w:rsidRPr="00E62DA8">
              <w:rPr>
                <w:rFonts w:cs="Arial"/>
                <w:color w:val="auto"/>
              </w:rPr>
              <w:t>2</w:t>
            </w:r>
            <w:r w:rsidR="00BD4CC9" w:rsidRPr="00E62DA8">
              <w:rPr>
                <w:rFonts w:cs="Arial"/>
                <w:color w:val="auto"/>
              </w:rPr>
              <w:t xml:space="preserve"> </w:t>
            </w:r>
            <w:r w:rsidRPr="00E62DA8">
              <w:rPr>
                <w:rFonts w:cs="Arial"/>
                <w:color w:val="auto"/>
              </w:rPr>
              <w:t>x</w:t>
            </w:r>
            <w:r w:rsidR="00BD4CC9" w:rsidRPr="00E62DA8">
              <w:rPr>
                <w:rFonts w:cs="Arial"/>
                <w:color w:val="auto"/>
              </w:rPr>
              <w:t xml:space="preserve"> </w:t>
            </w:r>
            <w:r w:rsidRPr="00E62DA8">
              <w:rPr>
                <w:rFonts w:cs="Arial"/>
                <w:color w:val="auto"/>
              </w:rPr>
              <w:t>2” 5</w:t>
            </w:r>
            <w:r w:rsidR="00C40987" w:rsidRPr="00E62DA8">
              <w:rPr>
                <w:rFonts w:cs="Arial"/>
                <w:color w:val="auto"/>
              </w:rPr>
              <w:t xml:space="preserve"> </w:t>
            </w:r>
            <w:r w:rsidRPr="00E62DA8">
              <w:rPr>
                <w:rFonts w:cs="Arial"/>
                <w:color w:val="auto"/>
              </w:rPr>
              <w:t xml:space="preserve">m Rigid Suction, 2 </w:t>
            </w:r>
            <w:r w:rsidR="00C40987" w:rsidRPr="00E62DA8">
              <w:rPr>
                <w:rFonts w:cs="Arial"/>
                <w:color w:val="auto"/>
              </w:rPr>
              <w:t>fuel containers</w:t>
            </w:r>
          </w:p>
        </w:tc>
        <w:tc>
          <w:tcPr>
            <w:tcW w:w="983" w:type="dxa"/>
            <w:tcBorders>
              <w:top w:val="single" w:sz="4" w:space="0" w:color="auto"/>
              <w:left w:val="single" w:sz="4" w:space="0" w:color="auto"/>
              <w:bottom w:val="single" w:sz="4" w:space="0" w:color="auto"/>
              <w:right w:val="single" w:sz="4" w:space="0" w:color="auto"/>
            </w:tcBorders>
          </w:tcPr>
          <w:p w14:paraId="51D9A641" w14:textId="05CCCCE2" w:rsidR="00E01FC7" w:rsidRPr="00E62DA8" w:rsidRDefault="005C6EA7" w:rsidP="00C809A0">
            <w:pPr>
              <w:pStyle w:val="TableText"/>
              <w:spacing w:beforeLines="40" w:before="96" w:afterLines="40" w:after="96"/>
              <w:jc w:val="center"/>
              <w:rPr>
                <w:rFonts w:cs="Arial"/>
                <w:color w:val="auto"/>
              </w:rPr>
            </w:pPr>
            <w:r w:rsidRPr="00E62DA8">
              <w:rPr>
                <w:rFonts w:cs="Arial"/>
                <w:color w:val="auto"/>
              </w:rPr>
              <w:t xml:space="preserve">1 </w:t>
            </w:r>
          </w:p>
        </w:tc>
      </w:tr>
      <w:tr w:rsidR="00BA3766" w:rsidRPr="00E62DA8" w14:paraId="7E3FA531" w14:textId="77777777" w:rsidTr="00EB2745">
        <w:tc>
          <w:tcPr>
            <w:tcW w:w="2943" w:type="dxa"/>
            <w:tcBorders>
              <w:top w:val="single" w:sz="4" w:space="0" w:color="auto"/>
              <w:left w:val="single" w:sz="4" w:space="0" w:color="auto"/>
              <w:bottom w:val="single" w:sz="4" w:space="0" w:color="auto"/>
              <w:right w:val="single" w:sz="4" w:space="0" w:color="auto"/>
            </w:tcBorders>
          </w:tcPr>
          <w:p w14:paraId="7A79355D" w14:textId="6B0213E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17011A5D"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205D12B7" w14:textId="748B7EF3" w:rsidR="00BA3766" w:rsidRPr="00E62DA8" w:rsidRDefault="00BA3766" w:rsidP="00C809A0">
            <w:pPr>
              <w:pStyle w:val="TableText"/>
              <w:spacing w:beforeLines="40" w:before="96" w:afterLines="40" w:after="96"/>
              <w:rPr>
                <w:rFonts w:cs="Arial"/>
                <w:color w:val="auto"/>
              </w:rPr>
            </w:pPr>
            <w:r w:rsidRPr="00E62DA8">
              <w:rPr>
                <w:rFonts w:cs="Arial"/>
                <w:color w:val="auto"/>
              </w:rPr>
              <w:t>Quicksilver hand pump</w:t>
            </w:r>
          </w:p>
        </w:tc>
        <w:tc>
          <w:tcPr>
            <w:tcW w:w="983" w:type="dxa"/>
            <w:tcBorders>
              <w:top w:val="single" w:sz="4" w:space="0" w:color="auto"/>
              <w:left w:val="single" w:sz="4" w:space="0" w:color="auto"/>
              <w:bottom w:val="single" w:sz="4" w:space="0" w:color="auto"/>
              <w:right w:val="single" w:sz="4" w:space="0" w:color="auto"/>
            </w:tcBorders>
          </w:tcPr>
          <w:p w14:paraId="2DA3C169" w14:textId="26922F0F"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1</w:t>
            </w:r>
          </w:p>
        </w:tc>
      </w:tr>
      <w:tr w:rsidR="00BA3766" w:rsidRPr="00E62DA8" w14:paraId="48CA4A9C" w14:textId="77777777" w:rsidTr="00EB2745">
        <w:tc>
          <w:tcPr>
            <w:tcW w:w="2943" w:type="dxa"/>
            <w:tcBorders>
              <w:top w:val="single" w:sz="4" w:space="0" w:color="auto"/>
              <w:left w:val="single" w:sz="4" w:space="0" w:color="auto"/>
              <w:bottom w:val="single" w:sz="4" w:space="0" w:color="auto"/>
              <w:right w:val="single" w:sz="4" w:space="0" w:color="auto"/>
            </w:tcBorders>
          </w:tcPr>
          <w:p w14:paraId="54BE2C04"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1EAB7331"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326EDB32" w14:textId="77777777" w:rsidR="00BA3766" w:rsidRPr="00E62DA8" w:rsidRDefault="00BA3766" w:rsidP="00C809A0">
            <w:pPr>
              <w:pStyle w:val="TableText"/>
              <w:spacing w:beforeLines="40" w:before="96" w:afterLines="40" w:after="96"/>
              <w:rPr>
                <w:rFonts w:cs="Arial"/>
                <w:color w:val="auto"/>
              </w:rPr>
            </w:pPr>
            <w:r w:rsidRPr="00E62DA8">
              <w:rPr>
                <w:rFonts w:cs="Arial"/>
                <w:color w:val="auto"/>
              </w:rPr>
              <w:t>Hand wringer (extractor-pro)</w:t>
            </w:r>
          </w:p>
        </w:tc>
        <w:tc>
          <w:tcPr>
            <w:tcW w:w="983" w:type="dxa"/>
            <w:tcBorders>
              <w:top w:val="single" w:sz="4" w:space="0" w:color="auto"/>
              <w:left w:val="single" w:sz="4" w:space="0" w:color="auto"/>
              <w:bottom w:val="single" w:sz="4" w:space="0" w:color="auto"/>
              <w:right w:val="single" w:sz="4" w:space="0" w:color="auto"/>
            </w:tcBorders>
          </w:tcPr>
          <w:p w14:paraId="61DBD013" w14:textId="77777777"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1</w:t>
            </w:r>
          </w:p>
        </w:tc>
      </w:tr>
      <w:tr w:rsidR="00BA3766" w:rsidRPr="00E62DA8" w14:paraId="16B4B815" w14:textId="77777777" w:rsidTr="00EB2745">
        <w:tc>
          <w:tcPr>
            <w:tcW w:w="2943" w:type="dxa"/>
            <w:tcBorders>
              <w:top w:val="single" w:sz="4" w:space="0" w:color="auto"/>
              <w:left w:val="single" w:sz="4" w:space="0" w:color="auto"/>
              <w:bottom w:val="single" w:sz="4" w:space="0" w:color="auto"/>
              <w:right w:val="single" w:sz="4" w:space="0" w:color="auto"/>
            </w:tcBorders>
          </w:tcPr>
          <w:p w14:paraId="139D171E"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0C8CA894"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0B2BDE9B" w14:textId="77777777" w:rsidR="00BA3766" w:rsidRPr="00E62DA8" w:rsidRDefault="00BA3766" w:rsidP="00C809A0">
            <w:pPr>
              <w:pStyle w:val="TableText"/>
              <w:spacing w:beforeLines="40" w:before="96" w:afterLines="40" w:after="96"/>
              <w:rPr>
                <w:rFonts w:cs="Arial"/>
                <w:color w:val="auto"/>
              </w:rPr>
            </w:pPr>
            <w:r w:rsidRPr="00E62DA8">
              <w:rPr>
                <w:rFonts w:cs="Arial"/>
                <w:color w:val="auto"/>
              </w:rPr>
              <w:t>Plastic container (20 L for dispersant)</w:t>
            </w:r>
          </w:p>
        </w:tc>
        <w:tc>
          <w:tcPr>
            <w:tcW w:w="983" w:type="dxa"/>
            <w:tcBorders>
              <w:top w:val="single" w:sz="4" w:space="0" w:color="auto"/>
              <w:left w:val="single" w:sz="4" w:space="0" w:color="auto"/>
              <w:bottom w:val="single" w:sz="4" w:space="0" w:color="auto"/>
              <w:right w:val="single" w:sz="4" w:space="0" w:color="auto"/>
            </w:tcBorders>
          </w:tcPr>
          <w:p w14:paraId="2D079390" w14:textId="77777777"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40</w:t>
            </w:r>
          </w:p>
        </w:tc>
      </w:tr>
      <w:tr w:rsidR="00BA3766" w:rsidRPr="00E62DA8" w14:paraId="3BD28669" w14:textId="77777777" w:rsidTr="00EB2745">
        <w:tc>
          <w:tcPr>
            <w:tcW w:w="2943" w:type="dxa"/>
            <w:tcBorders>
              <w:top w:val="single" w:sz="4" w:space="0" w:color="auto"/>
              <w:left w:val="single" w:sz="4" w:space="0" w:color="auto"/>
              <w:bottom w:val="single" w:sz="4" w:space="0" w:color="auto"/>
              <w:right w:val="single" w:sz="4" w:space="0" w:color="auto"/>
            </w:tcBorders>
          </w:tcPr>
          <w:p w14:paraId="2E06BD05"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538E35EB"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11B74EB1" w14:textId="77777777" w:rsidR="00BA3766" w:rsidRPr="00E62DA8" w:rsidRDefault="00BA3766" w:rsidP="00C809A0">
            <w:pPr>
              <w:pStyle w:val="TableText"/>
              <w:spacing w:beforeLines="40" w:before="96" w:afterLines="40" w:after="96"/>
              <w:rPr>
                <w:rFonts w:cs="Arial"/>
                <w:color w:val="auto"/>
              </w:rPr>
            </w:pPr>
            <w:r w:rsidRPr="00E62DA8">
              <w:rPr>
                <w:rFonts w:cs="Arial"/>
                <w:color w:val="auto"/>
              </w:rPr>
              <w:t>Wildlife Response Kits</w:t>
            </w:r>
          </w:p>
        </w:tc>
        <w:tc>
          <w:tcPr>
            <w:tcW w:w="983" w:type="dxa"/>
            <w:tcBorders>
              <w:top w:val="single" w:sz="4" w:space="0" w:color="auto"/>
              <w:left w:val="single" w:sz="4" w:space="0" w:color="auto"/>
              <w:bottom w:val="single" w:sz="4" w:space="0" w:color="auto"/>
              <w:right w:val="single" w:sz="4" w:space="0" w:color="auto"/>
            </w:tcBorders>
          </w:tcPr>
          <w:p w14:paraId="4052995E" w14:textId="77777777"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1</w:t>
            </w:r>
          </w:p>
        </w:tc>
      </w:tr>
      <w:tr w:rsidR="00BA3766" w:rsidRPr="00E62DA8" w14:paraId="5977D673" w14:textId="77777777" w:rsidTr="00EB2745">
        <w:tc>
          <w:tcPr>
            <w:tcW w:w="2943" w:type="dxa"/>
            <w:tcBorders>
              <w:top w:val="single" w:sz="4" w:space="0" w:color="auto"/>
              <w:left w:val="single" w:sz="4" w:space="0" w:color="auto"/>
              <w:bottom w:val="single" w:sz="4" w:space="0" w:color="auto"/>
              <w:right w:val="single" w:sz="4" w:space="0" w:color="auto"/>
            </w:tcBorders>
            <w:shd w:val="clear" w:color="auto" w:fill="E9F2DA"/>
          </w:tcPr>
          <w:p w14:paraId="167B4D21" w14:textId="72B67484" w:rsidR="00BA3766" w:rsidRPr="00E62DA8" w:rsidRDefault="00BA3766" w:rsidP="00C809A0">
            <w:pPr>
              <w:pStyle w:val="TableText"/>
              <w:spacing w:beforeLines="40" w:before="96" w:afterLines="40" w:after="96"/>
              <w:rPr>
                <w:rFonts w:cs="Arial"/>
                <w:b/>
                <w:color w:val="auto"/>
              </w:rPr>
            </w:pPr>
            <w:r w:rsidRPr="00E62DA8">
              <w:rPr>
                <w:rFonts w:cs="Arial"/>
                <w:b/>
                <w:color w:val="auto"/>
              </w:rPr>
              <w:t>Additional Non-MNZ equipment</w:t>
            </w:r>
          </w:p>
        </w:tc>
        <w:tc>
          <w:tcPr>
            <w:tcW w:w="709" w:type="dxa"/>
            <w:tcBorders>
              <w:top w:val="single" w:sz="4" w:space="0" w:color="auto"/>
              <w:left w:val="single" w:sz="4" w:space="0" w:color="auto"/>
              <w:bottom w:val="single" w:sz="4" w:space="0" w:color="auto"/>
              <w:right w:val="single" w:sz="4" w:space="0" w:color="auto"/>
            </w:tcBorders>
            <w:shd w:val="clear" w:color="auto" w:fill="E9F2DA"/>
          </w:tcPr>
          <w:p w14:paraId="134A9C72" w14:textId="77777777" w:rsidR="00BA3766" w:rsidRPr="00E62DA8" w:rsidRDefault="00BA3766" w:rsidP="00C809A0">
            <w:pPr>
              <w:pStyle w:val="TableText"/>
              <w:spacing w:beforeLines="40" w:before="96" w:afterLines="40" w:after="96"/>
              <w:rPr>
                <w:rFonts w:cs="Arial"/>
                <w:b/>
                <w:color w:val="auto"/>
              </w:rPr>
            </w:pPr>
          </w:p>
        </w:tc>
        <w:tc>
          <w:tcPr>
            <w:tcW w:w="4678" w:type="dxa"/>
            <w:tcBorders>
              <w:top w:val="single" w:sz="4" w:space="0" w:color="auto"/>
              <w:left w:val="single" w:sz="4" w:space="0" w:color="auto"/>
              <w:bottom w:val="single" w:sz="4" w:space="0" w:color="auto"/>
              <w:right w:val="single" w:sz="4" w:space="0" w:color="auto"/>
            </w:tcBorders>
            <w:shd w:val="clear" w:color="auto" w:fill="E9F2DA"/>
          </w:tcPr>
          <w:p w14:paraId="30607065" w14:textId="77777777" w:rsidR="00BA3766" w:rsidRPr="00E62DA8" w:rsidRDefault="00BA3766" w:rsidP="00C809A0">
            <w:pPr>
              <w:pStyle w:val="TableText"/>
              <w:spacing w:beforeLines="40" w:before="96" w:afterLines="40" w:after="96"/>
              <w:rPr>
                <w:rFonts w:cs="Arial"/>
                <w:b/>
                <w:color w:val="auto"/>
              </w:rPr>
            </w:pPr>
            <w:r w:rsidRPr="00E62DA8">
              <w:rPr>
                <w:rFonts w:cs="Arial"/>
                <w:b/>
                <w:color w:val="auto"/>
              </w:rPr>
              <w:t>Additional Non-MNZ equipment</w:t>
            </w:r>
          </w:p>
        </w:tc>
        <w:tc>
          <w:tcPr>
            <w:tcW w:w="983" w:type="dxa"/>
            <w:tcBorders>
              <w:top w:val="single" w:sz="4" w:space="0" w:color="auto"/>
              <w:left w:val="single" w:sz="4" w:space="0" w:color="auto"/>
              <w:bottom w:val="single" w:sz="4" w:space="0" w:color="auto"/>
              <w:right w:val="single" w:sz="4" w:space="0" w:color="auto"/>
            </w:tcBorders>
            <w:shd w:val="clear" w:color="auto" w:fill="E9F2DA"/>
          </w:tcPr>
          <w:p w14:paraId="7EC4A842" w14:textId="13C0E74D" w:rsidR="00BA3766" w:rsidRPr="00E62DA8" w:rsidRDefault="00BA3766" w:rsidP="00C809A0">
            <w:pPr>
              <w:pStyle w:val="TableText"/>
              <w:spacing w:beforeLines="40" w:before="96" w:afterLines="40" w:after="96"/>
              <w:jc w:val="center"/>
              <w:rPr>
                <w:rFonts w:cs="Arial"/>
                <w:b/>
                <w:color w:val="auto"/>
              </w:rPr>
            </w:pPr>
          </w:p>
        </w:tc>
      </w:tr>
      <w:tr w:rsidR="00BA3766" w:rsidRPr="00E62DA8" w14:paraId="7AE07017" w14:textId="77777777" w:rsidTr="00EB2745">
        <w:tc>
          <w:tcPr>
            <w:tcW w:w="2943" w:type="dxa"/>
            <w:tcBorders>
              <w:top w:val="single" w:sz="4" w:space="0" w:color="auto"/>
              <w:left w:val="single" w:sz="4" w:space="0" w:color="auto"/>
              <w:bottom w:val="single" w:sz="4" w:space="0" w:color="auto"/>
              <w:right w:val="single" w:sz="4" w:space="0" w:color="auto"/>
            </w:tcBorders>
          </w:tcPr>
          <w:p w14:paraId="656AD7F6"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4EEBDE92"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49C65796" w14:textId="362BAF04" w:rsidR="005C6EA7" w:rsidRPr="00E62DA8" w:rsidRDefault="00BA3766" w:rsidP="00C809A0">
            <w:pPr>
              <w:pStyle w:val="TableText"/>
              <w:spacing w:beforeLines="40" w:before="96" w:afterLines="40" w:after="96"/>
              <w:rPr>
                <w:rFonts w:cs="Arial"/>
                <w:color w:val="auto"/>
              </w:rPr>
            </w:pPr>
            <w:r w:rsidRPr="00E62DA8">
              <w:rPr>
                <w:rFonts w:cs="Arial"/>
                <w:color w:val="auto"/>
              </w:rPr>
              <w:t xml:space="preserve">Electric Compressor </w:t>
            </w:r>
          </w:p>
        </w:tc>
        <w:tc>
          <w:tcPr>
            <w:tcW w:w="983" w:type="dxa"/>
            <w:tcBorders>
              <w:top w:val="single" w:sz="4" w:space="0" w:color="auto"/>
              <w:left w:val="single" w:sz="4" w:space="0" w:color="auto"/>
              <w:bottom w:val="single" w:sz="4" w:space="0" w:color="auto"/>
              <w:right w:val="single" w:sz="4" w:space="0" w:color="auto"/>
            </w:tcBorders>
          </w:tcPr>
          <w:p w14:paraId="591AF972" w14:textId="77777777"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1</w:t>
            </w:r>
          </w:p>
        </w:tc>
      </w:tr>
      <w:tr w:rsidR="005C42A9" w:rsidRPr="00E62DA8" w14:paraId="294DA4FF" w14:textId="77777777" w:rsidTr="00EB2745">
        <w:tc>
          <w:tcPr>
            <w:tcW w:w="2943" w:type="dxa"/>
            <w:tcBorders>
              <w:top w:val="single" w:sz="4" w:space="0" w:color="auto"/>
              <w:left w:val="single" w:sz="4" w:space="0" w:color="auto"/>
              <w:bottom w:val="single" w:sz="4" w:space="0" w:color="auto"/>
              <w:right w:val="single" w:sz="4" w:space="0" w:color="auto"/>
            </w:tcBorders>
          </w:tcPr>
          <w:p w14:paraId="576C1234" w14:textId="77777777" w:rsidR="005C42A9" w:rsidRPr="00E62DA8" w:rsidRDefault="005C42A9"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68033D6A" w14:textId="77777777" w:rsidR="005C42A9" w:rsidRPr="00E62DA8" w:rsidRDefault="005C42A9"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5F57F442" w14:textId="6A4D7418" w:rsidR="005C42A9" w:rsidRPr="00E62DA8" w:rsidRDefault="005C42A9" w:rsidP="00C809A0">
            <w:pPr>
              <w:pStyle w:val="TableText"/>
              <w:spacing w:beforeLines="40" w:before="96" w:afterLines="40" w:after="96"/>
              <w:rPr>
                <w:rFonts w:cs="Arial"/>
                <w:color w:val="auto"/>
              </w:rPr>
            </w:pPr>
            <w:r w:rsidRPr="00E62DA8">
              <w:rPr>
                <w:rFonts w:cs="Arial"/>
                <w:color w:val="auto"/>
              </w:rPr>
              <w:t>Multi-channel (VHF/UHF) hand held radios – see Emergency Management</w:t>
            </w:r>
          </w:p>
        </w:tc>
        <w:tc>
          <w:tcPr>
            <w:tcW w:w="983" w:type="dxa"/>
            <w:tcBorders>
              <w:top w:val="single" w:sz="4" w:space="0" w:color="auto"/>
              <w:left w:val="single" w:sz="4" w:space="0" w:color="auto"/>
              <w:bottom w:val="single" w:sz="4" w:space="0" w:color="auto"/>
              <w:right w:val="single" w:sz="4" w:space="0" w:color="auto"/>
            </w:tcBorders>
          </w:tcPr>
          <w:p w14:paraId="4C425F45" w14:textId="77777777" w:rsidR="005C42A9" w:rsidRPr="00E62DA8" w:rsidRDefault="005C42A9" w:rsidP="00C809A0">
            <w:pPr>
              <w:pStyle w:val="TableText"/>
              <w:spacing w:beforeLines="40" w:before="96" w:afterLines="40" w:after="96"/>
              <w:jc w:val="center"/>
              <w:rPr>
                <w:rFonts w:cs="Arial"/>
                <w:color w:val="auto"/>
              </w:rPr>
            </w:pPr>
          </w:p>
        </w:tc>
      </w:tr>
      <w:tr w:rsidR="000C1917" w:rsidRPr="00E62DA8" w14:paraId="67D2907C" w14:textId="77777777" w:rsidTr="00EB2745">
        <w:tc>
          <w:tcPr>
            <w:tcW w:w="2943" w:type="dxa"/>
            <w:tcBorders>
              <w:top w:val="single" w:sz="4" w:space="0" w:color="auto"/>
              <w:left w:val="single" w:sz="4" w:space="0" w:color="auto"/>
              <w:bottom w:val="single" w:sz="4" w:space="0" w:color="auto"/>
              <w:right w:val="single" w:sz="4" w:space="0" w:color="auto"/>
            </w:tcBorders>
          </w:tcPr>
          <w:p w14:paraId="32F76385" w14:textId="77777777" w:rsidR="000C1917" w:rsidRPr="00E62DA8" w:rsidRDefault="000C1917"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57B1BC9B" w14:textId="77777777" w:rsidR="000C1917" w:rsidRPr="00E62DA8" w:rsidRDefault="000C1917"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589D7799" w14:textId="1E4EE567" w:rsidR="000C1917" w:rsidRPr="00E62DA8" w:rsidRDefault="000C1917" w:rsidP="00C809A0">
            <w:pPr>
              <w:pStyle w:val="TableText"/>
              <w:spacing w:beforeLines="40" w:before="96" w:afterLines="40" w:after="96"/>
              <w:rPr>
                <w:rFonts w:cs="Arial"/>
                <w:color w:val="auto"/>
              </w:rPr>
            </w:pPr>
            <w:r w:rsidRPr="00E62DA8">
              <w:rPr>
                <w:rFonts w:cs="Arial"/>
                <w:color w:val="auto"/>
              </w:rPr>
              <w:t xml:space="preserve">Forklifts ( 1 </w:t>
            </w:r>
            <w:r w:rsidR="00C40987" w:rsidRPr="00E62DA8">
              <w:rPr>
                <w:rFonts w:cs="Arial"/>
                <w:color w:val="auto"/>
              </w:rPr>
              <w:t>e</w:t>
            </w:r>
            <w:r w:rsidRPr="00E62DA8">
              <w:rPr>
                <w:rFonts w:cs="Arial"/>
                <w:color w:val="auto"/>
              </w:rPr>
              <w:t xml:space="preserve">lectric and 1 </w:t>
            </w:r>
            <w:r w:rsidR="00C40987" w:rsidRPr="00E62DA8">
              <w:rPr>
                <w:rFonts w:cs="Arial"/>
                <w:color w:val="auto"/>
              </w:rPr>
              <w:t>g</w:t>
            </w:r>
            <w:r w:rsidRPr="00E62DA8">
              <w:rPr>
                <w:rFonts w:cs="Arial"/>
                <w:color w:val="auto"/>
              </w:rPr>
              <w:t>as powered)</w:t>
            </w:r>
          </w:p>
        </w:tc>
        <w:tc>
          <w:tcPr>
            <w:tcW w:w="983" w:type="dxa"/>
            <w:tcBorders>
              <w:top w:val="single" w:sz="4" w:space="0" w:color="auto"/>
              <w:left w:val="single" w:sz="4" w:space="0" w:color="auto"/>
              <w:bottom w:val="single" w:sz="4" w:space="0" w:color="auto"/>
              <w:right w:val="single" w:sz="4" w:space="0" w:color="auto"/>
            </w:tcBorders>
          </w:tcPr>
          <w:p w14:paraId="2C021B00" w14:textId="5B618C15" w:rsidR="000C1917" w:rsidRPr="00E62DA8" w:rsidRDefault="000C1917" w:rsidP="00C809A0">
            <w:pPr>
              <w:pStyle w:val="TableText"/>
              <w:spacing w:beforeLines="40" w:before="96" w:afterLines="40" w:after="96"/>
              <w:jc w:val="center"/>
              <w:rPr>
                <w:rFonts w:cs="Arial"/>
                <w:color w:val="auto"/>
              </w:rPr>
            </w:pPr>
            <w:r w:rsidRPr="00E62DA8">
              <w:rPr>
                <w:rFonts w:cs="Arial"/>
                <w:color w:val="auto"/>
              </w:rPr>
              <w:t>2</w:t>
            </w:r>
          </w:p>
        </w:tc>
      </w:tr>
    </w:tbl>
    <w:p w14:paraId="1E04177A" w14:textId="77777777" w:rsidR="00951DC4" w:rsidRPr="00E62DA8" w:rsidRDefault="00951DC4">
      <w:r w:rsidRPr="00E62DA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09"/>
        <w:gridCol w:w="4678"/>
        <w:gridCol w:w="983"/>
      </w:tblGrid>
      <w:tr w:rsidR="000817C0" w:rsidRPr="00E62DA8" w14:paraId="06678668" w14:textId="77777777" w:rsidTr="00EB2745">
        <w:tc>
          <w:tcPr>
            <w:tcW w:w="2943" w:type="dxa"/>
            <w:tcBorders>
              <w:top w:val="single" w:sz="4" w:space="0" w:color="auto"/>
              <w:left w:val="single" w:sz="4" w:space="0" w:color="auto"/>
              <w:bottom w:val="single" w:sz="4" w:space="0" w:color="auto"/>
              <w:right w:val="single" w:sz="4" w:space="0" w:color="auto"/>
            </w:tcBorders>
          </w:tcPr>
          <w:p w14:paraId="6FB307DF" w14:textId="51B16888" w:rsidR="000817C0" w:rsidRPr="00E62DA8" w:rsidRDefault="000817C0"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4241F624" w14:textId="77777777" w:rsidR="000817C0" w:rsidRPr="00E62DA8" w:rsidRDefault="000817C0"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778C8DEE" w14:textId="06E51017" w:rsidR="000817C0" w:rsidRPr="00E62DA8" w:rsidRDefault="000817C0" w:rsidP="00C809A0">
            <w:pPr>
              <w:pStyle w:val="TableText"/>
              <w:spacing w:beforeLines="40" w:before="96" w:afterLines="40" w:after="96"/>
              <w:rPr>
                <w:rFonts w:cs="Arial"/>
                <w:color w:val="auto"/>
              </w:rPr>
            </w:pPr>
            <w:r w:rsidRPr="00E62DA8">
              <w:rPr>
                <w:rFonts w:cs="Arial"/>
                <w:color w:val="auto"/>
              </w:rPr>
              <w:t>Underwater drone</w:t>
            </w:r>
            <w:r w:rsidR="005936E9" w:rsidRPr="00E62DA8">
              <w:rPr>
                <w:rFonts w:cs="Arial"/>
                <w:color w:val="auto"/>
              </w:rPr>
              <w:t xml:space="preserve"> with pick up arms – requires trained operator</w:t>
            </w:r>
          </w:p>
        </w:tc>
        <w:tc>
          <w:tcPr>
            <w:tcW w:w="983" w:type="dxa"/>
            <w:tcBorders>
              <w:top w:val="single" w:sz="4" w:space="0" w:color="auto"/>
              <w:left w:val="single" w:sz="4" w:space="0" w:color="auto"/>
              <w:bottom w:val="single" w:sz="4" w:space="0" w:color="auto"/>
              <w:right w:val="single" w:sz="4" w:space="0" w:color="auto"/>
            </w:tcBorders>
          </w:tcPr>
          <w:p w14:paraId="662DCEE8" w14:textId="34D4F0A2" w:rsidR="000817C0" w:rsidRPr="00E62DA8" w:rsidRDefault="000817C0" w:rsidP="00C809A0">
            <w:pPr>
              <w:pStyle w:val="TableText"/>
              <w:spacing w:beforeLines="40" w:before="96" w:afterLines="40" w:after="96"/>
              <w:jc w:val="center"/>
              <w:rPr>
                <w:rFonts w:cs="Arial"/>
                <w:color w:val="auto"/>
              </w:rPr>
            </w:pPr>
            <w:r w:rsidRPr="00E62DA8">
              <w:rPr>
                <w:rFonts w:cs="Arial"/>
                <w:color w:val="auto"/>
              </w:rPr>
              <w:t>1</w:t>
            </w:r>
          </w:p>
        </w:tc>
      </w:tr>
      <w:tr w:rsidR="005C6EA7" w:rsidRPr="00E62DA8" w14:paraId="76279872" w14:textId="77777777" w:rsidTr="00EB2745">
        <w:tc>
          <w:tcPr>
            <w:tcW w:w="2943" w:type="dxa"/>
            <w:tcBorders>
              <w:top w:val="single" w:sz="4" w:space="0" w:color="auto"/>
              <w:left w:val="single" w:sz="4" w:space="0" w:color="auto"/>
              <w:bottom w:val="single" w:sz="4" w:space="0" w:color="auto"/>
              <w:right w:val="single" w:sz="4" w:space="0" w:color="auto"/>
            </w:tcBorders>
          </w:tcPr>
          <w:p w14:paraId="74080F73" w14:textId="77777777" w:rsidR="005C6EA7" w:rsidRPr="00E62DA8" w:rsidRDefault="005C6EA7"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7445A922" w14:textId="77777777" w:rsidR="005C6EA7" w:rsidRPr="00E62DA8" w:rsidRDefault="005C6EA7"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2F766F05" w14:textId="396042EF" w:rsidR="005C6EA7" w:rsidRPr="00E62DA8" w:rsidRDefault="007E2A62" w:rsidP="00C809A0">
            <w:pPr>
              <w:pStyle w:val="TableText"/>
              <w:spacing w:beforeLines="40" w:before="96" w:afterLines="40" w:after="96"/>
              <w:rPr>
                <w:rFonts w:cs="Arial"/>
                <w:color w:val="auto"/>
              </w:rPr>
            </w:pPr>
            <w:r w:rsidRPr="00E62DA8">
              <w:rPr>
                <w:rFonts w:cs="Arial"/>
                <w:color w:val="auto"/>
              </w:rPr>
              <w:t>Aerial</w:t>
            </w:r>
            <w:r w:rsidR="000817C0" w:rsidRPr="00E62DA8">
              <w:rPr>
                <w:rFonts w:cs="Arial"/>
                <w:color w:val="auto"/>
              </w:rPr>
              <w:t xml:space="preserve"> Drone</w:t>
            </w:r>
            <w:r w:rsidRPr="00E62DA8">
              <w:rPr>
                <w:rFonts w:cs="Arial"/>
                <w:color w:val="auto"/>
              </w:rPr>
              <w:t xml:space="preserve"> – Requires </w:t>
            </w:r>
            <w:r w:rsidR="005936E9" w:rsidRPr="00E62DA8">
              <w:rPr>
                <w:rFonts w:cs="Arial"/>
                <w:color w:val="auto"/>
              </w:rPr>
              <w:t xml:space="preserve">trained operator </w:t>
            </w:r>
          </w:p>
        </w:tc>
        <w:tc>
          <w:tcPr>
            <w:tcW w:w="983" w:type="dxa"/>
            <w:tcBorders>
              <w:top w:val="single" w:sz="4" w:space="0" w:color="auto"/>
              <w:left w:val="single" w:sz="4" w:space="0" w:color="auto"/>
              <w:bottom w:val="single" w:sz="4" w:space="0" w:color="auto"/>
              <w:right w:val="single" w:sz="4" w:space="0" w:color="auto"/>
            </w:tcBorders>
          </w:tcPr>
          <w:p w14:paraId="6D8DDB6B" w14:textId="6F063CC6" w:rsidR="005C6EA7" w:rsidRPr="00E62DA8" w:rsidRDefault="000817C0" w:rsidP="00C809A0">
            <w:pPr>
              <w:pStyle w:val="TableText"/>
              <w:spacing w:beforeLines="40" w:before="96" w:afterLines="40" w:after="96"/>
              <w:jc w:val="center"/>
              <w:rPr>
                <w:rFonts w:cs="Arial"/>
                <w:color w:val="auto"/>
              </w:rPr>
            </w:pPr>
            <w:r w:rsidRPr="00E62DA8">
              <w:rPr>
                <w:rFonts w:cs="Arial"/>
                <w:color w:val="auto"/>
              </w:rPr>
              <w:t>1</w:t>
            </w:r>
          </w:p>
        </w:tc>
      </w:tr>
      <w:tr w:rsidR="005C6EA7" w:rsidRPr="00E62DA8" w14:paraId="26B251C7" w14:textId="77777777" w:rsidTr="00EB2745">
        <w:tc>
          <w:tcPr>
            <w:tcW w:w="2943" w:type="dxa"/>
            <w:tcBorders>
              <w:top w:val="single" w:sz="4" w:space="0" w:color="auto"/>
              <w:left w:val="single" w:sz="4" w:space="0" w:color="auto"/>
              <w:bottom w:val="single" w:sz="4" w:space="0" w:color="auto"/>
              <w:right w:val="single" w:sz="4" w:space="0" w:color="auto"/>
            </w:tcBorders>
          </w:tcPr>
          <w:p w14:paraId="5E8F155F" w14:textId="77777777" w:rsidR="005C6EA7" w:rsidRPr="00E62DA8" w:rsidRDefault="005C6EA7"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3233B7E0" w14:textId="77777777" w:rsidR="005C6EA7" w:rsidRPr="00E62DA8" w:rsidRDefault="005C6EA7"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0521E877" w14:textId="508B955A" w:rsidR="005C6EA7" w:rsidRPr="00E62DA8" w:rsidRDefault="005C6EA7" w:rsidP="00C809A0">
            <w:pPr>
              <w:pStyle w:val="TableText"/>
              <w:spacing w:beforeLines="40" w:before="96" w:afterLines="40" w:after="96"/>
              <w:rPr>
                <w:rFonts w:cs="Arial"/>
                <w:color w:val="auto"/>
              </w:rPr>
            </w:pPr>
            <w:r w:rsidRPr="00E62DA8">
              <w:rPr>
                <w:rFonts w:cs="Arial"/>
                <w:color w:val="auto"/>
              </w:rPr>
              <w:t xml:space="preserve">Forklift attached lifting </w:t>
            </w:r>
            <w:proofErr w:type="spellStart"/>
            <w:r w:rsidRPr="00E62DA8">
              <w:rPr>
                <w:rFonts w:cs="Arial"/>
                <w:color w:val="auto"/>
              </w:rPr>
              <w:t>gib</w:t>
            </w:r>
            <w:proofErr w:type="spellEnd"/>
            <w:r w:rsidRPr="00E62DA8">
              <w:rPr>
                <w:rFonts w:cs="Arial"/>
                <w:color w:val="auto"/>
              </w:rPr>
              <w:t xml:space="preserve"> and </w:t>
            </w:r>
            <w:proofErr w:type="spellStart"/>
            <w:r w:rsidRPr="00E62DA8">
              <w:rPr>
                <w:rFonts w:cs="Arial"/>
                <w:color w:val="auto"/>
              </w:rPr>
              <w:t>towball</w:t>
            </w:r>
            <w:proofErr w:type="spellEnd"/>
          </w:p>
        </w:tc>
        <w:tc>
          <w:tcPr>
            <w:tcW w:w="983" w:type="dxa"/>
            <w:tcBorders>
              <w:top w:val="single" w:sz="4" w:space="0" w:color="auto"/>
              <w:left w:val="single" w:sz="4" w:space="0" w:color="auto"/>
              <w:bottom w:val="single" w:sz="4" w:space="0" w:color="auto"/>
              <w:right w:val="single" w:sz="4" w:space="0" w:color="auto"/>
            </w:tcBorders>
          </w:tcPr>
          <w:p w14:paraId="00DFD9C7" w14:textId="7D6DE0CE" w:rsidR="005C6EA7" w:rsidRPr="00E62DA8" w:rsidRDefault="005C6EA7" w:rsidP="00C809A0">
            <w:pPr>
              <w:pStyle w:val="TableText"/>
              <w:spacing w:beforeLines="40" w:before="96" w:afterLines="40" w:after="96"/>
              <w:jc w:val="center"/>
              <w:rPr>
                <w:rFonts w:cs="Arial"/>
                <w:color w:val="auto"/>
              </w:rPr>
            </w:pPr>
            <w:r w:rsidRPr="00E62DA8">
              <w:rPr>
                <w:rFonts w:cs="Arial"/>
                <w:color w:val="auto"/>
              </w:rPr>
              <w:t>1</w:t>
            </w:r>
          </w:p>
        </w:tc>
      </w:tr>
      <w:tr w:rsidR="005C6EA7" w:rsidRPr="00E62DA8" w14:paraId="77EE95CA" w14:textId="77777777" w:rsidTr="00EB2745">
        <w:tc>
          <w:tcPr>
            <w:tcW w:w="2943" w:type="dxa"/>
            <w:tcBorders>
              <w:top w:val="single" w:sz="4" w:space="0" w:color="auto"/>
              <w:left w:val="single" w:sz="4" w:space="0" w:color="auto"/>
              <w:bottom w:val="single" w:sz="4" w:space="0" w:color="auto"/>
              <w:right w:val="single" w:sz="4" w:space="0" w:color="auto"/>
            </w:tcBorders>
          </w:tcPr>
          <w:p w14:paraId="0CA9018C" w14:textId="77777777" w:rsidR="005C6EA7" w:rsidRPr="00E62DA8" w:rsidRDefault="005C6EA7"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4AAD11C7" w14:textId="77777777" w:rsidR="005C6EA7" w:rsidRPr="00E62DA8" w:rsidRDefault="005C6EA7"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6C8FE8CA" w14:textId="0D088FC8" w:rsidR="005C6EA7" w:rsidRPr="00E62DA8" w:rsidRDefault="005C6EA7" w:rsidP="00C809A0">
            <w:pPr>
              <w:pStyle w:val="TableText"/>
              <w:spacing w:beforeLines="40" w:before="96" w:afterLines="40" w:after="96"/>
              <w:rPr>
                <w:rFonts w:cs="Arial"/>
                <w:color w:val="auto"/>
              </w:rPr>
            </w:pPr>
            <w:r w:rsidRPr="00E62DA8">
              <w:rPr>
                <w:rFonts w:cs="Arial"/>
                <w:color w:val="auto"/>
              </w:rPr>
              <w:t xml:space="preserve">Lifting </w:t>
            </w:r>
            <w:proofErr w:type="spellStart"/>
            <w:r w:rsidRPr="00E62DA8">
              <w:rPr>
                <w:rFonts w:cs="Arial"/>
                <w:color w:val="auto"/>
              </w:rPr>
              <w:t>gib</w:t>
            </w:r>
            <w:proofErr w:type="spellEnd"/>
            <w:r w:rsidRPr="00E62DA8">
              <w:rPr>
                <w:rFonts w:cs="Arial"/>
                <w:color w:val="auto"/>
              </w:rPr>
              <w:t xml:space="preserve"> extension for crane</w:t>
            </w:r>
          </w:p>
        </w:tc>
        <w:tc>
          <w:tcPr>
            <w:tcW w:w="983" w:type="dxa"/>
            <w:tcBorders>
              <w:top w:val="single" w:sz="4" w:space="0" w:color="auto"/>
              <w:left w:val="single" w:sz="4" w:space="0" w:color="auto"/>
              <w:bottom w:val="single" w:sz="4" w:space="0" w:color="auto"/>
              <w:right w:val="single" w:sz="4" w:space="0" w:color="auto"/>
            </w:tcBorders>
          </w:tcPr>
          <w:p w14:paraId="67E283FE" w14:textId="3D645131" w:rsidR="005C6EA7" w:rsidRPr="00E62DA8" w:rsidRDefault="005C6EA7" w:rsidP="00C809A0">
            <w:pPr>
              <w:pStyle w:val="TableText"/>
              <w:spacing w:beforeLines="40" w:before="96" w:afterLines="40" w:after="96"/>
              <w:jc w:val="center"/>
              <w:rPr>
                <w:rFonts w:cs="Arial"/>
                <w:color w:val="auto"/>
              </w:rPr>
            </w:pPr>
            <w:r w:rsidRPr="00E62DA8">
              <w:rPr>
                <w:rFonts w:cs="Arial"/>
                <w:color w:val="auto"/>
              </w:rPr>
              <w:t>1</w:t>
            </w:r>
          </w:p>
        </w:tc>
      </w:tr>
      <w:tr w:rsidR="005C6EA7" w:rsidRPr="00E62DA8" w14:paraId="529B6C1D" w14:textId="77777777" w:rsidTr="00EB2745">
        <w:tc>
          <w:tcPr>
            <w:tcW w:w="2943" w:type="dxa"/>
            <w:tcBorders>
              <w:top w:val="single" w:sz="4" w:space="0" w:color="auto"/>
              <w:left w:val="single" w:sz="4" w:space="0" w:color="auto"/>
              <w:bottom w:val="single" w:sz="4" w:space="0" w:color="auto"/>
              <w:right w:val="single" w:sz="4" w:space="0" w:color="auto"/>
            </w:tcBorders>
          </w:tcPr>
          <w:p w14:paraId="04D02B01" w14:textId="77777777" w:rsidR="005C6EA7" w:rsidRPr="00E62DA8" w:rsidRDefault="005C6EA7"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410E6BA7" w14:textId="77777777" w:rsidR="005C6EA7" w:rsidRPr="00E62DA8" w:rsidRDefault="005C6EA7"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6144B889" w14:textId="29A844CE" w:rsidR="005C6EA7" w:rsidRPr="00E62DA8" w:rsidRDefault="005C6EA7" w:rsidP="00C809A0">
            <w:pPr>
              <w:pStyle w:val="TableText"/>
              <w:spacing w:beforeLines="40" w:before="96" w:afterLines="40" w:after="96"/>
              <w:rPr>
                <w:rFonts w:cs="Arial"/>
                <w:color w:val="auto"/>
              </w:rPr>
            </w:pPr>
            <w:r w:rsidRPr="00E62DA8">
              <w:rPr>
                <w:rFonts w:cs="Arial"/>
                <w:color w:val="auto"/>
              </w:rPr>
              <w:t>Motorised generator with 240</w:t>
            </w:r>
            <w:r w:rsidR="00C40987" w:rsidRPr="00E62DA8">
              <w:rPr>
                <w:rFonts w:cs="Arial"/>
                <w:color w:val="auto"/>
              </w:rPr>
              <w:t xml:space="preserve"> </w:t>
            </w:r>
            <w:r w:rsidRPr="00E62DA8">
              <w:rPr>
                <w:rFonts w:cs="Arial"/>
                <w:color w:val="auto"/>
              </w:rPr>
              <w:t>v take off</w:t>
            </w:r>
          </w:p>
        </w:tc>
        <w:tc>
          <w:tcPr>
            <w:tcW w:w="983" w:type="dxa"/>
            <w:tcBorders>
              <w:top w:val="single" w:sz="4" w:space="0" w:color="auto"/>
              <w:left w:val="single" w:sz="4" w:space="0" w:color="auto"/>
              <w:bottom w:val="single" w:sz="4" w:space="0" w:color="auto"/>
              <w:right w:val="single" w:sz="4" w:space="0" w:color="auto"/>
            </w:tcBorders>
          </w:tcPr>
          <w:p w14:paraId="24685BED" w14:textId="505C4F69" w:rsidR="005C6EA7" w:rsidRPr="00E62DA8" w:rsidRDefault="005C6EA7" w:rsidP="00C809A0">
            <w:pPr>
              <w:pStyle w:val="TableText"/>
              <w:spacing w:beforeLines="40" w:before="96" w:afterLines="40" w:after="96"/>
              <w:jc w:val="center"/>
              <w:rPr>
                <w:rFonts w:cs="Arial"/>
                <w:color w:val="auto"/>
              </w:rPr>
            </w:pPr>
            <w:r w:rsidRPr="00E62DA8">
              <w:rPr>
                <w:rFonts w:cs="Arial"/>
                <w:color w:val="auto"/>
              </w:rPr>
              <w:t>1</w:t>
            </w:r>
          </w:p>
        </w:tc>
      </w:tr>
      <w:tr w:rsidR="00BA3766" w:rsidRPr="00E62DA8" w14:paraId="3D03CC66" w14:textId="77777777" w:rsidTr="00EB2745">
        <w:tc>
          <w:tcPr>
            <w:tcW w:w="2943" w:type="dxa"/>
            <w:tcBorders>
              <w:top w:val="single" w:sz="4" w:space="0" w:color="auto"/>
              <w:left w:val="single" w:sz="4" w:space="0" w:color="auto"/>
              <w:bottom w:val="single" w:sz="4" w:space="0" w:color="auto"/>
              <w:right w:val="single" w:sz="4" w:space="0" w:color="auto"/>
            </w:tcBorders>
          </w:tcPr>
          <w:p w14:paraId="0F390EDB"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1AFB9BA3"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418E78E8" w14:textId="77777777" w:rsidR="00BA3766" w:rsidRPr="00E62DA8" w:rsidRDefault="00BA3766" w:rsidP="00C809A0">
            <w:pPr>
              <w:pStyle w:val="TableText"/>
              <w:spacing w:beforeLines="40" w:before="96" w:afterLines="40" w:after="96"/>
              <w:rPr>
                <w:rFonts w:cs="Arial"/>
                <w:color w:val="auto"/>
              </w:rPr>
            </w:pPr>
            <w:r w:rsidRPr="00E62DA8">
              <w:rPr>
                <w:rFonts w:cs="Arial"/>
                <w:color w:val="auto"/>
              </w:rPr>
              <w:t>Stihl Chainsaw/safety equipment</w:t>
            </w:r>
          </w:p>
        </w:tc>
        <w:tc>
          <w:tcPr>
            <w:tcW w:w="983" w:type="dxa"/>
            <w:tcBorders>
              <w:top w:val="single" w:sz="4" w:space="0" w:color="auto"/>
              <w:left w:val="single" w:sz="4" w:space="0" w:color="auto"/>
              <w:bottom w:val="single" w:sz="4" w:space="0" w:color="auto"/>
              <w:right w:val="single" w:sz="4" w:space="0" w:color="auto"/>
            </w:tcBorders>
          </w:tcPr>
          <w:p w14:paraId="11C13B12" w14:textId="77777777"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1</w:t>
            </w:r>
          </w:p>
        </w:tc>
      </w:tr>
      <w:tr w:rsidR="00BA3766" w:rsidRPr="00E62DA8" w14:paraId="711F0B77" w14:textId="77777777" w:rsidTr="00EB2745">
        <w:tc>
          <w:tcPr>
            <w:tcW w:w="2943" w:type="dxa"/>
            <w:tcBorders>
              <w:top w:val="single" w:sz="4" w:space="0" w:color="auto"/>
              <w:left w:val="single" w:sz="4" w:space="0" w:color="auto"/>
              <w:bottom w:val="single" w:sz="4" w:space="0" w:color="auto"/>
              <w:right w:val="single" w:sz="4" w:space="0" w:color="auto"/>
            </w:tcBorders>
          </w:tcPr>
          <w:p w14:paraId="55C53AFF"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0A752F97"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4CAF7D5C" w14:textId="77777777" w:rsidR="00BA3766" w:rsidRPr="00E62DA8" w:rsidRDefault="00BA3766" w:rsidP="00C809A0">
            <w:pPr>
              <w:pStyle w:val="TableText"/>
              <w:spacing w:beforeLines="40" w:before="96" w:afterLines="40" w:after="96"/>
              <w:rPr>
                <w:rFonts w:cs="Arial"/>
                <w:color w:val="auto"/>
              </w:rPr>
            </w:pPr>
            <w:r w:rsidRPr="00E62DA8">
              <w:rPr>
                <w:rFonts w:cs="Arial"/>
                <w:color w:val="auto"/>
              </w:rPr>
              <w:t>Motorised water blaster</w:t>
            </w:r>
          </w:p>
        </w:tc>
        <w:tc>
          <w:tcPr>
            <w:tcW w:w="983" w:type="dxa"/>
            <w:tcBorders>
              <w:top w:val="single" w:sz="4" w:space="0" w:color="auto"/>
              <w:left w:val="single" w:sz="4" w:space="0" w:color="auto"/>
              <w:bottom w:val="single" w:sz="4" w:space="0" w:color="auto"/>
              <w:right w:val="single" w:sz="4" w:space="0" w:color="auto"/>
            </w:tcBorders>
          </w:tcPr>
          <w:p w14:paraId="03691388" w14:textId="4108AA8E" w:rsidR="00BA3766" w:rsidRPr="00E62DA8" w:rsidRDefault="005C6EA7" w:rsidP="00C809A0">
            <w:pPr>
              <w:pStyle w:val="TableText"/>
              <w:spacing w:beforeLines="40" w:before="96" w:afterLines="40" w:after="96"/>
              <w:jc w:val="center"/>
              <w:rPr>
                <w:rFonts w:cs="Arial"/>
                <w:color w:val="auto"/>
              </w:rPr>
            </w:pPr>
            <w:r w:rsidRPr="00E62DA8">
              <w:rPr>
                <w:rFonts w:cs="Arial"/>
                <w:color w:val="auto"/>
              </w:rPr>
              <w:t>1</w:t>
            </w:r>
          </w:p>
        </w:tc>
      </w:tr>
      <w:tr w:rsidR="00BA3766" w:rsidRPr="00E62DA8" w14:paraId="4755D9EB" w14:textId="77777777" w:rsidTr="00EB2745">
        <w:tc>
          <w:tcPr>
            <w:tcW w:w="2943" w:type="dxa"/>
            <w:tcBorders>
              <w:top w:val="single" w:sz="4" w:space="0" w:color="auto"/>
              <w:left w:val="single" w:sz="4" w:space="0" w:color="auto"/>
              <w:bottom w:val="single" w:sz="4" w:space="0" w:color="auto"/>
              <w:right w:val="single" w:sz="4" w:space="0" w:color="auto"/>
            </w:tcBorders>
          </w:tcPr>
          <w:p w14:paraId="4F07C3DF" w14:textId="77777777" w:rsidR="00BA3766" w:rsidRPr="00E62DA8" w:rsidRDefault="00BA3766" w:rsidP="00C809A0">
            <w:pPr>
              <w:pStyle w:val="TableText"/>
              <w:spacing w:beforeLines="40" w:before="96" w:afterLines="40" w:after="96"/>
              <w:rPr>
                <w:rFonts w:cs="Arial"/>
                <w:color w:val="auto"/>
              </w:rPr>
            </w:pPr>
            <w:r w:rsidRPr="00E62DA8">
              <w:rPr>
                <w:rFonts w:cs="Arial"/>
                <w:color w:val="auto"/>
              </w:rPr>
              <w:br w:type="page"/>
            </w:r>
          </w:p>
        </w:tc>
        <w:tc>
          <w:tcPr>
            <w:tcW w:w="709" w:type="dxa"/>
            <w:tcBorders>
              <w:top w:val="single" w:sz="4" w:space="0" w:color="auto"/>
              <w:left w:val="single" w:sz="4" w:space="0" w:color="auto"/>
              <w:bottom w:val="single" w:sz="4" w:space="0" w:color="auto"/>
              <w:right w:val="single" w:sz="4" w:space="0" w:color="auto"/>
            </w:tcBorders>
          </w:tcPr>
          <w:p w14:paraId="77F234B9"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21DDA0EF" w14:textId="77777777" w:rsidR="00BA3766" w:rsidRPr="00E62DA8" w:rsidRDefault="00BA3766" w:rsidP="00C809A0">
            <w:pPr>
              <w:pStyle w:val="TableText"/>
              <w:spacing w:beforeLines="40" w:before="96" w:afterLines="40" w:after="96"/>
              <w:rPr>
                <w:rFonts w:cs="Arial"/>
                <w:color w:val="auto"/>
              </w:rPr>
            </w:pPr>
            <w:r w:rsidRPr="00E62DA8">
              <w:rPr>
                <w:rFonts w:cs="Arial"/>
                <w:color w:val="auto"/>
              </w:rPr>
              <w:t>Tool box/power tools - assorted</w:t>
            </w:r>
          </w:p>
        </w:tc>
        <w:tc>
          <w:tcPr>
            <w:tcW w:w="983" w:type="dxa"/>
            <w:tcBorders>
              <w:top w:val="single" w:sz="4" w:space="0" w:color="auto"/>
              <w:left w:val="single" w:sz="4" w:space="0" w:color="auto"/>
              <w:bottom w:val="single" w:sz="4" w:space="0" w:color="auto"/>
              <w:right w:val="single" w:sz="4" w:space="0" w:color="auto"/>
            </w:tcBorders>
          </w:tcPr>
          <w:p w14:paraId="4E73B0E3" w14:textId="77777777"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1</w:t>
            </w:r>
          </w:p>
        </w:tc>
      </w:tr>
      <w:tr w:rsidR="00BA3766" w:rsidRPr="00E62DA8" w14:paraId="483BBDDD" w14:textId="77777777" w:rsidTr="00EB2745">
        <w:tc>
          <w:tcPr>
            <w:tcW w:w="2943" w:type="dxa"/>
            <w:tcBorders>
              <w:top w:val="single" w:sz="4" w:space="0" w:color="auto"/>
              <w:left w:val="single" w:sz="4" w:space="0" w:color="auto"/>
              <w:bottom w:val="single" w:sz="4" w:space="0" w:color="auto"/>
              <w:right w:val="single" w:sz="4" w:space="0" w:color="auto"/>
            </w:tcBorders>
          </w:tcPr>
          <w:p w14:paraId="4395E3F6"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68573B2B"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7585C28D" w14:textId="77777777" w:rsidR="00BA3766" w:rsidRPr="00E62DA8" w:rsidRDefault="00BA3766" w:rsidP="00C809A0">
            <w:pPr>
              <w:pStyle w:val="TableText"/>
              <w:spacing w:beforeLines="40" w:before="96" w:afterLines="40" w:after="96"/>
              <w:rPr>
                <w:rFonts w:cs="Arial"/>
                <w:color w:val="auto"/>
              </w:rPr>
            </w:pPr>
            <w:r w:rsidRPr="00E62DA8">
              <w:rPr>
                <w:rFonts w:cs="Arial"/>
                <w:color w:val="auto"/>
              </w:rPr>
              <w:t>Lamor Skimmer/</w:t>
            </w:r>
            <w:proofErr w:type="spellStart"/>
            <w:r w:rsidRPr="00E62DA8">
              <w:rPr>
                <w:rFonts w:cs="Arial"/>
                <w:color w:val="auto"/>
              </w:rPr>
              <w:t>Elastec</w:t>
            </w:r>
            <w:proofErr w:type="spellEnd"/>
            <w:r w:rsidRPr="00E62DA8">
              <w:rPr>
                <w:rFonts w:cs="Arial"/>
                <w:color w:val="auto"/>
              </w:rPr>
              <w:t xml:space="preserve"> Pump (see Awanui Vessel (see description)</w:t>
            </w:r>
          </w:p>
        </w:tc>
        <w:tc>
          <w:tcPr>
            <w:tcW w:w="983" w:type="dxa"/>
            <w:tcBorders>
              <w:top w:val="single" w:sz="4" w:space="0" w:color="auto"/>
              <w:left w:val="single" w:sz="4" w:space="0" w:color="auto"/>
              <w:bottom w:val="single" w:sz="4" w:space="0" w:color="auto"/>
              <w:right w:val="single" w:sz="4" w:space="0" w:color="auto"/>
            </w:tcBorders>
          </w:tcPr>
          <w:p w14:paraId="27858493" w14:textId="77777777"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1</w:t>
            </w:r>
          </w:p>
        </w:tc>
      </w:tr>
      <w:tr w:rsidR="00BA3766" w:rsidRPr="00E62DA8" w14:paraId="1EDC5C99" w14:textId="77777777" w:rsidTr="00EB2745">
        <w:tc>
          <w:tcPr>
            <w:tcW w:w="2943" w:type="dxa"/>
            <w:tcBorders>
              <w:top w:val="single" w:sz="4" w:space="0" w:color="auto"/>
              <w:left w:val="single" w:sz="4" w:space="0" w:color="auto"/>
              <w:bottom w:val="single" w:sz="4" w:space="0" w:color="auto"/>
              <w:right w:val="single" w:sz="4" w:space="0" w:color="auto"/>
            </w:tcBorders>
          </w:tcPr>
          <w:p w14:paraId="36EFA58C"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22AEB2AB"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2309168D" w14:textId="3E0751C3" w:rsidR="00BA3766" w:rsidRPr="00E62DA8" w:rsidRDefault="00BA3766" w:rsidP="00FD00AE">
            <w:pPr>
              <w:pStyle w:val="TableText"/>
              <w:spacing w:beforeLines="40" w:before="96" w:afterLines="40" w:after="96"/>
              <w:rPr>
                <w:rFonts w:cs="Arial"/>
                <w:color w:val="auto"/>
              </w:rPr>
            </w:pPr>
            <w:proofErr w:type="spellStart"/>
            <w:r w:rsidRPr="00E62DA8">
              <w:rPr>
                <w:rFonts w:cs="Arial"/>
                <w:color w:val="auto"/>
              </w:rPr>
              <w:t>Koshin</w:t>
            </w:r>
            <w:proofErr w:type="spellEnd"/>
            <w:r w:rsidRPr="00E62DA8">
              <w:rPr>
                <w:rFonts w:cs="Arial"/>
                <w:color w:val="auto"/>
              </w:rPr>
              <w:t xml:space="preserve"> </w:t>
            </w:r>
            <w:r w:rsidR="00FD00AE" w:rsidRPr="00E62DA8">
              <w:rPr>
                <w:rFonts w:cs="Arial"/>
                <w:color w:val="auto"/>
              </w:rPr>
              <w:t>p</w:t>
            </w:r>
            <w:r w:rsidRPr="00E62DA8">
              <w:rPr>
                <w:rFonts w:cs="Arial"/>
                <w:color w:val="auto"/>
              </w:rPr>
              <w:t>etrol</w:t>
            </w:r>
            <w:r w:rsidR="00FD00AE" w:rsidRPr="00E62DA8">
              <w:rPr>
                <w:rFonts w:cs="Arial"/>
                <w:color w:val="auto"/>
              </w:rPr>
              <w:t>-powered</w:t>
            </w:r>
            <w:r w:rsidRPr="00E62DA8">
              <w:rPr>
                <w:rFonts w:cs="Arial"/>
                <w:color w:val="auto"/>
              </w:rPr>
              <w:t xml:space="preserve"> Pump (200 L to 20 m H </w:t>
            </w:r>
            <w:r w:rsidR="00FD00AE" w:rsidRPr="00E62DA8">
              <w:rPr>
                <w:rFonts w:cs="Arial"/>
                <w:color w:val="auto"/>
              </w:rPr>
              <w:t>approx.)</w:t>
            </w:r>
          </w:p>
        </w:tc>
        <w:tc>
          <w:tcPr>
            <w:tcW w:w="983" w:type="dxa"/>
            <w:tcBorders>
              <w:top w:val="single" w:sz="4" w:space="0" w:color="auto"/>
              <w:left w:val="single" w:sz="4" w:space="0" w:color="auto"/>
              <w:bottom w:val="single" w:sz="4" w:space="0" w:color="auto"/>
              <w:right w:val="single" w:sz="4" w:space="0" w:color="auto"/>
            </w:tcBorders>
          </w:tcPr>
          <w:p w14:paraId="2EB2DD31" w14:textId="77777777" w:rsidR="00BA3766" w:rsidRPr="00E62DA8" w:rsidRDefault="00BA3766" w:rsidP="00C809A0">
            <w:pPr>
              <w:pStyle w:val="TableText"/>
              <w:spacing w:beforeLines="40" w:before="96" w:afterLines="40" w:after="96"/>
              <w:jc w:val="center"/>
              <w:rPr>
                <w:rFonts w:cs="Arial"/>
                <w:color w:val="auto"/>
              </w:rPr>
            </w:pPr>
            <w:r w:rsidRPr="00E62DA8">
              <w:rPr>
                <w:rFonts w:cs="Arial"/>
                <w:color w:val="auto"/>
              </w:rPr>
              <w:t>6</w:t>
            </w:r>
          </w:p>
        </w:tc>
      </w:tr>
      <w:tr w:rsidR="00BA3766" w:rsidRPr="00E62DA8" w14:paraId="70D32159" w14:textId="77777777" w:rsidTr="00EB2745">
        <w:tc>
          <w:tcPr>
            <w:tcW w:w="2943" w:type="dxa"/>
            <w:tcBorders>
              <w:top w:val="single" w:sz="4" w:space="0" w:color="auto"/>
              <w:left w:val="single" w:sz="4" w:space="0" w:color="auto"/>
              <w:bottom w:val="single" w:sz="4" w:space="0" w:color="auto"/>
              <w:right w:val="single" w:sz="4" w:space="0" w:color="auto"/>
            </w:tcBorders>
          </w:tcPr>
          <w:p w14:paraId="06D90B1D" w14:textId="77777777" w:rsidR="00BA3766" w:rsidRPr="00E62DA8" w:rsidRDefault="00BA3766"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4F8C0D7C" w14:textId="77777777" w:rsidR="00BA3766" w:rsidRPr="00E62DA8" w:rsidRDefault="00BA3766"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4AEE1F7E" w14:textId="3726C5AB" w:rsidR="00BA3766" w:rsidRPr="00E62DA8" w:rsidRDefault="00BA3766" w:rsidP="00C809A0">
            <w:pPr>
              <w:pStyle w:val="TableText"/>
              <w:spacing w:beforeLines="40" w:before="96" w:afterLines="40" w:after="96"/>
              <w:rPr>
                <w:rFonts w:cs="Arial"/>
                <w:color w:val="auto"/>
              </w:rPr>
            </w:pPr>
            <w:r w:rsidRPr="00E62DA8">
              <w:rPr>
                <w:rFonts w:cs="Arial"/>
                <w:color w:val="auto"/>
              </w:rPr>
              <w:t>International Bulk Containers (IBCs)</w:t>
            </w:r>
          </w:p>
        </w:tc>
        <w:tc>
          <w:tcPr>
            <w:tcW w:w="983" w:type="dxa"/>
            <w:tcBorders>
              <w:top w:val="single" w:sz="4" w:space="0" w:color="auto"/>
              <w:left w:val="single" w:sz="4" w:space="0" w:color="auto"/>
              <w:bottom w:val="single" w:sz="4" w:space="0" w:color="auto"/>
              <w:right w:val="single" w:sz="4" w:space="0" w:color="auto"/>
            </w:tcBorders>
          </w:tcPr>
          <w:p w14:paraId="2C3B0F9F" w14:textId="64F3E11F" w:rsidR="00BA3766" w:rsidRPr="00E62DA8" w:rsidRDefault="005C6EA7" w:rsidP="00C809A0">
            <w:pPr>
              <w:pStyle w:val="TableText"/>
              <w:spacing w:beforeLines="40" w:before="96" w:afterLines="40" w:after="96"/>
              <w:jc w:val="center"/>
              <w:rPr>
                <w:rFonts w:cs="Arial"/>
                <w:color w:val="auto"/>
              </w:rPr>
            </w:pPr>
            <w:r w:rsidRPr="00E62DA8">
              <w:rPr>
                <w:rFonts w:cs="Arial"/>
                <w:color w:val="auto"/>
              </w:rPr>
              <w:t>7</w:t>
            </w:r>
          </w:p>
        </w:tc>
      </w:tr>
      <w:tr w:rsidR="003C624E" w:rsidRPr="00E62DA8" w14:paraId="3FE38477" w14:textId="77777777" w:rsidTr="00EB2745">
        <w:tc>
          <w:tcPr>
            <w:tcW w:w="2943" w:type="dxa"/>
            <w:tcBorders>
              <w:top w:val="single" w:sz="4" w:space="0" w:color="auto"/>
              <w:left w:val="single" w:sz="4" w:space="0" w:color="auto"/>
              <w:bottom w:val="single" w:sz="4" w:space="0" w:color="auto"/>
              <w:right w:val="single" w:sz="4" w:space="0" w:color="auto"/>
            </w:tcBorders>
          </w:tcPr>
          <w:p w14:paraId="3296BDAD" w14:textId="77777777" w:rsidR="003C624E" w:rsidRPr="00E62DA8" w:rsidRDefault="003C624E" w:rsidP="00C809A0">
            <w:pPr>
              <w:pStyle w:val="TableText"/>
              <w:spacing w:beforeLines="40" w:before="96" w:afterLines="40" w:after="96"/>
              <w:rPr>
                <w:rFonts w:cs="Arial"/>
                <w:color w:val="auto"/>
              </w:rPr>
            </w:pPr>
            <w:r w:rsidRPr="00E62DA8">
              <w:rPr>
                <w:rFonts w:cs="Arial"/>
                <w:color w:val="auto"/>
              </w:rPr>
              <w:t>Major Incident Air Shelter</w:t>
            </w:r>
          </w:p>
          <w:p w14:paraId="19A9ED4D" w14:textId="75482510" w:rsidR="00A77693" w:rsidRPr="00E62DA8" w:rsidRDefault="00A77693" w:rsidP="00C809A0">
            <w:pPr>
              <w:pStyle w:val="TableText"/>
              <w:spacing w:beforeLines="40" w:before="96" w:afterLines="40" w:after="96"/>
              <w:rPr>
                <w:rFonts w:cs="Arial"/>
                <w:color w:val="auto"/>
              </w:rPr>
            </w:pPr>
            <w:r w:rsidRPr="00E62DA8">
              <w:rPr>
                <w:rFonts w:cs="Arial"/>
                <w:color w:val="auto"/>
              </w:rPr>
              <w:t>See the</w:t>
            </w:r>
            <w:r w:rsidR="00C40987" w:rsidRPr="00E62DA8">
              <w:rPr>
                <w:rFonts w:cs="Arial"/>
                <w:color w:val="auto"/>
              </w:rPr>
              <w:t xml:space="preserve"> u</w:t>
            </w:r>
            <w:r w:rsidRPr="00E62DA8">
              <w:rPr>
                <w:rFonts w:cs="Arial"/>
                <w:color w:val="auto"/>
              </w:rPr>
              <w:t>ser’s manual:</w:t>
            </w:r>
          </w:p>
          <w:p w14:paraId="4D41EE07" w14:textId="6D6E9EAE" w:rsidR="00A77693" w:rsidRPr="00E62DA8" w:rsidRDefault="00A77693" w:rsidP="00C809A0">
            <w:pPr>
              <w:pStyle w:val="TableText"/>
              <w:spacing w:beforeLines="40" w:before="96" w:afterLines="40" w:after="96"/>
              <w:rPr>
                <w:rFonts w:cs="Arial"/>
                <w:color w:val="auto"/>
              </w:rPr>
            </w:pPr>
            <w:proofErr w:type="spellStart"/>
            <w:r w:rsidRPr="00E62DA8">
              <w:rPr>
                <w:rFonts w:cs="Arial"/>
                <w:color w:val="auto"/>
              </w:rPr>
              <w:t>Obj</w:t>
            </w:r>
            <w:proofErr w:type="spellEnd"/>
            <w:r w:rsidRPr="00E62DA8">
              <w:rPr>
                <w:rFonts w:cs="Arial"/>
                <w:color w:val="auto"/>
              </w:rPr>
              <w:t xml:space="preserve"> </w:t>
            </w:r>
            <w:r w:rsidR="00C40987" w:rsidRPr="00E62DA8">
              <w:rPr>
                <w:rFonts w:cs="Arial"/>
                <w:color w:val="auto"/>
              </w:rPr>
              <w:t>ID</w:t>
            </w:r>
            <w:r w:rsidRPr="00E62DA8">
              <w:rPr>
                <w:rFonts w:cs="Arial"/>
                <w:color w:val="auto"/>
              </w:rPr>
              <w:t>: A27783</w:t>
            </w:r>
          </w:p>
        </w:tc>
        <w:tc>
          <w:tcPr>
            <w:tcW w:w="709" w:type="dxa"/>
            <w:tcBorders>
              <w:top w:val="single" w:sz="4" w:space="0" w:color="auto"/>
              <w:left w:val="single" w:sz="4" w:space="0" w:color="auto"/>
              <w:bottom w:val="single" w:sz="4" w:space="0" w:color="auto"/>
              <w:right w:val="single" w:sz="4" w:space="0" w:color="auto"/>
            </w:tcBorders>
          </w:tcPr>
          <w:p w14:paraId="7555606D" w14:textId="77777777" w:rsidR="003C624E" w:rsidRPr="00E62DA8" w:rsidRDefault="003C624E"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6761264A" w14:textId="3B725939" w:rsidR="003C624E" w:rsidRPr="00E62DA8" w:rsidDel="005C6EA7" w:rsidRDefault="003C624E" w:rsidP="00C809A0">
            <w:pPr>
              <w:pStyle w:val="TableText"/>
              <w:spacing w:beforeLines="40" w:before="96" w:afterLines="40" w:after="96"/>
              <w:rPr>
                <w:rFonts w:cs="Arial"/>
                <w:color w:val="auto"/>
              </w:rPr>
            </w:pPr>
            <w:r w:rsidRPr="00E62DA8">
              <w:rPr>
                <w:rFonts w:cs="Arial"/>
                <w:color w:val="auto"/>
              </w:rPr>
              <w:t>9</w:t>
            </w:r>
            <w:r w:rsidR="00C40987" w:rsidRPr="00E62DA8">
              <w:rPr>
                <w:rFonts w:cs="Arial"/>
                <w:color w:val="auto"/>
              </w:rPr>
              <w:t xml:space="preserve"> </w:t>
            </w:r>
            <w:r w:rsidRPr="00E62DA8">
              <w:rPr>
                <w:rFonts w:cs="Arial"/>
                <w:color w:val="auto"/>
              </w:rPr>
              <w:t>m x 6</w:t>
            </w:r>
            <w:r w:rsidR="00C40987" w:rsidRPr="00E62DA8">
              <w:rPr>
                <w:rFonts w:cs="Arial"/>
                <w:color w:val="auto"/>
              </w:rPr>
              <w:t xml:space="preserve"> </w:t>
            </w:r>
            <w:r w:rsidRPr="00E62DA8">
              <w:rPr>
                <w:rFonts w:cs="Arial"/>
                <w:color w:val="auto"/>
              </w:rPr>
              <w:t xml:space="preserve">m </w:t>
            </w:r>
            <w:proofErr w:type="spellStart"/>
            <w:r w:rsidRPr="00E62DA8">
              <w:rPr>
                <w:rFonts w:cs="Arial"/>
                <w:color w:val="auto"/>
              </w:rPr>
              <w:t>Covertex</w:t>
            </w:r>
            <w:proofErr w:type="spellEnd"/>
            <w:r w:rsidRPr="00E62DA8">
              <w:rPr>
                <w:rFonts w:cs="Arial"/>
                <w:color w:val="auto"/>
              </w:rPr>
              <w:t xml:space="preserve"> – could be used as a mobile EOC</w:t>
            </w:r>
            <w:r w:rsidR="00A77693" w:rsidRPr="00E62DA8">
              <w:rPr>
                <w:rFonts w:cs="Arial"/>
                <w:color w:val="auto"/>
              </w:rPr>
              <w:t xml:space="preserve"> or possibly as part of a THC or TRC for wildlife. Note</w:t>
            </w:r>
            <w:r w:rsidR="00C40987" w:rsidRPr="00E62DA8">
              <w:rPr>
                <w:rFonts w:cs="Arial"/>
                <w:color w:val="auto"/>
              </w:rPr>
              <w:t>,</w:t>
            </w:r>
            <w:r w:rsidR="00A77693" w:rsidRPr="00E62DA8">
              <w:rPr>
                <w:rFonts w:cs="Arial"/>
                <w:color w:val="auto"/>
              </w:rPr>
              <w:t xml:space="preserve"> if the shelter was significantly soiled</w:t>
            </w:r>
            <w:r w:rsidR="00C40987" w:rsidRPr="00E62DA8">
              <w:rPr>
                <w:rFonts w:cs="Arial"/>
                <w:color w:val="auto"/>
              </w:rPr>
              <w:t>,</w:t>
            </w:r>
            <w:r w:rsidR="00A77693" w:rsidRPr="00E62DA8">
              <w:rPr>
                <w:rFonts w:cs="Arial"/>
                <w:color w:val="auto"/>
              </w:rPr>
              <w:t xml:space="preserve"> it may need to be replaced</w:t>
            </w:r>
          </w:p>
        </w:tc>
        <w:tc>
          <w:tcPr>
            <w:tcW w:w="983" w:type="dxa"/>
            <w:tcBorders>
              <w:top w:val="single" w:sz="4" w:space="0" w:color="auto"/>
              <w:left w:val="single" w:sz="4" w:space="0" w:color="auto"/>
              <w:bottom w:val="single" w:sz="4" w:space="0" w:color="auto"/>
              <w:right w:val="single" w:sz="4" w:space="0" w:color="auto"/>
            </w:tcBorders>
          </w:tcPr>
          <w:p w14:paraId="1506C5EB" w14:textId="77777777" w:rsidR="003C624E" w:rsidRPr="00E62DA8" w:rsidRDefault="003C624E" w:rsidP="00C809A0">
            <w:pPr>
              <w:pStyle w:val="TableText"/>
              <w:spacing w:beforeLines="40" w:before="96" w:afterLines="40" w:after="96"/>
              <w:jc w:val="center"/>
              <w:rPr>
                <w:rFonts w:cs="Arial"/>
                <w:color w:val="auto"/>
              </w:rPr>
            </w:pPr>
          </w:p>
        </w:tc>
      </w:tr>
      <w:tr w:rsidR="0030363C" w:rsidRPr="00E62DA8" w14:paraId="45FD732E" w14:textId="77777777" w:rsidTr="001B143F">
        <w:tc>
          <w:tcPr>
            <w:tcW w:w="2943" w:type="dxa"/>
            <w:tcBorders>
              <w:top w:val="single" w:sz="4" w:space="0" w:color="auto"/>
              <w:left w:val="single" w:sz="4" w:space="0" w:color="auto"/>
              <w:bottom w:val="single" w:sz="4" w:space="0" w:color="auto"/>
              <w:right w:val="single" w:sz="4" w:space="0" w:color="auto"/>
            </w:tcBorders>
          </w:tcPr>
          <w:p w14:paraId="7BC163B6" w14:textId="0D1BB2E3" w:rsidR="0030363C" w:rsidRPr="00E62DA8" w:rsidRDefault="0030363C" w:rsidP="00C809A0">
            <w:pPr>
              <w:pStyle w:val="TableText"/>
              <w:spacing w:beforeLines="40" w:before="96" w:afterLines="40" w:after="96"/>
              <w:rPr>
                <w:rFonts w:cs="Arial"/>
                <w:color w:val="auto"/>
              </w:rPr>
            </w:pPr>
          </w:p>
        </w:tc>
        <w:tc>
          <w:tcPr>
            <w:tcW w:w="709" w:type="dxa"/>
            <w:tcBorders>
              <w:top w:val="single" w:sz="4" w:space="0" w:color="auto"/>
              <w:left w:val="single" w:sz="4" w:space="0" w:color="auto"/>
              <w:bottom w:val="single" w:sz="4" w:space="0" w:color="auto"/>
              <w:right w:val="single" w:sz="4" w:space="0" w:color="auto"/>
            </w:tcBorders>
          </w:tcPr>
          <w:p w14:paraId="451B37DA" w14:textId="77777777" w:rsidR="0030363C" w:rsidRPr="00E62DA8" w:rsidRDefault="0030363C"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tcPr>
          <w:p w14:paraId="403A6E0D" w14:textId="68859879" w:rsidR="0030363C" w:rsidRPr="00E62DA8" w:rsidDel="005C6EA7" w:rsidRDefault="0030363C" w:rsidP="00C809A0">
            <w:pPr>
              <w:pStyle w:val="TableText"/>
              <w:spacing w:beforeLines="40" w:before="96" w:afterLines="40" w:after="96"/>
              <w:rPr>
                <w:rFonts w:cs="Arial"/>
                <w:color w:val="auto"/>
              </w:rPr>
            </w:pPr>
            <w:r w:rsidRPr="00E62DA8">
              <w:rPr>
                <w:rFonts w:cs="Arial"/>
                <w:color w:val="auto"/>
              </w:rPr>
              <w:t>Land management maintain an ATV suitable for beach operations</w:t>
            </w:r>
            <w:r w:rsidR="009F4A9C" w:rsidRPr="00E62DA8">
              <w:rPr>
                <w:rFonts w:cs="Arial"/>
                <w:color w:val="auto"/>
              </w:rPr>
              <w:t xml:space="preserve">. Note: Use requires a trained </w:t>
            </w:r>
            <w:r w:rsidR="00C40987" w:rsidRPr="00E62DA8">
              <w:rPr>
                <w:rFonts w:cs="Arial"/>
                <w:color w:val="auto"/>
              </w:rPr>
              <w:t>and</w:t>
            </w:r>
            <w:r w:rsidR="009F4A9C" w:rsidRPr="00E62DA8">
              <w:rPr>
                <w:rFonts w:cs="Arial"/>
                <w:color w:val="auto"/>
              </w:rPr>
              <w:t xml:space="preserve"> approved ATV operator</w:t>
            </w:r>
          </w:p>
        </w:tc>
        <w:tc>
          <w:tcPr>
            <w:tcW w:w="983" w:type="dxa"/>
            <w:tcBorders>
              <w:top w:val="single" w:sz="4" w:space="0" w:color="auto"/>
              <w:left w:val="single" w:sz="4" w:space="0" w:color="auto"/>
              <w:bottom w:val="single" w:sz="4" w:space="0" w:color="auto"/>
              <w:right w:val="single" w:sz="4" w:space="0" w:color="auto"/>
            </w:tcBorders>
          </w:tcPr>
          <w:p w14:paraId="1C9CC9FB" w14:textId="13C59736" w:rsidR="0030363C" w:rsidRPr="00E62DA8" w:rsidRDefault="0030363C" w:rsidP="00C809A0">
            <w:pPr>
              <w:pStyle w:val="TableText"/>
              <w:spacing w:beforeLines="40" w:before="96" w:afterLines="40" w:after="96"/>
              <w:jc w:val="center"/>
              <w:rPr>
                <w:rFonts w:cs="Arial"/>
                <w:color w:val="auto"/>
              </w:rPr>
            </w:pPr>
            <w:r w:rsidRPr="00E62DA8">
              <w:rPr>
                <w:rFonts w:cs="Arial"/>
                <w:color w:val="auto"/>
              </w:rPr>
              <w:t>1</w:t>
            </w:r>
          </w:p>
        </w:tc>
      </w:tr>
      <w:tr w:rsidR="00E459CD" w:rsidRPr="00E62DA8" w14:paraId="78A4CBF5" w14:textId="77777777" w:rsidTr="001B143F">
        <w:tc>
          <w:tcPr>
            <w:tcW w:w="2943" w:type="dxa"/>
            <w:tcBorders>
              <w:top w:val="single" w:sz="4" w:space="0" w:color="auto"/>
              <w:left w:val="single" w:sz="4" w:space="0" w:color="auto"/>
              <w:bottom w:val="single" w:sz="4" w:space="0" w:color="auto"/>
              <w:right w:val="single" w:sz="4" w:space="0" w:color="auto"/>
            </w:tcBorders>
            <w:shd w:val="clear" w:color="auto" w:fill="E6EED5"/>
          </w:tcPr>
          <w:p w14:paraId="13A9C871" w14:textId="041B17B9" w:rsidR="00E459CD" w:rsidRPr="00E62DA8" w:rsidRDefault="0030363C" w:rsidP="00C809A0">
            <w:pPr>
              <w:pStyle w:val="TableText"/>
              <w:spacing w:beforeLines="40" w:before="96" w:afterLines="40" w:after="96"/>
              <w:rPr>
                <w:rFonts w:cs="Arial"/>
                <w:b/>
                <w:color w:val="auto"/>
              </w:rPr>
            </w:pPr>
            <w:r w:rsidRPr="00E62DA8">
              <w:rPr>
                <w:rFonts w:cs="Arial"/>
                <w:b/>
                <w:color w:val="auto"/>
              </w:rPr>
              <w:t>T</w:t>
            </w:r>
            <w:r w:rsidR="002F6D5C" w:rsidRPr="00E62DA8">
              <w:rPr>
                <w:rFonts w:cs="Arial"/>
                <w:b/>
                <w:color w:val="auto"/>
              </w:rPr>
              <w:t>ū</w:t>
            </w:r>
            <w:r w:rsidRPr="00E62DA8">
              <w:rPr>
                <w:rFonts w:cs="Arial"/>
                <w:b/>
                <w:color w:val="auto"/>
              </w:rPr>
              <w:t>hua (Mayor Is</w:t>
            </w:r>
            <w:r w:rsidR="00C40987" w:rsidRPr="00E62DA8">
              <w:rPr>
                <w:rFonts w:cs="Arial"/>
                <w:b/>
                <w:color w:val="auto"/>
              </w:rPr>
              <w:t>land</w:t>
            </w:r>
            <w:r w:rsidRPr="00E62DA8">
              <w:rPr>
                <w:rFonts w:cs="Arial"/>
                <w:b/>
                <w:color w:val="auto"/>
              </w:rPr>
              <w:t>) Spill Kit</w:t>
            </w:r>
          </w:p>
        </w:tc>
        <w:tc>
          <w:tcPr>
            <w:tcW w:w="709" w:type="dxa"/>
            <w:tcBorders>
              <w:top w:val="single" w:sz="4" w:space="0" w:color="auto"/>
              <w:left w:val="single" w:sz="4" w:space="0" w:color="auto"/>
              <w:bottom w:val="single" w:sz="4" w:space="0" w:color="auto"/>
              <w:right w:val="single" w:sz="4" w:space="0" w:color="auto"/>
            </w:tcBorders>
            <w:shd w:val="clear" w:color="auto" w:fill="E6EED5"/>
          </w:tcPr>
          <w:p w14:paraId="737B638D" w14:textId="77777777" w:rsidR="00E459CD" w:rsidRPr="00E62DA8" w:rsidRDefault="00E459CD" w:rsidP="00C809A0">
            <w:pPr>
              <w:pStyle w:val="TableText"/>
              <w:spacing w:beforeLines="40" w:before="96" w:afterLines="40" w:after="96"/>
              <w:rPr>
                <w:rFonts w:cs="Arial"/>
                <w:color w:val="auto"/>
              </w:rPr>
            </w:pPr>
          </w:p>
        </w:tc>
        <w:tc>
          <w:tcPr>
            <w:tcW w:w="4678" w:type="dxa"/>
            <w:tcBorders>
              <w:top w:val="single" w:sz="4" w:space="0" w:color="auto"/>
              <w:left w:val="single" w:sz="4" w:space="0" w:color="auto"/>
              <w:bottom w:val="single" w:sz="4" w:space="0" w:color="auto"/>
              <w:right w:val="single" w:sz="4" w:space="0" w:color="auto"/>
            </w:tcBorders>
            <w:shd w:val="clear" w:color="auto" w:fill="E6EED5"/>
          </w:tcPr>
          <w:p w14:paraId="5FA70385" w14:textId="360166AA" w:rsidR="00E459CD" w:rsidRPr="00E62DA8" w:rsidDel="005C6EA7" w:rsidRDefault="0030363C" w:rsidP="00C809A0">
            <w:pPr>
              <w:pStyle w:val="TableText"/>
              <w:spacing w:beforeLines="40" w:before="96" w:afterLines="40" w:after="96"/>
              <w:rPr>
                <w:rFonts w:cs="Arial"/>
                <w:color w:val="auto"/>
              </w:rPr>
            </w:pPr>
            <w:r w:rsidRPr="00E62DA8">
              <w:rPr>
                <w:rFonts w:cs="Arial"/>
                <w:color w:val="auto"/>
              </w:rPr>
              <w:t>5</w:t>
            </w:r>
            <w:r w:rsidR="00C40987" w:rsidRPr="00E62DA8">
              <w:rPr>
                <w:rFonts w:cs="Arial"/>
                <w:color w:val="auto"/>
              </w:rPr>
              <w:t xml:space="preserve"> m </w:t>
            </w:r>
            <w:r w:rsidRPr="00E62DA8">
              <w:rPr>
                <w:rFonts w:cs="Arial"/>
                <w:color w:val="auto"/>
              </w:rPr>
              <w:t>x</w:t>
            </w:r>
            <w:r w:rsidR="00C40987" w:rsidRPr="00E62DA8">
              <w:rPr>
                <w:rFonts w:cs="Arial"/>
                <w:color w:val="auto"/>
              </w:rPr>
              <w:t xml:space="preserve"> </w:t>
            </w:r>
            <w:r w:rsidRPr="00E62DA8">
              <w:rPr>
                <w:rFonts w:cs="Arial"/>
                <w:color w:val="auto"/>
              </w:rPr>
              <w:t>3</w:t>
            </w:r>
            <w:r w:rsidR="00C40987" w:rsidRPr="00E62DA8">
              <w:rPr>
                <w:rFonts w:cs="Arial"/>
                <w:color w:val="auto"/>
              </w:rPr>
              <w:t xml:space="preserve"> </w:t>
            </w:r>
            <w:r w:rsidRPr="00E62DA8">
              <w:rPr>
                <w:rFonts w:cs="Arial"/>
                <w:color w:val="auto"/>
              </w:rPr>
              <w:t>m booms, 20 spill pads, bags, cable ties, gloves</w:t>
            </w:r>
            <w:r w:rsidR="003F5E69" w:rsidRPr="00E62DA8">
              <w:rPr>
                <w:rFonts w:cs="Arial"/>
                <w:color w:val="auto"/>
              </w:rPr>
              <w:t xml:space="preserve"> contained</w:t>
            </w:r>
            <w:r w:rsidRPr="00E62DA8">
              <w:rPr>
                <w:rFonts w:cs="Arial"/>
                <w:color w:val="auto"/>
              </w:rPr>
              <w:t xml:space="preserve"> in a </w:t>
            </w:r>
            <w:r w:rsidR="00D31EFC" w:rsidRPr="00E62DA8">
              <w:rPr>
                <w:rFonts w:cs="Arial"/>
                <w:color w:val="auto"/>
              </w:rPr>
              <w:t>wheelie</w:t>
            </w:r>
            <w:r w:rsidRPr="00E62DA8">
              <w:rPr>
                <w:rFonts w:cs="Arial"/>
                <w:color w:val="auto"/>
              </w:rPr>
              <w:t xml:space="preserve"> bin</w:t>
            </w:r>
          </w:p>
        </w:tc>
        <w:tc>
          <w:tcPr>
            <w:tcW w:w="983" w:type="dxa"/>
            <w:tcBorders>
              <w:top w:val="single" w:sz="4" w:space="0" w:color="auto"/>
              <w:left w:val="single" w:sz="4" w:space="0" w:color="auto"/>
              <w:bottom w:val="single" w:sz="4" w:space="0" w:color="auto"/>
              <w:right w:val="single" w:sz="4" w:space="0" w:color="auto"/>
            </w:tcBorders>
            <w:shd w:val="clear" w:color="auto" w:fill="E6EED5"/>
          </w:tcPr>
          <w:p w14:paraId="253EE35A" w14:textId="5F3B0751" w:rsidR="00E459CD" w:rsidRPr="00E62DA8" w:rsidRDefault="00E459CD" w:rsidP="00C809A0">
            <w:pPr>
              <w:pStyle w:val="TableText"/>
              <w:spacing w:beforeLines="40" w:before="96" w:afterLines="40" w:after="96"/>
              <w:jc w:val="center"/>
              <w:rPr>
                <w:rFonts w:cs="Arial"/>
                <w:color w:val="auto"/>
              </w:rPr>
            </w:pPr>
            <w:r w:rsidRPr="00E62DA8">
              <w:rPr>
                <w:rFonts w:cs="Arial"/>
                <w:color w:val="auto"/>
              </w:rPr>
              <w:t>1</w:t>
            </w:r>
          </w:p>
        </w:tc>
      </w:tr>
    </w:tbl>
    <w:p w14:paraId="6EB34452" w14:textId="24FCCD35" w:rsidR="00FC2A3E" w:rsidRPr="00E62DA8" w:rsidRDefault="00EB2745" w:rsidP="00E76D24">
      <w:pPr>
        <w:pStyle w:val="TextNormal"/>
        <w:spacing w:before="40"/>
        <w:rPr>
          <w:rFonts w:ascii="Arial" w:hAnsi="Arial" w:cs="Arial"/>
        </w:rPr>
      </w:pPr>
      <w:r w:rsidRPr="00E62DA8">
        <w:rPr>
          <w:rFonts w:ascii="Arial" w:hAnsi="Arial" w:cs="Arial"/>
        </w:rPr>
        <w:t>Additional detail regarding storage and transport information is contained at the end of this annex</w:t>
      </w:r>
      <w:r w:rsidR="00E459CD" w:rsidRPr="00E62DA8">
        <w:rPr>
          <w:rFonts w:ascii="Arial" w:hAnsi="Arial" w:cs="Arial"/>
        </w:rPr>
        <w:t>.</w:t>
      </w:r>
    </w:p>
    <w:p w14:paraId="074E6405" w14:textId="77777777" w:rsidR="007D2EBC" w:rsidRPr="00E62DA8" w:rsidRDefault="007D2EBC" w:rsidP="002F3C6A">
      <w:pPr>
        <w:pStyle w:val="Subheading2"/>
        <w:rPr>
          <w:rFonts w:ascii="Arial" w:hAnsi="Arial" w:cs="Arial"/>
        </w:rPr>
      </w:pPr>
      <w:bookmarkStart w:id="44" w:name="TOC509236692"/>
      <w:bookmarkStart w:id="45" w:name="_Toc66095373"/>
      <w:r w:rsidRPr="00E62DA8">
        <w:rPr>
          <w:rFonts w:ascii="Arial" w:hAnsi="Arial" w:cs="Arial"/>
        </w:rPr>
        <w:t>Other vessels</w:t>
      </w:r>
      <w:bookmarkEnd w:id="44"/>
      <w:bookmarkEnd w:id="45"/>
    </w:p>
    <w:tbl>
      <w:tblPr>
        <w:tblW w:w="90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5"/>
        <w:gridCol w:w="2894"/>
        <w:gridCol w:w="1531"/>
        <w:gridCol w:w="2880"/>
      </w:tblGrid>
      <w:tr w:rsidR="007D2EBC" w:rsidRPr="00E62DA8" w14:paraId="2DC75A09" w14:textId="77777777" w:rsidTr="00951DC4">
        <w:trPr>
          <w:trHeight w:val="476"/>
        </w:trPr>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5FD839"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Motiti barge/service vessels</w:t>
            </w:r>
          </w:p>
          <w:p w14:paraId="28F6FCB1" w14:textId="1D4B3480"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t>(</w:t>
            </w:r>
            <w:proofErr w:type="spellStart"/>
            <w:r w:rsidRPr="00E62DA8">
              <w:rPr>
                <w:rFonts w:ascii="Arial" w:eastAsia="Arial Unicode MS" w:hAnsi="Arial" w:cs="Arial"/>
                <w:color w:val="000000"/>
                <w:u w:color="000000"/>
                <w:bdr w:val="nil"/>
                <w:lang w:val="en-US" w:eastAsia="en-NZ"/>
              </w:rPr>
              <w:t>Seatrek</w:t>
            </w:r>
            <w:proofErr w:type="spellEnd"/>
            <w:r w:rsidRPr="00E62DA8">
              <w:rPr>
                <w:rFonts w:ascii="Arial" w:eastAsia="Arial Unicode MS" w:hAnsi="Arial" w:cs="Arial"/>
                <w:color w:val="000000"/>
                <w:u w:color="000000"/>
                <w:bdr w:val="nil"/>
                <w:lang w:val="en-US" w:eastAsia="en-NZ"/>
              </w:rPr>
              <w:t xml:space="preserve"> Lim</w:t>
            </w:r>
            <w:r w:rsidR="007238F6" w:rsidRPr="00E62DA8">
              <w:rPr>
                <w:rFonts w:ascii="Arial" w:eastAsia="Arial Unicode MS" w:hAnsi="Arial" w:cs="Arial"/>
                <w:color w:val="000000"/>
                <w:u w:color="000000"/>
                <w:bdr w:val="nil"/>
                <w:lang w:val="en-US" w:eastAsia="en-NZ"/>
              </w:rPr>
              <w:t>i</w:t>
            </w:r>
            <w:r w:rsidRPr="00E62DA8">
              <w:rPr>
                <w:rFonts w:ascii="Arial" w:eastAsia="Arial Unicode MS" w:hAnsi="Arial" w:cs="Arial"/>
                <w:color w:val="000000"/>
                <w:u w:color="000000"/>
                <w:bdr w:val="nil"/>
                <w:lang w:val="en-US" w:eastAsia="en-NZ"/>
              </w:rPr>
              <w:t>ted)</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48E10D"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Avocet – Wading Bird</w:t>
            </w:r>
          </w:p>
          <w:p w14:paraId="54EE85E4" w14:textId="0B05A228"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 xml:space="preserve">10 </w:t>
            </w:r>
            <w:r w:rsidR="00294169" w:rsidRPr="00E62DA8">
              <w:rPr>
                <w:rFonts w:ascii="Arial" w:eastAsia="Arial Unicode MS" w:hAnsi="Arial" w:cs="Arial"/>
                <w:color w:val="000000"/>
                <w:u w:color="000000"/>
                <w:bdr w:val="nil"/>
                <w:lang w:val="en-US" w:eastAsia="en-NZ"/>
              </w:rPr>
              <w:t>t</w:t>
            </w:r>
            <w:r w:rsidRPr="00E62DA8">
              <w:rPr>
                <w:rFonts w:ascii="Arial" w:eastAsia="Arial Unicode MS" w:hAnsi="Arial" w:cs="Arial"/>
                <w:color w:val="000000"/>
                <w:u w:color="000000"/>
                <w:bdr w:val="nil"/>
                <w:lang w:val="en-US" w:eastAsia="en-NZ"/>
              </w:rPr>
              <w:t xml:space="preserve"> payload</w:t>
            </w:r>
          </w:p>
          <w:p w14:paraId="5D935152" w14:textId="329359CE"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5</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m beam x 17.5</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m LOA</w:t>
            </w:r>
          </w:p>
          <w:p w14:paraId="77A39A4A"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Total Deck area: 60 m</w:t>
            </w:r>
            <w:r w:rsidRPr="00E62DA8">
              <w:rPr>
                <w:rFonts w:ascii="Arial" w:eastAsia="Arial Unicode MS" w:hAnsi="Arial" w:cs="Arial"/>
                <w:color w:val="000000"/>
                <w:u w:color="000000"/>
                <w:bdr w:val="nil"/>
                <w:vertAlign w:val="superscript"/>
                <w:lang w:val="en-US" w:eastAsia="en-NZ"/>
              </w:rPr>
              <w:t>2</w:t>
            </w:r>
          </w:p>
          <w:p w14:paraId="5A63117A"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Roll-on, Roll-off barge</w:t>
            </w:r>
          </w:p>
          <w:p w14:paraId="25A25442"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8 passengers</w:t>
            </w:r>
          </w:p>
          <w:p w14:paraId="5F8720C5"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11-12 knots lightship</w:t>
            </w:r>
          </w:p>
          <w:p w14:paraId="5E0119A1"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8.5 knots loaded</w:t>
            </w:r>
          </w:p>
          <w:p w14:paraId="6B411D30" w14:textId="7DC63E9A"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 xml:space="preserve">1.5 </w:t>
            </w:r>
            <w:r w:rsidR="00294169" w:rsidRPr="00E62DA8">
              <w:rPr>
                <w:rFonts w:ascii="Arial" w:eastAsia="Arial Unicode MS" w:hAnsi="Arial" w:cs="Arial"/>
                <w:color w:val="000000"/>
                <w:u w:color="000000"/>
                <w:bdr w:val="nil"/>
                <w:lang w:val="en-US" w:eastAsia="en-NZ"/>
              </w:rPr>
              <w:t>t</w:t>
            </w:r>
            <w:r w:rsidRPr="00E62DA8">
              <w:rPr>
                <w:rFonts w:ascii="Arial" w:eastAsia="Arial Unicode MS" w:hAnsi="Arial" w:cs="Arial"/>
                <w:color w:val="000000"/>
                <w:u w:color="000000"/>
                <w:bdr w:val="nil"/>
                <w:lang w:val="en-US" w:eastAsia="en-NZ"/>
              </w:rPr>
              <w:t xml:space="preserve"> lifting capacity </w:t>
            </w:r>
          </w:p>
          <w:p w14:paraId="3C09A343" w14:textId="10B0E044"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Draft: .8</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m Lightship</w:t>
            </w:r>
          </w:p>
          <w:p w14:paraId="58C91FAC"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1.1 Loaded</w:t>
            </w:r>
          </w:p>
          <w:p w14:paraId="36D0FDA0" w14:textId="57641026"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proofErr w:type="spellStart"/>
            <w:r w:rsidRPr="00E62DA8">
              <w:rPr>
                <w:rFonts w:ascii="Arial" w:eastAsia="Arial Unicode MS" w:hAnsi="Arial" w:cs="Arial"/>
                <w:color w:val="000000"/>
                <w:u w:color="000000"/>
                <w:bdr w:val="nil"/>
                <w:lang w:val="en-US" w:eastAsia="en-NZ"/>
              </w:rPr>
              <w:t>Hiab</w:t>
            </w:r>
            <w:proofErr w:type="spellEnd"/>
            <w:r w:rsidRPr="00E62DA8">
              <w:rPr>
                <w:rFonts w:ascii="Arial" w:eastAsia="Arial Unicode MS" w:hAnsi="Arial" w:cs="Arial"/>
                <w:color w:val="000000"/>
                <w:u w:color="000000"/>
                <w:bdr w:val="nil"/>
                <w:lang w:val="en-US" w:eastAsia="en-NZ"/>
              </w:rPr>
              <w:t xml:space="preserve"> with 500</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 xml:space="preserve">kg </w:t>
            </w:r>
            <w:r w:rsidR="00294169" w:rsidRPr="00E62DA8">
              <w:rPr>
                <w:rFonts w:ascii="Arial" w:eastAsia="Arial Unicode MS" w:hAnsi="Arial" w:cs="Arial"/>
                <w:color w:val="000000"/>
                <w:u w:color="000000"/>
                <w:bdr w:val="nil"/>
                <w:lang w:val="en-US" w:eastAsia="en-NZ"/>
              </w:rPr>
              <w:t xml:space="preserve">SWL </w:t>
            </w:r>
            <w:r w:rsidRPr="00E62DA8">
              <w:rPr>
                <w:rFonts w:ascii="Arial" w:eastAsia="Arial Unicode MS" w:hAnsi="Arial" w:cs="Arial"/>
                <w:color w:val="000000"/>
                <w:u w:color="000000"/>
                <w:bdr w:val="nil"/>
                <w:lang w:val="en-US" w:eastAsia="en-NZ"/>
              </w:rPr>
              <w:t>@ 5</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 xml:space="preserve">m </w:t>
            </w:r>
          </w:p>
          <w:p w14:paraId="0A9EAB6F" w14:textId="5F1FCFD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3</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m swell, 30 knot operating limits.</w:t>
            </w:r>
          </w:p>
          <w:p w14:paraId="04237FAB"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Price guide: $1500-$2000 per trip to Motiti</w:t>
            </w:r>
          </w:p>
          <w:p w14:paraId="60E57B64"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Available for charter</w:t>
            </w:r>
          </w:p>
          <w:p w14:paraId="5EBB94FA"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lastRenderedPageBreak/>
              <w:t>Vessel busy June-July each year transporting avocados</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4F1901"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lastRenderedPageBreak/>
              <w:t>Tauranga</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7F2191"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Tim Olsson</w:t>
            </w:r>
          </w:p>
          <w:p w14:paraId="2E37883A"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027 4969973</w:t>
            </w:r>
          </w:p>
          <w:p w14:paraId="2371D6AA" w14:textId="77777777" w:rsidR="007D2EBC" w:rsidRPr="00E62DA8" w:rsidRDefault="00063CCB"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hyperlink r:id="rId24" w:history="1">
              <w:r w:rsidR="007D2EBC" w:rsidRPr="00E62DA8">
                <w:rPr>
                  <w:rFonts w:ascii="Arial" w:eastAsia="Arial" w:hAnsi="Arial" w:cs="Arial"/>
                  <w:color w:val="0000FE"/>
                  <w:u w:val="single" w:color="0000FE"/>
                  <w:bdr w:val="nil"/>
                  <w:lang w:val="en-US" w:eastAsia="en-NZ"/>
                </w:rPr>
                <w:t>Tim.olsson@xtra.co.nz</w:t>
              </w:r>
            </w:hyperlink>
          </w:p>
          <w:p w14:paraId="6144F712"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t>Seatrek@xtra.co.nz</w:t>
            </w:r>
          </w:p>
        </w:tc>
      </w:tr>
      <w:tr w:rsidR="007D2EBC" w:rsidRPr="00E62DA8" w14:paraId="2A0C38D3" w14:textId="77777777" w:rsidTr="00951DC4">
        <w:trPr>
          <w:trHeight w:val="3619"/>
        </w:trPr>
        <w:tc>
          <w:tcPr>
            <w:tcW w:w="1705" w:type="dxa"/>
            <w:vMerge/>
            <w:tcBorders>
              <w:top w:val="single" w:sz="4" w:space="0" w:color="000000"/>
              <w:left w:val="single" w:sz="4" w:space="0" w:color="000000"/>
              <w:bottom w:val="single" w:sz="4" w:space="0" w:color="000000"/>
              <w:right w:val="single" w:sz="4" w:space="0" w:color="000000"/>
            </w:tcBorders>
            <w:shd w:val="clear" w:color="auto" w:fill="FFFFFF"/>
          </w:tcPr>
          <w:p w14:paraId="53D5E5B5" w14:textId="77777777" w:rsidR="007D2EBC" w:rsidRPr="00E62DA8" w:rsidRDefault="007D2EBC" w:rsidP="004C264E">
            <w:pPr>
              <w:pBdr>
                <w:top w:val="nil"/>
                <w:left w:val="nil"/>
                <w:bottom w:val="nil"/>
                <w:right w:val="nil"/>
                <w:between w:val="nil"/>
                <w:bar w:val="nil"/>
              </w:pBdr>
              <w:spacing w:before="40" w:after="40"/>
              <w:rPr>
                <w:rFonts w:ascii="Arial" w:eastAsia="Arial Unicode MS" w:hAnsi="Arial" w:cs="Arial"/>
                <w:color w:val="000000"/>
                <w:sz w:val="22"/>
                <w:szCs w:val="22"/>
                <w:u w:color="000000"/>
                <w:bdr w:val="nil"/>
                <w:lang w:val="en-US" w:eastAsia="en-NZ"/>
              </w:rPr>
            </w:pPr>
          </w:p>
        </w:tc>
        <w:tc>
          <w:tcPr>
            <w:tcW w:w="2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DA33CF"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Enterprise</w:t>
            </w:r>
          </w:p>
          <w:p w14:paraId="01026AFD" w14:textId="1DA4505B"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18</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m timber launch</w:t>
            </w:r>
          </w:p>
          <w:p w14:paraId="54CF16C5"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Ex Government lighthouse tender now set up for diving</w:t>
            </w:r>
          </w:p>
          <w:p w14:paraId="27A95983" w14:textId="5842E423"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 xml:space="preserve">6 </w:t>
            </w:r>
            <w:r w:rsidR="00294169" w:rsidRPr="00E62DA8">
              <w:rPr>
                <w:rFonts w:ascii="Arial" w:eastAsia="Arial Unicode MS" w:hAnsi="Arial" w:cs="Arial"/>
                <w:color w:val="000000"/>
                <w:u w:color="000000"/>
                <w:bdr w:val="nil"/>
                <w:lang w:val="en-US" w:eastAsia="en-NZ"/>
              </w:rPr>
              <w:t>t</w:t>
            </w:r>
            <w:r w:rsidRPr="00E62DA8">
              <w:rPr>
                <w:rFonts w:ascii="Arial" w:eastAsia="Arial Unicode MS" w:hAnsi="Arial" w:cs="Arial"/>
                <w:color w:val="000000"/>
                <w:u w:color="000000"/>
                <w:bdr w:val="nil"/>
                <w:lang w:val="en-US" w:eastAsia="en-NZ"/>
              </w:rPr>
              <w:t xml:space="preserve"> fish hold</w:t>
            </w:r>
          </w:p>
          <w:p w14:paraId="26DBC2A5"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32 Passengers</w:t>
            </w:r>
          </w:p>
          <w:p w14:paraId="57C6F56D" w14:textId="1CC14246"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3.6</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m tender</w:t>
            </w:r>
          </w:p>
          <w:p w14:paraId="06C24D5D"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9.5 knots cursing, 11 knots max speed</w:t>
            </w:r>
          </w:p>
          <w:p w14:paraId="671E9870" w14:textId="0A83251C"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Draft: 2.1</w:t>
            </w:r>
            <w:r w:rsidR="00294169" w:rsidRPr="00E62DA8">
              <w:rPr>
                <w:rFonts w:ascii="Arial" w:eastAsia="Arial Unicode MS" w:hAnsi="Arial" w:cs="Arial"/>
                <w:color w:val="000000"/>
                <w:u w:color="000000"/>
                <w:bdr w:val="nil"/>
                <w:lang w:val="en-US" w:eastAsia="en-NZ"/>
              </w:rPr>
              <w:t xml:space="preserve"> </w:t>
            </w:r>
            <w:r w:rsidRPr="00E62DA8">
              <w:rPr>
                <w:rFonts w:ascii="Arial" w:eastAsia="Arial Unicode MS" w:hAnsi="Arial" w:cs="Arial"/>
                <w:color w:val="000000"/>
                <w:u w:color="000000"/>
                <w:bdr w:val="nil"/>
                <w:lang w:val="en-US" w:eastAsia="en-NZ"/>
              </w:rPr>
              <w:t>m</w:t>
            </w:r>
          </w:p>
          <w:p w14:paraId="1BCAEE9C"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Available for charter</w:t>
            </w:r>
          </w:p>
          <w:p w14:paraId="53309C0E"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300 kg lifting davit</w:t>
            </w:r>
          </w:p>
          <w:p w14:paraId="0ADFA692"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Price guide:</w:t>
            </w:r>
          </w:p>
          <w:p w14:paraId="4105EE94" w14:textId="77777777" w:rsidR="007D2EBC" w:rsidRPr="00E62DA8" w:rsidRDefault="007D2EBC"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t>$2000/day to Motiti</w:t>
            </w:r>
          </w:p>
        </w:tc>
        <w:tc>
          <w:tcPr>
            <w:tcW w:w="1531" w:type="dxa"/>
            <w:vMerge/>
            <w:tcBorders>
              <w:top w:val="single" w:sz="4" w:space="0" w:color="000000"/>
              <w:left w:val="single" w:sz="4" w:space="0" w:color="000000"/>
              <w:bottom w:val="single" w:sz="4" w:space="0" w:color="000000"/>
              <w:right w:val="single" w:sz="4" w:space="0" w:color="000000"/>
            </w:tcBorders>
            <w:shd w:val="clear" w:color="auto" w:fill="FFFFFF"/>
          </w:tcPr>
          <w:p w14:paraId="1B9E7ECE" w14:textId="77777777" w:rsidR="007D2EBC" w:rsidRPr="00E62DA8" w:rsidRDefault="007D2EBC" w:rsidP="004C264E">
            <w:pPr>
              <w:pBdr>
                <w:top w:val="nil"/>
                <w:left w:val="nil"/>
                <w:bottom w:val="nil"/>
                <w:right w:val="nil"/>
                <w:between w:val="nil"/>
                <w:bar w:val="nil"/>
              </w:pBdr>
              <w:spacing w:before="40" w:after="40"/>
              <w:rPr>
                <w:rFonts w:ascii="Arial" w:eastAsia="Arial Unicode MS" w:hAnsi="Arial" w:cs="Arial"/>
                <w:color w:val="000000"/>
                <w:sz w:val="22"/>
                <w:szCs w:val="22"/>
                <w:u w:color="000000"/>
                <w:bdr w:val="nil"/>
                <w:lang w:val="en-US" w:eastAsia="en-NZ"/>
              </w:rPr>
            </w:pPr>
          </w:p>
        </w:tc>
        <w:tc>
          <w:tcPr>
            <w:tcW w:w="2880" w:type="dxa"/>
            <w:vMerge/>
            <w:tcBorders>
              <w:top w:val="single" w:sz="4" w:space="0" w:color="000000"/>
              <w:left w:val="single" w:sz="4" w:space="0" w:color="000000"/>
              <w:bottom w:val="single" w:sz="4" w:space="0" w:color="000000"/>
              <w:right w:val="single" w:sz="4" w:space="0" w:color="000000"/>
            </w:tcBorders>
            <w:shd w:val="clear" w:color="auto" w:fill="FFFFFF"/>
          </w:tcPr>
          <w:p w14:paraId="2A7372EA" w14:textId="77777777" w:rsidR="007D2EBC" w:rsidRPr="00E62DA8" w:rsidRDefault="007D2EBC" w:rsidP="004C264E">
            <w:pPr>
              <w:pBdr>
                <w:top w:val="nil"/>
                <w:left w:val="nil"/>
                <w:bottom w:val="nil"/>
                <w:right w:val="nil"/>
                <w:between w:val="nil"/>
                <w:bar w:val="nil"/>
              </w:pBdr>
              <w:spacing w:before="40" w:after="40"/>
              <w:rPr>
                <w:rFonts w:ascii="Arial" w:eastAsia="Arial Unicode MS" w:hAnsi="Arial" w:cs="Arial"/>
                <w:color w:val="000000"/>
                <w:sz w:val="22"/>
                <w:szCs w:val="22"/>
                <w:u w:color="000000"/>
                <w:bdr w:val="nil"/>
                <w:lang w:val="en-US" w:eastAsia="en-NZ"/>
              </w:rPr>
            </w:pPr>
          </w:p>
        </w:tc>
      </w:tr>
    </w:tbl>
    <w:p w14:paraId="14124002" w14:textId="740DAE88" w:rsidR="007D2EBC" w:rsidRPr="00E62DA8" w:rsidRDefault="007D2EBC" w:rsidP="002F3C6A">
      <w:pPr>
        <w:pStyle w:val="Subheading2"/>
        <w:rPr>
          <w:rFonts w:ascii="Arial" w:hAnsi="Arial" w:cs="Arial"/>
        </w:rPr>
      </w:pPr>
      <w:bookmarkStart w:id="46" w:name="_Toc66095374"/>
      <w:proofErr w:type="spellStart"/>
      <w:r w:rsidRPr="00E62DA8">
        <w:rPr>
          <w:rFonts w:ascii="Arial" w:hAnsi="Arial" w:cs="Arial"/>
        </w:rPr>
        <w:t>Motiti</w:t>
      </w:r>
      <w:proofErr w:type="spellEnd"/>
      <w:r w:rsidRPr="00E62DA8">
        <w:rPr>
          <w:rFonts w:ascii="Arial" w:hAnsi="Arial" w:cs="Arial"/>
        </w:rPr>
        <w:t xml:space="preserve"> Island</w:t>
      </w:r>
      <w:r w:rsidR="004C264E" w:rsidRPr="00E62DA8">
        <w:rPr>
          <w:rFonts w:ascii="Arial" w:hAnsi="Arial" w:cs="Arial"/>
        </w:rPr>
        <w:t xml:space="preserve"> accommodation options</w:t>
      </w:r>
      <w:bookmarkEnd w:id="46"/>
    </w:p>
    <w:tbl>
      <w:tblPr>
        <w:tblW w:w="71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5"/>
        <w:gridCol w:w="2708"/>
        <w:gridCol w:w="2737"/>
      </w:tblGrid>
      <w:tr w:rsidR="00840DA4" w:rsidRPr="00E62DA8" w14:paraId="763BE919" w14:textId="77777777" w:rsidTr="00840DA4">
        <w:trPr>
          <w:trHeight w:val="1883"/>
        </w:trPr>
        <w:tc>
          <w:tcPr>
            <w:tcW w:w="1705" w:type="dxa"/>
            <w:tcBorders>
              <w:top w:val="single" w:sz="4" w:space="0" w:color="000000"/>
              <w:left w:val="single" w:sz="4" w:space="0" w:color="000000"/>
              <w:bottom w:val="single" w:sz="4" w:space="0" w:color="000000"/>
              <w:right w:val="single" w:sz="4" w:space="0" w:color="000000"/>
            </w:tcBorders>
            <w:shd w:val="clear" w:color="auto" w:fill="E6EED5"/>
            <w:tcMar>
              <w:top w:w="80" w:type="dxa"/>
              <w:left w:w="80" w:type="dxa"/>
              <w:bottom w:w="80" w:type="dxa"/>
              <w:right w:w="80" w:type="dxa"/>
            </w:tcMar>
          </w:tcPr>
          <w:p w14:paraId="1B2E3EDB"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t>Motiti Lodge</w:t>
            </w:r>
          </w:p>
        </w:tc>
        <w:tc>
          <w:tcPr>
            <w:tcW w:w="2708" w:type="dxa"/>
            <w:tcBorders>
              <w:top w:val="single" w:sz="4" w:space="0" w:color="000000"/>
              <w:left w:val="single" w:sz="4" w:space="0" w:color="000000"/>
              <w:bottom w:val="single" w:sz="4" w:space="0" w:color="000000"/>
              <w:right w:val="single" w:sz="4" w:space="0" w:color="000000"/>
            </w:tcBorders>
            <w:shd w:val="clear" w:color="auto" w:fill="E6EED5"/>
            <w:tcMar>
              <w:top w:w="80" w:type="dxa"/>
              <w:left w:w="80" w:type="dxa"/>
              <w:bottom w:w="80" w:type="dxa"/>
              <w:right w:w="80" w:type="dxa"/>
            </w:tcMar>
          </w:tcPr>
          <w:p w14:paraId="582E1EE4"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Sleeps 16 people in basic accommodation.</w:t>
            </w:r>
          </w:p>
          <w:p w14:paraId="7C63E7AB"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BBQ</w:t>
            </w:r>
          </w:p>
          <w:p w14:paraId="1FBB78F8"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Possible catering options</w:t>
            </w:r>
          </w:p>
          <w:p w14:paraId="761C80A8"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Close to the boat ramp</w:t>
            </w:r>
          </w:p>
          <w:p w14:paraId="3E80A092"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Secure storage</w:t>
            </w:r>
          </w:p>
          <w:p w14:paraId="679CDE79"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t>$50 per person</w:t>
            </w:r>
          </w:p>
        </w:tc>
        <w:tc>
          <w:tcPr>
            <w:tcW w:w="2737" w:type="dxa"/>
            <w:tcBorders>
              <w:top w:val="single" w:sz="4" w:space="0" w:color="000000"/>
              <w:left w:val="single" w:sz="4" w:space="0" w:color="000000"/>
              <w:bottom w:val="single" w:sz="4" w:space="0" w:color="000000"/>
              <w:right w:val="single" w:sz="4" w:space="0" w:color="000000"/>
            </w:tcBorders>
            <w:shd w:val="clear" w:color="auto" w:fill="E6EED5"/>
            <w:tcMar>
              <w:top w:w="80" w:type="dxa"/>
              <w:left w:w="80" w:type="dxa"/>
              <w:bottom w:w="80" w:type="dxa"/>
              <w:right w:w="80" w:type="dxa"/>
            </w:tcMar>
          </w:tcPr>
          <w:p w14:paraId="080FB535"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t>Motiti</w:t>
            </w:r>
          </w:p>
        </w:tc>
      </w:tr>
      <w:tr w:rsidR="00840DA4" w:rsidRPr="00E62DA8" w14:paraId="2097619C" w14:textId="77777777" w:rsidTr="00951DC4">
        <w:trPr>
          <w:trHeight w:val="1080"/>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6A5EE3" w14:textId="3D4ADD36" w:rsidR="00840DA4" w:rsidRPr="00E62DA8" w:rsidRDefault="00840DA4" w:rsidP="00294169">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t xml:space="preserve">Te </w:t>
            </w:r>
            <w:proofErr w:type="spellStart"/>
            <w:r w:rsidRPr="00E62DA8">
              <w:rPr>
                <w:rFonts w:ascii="Arial" w:eastAsia="Arial Unicode MS" w:hAnsi="Arial" w:cs="Arial"/>
                <w:color w:val="000000"/>
                <w:u w:color="000000"/>
                <w:bdr w:val="nil"/>
                <w:lang w:val="en-US" w:eastAsia="en-NZ"/>
              </w:rPr>
              <w:t>Hanga</w:t>
            </w:r>
            <w:proofErr w:type="spellEnd"/>
            <w:r w:rsidRPr="00E62DA8">
              <w:rPr>
                <w:rFonts w:ascii="Arial" w:eastAsia="Arial Unicode MS" w:hAnsi="Arial" w:cs="Arial"/>
                <w:color w:val="000000"/>
                <w:u w:color="000000"/>
                <w:bdr w:val="nil"/>
                <w:lang w:val="en-US" w:eastAsia="en-NZ"/>
              </w:rPr>
              <w:t xml:space="preserve"> o Te Ra </w:t>
            </w:r>
            <w:proofErr w:type="spellStart"/>
            <w:r w:rsidRPr="00E62DA8">
              <w:rPr>
                <w:rFonts w:ascii="Arial" w:eastAsia="Arial Unicode MS" w:hAnsi="Arial" w:cs="Arial"/>
                <w:color w:val="000000"/>
                <w:u w:color="000000"/>
                <w:bdr w:val="nil"/>
                <w:lang w:val="en-US" w:eastAsia="en-NZ"/>
              </w:rPr>
              <w:t>Marae</w:t>
            </w:r>
            <w:proofErr w:type="spellEnd"/>
          </w:p>
        </w:tc>
        <w:tc>
          <w:tcPr>
            <w:tcW w:w="27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C71F94"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Sleeps 50+</w:t>
            </w:r>
          </w:p>
          <w:p w14:paraId="4A97F430" w14:textId="1BDBCE96" w:rsidR="00840DA4" w:rsidRPr="00E62DA8" w:rsidRDefault="00840DA4" w:rsidP="00FF5674">
            <w:pPr>
              <w:pBdr>
                <w:top w:val="nil"/>
                <w:left w:val="nil"/>
                <w:bottom w:val="nil"/>
                <w:right w:val="nil"/>
                <w:between w:val="nil"/>
                <w:bar w:val="nil"/>
              </w:pBdr>
              <w:spacing w:before="40" w:after="40"/>
              <w:jc w:val="left"/>
              <w:rPr>
                <w:rFonts w:ascii="Arial" w:eastAsia="Arial Unicode MS" w:hAnsi="Arial" w:cs="Arial"/>
                <w:color w:val="000000"/>
                <w:u w:color="000000"/>
                <w:bdr w:val="nil"/>
                <w:lang w:val="en-US" w:eastAsia="en-NZ"/>
              </w:rPr>
            </w:pPr>
            <w:r w:rsidRPr="00E62DA8">
              <w:rPr>
                <w:rFonts w:ascii="Arial" w:eastAsia="Arial Unicode MS" w:hAnsi="Arial" w:cs="Arial"/>
                <w:color w:val="000000"/>
                <w:u w:color="000000"/>
                <w:bdr w:val="nil"/>
                <w:lang w:val="en-US" w:eastAsia="en-NZ"/>
              </w:rPr>
              <w:t>Wastewater system upgraded during the Rena response</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7FB4D2" w14:textId="77777777" w:rsidR="00840DA4" w:rsidRPr="00E62DA8" w:rsidRDefault="00840DA4" w:rsidP="004C264E">
            <w:pPr>
              <w:pBdr>
                <w:top w:val="nil"/>
                <w:left w:val="nil"/>
                <w:bottom w:val="nil"/>
                <w:right w:val="nil"/>
                <w:between w:val="nil"/>
                <w:bar w:val="nil"/>
              </w:pBdr>
              <w:spacing w:before="40" w:after="40"/>
              <w:jc w:val="left"/>
              <w:rPr>
                <w:rFonts w:ascii="Arial" w:eastAsia="Arial Unicode MS" w:hAnsi="Arial" w:cs="Arial"/>
                <w:color w:val="0A59B2"/>
                <w:u w:color="0A59B2"/>
                <w:bdr w:val="nil"/>
                <w:lang w:val="en-US" w:eastAsia="en-NZ"/>
              </w:rPr>
            </w:pPr>
            <w:r w:rsidRPr="00E62DA8">
              <w:rPr>
                <w:rFonts w:ascii="Arial" w:eastAsia="Arial Unicode MS" w:hAnsi="Arial" w:cs="Arial"/>
                <w:color w:val="000000"/>
                <w:u w:color="000000"/>
                <w:bdr w:val="nil"/>
                <w:lang w:val="en-US" w:eastAsia="en-NZ"/>
              </w:rPr>
              <w:t>Motiti – North/central Island</w:t>
            </w:r>
          </w:p>
        </w:tc>
      </w:tr>
    </w:tbl>
    <w:p w14:paraId="6E50FAB1" w14:textId="692C00C8" w:rsidR="00FC2A3E" w:rsidRPr="00E62DA8" w:rsidRDefault="00FC2A3E" w:rsidP="00ED1CD3">
      <w:pPr>
        <w:pStyle w:val="Subheading2"/>
        <w:rPr>
          <w:rFonts w:ascii="Arial" w:hAnsi="Arial" w:cs="Arial"/>
        </w:rPr>
      </w:pPr>
      <w:bookmarkStart w:id="47" w:name="_Toc509236687"/>
      <w:bookmarkStart w:id="48" w:name="_Toc5021285"/>
      <w:bookmarkStart w:id="49" w:name="_Toc5023670"/>
      <w:bookmarkStart w:id="50" w:name="_Toc62542222"/>
      <w:bookmarkStart w:id="51" w:name="_Toc66095375"/>
      <w:r w:rsidRPr="00E62DA8">
        <w:rPr>
          <w:rFonts w:ascii="Arial" w:hAnsi="Arial" w:cs="Arial"/>
        </w:rPr>
        <w:t>Access to Bay of Plenty Regional Council spill response equipment</w:t>
      </w:r>
      <w:bookmarkEnd w:id="47"/>
      <w:bookmarkEnd w:id="48"/>
      <w:bookmarkEnd w:id="49"/>
      <w:bookmarkEnd w:id="50"/>
      <w:bookmarkEnd w:id="51"/>
    </w:p>
    <w:p w14:paraId="33AE50B6" w14:textId="77777777" w:rsidR="00FC2A3E" w:rsidRPr="00E62DA8" w:rsidRDefault="00FC2A3E" w:rsidP="00FC2A3E">
      <w:pPr>
        <w:pStyle w:val="TextNormal"/>
        <w:rPr>
          <w:rFonts w:ascii="Arial" w:hAnsi="Arial" w:cs="Arial"/>
        </w:rPr>
      </w:pPr>
      <w:r w:rsidRPr="00E62DA8">
        <w:rPr>
          <w:rFonts w:ascii="Arial" w:hAnsi="Arial" w:cs="Arial"/>
        </w:rPr>
        <w:t>Access for the equipment store can be arranged by the following people or in the locations indicated:</w:t>
      </w:r>
    </w:p>
    <w:p w14:paraId="415B2C0F" w14:textId="77777777" w:rsidR="00FC2A3E" w:rsidRPr="00E62DA8" w:rsidRDefault="00FC2A3E" w:rsidP="00FC2A3E">
      <w:pPr>
        <w:pStyle w:val="List1Bullet"/>
        <w:tabs>
          <w:tab w:val="clear" w:pos="1418"/>
          <w:tab w:val="num" w:pos="567"/>
          <w:tab w:val="left" w:pos="5670"/>
        </w:tabs>
        <w:ind w:left="567"/>
        <w:rPr>
          <w:rFonts w:ascii="Arial" w:hAnsi="Arial" w:cs="Arial"/>
        </w:rPr>
      </w:pPr>
      <w:r w:rsidRPr="00E62DA8">
        <w:rPr>
          <w:rFonts w:ascii="Arial" w:hAnsi="Arial" w:cs="Arial"/>
        </w:rPr>
        <w:t>Bay of Plenty Regional Council Call Centre</w:t>
      </w:r>
      <w:r w:rsidRPr="00E62DA8">
        <w:rPr>
          <w:rFonts w:ascii="Arial" w:hAnsi="Arial" w:cs="Arial"/>
        </w:rPr>
        <w:tab/>
        <w:t>0800 884 880</w:t>
      </w:r>
    </w:p>
    <w:p w14:paraId="61B62266" w14:textId="77777777" w:rsidR="00FC2A3E" w:rsidRPr="00E62DA8" w:rsidRDefault="00FC2A3E" w:rsidP="00FC2A3E">
      <w:pPr>
        <w:pStyle w:val="List1Bullet"/>
        <w:tabs>
          <w:tab w:val="left" w:pos="5670"/>
        </w:tabs>
        <w:ind w:left="567"/>
        <w:rPr>
          <w:rFonts w:ascii="Arial" w:hAnsi="Arial" w:cs="Arial"/>
        </w:rPr>
      </w:pPr>
      <w:r w:rsidRPr="00E62DA8">
        <w:rPr>
          <w:rFonts w:ascii="Arial" w:hAnsi="Arial" w:cs="Arial"/>
        </w:rPr>
        <w:t>Duty Harbourmaster (24 hrs)</w:t>
      </w:r>
      <w:r w:rsidRPr="00E62DA8">
        <w:rPr>
          <w:rFonts w:ascii="Arial" w:hAnsi="Arial" w:cs="Arial"/>
        </w:rPr>
        <w:tab/>
        <w:t>(0800) 55 66 87 (0800 5 KNOTS)</w:t>
      </w:r>
    </w:p>
    <w:p w14:paraId="235292ED" w14:textId="61C04EAF" w:rsidR="00FC2A3E" w:rsidRPr="00E62DA8" w:rsidRDefault="00FC2A3E" w:rsidP="00FC2A3E">
      <w:pPr>
        <w:pStyle w:val="List1Bullet"/>
        <w:tabs>
          <w:tab w:val="left" w:pos="5670"/>
        </w:tabs>
        <w:ind w:left="567"/>
        <w:rPr>
          <w:rFonts w:ascii="Arial" w:hAnsi="Arial" w:cs="Arial"/>
        </w:rPr>
      </w:pPr>
      <w:r w:rsidRPr="00E62DA8">
        <w:rPr>
          <w:rFonts w:ascii="Arial" w:hAnsi="Arial" w:cs="Arial"/>
        </w:rPr>
        <w:t>ROSC</w:t>
      </w:r>
      <w:r w:rsidR="00E459CD" w:rsidRPr="00E62DA8">
        <w:rPr>
          <w:rFonts w:ascii="Arial" w:hAnsi="Arial" w:cs="Arial"/>
        </w:rPr>
        <w:t>s and/or Alternate OSCs</w:t>
      </w:r>
      <w:r w:rsidR="00E459CD" w:rsidRPr="00E62DA8">
        <w:rPr>
          <w:rFonts w:ascii="Arial" w:hAnsi="Arial" w:cs="Arial"/>
        </w:rPr>
        <w:tab/>
        <w:t>See cover page for contacts</w:t>
      </w:r>
    </w:p>
    <w:p w14:paraId="31DB48D8" w14:textId="24F8C4E5" w:rsidR="00FC2A3E" w:rsidRPr="00E62DA8" w:rsidRDefault="00FC2A3E" w:rsidP="00ED1CD3">
      <w:pPr>
        <w:pStyle w:val="List1Bullet"/>
        <w:tabs>
          <w:tab w:val="left" w:pos="5670"/>
        </w:tabs>
        <w:spacing w:after="240"/>
        <w:ind w:left="567"/>
        <w:rPr>
          <w:rFonts w:ascii="Arial" w:hAnsi="Arial" w:cs="Arial"/>
        </w:rPr>
      </w:pPr>
      <w:r w:rsidRPr="00E62DA8">
        <w:rPr>
          <w:rFonts w:ascii="Arial" w:hAnsi="Arial" w:cs="Arial"/>
        </w:rPr>
        <w:t>BOPRC Pollution Hotline (24 hrs)</w:t>
      </w:r>
      <w:r w:rsidRPr="00E62DA8">
        <w:rPr>
          <w:rFonts w:ascii="Arial" w:hAnsi="Arial" w:cs="Arial"/>
        </w:rPr>
        <w:tab/>
        <w:t>0800 884 883</w:t>
      </w:r>
      <w:r w:rsidR="008B6D2A" w:rsidRPr="00E62DA8">
        <w:rPr>
          <w:rFonts w:ascii="Arial" w:hAnsi="Arial" w:cs="Arial"/>
        </w:rPr>
        <w:t xml:space="preserve"> </w:t>
      </w:r>
    </w:p>
    <w:p w14:paraId="44864988" w14:textId="77777777" w:rsidR="00FC2A3E" w:rsidRPr="00E62DA8" w:rsidRDefault="00FC2A3E" w:rsidP="00FC2A3E">
      <w:pPr>
        <w:pStyle w:val="TextNormal"/>
        <w:rPr>
          <w:rFonts w:ascii="Arial" w:hAnsi="Arial" w:cs="Arial"/>
        </w:rPr>
      </w:pPr>
      <w:r w:rsidRPr="00E62DA8">
        <w:rPr>
          <w:rFonts w:ascii="Arial" w:hAnsi="Arial" w:cs="Arial"/>
        </w:rPr>
        <w:t>Maritime New Zealand and BOPRC responsibilities regarding this equipment are set out in the loan agreement between MNZ and the Council, a copy of which is held by the ROSC.</w:t>
      </w:r>
    </w:p>
    <w:p w14:paraId="7059ACDF" w14:textId="77777777" w:rsidR="00951DC4" w:rsidRPr="00E62DA8" w:rsidRDefault="00951DC4">
      <w:pPr>
        <w:spacing w:after="0"/>
        <w:jc w:val="left"/>
        <w:rPr>
          <w:rFonts w:ascii="Arial" w:eastAsiaTheme="minorHAnsi" w:hAnsi="Arial" w:cs="Arial"/>
          <w:color w:val="0063A3"/>
          <w:sz w:val="28"/>
          <w:szCs w:val="22"/>
          <w:lang w:val="en-NZ"/>
        </w:rPr>
      </w:pPr>
      <w:bookmarkStart w:id="52" w:name="_Toc509236689"/>
      <w:bookmarkStart w:id="53" w:name="_Toc5021287"/>
      <w:bookmarkStart w:id="54" w:name="_Toc5023672"/>
      <w:bookmarkStart w:id="55" w:name="_Toc62542223"/>
      <w:r w:rsidRPr="00E62DA8">
        <w:rPr>
          <w:rFonts w:ascii="Arial" w:hAnsi="Arial" w:cs="Arial"/>
        </w:rPr>
        <w:br w:type="page"/>
      </w:r>
    </w:p>
    <w:p w14:paraId="52889794" w14:textId="56A418D6" w:rsidR="00895326" w:rsidRPr="00E62DA8" w:rsidRDefault="00895326" w:rsidP="001768E6">
      <w:pPr>
        <w:pStyle w:val="Subheading2"/>
        <w:rPr>
          <w:rFonts w:ascii="Arial" w:hAnsi="Arial" w:cs="Arial"/>
        </w:rPr>
      </w:pPr>
      <w:bookmarkStart w:id="56" w:name="_Toc66095376"/>
      <w:r w:rsidRPr="00E62DA8">
        <w:rPr>
          <w:rFonts w:ascii="Arial" w:hAnsi="Arial" w:cs="Arial"/>
        </w:rPr>
        <w:lastRenderedPageBreak/>
        <w:t>Mobilising Maritime New Zealand equipment</w:t>
      </w:r>
      <w:bookmarkEnd w:id="52"/>
      <w:bookmarkEnd w:id="53"/>
      <w:bookmarkEnd w:id="54"/>
      <w:bookmarkEnd w:id="55"/>
      <w:bookmarkEnd w:id="56"/>
    </w:p>
    <w:p w14:paraId="5D2BD7E3" w14:textId="07999C67" w:rsidR="00895326" w:rsidRPr="00E62DA8" w:rsidRDefault="00895326" w:rsidP="00895326">
      <w:pPr>
        <w:pStyle w:val="TextNormal"/>
        <w:rPr>
          <w:rFonts w:ascii="Arial" w:hAnsi="Arial" w:cs="Arial"/>
        </w:rPr>
      </w:pPr>
      <w:r w:rsidRPr="00E62DA8">
        <w:rPr>
          <w:rFonts w:ascii="Arial" w:hAnsi="Arial" w:cs="Arial"/>
        </w:rPr>
        <w:t xml:space="preserve">Requests to mobilise MNZ equipment should be made through the Oil Spill Duty Officer </w:t>
      </w:r>
      <w:r w:rsidR="00B35397" w:rsidRPr="00E62DA8">
        <w:rPr>
          <w:rFonts w:ascii="Arial" w:hAnsi="Arial" w:cs="Arial"/>
        </w:rPr>
        <w:t xml:space="preserve">by </w:t>
      </w:r>
      <w:proofErr w:type="gramStart"/>
      <w:r w:rsidR="00B35397" w:rsidRPr="00E62DA8">
        <w:rPr>
          <w:rFonts w:ascii="Arial" w:hAnsi="Arial" w:cs="Arial"/>
        </w:rPr>
        <w:t>phone</w:t>
      </w:r>
      <w:proofErr w:type="gramEnd"/>
      <w:r w:rsidR="00B35397" w:rsidRPr="00E62DA8">
        <w:rPr>
          <w:rFonts w:ascii="Arial" w:hAnsi="Arial" w:cs="Arial"/>
        </w:rPr>
        <w:br/>
      </w:r>
      <w:r w:rsidRPr="00E62DA8">
        <w:rPr>
          <w:rFonts w:ascii="Arial" w:hAnsi="Arial" w:cs="Arial"/>
        </w:rPr>
        <w:t>(OSDO</w:t>
      </w:r>
      <w:r w:rsidR="0002370A" w:rsidRPr="00E62DA8">
        <w:rPr>
          <w:rFonts w:ascii="Arial" w:hAnsi="Arial" w:cs="Arial"/>
        </w:rPr>
        <w:t>:</w:t>
      </w:r>
      <w:r w:rsidR="00E1152B" w:rsidRPr="00E62DA8">
        <w:rPr>
          <w:rFonts w:ascii="Arial" w:hAnsi="Arial" w:cs="Arial"/>
        </w:rPr>
        <w:t xml:space="preserve"> 04</w:t>
      </w:r>
      <w:r w:rsidR="008755EC" w:rsidRPr="00E62DA8">
        <w:rPr>
          <w:rFonts w:ascii="Arial" w:hAnsi="Arial" w:cs="Arial"/>
        </w:rPr>
        <w:t xml:space="preserve"> 473 6369</w:t>
      </w:r>
      <w:r w:rsidRPr="00E62DA8">
        <w:rPr>
          <w:rFonts w:ascii="Arial" w:hAnsi="Arial" w:cs="Arial"/>
        </w:rPr>
        <w:t>) and by completing the appropriate form (</w:t>
      </w:r>
      <w:r w:rsidR="00050831" w:rsidRPr="00E62DA8">
        <w:rPr>
          <w:rFonts w:ascii="Arial" w:hAnsi="Arial" w:cs="Arial"/>
          <w:b/>
        </w:rPr>
        <w:t>available in</w:t>
      </w:r>
      <w:r w:rsidR="00BD3D56" w:rsidRPr="00E62DA8">
        <w:rPr>
          <w:rFonts w:ascii="Arial" w:hAnsi="Arial" w:cs="Arial"/>
          <w:b/>
        </w:rPr>
        <w:t xml:space="preserve"> </w:t>
      </w:r>
      <w:r w:rsidRPr="00E62DA8">
        <w:rPr>
          <w:rFonts w:ascii="Arial" w:hAnsi="Arial" w:cs="Arial"/>
          <w:b/>
        </w:rPr>
        <w:t xml:space="preserve">Web </w:t>
      </w:r>
      <w:proofErr w:type="spellStart"/>
      <w:r w:rsidRPr="00E62DA8">
        <w:rPr>
          <w:rFonts w:ascii="Arial" w:hAnsi="Arial" w:cs="Arial"/>
          <w:b/>
        </w:rPr>
        <w:t>EoC</w:t>
      </w:r>
      <w:proofErr w:type="spellEnd"/>
      <w:r w:rsidRPr="00E62DA8">
        <w:rPr>
          <w:rFonts w:ascii="Arial" w:hAnsi="Arial" w:cs="Arial"/>
          <w:b/>
        </w:rPr>
        <w:t>)</w:t>
      </w:r>
      <w:r w:rsidRPr="00E62DA8">
        <w:rPr>
          <w:rFonts w:ascii="Arial" w:hAnsi="Arial" w:cs="Arial"/>
        </w:rPr>
        <w:t>). It is also possible to review MNZ equipment lists in Web </w:t>
      </w:r>
      <w:proofErr w:type="spellStart"/>
      <w:r w:rsidRPr="00E62DA8">
        <w:rPr>
          <w:rFonts w:ascii="Arial" w:hAnsi="Arial" w:cs="Arial"/>
        </w:rPr>
        <w:t>EoC</w:t>
      </w:r>
      <w:proofErr w:type="spellEnd"/>
      <w:r w:rsidRPr="00E62DA8">
        <w:rPr>
          <w:rFonts w:ascii="Arial" w:hAnsi="Arial" w:cs="Arial"/>
        </w:rPr>
        <w:t>.</w:t>
      </w:r>
    </w:p>
    <w:p w14:paraId="76061879" w14:textId="05D0DB09" w:rsidR="00895326" w:rsidRPr="00E62DA8" w:rsidRDefault="00895326" w:rsidP="00895326">
      <w:pPr>
        <w:pStyle w:val="TextNormal"/>
        <w:rPr>
          <w:rFonts w:ascii="Arial" w:hAnsi="Arial" w:cs="Arial"/>
        </w:rPr>
      </w:pPr>
      <w:r w:rsidRPr="00E62DA8">
        <w:rPr>
          <w:rFonts w:ascii="Arial" w:hAnsi="Arial" w:cs="Arial"/>
        </w:rPr>
        <w:t>The majority of MNZ equipment is pre-packaged in numbered boxes with collapsible sides, a pallet type base, and of a size appropriate to the equipment contained. The dimensions and weight of the loaded boxes vary according to the equipment type but all are intended to fit road trailers and into commercial aircraft that have been converted to a cargo configuration. Where Standard Operating Procedures are available for equipment, these will be attached to the crate or stored inside the containers for field reference.</w:t>
      </w:r>
    </w:p>
    <w:p w14:paraId="2331F3C9" w14:textId="2B1A6EE6" w:rsidR="00DE3B61" w:rsidRPr="00E62DA8" w:rsidRDefault="00895326" w:rsidP="004F0F92">
      <w:pPr>
        <w:pStyle w:val="TextNormal"/>
        <w:rPr>
          <w:rFonts w:ascii="Arial" w:hAnsi="Arial" w:cs="Arial"/>
        </w:rPr>
      </w:pPr>
      <w:r w:rsidRPr="00E62DA8">
        <w:rPr>
          <w:rFonts w:ascii="Arial" w:hAnsi="Arial" w:cs="Arial"/>
        </w:rPr>
        <w:t>Because of the nature of their construction, they may be stacked only two high for transport. These boxes are marked to show their general contents and loaded weight - a more detailed list of contents is enclosed within the box.</w:t>
      </w:r>
      <w:r w:rsidR="008755EC" w:rsidRPr="00E62DA8">
        <w:rPr>
          <w:rFonts w:ascii="Arial" w:hAnsi="Arial" w:cs="Arial"/>
        </w:rPr>
        <w:t xml:space="preserve"> New equipment is increasingly being stored in galvanised steel storage crates</w:t>
      </w:r>
      <w:r w:rsidR="00D76308" w:rsidRPr="00E62DA8">
        <w:rPr>
          <w:rFonts w:ascii="Arial" w:hAnsi="Arial" w:cs="Arial"/>
        </w:rPr>
        <w:t xml:space="preserve"> that include designed lifting points</w:t>
      </w:r>
      <w:r w:rsidR="008755EC" w:rsidRPr="00E62DA8">
        <w:rPr>
          <w:rFonts w:ascii="Arial" w:hAnsi="Arial" w:cs="Arial"/>
        </w:rPr>
        <w:t>.</w:t>
      </w:r>
      <w:bookmarkStart w:id="57" w:name="_Toc509236690"/>
    </w:p>
    <w:p w14:paraId="4E621E37" w14:textId="77777777" w:rsidR="00895326" w:rsidRPr="00E62DA8" w:rsidRDefault="00895326" w:rsidP="0090050D">
      <w:pPr>
        <w:pStyle w:val="Subheading2"/>
        <w:rPr>
          <w:rFonts w:ascii="Arial" w:hAnsi="Arial" w:cs="Arial"/>
        </w:rPr>
      </w:pPr>
      <w:bookmarkStart w:id="58" w:name="_Toc5021288"/>
      <w:bookmarkStart w:id="59" w:name="_Toc5023673"/>
      <w:bookmarkStart w:id="60" w:name="_Toc62542224"/>
      <w:bookmarkStart w:id="61" w:name="_Toc66095377"/>
      <w:r w:rsidRPr="00E62DA8">
        <w:rPr>
          <w:rFonts w:ascii="Arial" w:hAnsi="Arial" w:cs="Arial"/>
        </w:rPr>
        <w:t>Supporting equipment</w:t>
      </w:r>
      <w:bookmarkEnd w:id="57"/>
      <w:bookmarkEnd w:id="58"/>
      <w:bookmarkEnd w:id="59"/>
      <w:bookmarkEnd w:id="60"/>
      <w:bookmarkEnd w:id="61"/>
    </w:p>
    <w:p w14:paraId="252E06AA" w14:textId="77777777" w:rsidR="00895326" w:rsidRPr="00E62DA8" w:rsidRDefault="00895326" w:rsidP="0090050D">
      <w:pPr>
        <w:pStyle w:val="TextNormal"/>
        <w:rPr>
          <w:rFonts w:ascii="Arial" w:hAnsi="Arial" w:cs="Arial"/>
          <w:b/>
        </w:rPr>
      </w:pPr>
      <w:r w:rsidRPr="00E62DA8">
        <w:rPr>
          <w:rFonts w:ascii="Arial" w:hAnsi="Arial" w:cs="Arial"/>
          <w:b/>
          <w:sz w:val="24"/>
          <w:szCs w:val="24"/>
        </w:rPr>
        <w:t>Transportation</w:t>
      </w:r>
    </w:p>
    <w:tbl>
      <w:tblPr>
        <w:tblStyle w:val="LightGrid-Accent3"/>
        <w:tblW w:w="0" w:type="auto"/>
        <w:tblLook w:val="0480" w:firstRow="0" w:lastRow="0" w:firstColumn="1" w:lastColumn="0" w:noHBand="0" w:noVBand="1"/>
      </w:tblPr>
      <w:tblGrid>
        <w:gridCol w:w="2383"/>
        <w:gridCol w:w="2835"/>
        <w:gridCol w:w="1843"/>
        <w:gridCol w:w="2515"/>
      </w:tblGrid>
      <w:tr w:rsidR="00895326" w:rsidRPr="00E62DA8" w14:paraId="2082542F" w14:textId="77777777" w:rsidTr="002D4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1C263B3" w14:textId="77777777" w:rsidR="00895326" w:rsidRPr="00E62DA8" w:rsidRDefault="00895326" w:rsidP="000F6731">
            <w:pPr>
              <w:pStyle w:val="TableText"/>
              <w:spacing w:before="40" w:after="40"/>
              <w:rPr>
                <w:rFonts w:cs="Arial"/>
                <w:color w:val="auto"/>
              </w:rPr>
            </w:pPr>
            <w:r w:rsidRPr="00E62DA8">
              <w:rPr>
                <w:rFonts w:cs="Arial"/>
                <w:color w:val="auto"/>
              </w:rPr>
              <w:t>Owens Transport/</w:t>
            </w:r>
            <w:proofErr w:type="spellStart"/>
            <w:r w:rsidRPr="00E62DA8">
              <w:rPr>
                <w:rFonts w:cs="Arial"/>
                <w:color w:val="auto"/>
              </w:rPr>
              <w:t>Chemfreight</w:t>
            </w:r>
            <w:proofErr w:type="spellEnd"/>
            <w:r w:rsidRPr="00E62DA8">
              <w:rPr>
                <w:rFonts w:cs="Arial"/>
                <w:color w:val="auto"/>
              </w:rPr>
              <w:t xml:space="preserve"> Couriers Nation Wide Daily</w:t>
            </w:r>
          </w:p>
        </w:tc>
        <w:tc>
          <w:tcPr>
            <w:tcW w:w="2835" w:type="dxa"/>
          </w:tcPr>
          <w:p w14:paraId="4977AFDB" w14:textId="77777777" w:rsidR="00895326" w:rsidRPr="00E62DA8" w:rsidRDefault="00895326"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Various truck units</w:t>
            </w:r>
          </w:p>
        </w:tc>
        <w:tc>
          <w:tcPr>
            <w:tcW w:w="1843" w:type="dxa"/>
          </w:tcPr>
          <w:p w14:paraId="0FA238B5" w14:textId="77777777" w:rsidR="00895326" w:rsidRPr="00E62DA8" w:rsidRDefault="00895326"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w:t>
            </w:r>
          </w:p>
        </w:tc>
        <w:tc>
          <w:tcPr>
            <w:tcW w:w="2515" w:type="dxa"/>
          </w:tcPr>
          <w:p w14:paraId="3E18766E" w14:textId="77777777" w:rsidR="00BF1BC8" w:rsidRPr="00E62DA8" w:rsidRDefault="00BF1BC8"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Lance Chadwick</w:t>
            </w:r>
          </w:p>
          <w:p w14:paraId="2BE0D846" w14:textId="77777777" w:rsidR="00895326" w:rsidRPr="00E62DA8" w:rsidRDefault="00895326"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574</w:t>
            </w:r>
            <w:r w:rsidR="00F16B45" w:rsidRPr="00E62DA8">
              <w:rPr>
                <w:rFonts w:cs="Arial"/>
                <w:color w:val="auto"/>
              </w:rPr>
              <w:t xml:space="preserve"> </w:t>
            </w:r>
            <w:r w:rsidRPr="00E62DA8">
              <w:rPr>
                <w:rFonts w:cs="Arial"/>
                <w:color w:val="auto"/>
              </w:rPr>
              <w:t>0950</w:t>
            </w:r>
          </w:p>
          <w:p w14:paraId="337B6945" w14:textId="5589CB89" w:rsidR="00BF1BC8" w:rsidRPr="00E62DA8" w:rsidRDefault="00BF1BC8"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027 495 9820</w:t>
            </w:r>
          </w:p>
        </w:tc>
      </w:tr>
      <w:tr w:rsidR="00895326" w:rsidRPr="00E62DA8" w14:paraId="1ABE2827" w14:textId="77777777" w:rsidTr="002D4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2E459ED" w14:textId="77777777" w:rsidR="00895326" w:rsidRPr="00E62DA8" w:rsidRDefault="00895326" w:rsidP="000F6731">
            <w:pPr>
              <w:pStyle w:val="TableText"/>
              <w:spacing w:before="40" w:after="40"/>
              <w:rPr>
                <w:rFonts w:cs="Arial"/>
                <w:color w:val="auto"/>
              </w:rPr>
            </w:pPr>
            <w:proofErr w:type="spellStart"/>
            <w:r w:rsidRPr="00E62DA8">
              <w:rPr>
                <w:rFonts w:cs="Arial"/>
                <w:color w:val="auto"/>
              </w:rPr>
              <w:t>McLeods</w:t>
            </w:r>
            <w:proofErr w:type="spellEnd"/>
            <w:r w:rsidRPr="00E62DA8">
              <w:rPr>
                <w:rFonts w:cs="Arial"/>
                <w:color w:val="auto"/>
              </w:rPr>
              <w:t xml:space="preserve"> </w:t>
            </w:r>
            <w:proofErr w:type="spellStart"/>
            <w:r w:rsidRPr="00E62DA8">
              <w:rPr>
                <w:rFonts w:cs="Arial"/>
                <w:color w:val="auto"/>
              </w:rPr>
              <w:t>Hiabs</w:t>
            </w:r>
            <w:proofErr w:type="spellEnd"/>
          </w:p>
        </w:tc>
        <w:tc>
          <w:tcPr>
            <w:tcW w:w="2835" w:type="dxa"/>
          </w:tcPr>
          <w:p w14:paraId="4D5AC48B" w14:textId="77777777" w:rsidR="00895326" w:rsidRPr="00E62DA8" w:rsidRDefault="00895326"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Various truck units and cranes</w:t>
            </w:r>
          </w:p>
        </w:tc>
        <w:tc>
          <w:tcPr>
            <w:tcW w:w="1843" w:type="dxa"/>
          </w:tcPr>
          <w:p w14:paraId="2E32F478" w14:textId="77777777" w:rsidR="00895326" w:rsidRPr="00E62DA8" w:rsidRDefault="00895326"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Tauranga</w:t>
            </w:r>
          </w:p>
          <w:p w14:paraId="73D96F9D" w14:textId="77777777" w:rsidR="00895326" w:rsidRPr="00E62DA8" w:rsidRDefault="00895326"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2 Truman Lane</w:t>
            </w:r>
          </w:p>
        </w:tc>
        <w:tc>
          <w:tcPr>
            <w:tcW w:w="2515" w:type="dxa"/>
          </w:tcPr>
          <w:p w14:paraId="779BD9EF" w14:textId="5D1316AE" w:rsidR="00895326" w:rsidRPr="00E62DA8" w:rsidRDefault="00895326"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575 9715 (0700-1700, 050 862</w:t>
            </w:r>
            <w:r w:rsidR="00BF1BC8" w:rsidRPr="00E62DA8">
              <w:rPr>
                <w:rFonts w:cs="Arial"/>
                <w:color w:val="auto"/>
              </w:rPr>
              <w:t xml:space="preserve"> </w:t>
            </w:r>
            <w:r w:rsidRPr="00E62DA8">
              <w:rPr>
                <w:rFonts w:cs="Arial"/>
                <w:color w:val="auto"/>
              </w:rPr>
              <w:t>5363</w:t>
            </w:r>
          </w:p>
          <w:p w14:paraId="3104A86D" w14:textId="6F567B20" w:rsidR="00895326" w:rsidRPr="00E62DA8" w:rsidRDefault="00895326"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(24</w:t>
            </w:r>
            <w:r w:rsidR="00430D17" w:rsidRPr="00E62DA8">
              <w:rPr>
                <w:rFonts w:cs="Arial"/>
                <w:color w:val="auto"/>
              </w:rPr>
              <w:t xml:space="preserve"> </w:t>
            </w:r>
            <w:r w:rsidRPr="00E62DA8">
              <w:rPr>
                <w:rFonts w:cs="Arial"/>
                <w:color w:val="auto"/>
              </w:rPr>
              <w:t>hrs) 1-1.5 response time</w:t>
            </w:r>
          </w:p>
        </w:tc>
      </w:tr>
      <w:tr w:rsidR="00895326" w:rsidRPr="00E62DA8" w14:paraId="2A5B031B" w14:textId="77777777" w:rsidTr="002D4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C172FBF" w14:textId="77777777" w:rsidR="00895326" w:rsidRPr="00E62DA8" w:rsidRDefault="00895326" w:rsidP="000F6731">
            <w:pPr>
              <w:pStyle w:val="TableText"/>
              <w:spacing w:before="40" w:after="40"/>
              <w:rPr>
                <w:rFonts w:cs="Arial"/>
                <w:color w:val="auto"/>
              </w:rPr>
            </w:pPr>
            <w:r w:rsidRPr="00E62DA8">
              <w:rPr>
                <w:rFonts w:cs="Arial"/>
                <w:color w:val="auto"/>
              </w:rPr>
              <w:t>Pollock and Sons Crane Hire</w:t>
            </w:r>
          </w:p>
        </w:tc>
        <w:tc>
          <w:tcPr>
            <w:tcW w:w="2835" w:type="dxa"/>
          </w:tcPr>
          <w:p w14:paraId="708F621D" w14:textId="77777777" w:rsidR="00895326" w:rsidRPr="00E62DA8" w:rsidRDefault="00895326"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Hiab</w:t>
            </w:r>
            <w:proofErr w:type="spellEnd"/>
            <w:r w:rsidRPr="00E62DA8">
              <w:rPr>
                <w:rFonts w:cs="Arial"/>
                <w:color w:val="auto"/>
              </w:rPr>
              <w:t xml:space="preserve"> truck units</w:t>
            </w:r>
          </w:p>
          <w:p w14:paraId="47B3E76C" w14:textId="77777777" w:rsidR="00895326" w:rsidRPr="00E62DA8" w:rsidRDefault="00895326"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Cranes</w:t>
            </w:r>
          </w:p>
        </w:tc>
        <w:tc>
          <w:tcPr>
            <w:tcW w:w="1843" w:type="dxa"/>
          </w:tcPr>
          <w:p w14:paraId="5BC201DC" w14:textId="77777777" w:rsidR="00895326" w:rsidRPr="00E62DA8" w:rsidRDefault="00895326"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w:t>
            </w:r>
          </w:p>
          <w:p w14:paraId="3CCE36C7" w14:textId="77777777" w:rsidR="00895326" w:rsidRPr="00E62DA8" w:rsidRDefault="00895326"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Marsh Street</w:t>
            </w:r>
          </w:p>
        </w:tc>
        <w:tc>
          <w:tcPr>
            <w:tcW w:w="2515" w:type="dxa"/>
          </w:tcPr>
          <w:p w14:paraId="16287D48" w14:textId="0AA8EEE2" w:rsidR="00895326" w:rsidRPr="00E62DA8" w:rsidRDefault="007F6818"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0508 POLLOCK or 0508 765 562</w:t>
            </w:r>
          </w:p>
        </w:tc>
      </w:tr>
      <w:tr w:rsidR="00895326" w:rsidRPr="00E62DA8" w14:paraId="3282FD9E" w14:textId="77777777" w:rsidTr="002D4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092F562" w14:textId="77777777" w:rsidR="00895326" w:rsidRPr="00E62DA8" w:rsidRDefault="00895326" w:rsidP="000F6731">
            <w:pPr>
              <w:pStyle w:val="TableText"/>
              <w:spacing w:before="40" w:after="40"/>
              <w:rPr>
                <w:rFonts w:cs="Arial"/>
                <w:color w:val="auto"/>
              </w:rPr>
            </w:pPr>
            <w:r w:rsidRPr="00E62DA8">
              <w:rPr>
                <w:rFonts w:cs="Arial"/>
                <w:color w:val="auto"/>
              </w:rPr>
              <w:t>NZL Transport</w:t>
            </w:r>
          </w:p>
        </w:tc>
        <w:tc>
          <w:tcPr>
            <w:tcW w:w="2835" w:type="dxa"/>
          </w:tcPr>
          <w:p w14:paraId="20DC6A86" w14:textId="77777777" w:rsidR="00895326" w:rsidRPr="00E62DA8" w:rsidRDefault="00895326"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Various truck units</w:t>
            </w:r>
          </w:p>
        </w:tc>
        <w:tc>
          <w:tcPr>
            <w:tcW w:w="1843" w:type="dxa"/>
          </w:tcPr>
          <w:p w14:paraId="42EF59D1" w14:textId="77777777" w:rsidR="00895326" w:rsidRPr="00E62DA8" w:rsidRDefault="00895326"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Tauranga</w:t>
            </w:r>
          </w:p>
        </w:tc>
        <w:tc>
          <w:tcPr>
            <w:tcW w:w="2515" w:type="dxa"/>
          </w:tcPr>
          <w:p w14:paraId="735582AC" w14:textId="77777777" w:rsidR="00895326" w:rsidRPr="00E62DA8" w:rsidRDefault="00895326"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928 7100</w:t>
            </w:r>
          </w:p>
        </w:tc>
      </w:tr>
    </w:tbl>
    <w:p w14:paraId="0040D14A" w14:textId="220D4C11" w:rsidR="00895326" w:rsidRPr="00E62DA8" w:rsidRDefault="00895326" w:rsidP="001768E6">
      <w:pPr>
        <w:pStyle w:val="Subheading2"/>
        <w:rPr>
          <w:rFonts w:ascii="Arial" w:hAnsi="Arial" w:cs="Arial"/>
        </w:rPr>
      </w:pPr>
      <w:bookmarkStart w:id="62" w:name="_Toc509236691"/>
      <w:bookmarkStart w:id="63" w:name="_Toc5021289"/>
      <w:bookmarkStart w:id="64" w:name="_Toc5023674"/>
      <w:bookmarkStart w:id="65" w:name="_Toc62542225"/>
      <w:bookmarkStart w:id="66" w:name="_Toc66095378"/>
      <w:r w:rsidRPr="00E62DA8">
        <w:rPr>
          <w:rFonts w:ascii="Arial" w:hAnsi="Arial" w:cs="Arial"/>
        </w:rPr>
        <w:t>Oily waste disposal</w:t>
      </w:r>
      <w:bookmarkEnd w:id="62"/>
      <w:bookmarkEnd w:id="63"/>
      <w:bookmarkEnd w:id="64"/>
      <w:bookmarkEnd w:id="65"/>
      <w:bookmarkEnd w:id="66"/>
    </w:p>
    <w:p w14:paraId="51A9BA81" w14:textId="77777777" w:rsidR="00895326" w:rsidRPr="00E62DA8" w:rsidRDefault="00895326" w:rsidP="00895326">
      <w:pPr>
        <w:pStyle w:val="TextNormal"/>
        <w:rPr>
          <w:rFonts w:ascii="Arial" w:hAnsi="Arial" w:cs="Arial"/>
        </w:rPr>
      </w:pPr>
      <w:r w:rsidRPr="00E62DA8">
        <w:rPr>
          <w:rFonts w:ascii="Arial" w:hAnsi="Arial" w:cs="Arial"/>
          <w:b/>
        </w:rPr>
        <w:t xml:space="preserve">Guidance notes in the Library Section of Web </w:t>
      </w:r>
      <w:proofErr w:type="spellStart"/>
      <w:r w:rsidRPr="00E62DA8">
        <w:rPr>
          <w:rFonts w:ascii="Arial" w:hAnsi="Arial" w:cs="Arial"/>
          <w:b/>
        </w:rPr>
        <w:t>EoC</w:t>
      </w:r>
      <w:proofErr w:type="spellEnd"/>
      <w:r w:rsidRPr="00E62DA8">
        <w:rPr>
          <w:rFonts w:ascii="Arial" w:hAnsi="Arial" w:cs="Arial"/>
          <w:b/>
        </w:rPr>
        <w:t xml:space="preserve"> provides</w:t>
      </w:r>
      <w:r w:rsidRPr="00E62DA8">
        <w:rPr>
          <w:rFonts w:ascii="Arial" w:hAnsi="Arial" w:cs="Arial"/>
        </w:rPr>
        <w:t xml:space="preserve"> instructions on the disposal of oily waste material, and includes the location of landfills suitable for disposing of </w:t>
      </w:r>
      <w:r w:rsidRPr="00E62DA8">
        <w:rPr>
          <w:rFonts w:ascii="Arial" w:hAnsi="Arial" w:cs="Arial"/>
          <w:b/>
        </w:rPr>
        <w:t>oily waste material.</w:t>
      </w:r>
    </w:p>
    <w:p w14:paraId="7764D0A9" w14:textId="3AB9BB72" w:rsidR="00895326" w:rsidRPr="00E62DA8" w:rsidRDefault="00895326" w:rsidP="00895326">
      <w:pPr>
        <w:pStyle w:val="TextNormal"/>
        <w:rPr>
          <w:rFonts w:ascii="Arial" w:hAnsi="Arial" w:cs="Arial"/>
        </w:rPr>
      </w:pPr>
      <w:r w:rsidRPr="00E62DA8">
        <w:rPr>
          <w:rFonts w:ascii="Arial" w:hAnsi="Arial" w:cs="Arial"/>
        </w:rPr>
        <w:t xml:space="preserve">Maritime New Zealand have established a contract with </w:t>
      </w:r>
      <w:proofErr w:type="spellStart"/>
      <w:r w:rsidRPr="00E62DA8">
        <w:rPr>
          <w:rFonts w:ascii="Arial" w:hAnsi="Arial" w:cs="Arial"/>
        </w:rPr>
        <w:t>EnviroNZ</w:t>
      </w:r>
      <w:proofErr w:type="spellEnd"/>
      <w:r w:rsidRPr="00E62DA8">
        <w:rPr>
          <w:rFonts w:ascii="Arial" w:hAnsi="Arial" w:cs="Arial"/>
        </w:rPr>
        <w:t xml:space="preserve"> Limited, to provide all waste services required during an oil spill response</w:t>
      </w:r>
      <w:r w:rsidR="00430D17" w:rsidRPr="00E62DA8">
        <w:rPr>
          <w:rFonts w:ascii="Arial" w:hAnsi="Arial" w:cs="Arial"/>
        </w:rPr>
        <w:t>,</w:t>
      </w:r>
      <w:r w:rsidRPr="00E62DA8">
        <w:rPr>
          <w:rFonts w:ascii="Arial" w:hAnsi="Arial" w:cs="Arial"/>
        </w:rPr>
        <w:t xml:space="preserve"> including equipment cleaning. Although this contract presently sits at a Tier 3 level, there is provision to extend this to a Tier 2 </w:t>
      </w:r>
      <w:r w:rsidR="002D4D20" w:rsidRPr="00E62DA8">
        <w:rPr>
          <w:rFonts w:ascii="Arial" w:hAnsi="Arial" w:cs="Arial"/>
        </w:rPr>
        <w:t>R</w:t>
      </w:r>
      <w:r w:rsidRPr="00E62DA8">
        <w:rPr>
          <w:rFonts w:ascii="Arial" w:hAnsi="Arial" w:cs="Arial"/>
        </w:rPr>
        <w:t>esponse.</w:t>
      </w:r>
    </w:p>
    <w:p w14:paraId="06FB8AE1" w14:textId="244D5DBB" w:rsidR="00D76308" w:rsidRPr="00E62DA8" w:rsidRDefault="00D76308" w:rsidP="00FE23B2">
      <w:pPr>
        <w:pStyle w:val="TextNormal"/>
        <w:spacing w:after="0"/>
        <w:rPr>
          <w:rFonts w:ascii="Arial" w:hAnsi="Arial" w:cs="Arial"/>
          <w:b/>
        </w:rPr>
      </w:pPr>
      <w:r w:rsidRPr="00E62DA8">
        <w:rPr>
          <w:rFonts w:ascii="Arial" w:hAnsi="Arial" w:cs="Arial"/>
          <w:b/>
        </w:rPr>
        <w:t xml:space="preserve">Link to </w:t>
      </w:r>
      <w:proofErr w:type="spellStart"/>
      <w:r w:rsidRPr="00E62DA8">
        <w:rPr>
          <w:rFonts w:ascii="Arial" w:hAnsi="Arial" w:cs="Arial"/>
          <w:b/>
        </w:rPr>
        <w:t>EnviroNZ</w:t>
      </w:r>
      <w:proofErr w:type="spellEnd"/>
      <w:r w:rsidRPr="00E62DA8">
        <w:rPr>
          <w:rFonts w:ascii="Arial" w:hAnsi="Arial" w:cs="Arial"/>
          <w:b/>
        </w:rPr>
        <w:t xml:space="preserve"> agreement:</w:t>
      </w:r>
    </w:p>
    <w:p w14:paraId="43494491" w14:textId="6F625248" w:rsidR="00D76308" w:rsidRPr="00E62DA8" w:rsidRDefault="00063CCB" w:rsidP="00D76308">
      <w:pPr>
        <w:pStyle w:val="StandardParagraphText"/>
        <w:spacing w:beforeLines="40" w:before="96" w:afterLines="40" w:after="96"/>
        <w:jc w:val="left"/>
        <w:rPr>
          <w:rStyle w:val="Hyperlink"/>
          <w:rFonts w:cs="Arial"/>
          <w:b/>
          <w:i/>
          <w:szCs w:val="20"/>
        </w:rPr>
      </w:pPr>
      <w:hyperlink r:id="rId25" w:history="1">
        <w:r w:rsidR="00D76308" w:rsidRPr="00E62DA8">
          <w:rPr>
            <w:rStyle w:val="Hyperlink"/>
            <w:rFonts w:cs="Arial"/>
            <w:b/>
            <w:i/>
            <w:szCs w:val="20"/>
          </w:rPr>
          <w:t>ESL-MNZ Final Service Contract - valid until 2022</w:t>
        </w:r>
      </w:hyperlink>
    </w:p>
    <w:p w14:paraId="087F4A71" w14:textId="77777777" w:rsidR="00820EFE" w:rsidRPr="00E62DA8" w:rsidRDefault="00820EFE">
      <w:pPr>
        <w:spacing w:after="0"/>
        <w:jc w:val="left"/>
        <w:rPr>
          <w:rFonts w:ascii="Arial" w:eastAsiaTheme="minorHAnsi" w:hAnsi="Arial" w:cs="Arial"/>
          <w:color w:val="0063A3"/>
          <w:sz w:val="28"/>
          <w:szCs w:val="22"/>
          <w:lang w:val="en-NZ"/>
        </w:rPr>
      </w:pPr>
      <w:bookmarkStart w:id="67" w:name="_Toc5021290"/>
      <w:bookmarkStart w:id="68" w:name="_Toc5023675"/>
      <w:bookmarkStart w:id="69" w:name="_Toc62542226"/>
      <w:r w:rsidRPr="00E62DA8">
        <w:rPr>
          <w:rFonts w:ascii="Arial" w:hAnsi="Arial" w:cs="Arial"/>
        </w:rPr>
        <w:br w:type="page"/>
      </w:r>
    </w:p>
    <w:p w14:paraId="71A5DDE6" w14:textId="6CD37D6A" w:rsidR="0090050D" w:rsidRPr="00E62DA8" w:rsidRDefault="0090050D" w:rsidP="0090050D">
      <w:pPr>
        <w:pStyle w:val="Subheading2"/>
        <w:rPr>
          <w:rFonts w:ascii="Arial" w:hAnsi="Arial" w:cs="Arial"/>
        </w:rPr>
      </w:pPr>
      <w:bookmarkStart w:id="70" w:name="_Toc66095379"/>
      <w:r w:rsidRPr="00E62DA8">
        <w:rPr>
          <w:rFonts w:ascii="Arial" w:hAnsi="Arial" w:cs="Arial"/>
        </w:rPr>
        <w:lastRenderedPageBreak/>
        <w:t>Waste oil disposal companies</w:t>
      </w:r>
      <w:bookmarkEnd w:id="67"/>
      <w:bookmarkEnd w:id="68"/>
      <w:bookmarkEnd w:id="69"/>
      <w:bookmarkEnd w:id="70"/>
    </w:p>
    <w:tbl>
      <w:tblPr>
        <w:tblStyle w:val="LightGrid-Accent3"/>
        <w:tblW w:w="0" w:type="auto"/>
        <w:tblLook w:val="0480" w:firstRow="0" w:lastRow="0" w:firstColumn="1" w:lastColumn="0" w:noHBand="0" w:noVBand="1"/>
      </w:tblPr>
      <w:tblGrid>
        <w:gridCol w:w="1951"/>
        <w:gridCol w:w="3119"/>
        <w:gridCol w:w="1866"/>
        <w:gridCol w:w="2432"/>
      </w:tblGrid>
      <w:tr w:rsidR="00F7497C" w:rsidRPr="00E62DA8" w14:paraId="040B85D7" w14:textId="77777777" w:rsidTr="00820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33EC029" w14:textId="77777777" w:rsidR="0090050D" w:rsidRPr="00E62DA8" w:rsidRDefault="0090050D" w:rsidP="00D86C0F">
            <w:pPr>
              <w:pStyle w:val="TableText"/>
              <w:spacing w:before="20" w:after="20"/>
              <w:rPr>
                <w:rFonts w:cs="Arial"/>
                <w:color w:val="auto"/>
              </w:rPr>
            </w:pPr>
            <w:proofErr w:type="spellStart"/>
            <w:r w:rsidRPr="00E62DA8">
              <w:rPr>
                <w:rFonts w:cs="Arial"/>
                <w:color w:val="auto"/>
              </w:rPr>
              <w:t>EnviroNZ</w:t>
            </w:r>
            <w:proofErr w:type="spellEnd"/>
          </w:p>
        </w:tc>
        <w:tc>
          <w:tcPr>
            <w:tcW w:w="3119" w:type="dxa"/>
          </w:tcPr>
          <w:p w14:paraId="195EA543" w14:textId="77777777" w:rsidR="0090050D" w:rsidRPr="00E62DA8" w:rsidRDefault="0090050D" w:rsidP="00D86C0F">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Bins, skips, disposal, project management, H&amp;S, volunteer coordination, mobile wash bays and decom, supply of booms, pads, PPE</w:t>
            </w:r>
          </w:p>
        </w:tc>
        <w:tc>
          <w:tcPr>
            <w:tcW w:w="1866" w:type="dxa"/>
          </w:tcPr>
          <w:p w14:paraId="5EF6AFF1" w14:textId="77777777" w:rsidR="0090050D" w:rsidRPr="00E62DA8" w:rsidRDefault="0090050D" w:rsidP="00D86C0F">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w:t>
            </w:r>
          </w:p>
        </w:tc>
        <w:tc>
          <w:tcPr>
            <w:tcW w:w="2432" w:type="dxa"/>
          </w:tcPr>
          <w:p w14:paraId="38C88EA9" w14:textId="77777777" w:rsidR="0090050D" w:rsidRPr="00E62DA8" w:rsidRDefault="0090050D" w:rsidP="00D86C0F">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0800 240 120 (24 hrs)</w:t>
            </w:r>
          </w:p>
          <w:p w14:paraId="1A9FEB1D" w14:textId="7CDAD44A" w:rsidR="0090050D" w:rsidRPr="00E62DA8" w:rsidRDefault="00BE1BE9" w:rsidP="00D86C0F">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541 0600</w:t>
            </w:r>
            <w:r w:rsidRPr="00E62DA8">
              <w:rPr>
                <w:rFonts w:cs="Arial"/>
                <w:color w:val="auto"/>
              </w:rPr>
              <w:br/>
            </w:r>
            <w:r w:rsidR="0090050D" w:rsidRPr="00E62DA8">
              <w:rPr>
                <w:rFonts w:cs="Arial"/>
                <w:color w:val="auto"/>
              </w:rPr>
              <w:t>(0800-1700</w:t>
            </w:r>
            <w:r w:rsidR="00D76308" w:rsidRPr="00E62DA8">
              <w:rPr>
                <w:rFonts w:cs="Arial"/>
                <w:color w:val="auto"/>
              </w:rPr>
              <w:t>)</w:t>
            </w:r>
          </w:p>
        </w:tc>
      </w:tr>
      <w:tr w:rsidR="000E58EF" w:rsidRPr="00E62DA8" w14:paraId="3909540C" w14:textId="77777777" w:rsidTr="00820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91A3576" w14:textId="77777777" w:rsidR="0090050D" w:rsidRPr="00E62DA8" w:rsidRDefault="0090050D" w:rsidP="00D86C0F">
            <w:pPr>
              <w:pStyle w:val="TableText"/>
              <w:spacing w:before="20" w:after="20"/>
              <w:rPr>
                <w:rFonts w:cs="Arial"/>
                <w:color w:val="auto"/>
              </w:rPr>
            </w:pPr>
            <w:r w:rsidRPr="00E62DA8">
              <w:rPr>
                <w:rFonts w:cs="Arial"/>
                <w:color w:val="auto"/>
              </w:rPr>
              <w:t>Waste Management Oil Recovery</w:t>
            </w:r>
          </w:p>
        </w:tc>
        <w:tc>
          <w:tcPr>
            <w:tcW w:w="3119" w:type="dxa"/>
          </w:tcPr>
          <w:p w14:paraId="0D81DE17" w14:textId="77777777"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Various tanker and sucker trucks</w:t>
            </w:r>
          </w:p>
          <w:p w14:paraId="4A31D340" w14:textId="77777777"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For bulk transfers (clean oils)</w:t>
            </w:r>
          </w:p>
          <w:p w14:paraId="74820F3F" w14:textId="47B7565D"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 xml:space="preserve">Have </w:t>
            </w:r>
            <w:r w:rsidR="00D76308" w:rsidRPr="00E62DA8">
              <w:rPr>
                <w:rFonts w:cs="Arial"/>
                <w:color w:val="auto"/>
              </w:rPr>
              <w:t>VOC</w:t>
            </w:r>
            <w:r w:rsidRPr="00E62DA8">
              <w:rPr>
                <w:rFonts w:cs="Arial"/>
                <w:color w:val="auto"/>
              </w:rPr>
              <w:t xml:space="preserve"> monitors for hire</w:t>
            </w:r>
          </w:p>
        </w:tc>
        <w:tc>
          <w:tcPr>
            <w:tcW w:w="1866" w:type="dxa"/>
          </w:tcPr>
          <w:p w14:paraId="3C8FCB4A" w14:textId="77777777"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Mount Maunganui</w:t>
            </w:r>
          </w:p>
        </w:tc>
        <w:tc>
          <w:tcPr>
            <w:tcW w:w="2432" w:type="dxa"/>
          </w:tcPr>
          <w:p w14:paraId="7376A2D5" w14:textId="77777777"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Head Office</w:t>
            </w:r>
          </w:p>
          <w:p w14:paraId="2951B420" w14:textId="77777777"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575 8445</w:t>
            </w:r>
          </w:p>
          <w:p w14:paraId="1B020F15" w14:textId="622ACACF"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575 8482 (Fax)</w:t>
            </w:r>
          </w:p>
        </w:tc>
      </w:tr>
      <w:tr w:rsidR="00F7497C" w:rsidRPr="00E62DA8" w14:paraId="61C5FAE0" w14:textId="77777777" w:rsidTr="00820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5EA2BC6" w14:textId="77777777" w:rsidR="0090050D" w:rsidRPr="00E62DA8" w:rsidRDefault="0090050D" w:rsidP="00D86C0F">
            <w:pPr>
              <w:pStyle w:val="TableText"/>
              <w:spacing w:before="20" w:after="20"/>
              <w:rPr>
                <w:rFonts w:cs="Arial"/>
                <w:color w:val="auto"/>
              </w:rPr>
            </w:pPr>
            <w:r w:rsidRPr="00E62DA8">
              <w:rPr>
                <w:rFonts w:cs="Arial"/>
                <w:color w:val="auto"/>
              </w:rPr>
              <w:t>Pete’s Takeaways</w:t>
            </w:r>
          </w:p>
          <w:p w14:paraId="739E157B" w14:textId="77777777" w:rsidR="0090050D" w:rsidRPr="00E62DA8" w:rsidRDefault="0090050D" w:rsidP="00D86C0F">
            <w:pPr>
              <w:pStyle w:val="TableText"/>
              <w:spacing w:before="20" w:after="20"/>
              <w:rPr>
                <w:rFonts w:cs="Arial"/>
                <w:color w:val="auto"/>
              </w:rPr>
            </w:pPr>
            <w:r w:rsidRPr="00E62DA8">
              <w:rPr>
                <w:rFonts w:cs="Arial"/>
                <w:color w:val="auto"/>
              </w:rPr>
              <w:t>(2016)</w:t>
            </w:r>
          </w:p>
        </w:tc>
        <w:tc>
          <w:tcPr>
            <w:tcW w:w="3119" w:type="dxa"/>
          </w:tcPr>
          <w:p w14:paraId="12AB05A0" w14:textId="416B53B1" w:rsidR="0090050D" w:rsidRPr="00E62DA8" w:rsidRDefault="0090050D" w:rsidP="00D86C0F">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Various tanker and </w:t>
            </w:r>
            <w:r w:rsidR="007F6818" w:rsidRPr="00E62DA8">
              <w:rPr>
                <w:rFonts w:cs="Arial"/>
                <w:color w:val="auto"/>
              </w:rPr>
              <w:t>vacuum</w:t>
            </w:r>
            <w:r w:rsidRPr="00E62DA8">
              <w:rPr>
                <w:rFonts w:cs="Arial"/>
                <w:color w:val="auto"/>
              </w:rPr>
              <w:t xml:space="preserve"> trucks</w:t>
            </w:r>
          </w:p>
        </w:tc>
        <w:tc>
          <w:tcPr>
            <w:tcW w:w="1866" w:type="dxa"/>
          </w:tcPr>
          <w:p w14:paraId="46037B01" w14:textId="77777777" w:rsidR="0090050D" w:rsidRPr="00E62DA8" w:rsidRDefault="0090050D" w:rsidP="00D86C0F">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w:t>
            </w:r>
          </w:p>
        </w:tc>
        <w:tc>
          <w:tcPr>
            <w:tcW w:w="2432" w:type="dxa"/>
          </w:tcPr>
          <w:p w14:paraId="2CBCCB0A" w14:textId="77777777" w:rsidR="0090050D" w:rsidRPr="00E62DA8" w:rsidRDefault="0090050D" w:rsidP="00D86C0F">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541 3402 (24 hr)</w:t>
            </w:r>
          </w:p>
        </w:tc>
      </w:tr>
      <w:tr w:rsidR="000E58EF" w:rsidRPr="00E62DA8" w14:paraId="14E2F4AA" w14:textId="77777777" w:rsidTr="00820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310B611" w14:textId="2ADFA7B6" w:rsidR="0090050D" w:rsidRPr="00E62DA8" w:rsidRDefault="0090050D" w:rsidP="00D86C0F">
            <w:pPr>
              <w:pStyle w:val="TableText"/>
              <w:spacing w:before="20" w:after="20"/>
              <w:rPr>
                <w:rFonts w:cs="Arial"/>
                <w:color w:val="auto"/>
              </w:rPr>
            </w:pPr>
            <w:r w:rsidRPr="00E62DA8">
              <w:rPr>
                <w:rFonts w:cs="Arial"/>
                <w:color w:val="auto"/>
              </w:rPr>
              <w:t>Intergroup Limited</w:t>
            </w:r>
          </w:p>
        </w:tc>
        <w:tc>
          <w:tcPr>
            <w:tcW w:w="3119" w:type="dxa"/>
          </w:tcPr>
          <w:p w14:paraId="43257DE0" w14:textId="77777777"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b/>
                <w:color w:val="auto"/>
              </w:rPr>
            </w:pPr>
            <w:r w:rsidRPr="00E62DA8">
              <w:rPr>
                <w:rFonts w:cs="Arial"/>
                <w:color w:val="auto"/>
              </w:rPr>
              <w:t>Sweepers/vacuum trucks/contaminated oils/confined space entry/heights/flammable atmospheres</w:t>
            </w:r>
            <w:r w:rsidRPr="00E62DA8">
              <w:rPr>
                <w:rFonts w:cs="Arial"/>
                <w:color w:val="auto"/>
              </w:rPr>
              <w:br/>
            </w:r>
            <w:r w:rsidRPr="00E62DA8">
              <w:rPr>
                <w:rFonts w:cs="Arial"/>
                <w:b/>
                <w:color w:val="auto"/>
              </w:rPr>
              <w:t>Objective link: A2552915</w:t>
            </w:r>
          </w:p>
          <w:p w14:paraId="105AC0BC" w14:textId="77777777" w:rsidR="0090050D" w:rsidRPr="00E62DA8" w:rsidRDefault="00063CCB"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b/>
                <w:i/>
              </w:rPr>
            </w:pPr>
            <w:hyperlink r:id="rId26" w:history="1">
              <w:r w:rsidR="0090050D" w:rsidRPr="00E62DA8">
                <w:rPr>
                  <w:rStyle w:val="Hyperlink"/>
                  <w:rFonts w:cs="Arial"/>
                  <w:b/>
                  <w:i/>
                </w:rPr>
                <w:t>2017-02-22 Intergroup Price and Services Guide</w:t>
              </w:r>
            </w:hyperlink>
          </w:p>
        </w:tc>
        <w:tc>
          <w:tcPr>
            <w:tcW w:w="1866" w:type="dxa"/>
          </w:tcPr>
          <w:p w14:paraId="04A0B548" w14:textId="77777777"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BOP wide</w:t>
            </w:r>
          </w:p>
        </w:tc>
        <w:tc>
          <w:tcPr>
            <w:tcW w:w="2432" w:type="dxa"/>
          </w:tcPr>
          <w:p w14:paraId="4191E3F5" w14:textId="7264C0FB" w:rsidR="0090050D" w:rsidRPr="00E62DA8" w:rsidRDefault="0090050D" w:rsidP="00D86C0F">
            <w:pPr>
              <w:pStyle w:val="TableText"/>
              <w:spacing w:before="20" w:after="2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w:t>
            </w:r>
            <w:r w:rsidR="008341E9" w:rsidRPr="00E62DA8">
              <w:rPr>
                <w:rFonts w:cs="Arial"/>
                <w:color w:val="auto"/>
              </w:rPr>
              <w:t>800 468 379</w:t>
            </w:r>
            <w:r w:rsidRPr="00E62DA8">
              <w:rPr>
                <w:rFonts w:cs="Arial"/>
                <w:color w:val="auto"/>
              </w:rPr>
              <w:t xml:space="preserve"> (24 hrs)</w:t>
            </w:r>
          </w:p>
        </w:tc>
      </w:tr>
    </w:tbl>
    <w:p w14:paraId="249E4976" w14:textId="09BD9050" w:rsidR="0090050D" w:rsidRPr="00E62DA8" w:rsidRDefault="0090050D" w:rsidP="0090050D">
      <w:pPr>
        <w:pStyle w:val="Subheading2"/>
        <w:rPr>
          <w:rFonts w:ascii="Arial" w:hAnsi="Arial" w:cs="Arial"/>
        </w:rPr>
      </w:pPr>
      <w:bookmarkStart w:id="71" w:name="_Toc509236692"/>
      <w:bookmarkStart w:id="72" w:name="_Toc5021291"/>
      <w:bookmarkStart w:id="73" w:name="_Toc5023676"/>
      <w:bookmarkStart w:id="74" w:name="_Toc62542227"/>
      <w:bookmarkStart w:id="75" w:name="_Toc66095380"/>
      <w:r w:rsidRPr="00E62DA8">
        <w:rPr>
          <w:rFonts w:ascii="Arial" w:hAnsi="Arial" w:cs="Arial"/>
        </w:rPr>
        <w:t>Other vessels</w:t>
      </w:r>
      <w:bookmarkEnd w:id="71"/>
      <w:bookmarkEnd w:id="72"/>
      <w:bookmarkEnd w:id="73"/>
      <w:bookmarkEnd w:id="74"/>
      <w:bookmarkEnd w:id="75"/>
    </w:p>
    <w:tbl>
      <w:tblPr>
        <w:tblStyle w:val="LightGrid-Accent3"/>
        <w:tblW w:w="9762" w:type="dxa"/>
        <w:tblLayout w:type="fixed"/>
        <w:tblLook w:val="0480" w:firstRow="0" w:lastRow="0" w:firstColumn="1" w:lastColumn="0" w:noHBand="0" w:noVBand="1"/>
      </w:tblPr>
      <w:tblGrid>
        <w:gridCol w:w="1755"/>
        <w:gridCol w:w="2804"/>
        <w:gridCol w:w="1773"/>
        <w:gridCol w:w="3430"/>
      </w:tblGrid>
      <w:tr w:rsidR="0090050D" w:rsidRPr="00E62DA8" w14:paraId="4B1A88DC" w14:textId="77777777" w:rsidTr="0077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6774EEE9" w14:textId="77777777" w:rsidR="0090050D" w:rsidRPr="00E62DA8" w:rsidRDefault="0090050D" w:rsidP="000F6731">
            <w:pPr>
              <w:pStyle w:val="TableText"/>
              <w:spacing w:before="40" w:after="40"/>
              <w:rPr>
                <w:rFonts w:cs="Arial"/>
                <w:color w:val="auto"/>
              </w:rPr>
            </w:pPr>
            <w:r w:rsidRPr="00E62DA8">
              <w:rPr>
                <w:rFonts w:cs="Arial"/>
                <w:color w:val="auto"/>
              </w:rPr>
              <w:t>Port of Tauranga</w:t>
            </w:r>
          </w:p>
        </w:tc>
        <w:tc>
          <w:tcPr>
            <w:tcW w:w="2804" w:type="dxa"/>
          </w:tcPr>
          <w:p w14:paraId="0BFE3F95" w14:textId="77777777"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3 tugs</w:t>
            </w:r>
            <w:r w:rsidRPr="00E62DA8">
              <w:rPr>
                <w:rFonts w:cs="Arial"/>
                <w:color w:val="auto"/>
              </w:rPr>
              <w:br/>
              <w:t xml:space="preserve">2 launches </w:t>
            </w:r>
          </w:p>
        </w:tc>
        <w:tc>
          <w:tcPr>
            <w:tcW w:w="1773" w:type="dxa"/>
          </w:tcPr>
          <w:p w14:paraId="33D9EFED" w14:textId="77777777"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Tug berth</w:t>
            </w:r>
          </w:p>
        </w:tc>
        <w:tc>
          <w:tcPr>
            <w:tcW w:w="3430" w:type="dxa"/>
          </w:tcPr>
          <w:p w14:paraId="4AD624CC" w14:textId="77777777"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Customer Services </w:t>
            </w:r>
          </w:p>
          <w:p w14:paraId="24A32707" w14:textId="6401D7D8"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572 8888</w:t>
            </w:r>
            <w:r w:rsidR="00BE1BE9" w:rsidRPr="00E62DA8">
              <w:rPr>
                <w:rFonts w:cs="Arial"/>
                <w:color w:val="auto"/>
              </w:rPr>
              <w:t xml:space="preserve"> </w:t>
            </w:r>
            <w:r w:rsidRPr="00E62DA8">
              <w:rPr>
                <w:rFonts w:cs="Arial"/>
                <w:color w:val="auto"/>
              </w:rPr>
              <w:t>Port Ops Mg</w:t>
            </w:r>
          </w:p>
          <w:p w14:paraId="221CEF71" w14:textId="35C25568"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572 8882</w:t>
            </w:r>
          </w:p>
        </w:tc>
      </w:tr>
      <w:tr w:rsidR="0090050D" w:rsidRPr="00E62DA8" w14:paraId="2EF5BA27" w14:textId="77777777" w:rsidTr="0077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val="restart"/>
          </w:tcPr>
          <w:p w14:paraId="54012C59" w14:textId="77777777" w:rsidR="0090050D" w:rsidRPr="00E62DA8" w:rsidRDefault="0090050D" w:rsidP="000F6731">
            <w:pPr>
              <w:pStyle w:val="TableText"/>
              <w:spacing w:before="40" w:after="40"/>
              <w:rPr>
                <w:rFonts w:cs="Arial"/>
                <w:color w:val="auto"/>
              </w:rPr>
            </w:pPr>
            <w:r w:rsidRPr="00E62DA8">
              <w:rPr>
                <w:rFonts w:cs="Arial"/>
                <w:color w:val="auto"/>
              </w:rPr>
              <w:t>Glencoe Marine Limited</w:t>
            </w:r>
          </w:p>
        </w:tc>
        <w:tc>
          <w:tcPr>
            <w:tcW w:w="2804" w:type="dxa"/>
          </w:tcPr>
          <w:p w14:paraId="4C0F36A9" w14:textId="77777777" w:rsidR="0090050D" w:rsidRPr="00E62DA8" w:rsidRDefault="0090050D"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Edward G Passenger/</w:t>
            </w:r>
            <w:r w:rsidRPr="00E62DA8">
              <w:rPr>
                <w:rFonts w:cs="Arial"/>
                <w:color w:val="auto"/>
              </w:rPr>
              <w:br/>
              <w:t>non passenger Tugboat</w:t>
            </w:r>
            <w:r w:rsidRPr="00E62DA8">
              <w:rPr>
                <w:rFonts w:cs="Arial"/>
                <w:color w:val="auto"/>
              </w:rPr>
              <w:br/>
              <w:t>Inshore waters</w:t>
            </w:r>
            <w:r w:rsidRPr="00E62DA8">
              <w:rPr>
                <w:rFonts w:cs="Arial"/>
                <w:color w:val="auto"/>
              </w:rPr>
              <w:br/>
              <w:t>49 passengers</w:t>
            </w:r>
            <w:r w:rsidR="001768E6" w:rsidRPr="00E62DA8">
              <w:rPr>
                <w:rFonts w:cs="Arial"/>
                <w:color w:val="auto"/>
              </w:rPr>
              <w:t xml:space="preserve"> </w:t>
            </w:r>
            <w:r w:rsidRPr="00E62DA8">
              <w:rPr>
                <w:rFonts w:cs="Arial"/>
                <w:color w:val="auto"/>
              </w:rPr>
              <w:br/>
              <w:t>25 t</w:t>
            </w:r>
          </w:p>
        </w:tc>
        <w:tc>
          <w:tcPr>
            <w:tcW w:w="1773" w:type="dxa"/>
            <w:vMerge w:val="restart"/>
          </w:tcPr>
          <w:p w14:paraId="7EB0D38C" w14:textId="77777777" w:rsidR="0090050D" w:rsidRPr="00E62DA8" w:rsidRDefault="0090050D"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Tauranga</w:t>
            </w:r>
          </w:p>
        </w:tc>
        <w:tc>
          <w:tcPr>
            <w:tcW w:w="3430" w:type="dxa"/>
            <w:vMerge w:val="restart"/>
          </w:tcPr>
          <w:p w14:paraId="60B0A01D" w14:textId="2224AA92" w:rsidR="0090050D" w:rsidRPr="00E62DA8" w:rsidRDefault="0090050D"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 xml:space="preserve">Ian </w:t>
            </w:r>
            <w:r w:rsidR="00477347" w:rsidRPr="00E62DA8">
              <w:rPr>
                <w:rFonts w:cs="Arial"/>
                <w:color w:val="auto"/>
              </w:rPr>
              <w:t>Chalmers</w:t>
            </w:r>
            <w:r w:rsidRPr="00E62DA8">
              <w:rPr>
                <w:rFonts w:cs="Arial"/>
                <w:color w:val="auto"/>
              </w:rPr>
              <w:br/>
              <w:t>021 174 0687</w:t>
            </w:r>
            <w:r w:rsidRPr="00E62DA8">
              <w:rPr>
                <w:rFonts w:cs="Arial"/>
                <w:color w:val="auto"/>
              </w:rPr>
              <w:br/>
            </w:r>
            <w:hyperlink r:id="rId27" w:history="1">
              <w:r w:rsidRPr="00E62DA8">
                <w:rPr>
                  <w:rStyle w:val="Hyperlink"/>
                  <w:rFonts w:cs="Arial"/>
                  <w:color w:val="auto"/>
                </w:rPr>
                <w:t>www.glencoemarine.co.nz</w:t>
              </w:r>
            </w:hyperlink>
          </w:p>
          <w:p w14:paraId="72FB54EB" w14:textId="77777777" w:rsidR="0090050D" w:rsidRPr="00E62DA8" w:rsidRDefault="0090050D"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rose@glencoemarine.co.nz</w:t>
            </w:r>
          </w:p>
        </w:tc>
      </w:tr>
      <w:tr w:rsidR="0090050D" w:rsidRPr="00E62DA8" w14:paraId="3DED98DF" w14:textId="77777777" w:rsidTr="0077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14:paraId="23F32A89" w14:textId="77777777" w:rsidR="0090050D" w:rsidRPr="00E62DA8" w:rsidRDefault="0090050D" w:rsidP="000F6731">
            <w:pPr>
              <w:pStyle w:val="TableText"/>
              <w:spacing w:before="40" w:after="40"/>
              <w:rPr>
                <w:rFonts w:cs="Arial"/>
                <w:color w:val="auto"/>
              </w:rPr>
            </w:pPr>
          </w:p>
        </w:tc>
        <w:tc>
          <w:tcPr>
            <w:tcW w:w="2804" w:type="dxa"/>
            <w:shd w:val="clear" w:color="auto" w:fill="FFFFFF" w:themeFill="background1"/>
          </w:tcPr>
          <w:p w14:paraId="42B37E5F" w14:textId="77777777"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Petra G Tug</w:t>
            </w:r>
            <w:r w:rsidRPr="00E62DA8">
              <w:rPr>
                <w:rFonts w:cs="Arial"/>
                <w:color w:val="auto"/>
              </w:rPr>
              <w:br/>
              <w:t>12.37 m</w:t>
            </w:r>
            <w:r w:rsidRPr="00E62DA8">
              <w:rPr>
                <w:rFonts w:cs="Arial"/>
                <w:color w:val="auto"/>
              </w:rPr>
              <w:br/>
              <w:t>Inshore waters</w:t>
            </w:r>
            <w:r w:rsidRPr="00E62DA8">
              <w:rPr>
                <w:rFonts w:cs="Arial"/>
                <w:color w:val="auto"/>
              </w:rPr>
              <w:br/>
              <w:t>15 passengers</w:t>
            </w:r>
          </w:p>
        </w:tc>
        <w:tc>
          <w:tcPr>
            <w:tcW w:w="1773" w:type="dxa"/>
            <w:vMerge/>
          </w:tcPr>
          <w:p w14:paraId="7B03C99E" w14:textId="77777777"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
        </w:tc>
        <w:tc>
          <w:tcPr>
            <w:tcW w:w="3430" w:type="dxa"/>
            <w:vMerge/>
          </w:tcPr>
          <w:p w14:paraId="5B5A9AB3" w14:textId="77777777"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
        </w:tc>
      </w:tr>
      <w:tr w:rsidR="0090050D" w:rsidRPr="00E62DA8" w14:paraId="6BF22803" w14:textId="77777777" w:rsidTr="0077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14:paraId="5F0E86AA" w14:textId="77777777" w:rsidR="0090050D" w:rsidRPr="00E62DA8" w:rsidRDefault="0090050D" w:rsidP="000F6731">
            <w:pPr>
              <w:pStyle w:val="TableText"/>
              <w:spacing w:before="40" w:after="40"/>
              <w:rPr>
                <w:rFonts w:cs="Arial"/>
                <w:color w:val="auto"/>
              </w:rPr>
            </w:pPr>
          </w:p>
        </w:tc>
        <w:tc>
          <w:tcPr>
            <w:tcW w:w="2804" w:type="dxa"/>
          </w:tcPr>
          <w:p w14:paraId="4B5117ED" w14:textId="3D428D04" w:rsidR="0090050D" w:rsidRPr="00E62DA8" w:rsidRDefault="0090050D"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Alloy Jet Boat 10.3 m</w:t>
            </w:r>
            <w:r w:rsidRPr="00E62DA8">
              <w:rPr>
                <w:rFonts w:cs="Arial"/>
                <w:color w:val="auto"/>
              </w:rPr>
              <w:br/>
              <w:t>Max speed 30 knots</w:t>
            </w:r>
            <w:r w:rsidRPr="00E62DA8">
              <w:rPr>
                <w:rFonts w:cs="Arial"/>
                <w:color w:val="auto"/>
              </w:rPr>
              <w:br/>
              <w:t>11 passengers</w:t>
            </w:r>
            <w:r w:rsidRPr="00E62DA8">
              <w:rPr>
                <w:rFonts w:cs="Arial"/>
                <w:color w:val="auto"/>
              </w:rPr>
              <w:br/>
              <w:t>Draft .5 m</w:t>
            </w:r>
            <w:r w:rsidRPr="00E62DA8">
              <w:rPr>
                <w:rFonts w:cs="Arial"/>
                <w:color w:val="auto"/>
              </w:rPr>
              <w:br/>
              <w:t xml:space="preserve">1.8 </w:t>
            </w:r>
            <w:r w:rsidR="0029363C" w:rsidRPr="00E62DA8">
              <w:rPr>
                <w:rFonts w:cs="Arial"/>
                <w:color w:val="auto"/>
              </w:rPr>
              <w:t>t</w:t>
            </w:r>
            <w:r w:rsidRPr="00E62DA8">
              <w:rPr>
                <w:rFonts w:cs="Arial"/>
                <w:color w:val="auto"/>
              </w:rPr>
              <w:t xml:space="preserve"> </w:t>
            </w:r>
            <w:proofErr w:type="spellStart"/>
            <w:r w:rsidRPr="00E62DA8">
              <w:rPr>
                <w:rFonts w:cs="Arial"/>
                <w:color w:val="auto"/>
              </w:rPr>
              <w:t>deckload</w:t>
            </w:r>
            <w:proofErr w:type="spellEnd"/>
          </w:p>
        </w:tc>
        <w:tc>
          <w:tcPr>
            <w:tcW w:w="1773" w:type="dxa"/>
            <w:vMerge/>
          </w:tcPr>
          <w:p w14:paraId="010FB5B8" w14:textId="77777777" w:rsidR="0090050D" w:rsidRPr="00E62DA8" w:rsidRDefault="0090050D"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p>
        </w:tc>
        <w:tc>
          <w:tcPr>
            <w:tcW w:w="3430" w:type="dxa"/>
            <w:vMerge/>
          </w:tcPr>
          <w:p w14:paraId="52BB066B" w14:textId="77777777" w:rsidR="0090050D" w:rsidRPr="00E62DA8" w:rsidRDefault="0090050D"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p>
        </w:tc>
      </w:tr>
      <w:tr w:rsidR="0090050D" w:rsidRPr="00E62DA8" w14:paraId="1363B544" w14:textId="77777777" w:rsidTr="0077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tcPr>
          <w:p w14:paraId="43F5EB08" w14:textId="77777777" w:rsidR="0090050D" w:rsidRPr="00E62DA8" w:rsidRDefault="0090050D" w:rsidP="000F6731">
            <w:pPr>
              <w:pStyle w:val="TableText"/>
              <w:spacing w:before="40" w:after="40"/>
              <w:rPr>
                <w:rFonts w:cs="Arial"/>
                <w:color w:val="auto"/>
              </w:rPr>
            </w:pPr>
          </w:p>
        </w:tc>
        <w:tc>
          <w:tcPr>
            <w:tcW w:w="2804" w:type="dxa"/>
            <w:shd w:val="clear" w:color="auto" w:fill="FFFFFF" w:themeFill="background1"/>
          </w:tcPr>
          <w:p w14:paraId="4C467A22" w14:textId="676719F9"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Marsden Pilot Boat, 13.71 m</w:t>
            </w:r>
            <w:r w:rsidRPr="00E62DA8">
              <w:rPr>
                <w:rFonts w:cs="Arial"/>
                <w:color w:val="auto"/>
              </w:rPr>
              <w:br/>
              <w:t>2 crew, 6 passengers</w:t>
            </w:r>
            <w:r w:rsidRPr="00E62DA8">
              <w:rPr>
                <w:rFonts w:cs="Arial"/>
                <w:color w:val="auto"/>
              </w:rPr>
              <w:br/>
              <w:t xml:space="preserve">4 </w:t>
            </w:r>
            <w:r w:rsidR="0029363C" w:rsidRPr="00E62DA8">
              <w:rPr>
                <w:rFonts w:cs="Arial"/>
                <w:color w:val="auto"/>
              </w:rPr>
              <w:t>t</w:t>
            </w:r>
            <w:r w:rsidRPr="00E62DA8">
              <w:rPr>
                <w:rFonts w:cs="Arial"/>
                <w:color w:val="auto"/>
              </w:rPr>
              <w:t xml:space="preserve"> bollard pull</w:t>
            </w:r>
            <w:r w:rsidRPr="00E62DA8">
              <w:rPr>
                <w:rFonts w:cs="Arial"/>
                <w:color w:val="auto"/>
              </w:rPr>
              <w:br/>
              <w:t>4.2 m workboat</w:t>
            </w:r>
          </w:p>
        </w:tc>
        <w:tc>
          <w:tcPr>
            <w:tcW w:w="1773" w:type="dxa"/>
            <w:vMerge/>
          </w:tcPr>
          <w:p w14:paraId="46C8373A" w14:textId="77777777"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
        </w:tc>
        <w:tc>
          <w:tcPr>
            <w:tcW w:w="3430" w:type="dxa"/>
            <w:vMerge/>
          </w:tcPr>
          <w:p w14:paraId="09FB93DA" w14:textId="77777777" w:rsidR="0090050D" w:rsidRPr="00E62DA8" w:rsidRDefault="0090050D"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
        </w:tc>
      </w:tr>
      <w:tr w:rsidR="00B43CB3" w:rsidRPr="00E62DA8" w14:paraId="37B98E01" w14:textId="77777777" w:rsidTr="0055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shd w:val="clear" w:color="auto" w:fill="E9F2DA"/>
          </w:tcPr>
          <w:p w14:paraId="732DA57A" w14:textId="258E9B50" w:rsidR="00B43CB3" w:rsidRPr="00E62DA8" w:rsidRDefault="00B43CB3" w:rsidP="000F6731">
            <w:pPr>
              <w:pStyle w:val="TableText"/>
              <w:spacing w:before="40" w:after="40"/>
              <w:rPr>
                <w:rFonts w:cs="Arial"/>
                <w:color w:val="auto"/>
              </w:rPr>
            </w:pPr>
            <w:r w:rsidRPr="00E62DA8">
              <w:rPr>
                <w:rFonts w:cs="Arial"/>
              </w:rPr>
              <w:br w:type="page"/>
            </w:r>
            <w:r w:rsidRPr="00E62DA8">
              <w:rPr>
                <w:rFonts w:cs="Arial"/>
                <w:color w:val="auto"/>
                <w:sz w:val="22"/>
              </w:rPr>
              <w:br w:type="page"/>
            </w:r>
            <w:r w:rsidRPr="00E62DA8">
              <w:rPr>
                <w:rFonts w:cs="Arial"/>
                <w:color w:val="auto"/>
              </w:rPr>
              <w:t xml:space="preserve">Bay Marine </w:t>
            </w:r>
            <w:r w:rsidR="00ED36A3" w:rsidRPr="00E62DA8">
              <w:rPr>
                <w:rFonts w:cs="Arial"/>
                <w:color w:val="auto"/>
              </w:rPr>
              <w:t>Works</w:t>
            </w:r>
          </w:p>
        </w:tc>
        <w:tc>
          <w:tcPr>
            <w:tcW w:w="2804" w:type="dxa"/>
            <w:shd w:val="clear" w:color="auto" w:fill="E9F2DA"/>
          </w:tcPr>
          <w:p w14:paraId="393226DE" w14:textId="77777777" w:rsidR="00B43CB3" w:rsidRPr="00E62DA8" w:rsidRDefault="00B43CB3" w:rsidP="000F6731">
            <w:pPr>
              <w:pStyle w:val="font8"/>
              <w:spacing w:before="40" w:beforeAutospacing="0" w:after="40"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2DA8">
              <w:rPr>
                <w:rFonts w:ascii="Arial" w:hAnsi="Arial" w:cs="Arial"/>
                <w:b/>
                <w:bCs/>
                <w:sz w:val="20"/>
                <w:szCs w:val="20"/>
                <w:bdr w:val="none" w:sz="0" w:space="0" w:color="auto" w:frame="1"/>
              </w:rPr>
              <w:t>Webster:</w:t>
            </w:r>
          </w:p>
          <w:p w14:paraId="19337CDF" w14:textId="13D4FCF7" w:rsidR="00B43CB3" w:rsidRPr="00E62DA8" w:rsidRDefault="00B43CB3" w:rsidP="000F6731">
            <w:pPr>
              <w:pStyle w:val="font8"/>
              <w:spacing w:before="40" w:beforeAutospacing="0" w:after="40"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bdr w:val="none" w:sz="0" w:space="0" w:color="auto" w:frame="1"/>
              </w:rPr>
            </w:pPr>
            <w:proofErr w:type="spellStart"/>
            <w:r w:rsidRPr="00E62DA8">
              <w:rPr>
                <w:rFonts w:ascii="Arial" w:hAnsi="Arial" w:cs="Arial"/>
                <w:sz w:val="20"/>
                <w:szCs w:val="20"/>
                <w:bdr w:val="none" w:sz="0" w:space="0" w:color="auto" w:frame="1"/>
              </w:rPr>
              <w:t>Palfinger</w:t>
            </w:r>
            <w:proofErr w:type="spellEnd"/>
            <w:r w:rsidRPr="00E62DA8">
              <w:rPr>
                <w:rFonts w:ascii="Arial" w:hAnsi="Arial" w:cs="Arial"/>
                <w:sz w:val="20"/>
                <w:szCs w:val="20"/>
                <w:bdr w:val="none" w:sz="0" w:space="0" w:color="auto" w:frame="1"/>
              </w:rPr>
              <w:t xml:space="preserve"> Crane, spud capability</w:t>
            </w:r>
            <w:r w:rsidRPr="00E62DA8">
              <w:rPr>
                <w:rFonts w:ascii="Arial" w:hAnsi="Arial" w:cs="Arial"/>
                <w:sz w:val="20"/>
                <w:szCs w:val="20"/>
                <w:bdr w:val="none" w:sz="0" w:space="0" w:color="auto" w:frame="1"/>
              </w:rPr>
              <w:br/>
              <w:t>10 m x 3.5 m</w:t>
            </w:r>
            <w:r w:rsidRPr="00E62DA8">
              <w:rPr>
                <w:rFonts w:ascii="Arial" w:hAnsi="Arial" w:cs="Arial"/>
                <w:sz w:val="20"/>
                <w:szCs w:val="20"/>
                <w:bdr w:val="none" w:sz="0" w:space="0" w:color="auto" w:frame="1"/>
              </w:rPr>
              <w:br/>
              <w:t>Steel construction</w:t>
            </w:r>
            <w:r w:rsidRPr="00E62DA8">
              <w:rPr>
                <w:rFonts w:ascii="Arial" w:hAnsi="Arial" w:cs="Arial"/>
                <w:sz w:val="20"/>
                <w:szCs w:val="20"/>
                <w:bdr w:val="none" w:sz="0" w:space="0" w:color="auto" w:frame="1"/>
              </w:rPr>
              <w:br/>
              <w:t xml:space="preserve">Shallow draft </w:t>
            </w:r>
            <w:proofErr w:type="spellStart"/>
            <w:r w:rsidRPr="00E62DA8">
              <w:rPr>
                <w:rFonts w:ascii="Arial" w:hAnsi="Arial" w:cs="Arial"/>
                <w:sz w:val="20"/>
                <w:szCs w:val="20"/>
                <w:bdr w:val="none" w:sz="0" w:space="0" w:color="auto" w:frame="1"/>
              </w:rPr>
              <w:t>dunne</w:t>
            </w:r>
            <w:proofErr w:type="spellEnd"/>
            <w:r w:rsidRPr="00E62DA8">
              <w:rPr>
                <w:rFonts w:ascii="Arial" w:hAnsi="Arial" w:cs="Arial"/>
                <w:sz w:val="20"/>
                <w:szCs w:val="20"/>
                <w:bdr w:val="none" w:sz="0" w:space="0" w:color="auto" w:frame="1"/>
              </w:rPr>
              <w:t xml:space="preserve"> barge</w:t>
            </w:r>
          </w:p>
          <w:p w14:paraId="5409DBB4" w14:textId="6FED0A27" w:rsidR="00FD3EE1" w:rsidRPr="00E62DA8" w:rsidRDefault="00FD3EE1" w:rsidP="000F6731">
            <w:pPr>
              <w:pStyle w:val="font8"/>
              <w:spacing w:before="40" w:beforeAutospacing="0" w:after="40" w:afterAutospacing="0"/>
              <w:jc w:val="center"/>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bdr w:val="none" w:sz="0" w:space="0" w:color="auto" w:frame="1"/>
              </w:rPr>
            </w:pPr>
            <w:r w:rsidRPr="00E62DA8">
              <w:rPr>
                <w:rFonts w:ascii="Arial" w:hAnsi="Arial" w:cs="Arial"/>
                <w:noProof/>
              </w:rPr>
              <w:lastRenderedPageBreak/>
              <w:drawing>
                <wp:inline distT="0" distB="0" distL="0" distR="0" wp14:anchorId="0E60B3F5" wp14:editId="0F96C65D">
                  <wp:extent cx="1619133" cy="1133856"/>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120_095454.jpg"/>
                          <pic:cNvPicPr/>
                        </pic:nvPicPr>
                        <pic:blipFill rotWithShape="1">
                          <a:blip r:embed="rId28" cstate="print">
                            <a:extLst>
                              <a:ext uri="{28A0092B-C50C-407E-A947-70E740481C1C}">
                                <a14:useLocalDpi xmlns:a14="http://schemas.microsoft.com/office/drawing/2010/main" val="0"/>
                              </a:ext>
                            </a:extLst>
                          </a:blip>
                          <a:srcRect t="29971"/>
                          <a:stretch/>
                        </pic:blipFill>
                        <pic:spPr bwMode="auto">
                          <a:xfrm>
                            <a:off x="0" y="0"/>
                            <a:ext cx="1627398" cy="1139644"/>
                          </a:xfrm>
                          <a:prstGeom prst="rect">
                            <a:avLst/>
                          </a:prstGeom>
                          <a:ln>
                            <a:noFill/>
                          </a:ln>
                          <a:extLst>
                            <a:ext uri="{53640926-AAD7-44D8-BBD7-CCE9431645EC}">
                              <a14:shadowObscured xmlns:a14="http://schemas.microsoft.com/office/drawing/2010/main"/>
                            </a:ext>
                          </a:extLst>
                        </pic:spPr>
                      </pic:pic>
                    </a:graphicData>
                  </a:graphic>
                </wp:inline>
              </w:drawing>
            </w:r>
          </w:p>
        </w:tc>
        <w:tc>
          <w:tcPr>
            <w:tcW w:w="1773" w:type="dxa"/>
            <w:shd w:val="clear" w:color="auto" w:fill="E9F2DA"/>
          </w:tcPr>
          <w:p w14:paraId="193E660E" w14:textId="77777777" w:rsidR="00B43CB3" w:rsidRPr="00E62DA8" w:rsidRDefault="00B43CB3"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lastRenderedPageBreak/>
              <w:t>Tauranga</w:t>
            </w:r>
          </w:p>
        </w:tc>
        <w:tc>
          <w:tcPr>
            <w:tcW w:w="3430" w:type="dxa"/>
            <w:shd w:val="clear" w:color="auto" w:fill="E9F2DA"/>
          </w:tcPr>
          <w:p w14:paraId="09DDDC83" w14:textId="39EBFFC5" w:rsidR="00B43CB3" w:rsidRPr="00E62DA8" w:rsidRDefault="00B43CB3"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 xml:space="preserve">Brian </w:t>
            </w:r>
            <w:r w:rsidR="00ED36A3" w:rsidRPr="00E62DA8">
              <w:rPr>
                <w:rFonts w:cs="Arial"/>
                <w:color w:val="auto"/>
              </w:rPr>
              <w:t>Coxhead</w:t>
            </w:r>
            <w:r w:rsidR="00ED36A3" w:rsidRPr="00E62DA8">
              <w:rPr>
                <w:rFonts w:cs="Arial"/>
                <w:color w:val="auto"/>
              </w:rPr>
              <w:br/>
            </w:r>
            <w:r w:rsidRPr="00E62DA8">
              <w:rPr>
                <w:rFonts w:cs="Arial"/>
                <w:color w:val="auto"/>
              </w:rPr>
              <w:t>027 295 0077</w:t>
            </w:r>
          </w:p>
          <w:p w14:paraId="1F6154A0" w14:textId="77777777" w:rsidR="00B43CB3" w:rsidRPr="00E62DA8" w:rsidRDefault="00B43CB3"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p>
          <w:p w14:paraId="73F83917" w14:textId="61B669AA" w:rsidR="00B43CB3" w:rsidRPr="00E62DA8" w:rsidRDefault="00B43CB3"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Sharon Coxhead</w:t>
            </w:r>
            <w:r w:rsidR="00ED36A3" w:rsidRPr="00E62DA8">
              <w:rPr>
                <w:rFonts w:cs="Arial"/>
                <w:color w:val="auto"/>
              </w:rPr>
              <w:br/>
            </w:r>
            <w:r w:rsidRPr="00E62DA8">
              <w:rPr>
                <w:rFonts w:cs="Arial"/>
                <w:color w:val="auto"/>
              </w:rPr>
              <w:t>027 295 0070</w:t>
            </w:r>
          </w:p>
          <w:p w14:paraId="5FDF08E4" w14:textId="00811003" w:rsidR="00B43CB3" w:rsidRPr="00E62DA8" w:rsidRDefault="00063CCB" w:rsidP="000F6731">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hyperlink r:id="rId29" w:history="1">
              <w:r w:rsidR="00FD3EE1" w:rsidRPr="00E62DA8">
                <w:rPr>
                  <w:rStyle w:val="Hyperlink"/>
                  <w:rFonts w:cs="Arial"/>
                </w:rPr>
                <w:t>admin@baymarineworks.co.nz</w:t>
              </w:r>
            </w:hyperlink>
          </w:p>
          <w:p w14:paraId="14B325B0" w14:textId="665FB3E8" w:rsidR="00FD3EE1" w:rsidRPr="00E62DA8" w:rsidRDefault="00C50D4A" w:rsidP="000F6731">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noProof/>
                <w:bdr w:val="none" w:sz="0" w:space="0" w:color="auto" w:frame="1"/>
              </w:rPr>
              <w:lastRenderedPageBreak/>
              <w:t xml:space="preserve">                                                                                                                                                                                                                                                                                                                              </w:t>
            </w:r>
            <w:r w:rsidR="00FD3EE1" w:rsidRPr="00E62DA8">
              <w:rPr>
                <w:rFonts w:cs="Arial"/>
                <w:noProof/>
                <w:bdr w:val="none" w:sz="0" w:space="0" w:color="auto" w:frame="1"/>
                <w:lang w:eastAsia="en-NZ"/>
              </w:rPr>
              <w:drawing>
                <wp:inline distT="0" distB="0" distL="0" distR="0" wp14:anchorId="3FF1BADA" wp14:editId="1B3E5F87">
                  <wp:extent cx="1916583" cy="1916583"/>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120_09474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8711" cy="1928711"/>
                          </a:xfrm>
                          <a:prstGeom prst="rect">
                            <a:avLst/>
                          </a:prstGeom>
                        </pic:spPr>
                      </pic:pic>
                    </a:graphicData>
                  </a:graphic>
                </wp:inline>
              </w:drawing>
            </w:r>
          </w:p>
        </w:tc>
      </w:tr>
      <w:tr w:rsidR="00B43CB3" w:rsidRPr="00E62DA8" w14:paraId="0EBD6137" w14:textId="77777777" w:rsidTr="0001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shd w:val="clear" w:color="auto" w:fill="E6EED5"/>
          </w:tcPr>
          <w:p w14:paraId="648997A0" w14:textId="5D861079" w:rsidR="00B43CB3" w:rsidRPr="00E62DA8" w:rsidRDefault="00B43CB3" w:rsidP="000F6731">
            <w:pPr>
              <w:pStyle w:val="TableText"/>
              <w:spacing w:before="40" w:after="40"/>
              <w:rPr>
                <w:rFonts w:cs="Arial"/>
                <w:color w:val="auto"/>
              </w:rPr>
            </w:pPr>
          </w:p>
        </w:tc>
        <w:tc>
          <w:tcPr>
            <w:tcW w:w="2804" w:type="dxa"/>
            <w:shd w:val="clear" w:color="auto" w:fill="E6EED5"/>
          </w:tcPr>
          <w:p w14:paraId="0D8AB81C" w14:textId="77777777" w:rsidR="00B43CB3" w:rsidRPr="00E62DA8" w:rsidRDefault="00B43CB3" w:rsidP="000F6731">
            <w:pPr>
              <w:pStyle w:val="font8"/>
              <w:spacing w:before="40" w:beforeAutospacing="0" w:after="4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2DA8">
              <w:rPr>
                <w:rFonts w:ascii="Arial" w:hAnsi="Arial" w:cs="Arial"/>
                <w:b/>
                <w:bCs/>
                <w:sz w:val="20"/>
                <w:szCs w:val="20"/>
                <w:bdr w:val="none" w:sz="0" w:space="0" w:color="auto" w:frame="1"/>
              </w:rPr>
              <w:t>345 Cat:</w:t>
            </w:r>
          </w:p>
          <w:p w14:paraId="1DC5BBA1" w14:textId="77777777" w:rsidR="00B43CB3" w:rsidRPr="00E62DA8" w:rsidRDefault="00B43CB3" w:rsidP="000F6731">
            <w:pPr>
              <w:pStyle w:val="font8"/>
              <w:spacing w:before="40" w:beforeAutospacing="0" w:after="4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Purpose built 2015 (Oil Spill Tauranga Harbour)</w:t>
            </w:r>
          </w:p>
          <w:p w14:paraId="45BBBE78" w14:textId="77777777" w:rsidR="00B43CB3" w:rsidRPr="00E62DA8" w:rsidRDefault="00B43CB3" w:rsidP="000F6731">
            <w:pPr>
              <w:pStyle w:val="font8"/>
              <w:spacing w:before="40" w:beforeAutospacing="0" w:after="4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3.45 Aluminium Workboat</w:t>
            </w:r>
          </w:p>
          <w:p w14:paraId="4E86D729" w14:textId="77777777" w:rsidR="00B43CB3" w:rsidRPr="00E62DA8" w:rsidRDefault="00B43CB3" w:rsidP="000F6731">
            <w:pPr>
              <w:pStyle w:val="font8"/>
              <w:spacing w:before="40" w:beforeAutospacing="0" w:after="4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4 Stroke 15 HP Yamaha</w:t>
            </w:r>
          </w:p>
        </w:tc>
        <w:tc>
          <w:tcPr>
            <w:tcW w:w="1773" w:type="dxa"/>
            <w:shd w:val="clear" w:color="auto" w:fill="E6EED5"/>
          </w:tcPr>
          <w:p w14:paraId="25F92A5F" w14:textId="77777777" w:rsidR="00B43CB3" w:rsidRPr="00E62DA8" w:rsidRDefault="00B43CB3"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
        </w:tc>
        <w:tc>
          <w:tcPr>
            <w:tcW w:w="3430" w:type="dxa"/>
            <w:shd w:val="clear" w:color="auto" w:fill="E6EED5"/>
          </w:tcPr>
          <w:p w14:paraId="62DB3642" w14:textId="36B688DE" w:rsidR="00B43CB3" w:rsidRPr="00E62DA8" w:rsidRDefault="00B43CB3" w:rsidP="000F6731">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
        </w:tc>
      </w:tr>
      <w:tr w:rsidR="00B43CB3" w:rsidRPr="00E62DA8" w14:paraId="43459B53" w14:textId="77777777" w:rsidTr="000166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val="restart"/>
            <w:shd w:val="clear" w:color="auto" w:fill="E6EED5"/>
          </w:tcPr>
          <w:p w14:paraId="1247294A" w14:textId="636DF0B1" w:rsidR="00B43CB3" w:rsidRPr="00E62DA8" w:rsidRDefault="00B43CB3" w:rsidP="000F6731">
            <w:pPr>
              <w:pStyle w:val="TableText"/>
              <w:spacing w:beforeLines="40" w:before="96" w:afterLines="40" w:after="96"/>
              <w:rPr>
                <w:rFonts w:cs="Arial"/>
                <w:color w:val="auto"/>
              </w:rPr>
            </w:pPr>
          </w:p>
        </w:tc>
        <w:tc>
          <w:tcPr>
            <w:tcW w:w="2804" w:type="dxa"/>
            <w:shd w:val="clear" w:color="auto" w:fill="E6EED5"/>
          </w:tcPr>
          <w:p w14:paraId="4F07B919" w14:textId="77777777"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2DA8">
              <w:rPr>
                <w:rFonts w:ascii="Arial" w:hAnsi="Arial" w:cs="Arial"/>
                <w:b/>
                <w:bCs/>
                <w:sz w:val="20"/>
                <w:szCs w:val="20"/>
                <w:bdr w:val="none" w:sz="0" w:space="0" w:color="auto" w:frame="1"/>
              </w:rPr>
              <w:t>Mary S:</w:t>
            </w:r>
          </w:p>
          <w:p w14:paraId="7654DD47" w14:textId="3E7F255F"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4.3 m Aluminium</w:t>
            </w:r>
            <w:r w:rsidRPr="00E62DA8">
              <w:rPr>
                <w:rFonts w:ascii="Arial" w:hAnsi="Arial" w:cs="Arial"/>
                <w:sz w:val="20"/>
                <w:szCs w:val="20"/>
                <w:bdr w:val="none" w:sz="0" w:space="0" w:color="auto" w:frame="1"/>
              </w:rPr>
              <w:br/>
              <w:t>(4 mm) workboat</w:t>
            </w:r>
          </w:p>
          <w:p w14:paraId="30B9EDE5" w14:textId="77777777"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60 HP Yamaha Outboard</w:t>
            </w:r>
          </w:p>
          <w:p w14:paraId="67E842D4" w14:textId="77777777"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Power driven</w:t>
            </w:r>
          </w:p>
          <w:p w14:paraId="5458BAA5" w14:textId="77777777"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bdr w:val="none" w:sz="0" w:space="0" w:color="auto" w:frame="1"/>
              </w:rPr>
            </w:pPr>
            <w:r w:rsidRPr="00E62DA8">
              <w:rPr>
                <w:rFonts w:ascii="Arial" w:hAnsi="Arial" w:cs="Arial"/>
                <w:sz w:val="20"/>
                <w:szCs w:val="20"/>
                <w:bdr w:val="none" w:sz="0" w:space="0" w:color="auto" w:frame="1"/>
              </w:rPr>
              <w:t>Draft 0.25 m</w:t>
            </w:r>
          </w:p>
        </w:tc>
        <w:tc>
          <w:tcPr>
            <w:tcW w:w="1773" w:type="dxa"/>
            <w:vMerge w:val="restart"/>
            <w:shd w:val="clear" w:color="auto" w:fill="E6EED5"/>
          </w:tcPr>
          <w:p w14:paraId="6AFD40E7" w14:textId="77777777" w:rsidR="00B43CB3" w:rsidRPr="00E62DA8" w:rsidRDefault="00B43CB3"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p>
        </w:tc>
        <w:tc>
          <w:tcPr>
            <w:tcW w:w="3430" w:type="dxa"/>
            <w:vMerge w:val="restart"/>
            <w:shd w:val="clear" w:color="auto" w:fill="E6EED5"/>
          </w:tcPr>
          <w:p w14:paraId="10AFCC84" w14:textId="77777777" w:rsidR="00B43CB3" w:rsidRPr="00E62DA8" w:rsidRDefault="00B43CB3"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p>
        </w:tc>
      </w:tr>
      <w:tr w:rsidR="00B43CB3" w:rsidRPr="00E62DA8" w14:paraId="5EB07E17" w14:textId="77777777" w:rsidTr="0001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Merge/>
            <w:shd w:val="clear" w:color="auto" w:fill="E6EED5"/>
          </w:tcPr>
          <w:p w14:paraId="6064A1E8" w14:textId="77777777" w:rsidR="00B43CB3" w:rsidRPr="00E62DA8" w:rsidRDefault="00B43CB3" w:rsidP="000F6731">
            <w:pPr>
              <w:pStyle w:val="TableText"/>
              <w:spacing w:beforeLines="40" w:before="96" w:afterLines="40" w:after="96"/>
              <w:rPr>
                <w:rFonts w:cs="Arial"/>
                <w:color w:val="auto"/>
              </w:rPr>
            </w:pPr>
          </w:p>
        </w:tc>
        <w:tc>
          <w:tcPr>
            <w:tcW w:w="2804" w:type="dxa"/>
            <w:shd w:val="clear" w:color="auto" w:fill="E6EED5"/>
          </w:tcPr>
          <w:p w14:paraId="0FA42A8F" w14:textId="77777777" w:rsidR="00B43CB3" w:rsidRPr="00E62DA8" w:rsidRDefault="00B43CB3" w:rsidP="000F6731">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2DA8">
              <w:rPr>
                <w:rFonts w:ascii="Arial" w:hAnsi="Arial" w:cs="Arial"/>
                <w:b/>
                <w:bCs/>
                <w:sz w:val="20"/>
                <w:szCs w:val="20"/>
                <w:bdr w:val="none" w:sz="0" w:space="0" w:color="auto" w:frame="1"/>
              </w:rPr>
              <w:t>Lady K Tug:</w:t>
            </w:r>
          </w:p>
          <w:p w14:paraId="28016B4B" w14:textId="77777777" w:rsidR="00B43CB3" w:rsidRPr="00E62DA8" w:rsidRDefault="00B43CB3" w:rsidP="000F6731">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8.8 m steel workboat</w:t>
            </w:r>
          </w:p>
          <w:p w14:paraId="597DF0B0" w14:textId="77777777" w:rsidR="00B43CB3" w:rsidRPr="00E62DA8" w:rsidRDefault="00B43CB3" w:rsidP="000F6731">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90 kw/diesel</w:t>
            </w:r>
          </w:p>
          <w:p w14:paraId="4F8784FA" w14:textId="77777777" w:rsidR="00B43CB3" w:rsidRPr="00E62DA8" w:rsidRDefault="00B43CB3" w:rsidP="000F6731">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E62DA8">
              <w:rPr>
                <w:rFonts w:ascii="Arial" w:hAnsi="Arial" w:cs="Arial"/>
                <w:sz w:val="20"/>
                <w:szCs w:val="20"/>
                <w:bdr w:val="none" w:sz="0" w:space="0" w:color="auto" w:frame="1"/>
              </w:rPr>
              <w:t>Shaft Drive</w:t>
            </w:r>
          </w:p>
        </w:tc>
        <w:tc>
          <w:tcPr>
            <w:tcW w:w="1773" w:type="dxa"/>
            <w:vMerge/>
            <w:shd w:val="clear" w:color="auto" w:fill="E6EED5"/>
          </w:tcPr>
          <w:p w14:paraId="1D053A06" w14:textId="77777777" w:rsidR="00B43CB3" w:rsidRPr="00E62DA8" w:rsidRDefault="00B43CB3"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p>
        </w:tc>
        <w:tc>
          <w:tcPr>
            <w:tcW w:w="3430" w:type="dxa"/>
            <w:vMerge/>
            <w:shd w:val="clear" w:color="auto" w:fill="E6EED5"/>
          </w:tcPr>
          <w:p w14:paraId="6C8FAB6E" w14:textId="77777777" w:rsidR="00B43CB3" w:rsidRPr="00E62DA8" w:rsidRDefault="00B43CB3"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p>
        </w:tc>
      </w:tr>
      <w:tr w:rsidR="00B43CB3" w:rsidRPr="00E62DA8" w14:paraId="63E52D34" w14:textId="77777777" w:rsidTr="005537D8">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55" w:type="dxa"/>
            <w:vMerge w:val="restart"/>
            <w:shd w:val="clear" w:color="auto" w:fill="E6EED5"/>
          </w:tcPr>
          <w:p w14:paraId="33E21E2F" w14:textId="3B419891" w:rsidR="00B43CB3" w:rsidRPr="00E62DA8" w:rsidRDefault="00B43CB3" w:rsidP="000F6731">
            <w:pPr>
              <w:pStyle w:val="TableText"/>
              <w:spacing w:beforeLines="40" w:before="96" w:afterLines="40" w:after="96"/>
              <w:rPr>
                <w:rFonts w:cs="Arial"/>
                <w:color w:val="auto"/>
              </w:rPr>
            </w:pPr>
          </w:p>
        </w:tc>
        <w:tc>
          <w:tcPr>
            <w:tcW w:w="2804" w:type="dxa"/>
            <w:shd w:val="clear" w:color="auto" w:fill="E6EED5"/>
          </w:tcPr>
          <w:p w14:paraId="04ACC526" w14:textId="77777777"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2DA8">
              <w:rPr>
                <w:rFonts w:ascii="Arial" w:hAnsi="Arial" w:cs="Arial"/>
                <w:b/>
                <w:bCs/>
                <w:sz w:val="20"/>
                <w:szCs w:val="20"/>
                <w:bdr w:val="none" w:sz="0" w:space="0" w:color="auto" w:frame="1"/>
              </w:rPr>
              <w:t>Quest Crane Barge:</w:t>
            </w:r>
          </w:p>
          <w:p w14:paraId="7313EEA3" w14:textId="023C489A"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Power driven 141 kw/diesel</w:t>
            </w:r>
          </w:p>
          <w:p w14:paraId="5EB6C705" w14:textId="77777777"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2DA8">
              <w:rPr>
                <w:rFonts w:ascii="Arial" w:hAnsi="Arial" w:cs="Arial"/>
                <w:sz w:val="20"/>
                <w:szCs w:val="20"/>
                <w:bdr w:val="none" w:sz="0" w:space="0" w:color="auto" w:frame="1"/>
              </w:rPr>
              <w:t>Shallow draft, stern drive</w:t>
            </w:r>
          </w:p>
          <w:p w14:paraId="24FDE28F" w14:textId="77777777" w:rsidR="00B43CB3" w:rsidRPr="00E62DA8" w:rsidRDefault="00B43CB3" w:rsidP="000F6731">
            <w:pPr>
              <w:pStyle w:val="font8"/>
              <w:spacing w:beforeLines="40" w:before="96" w:beforeAutospacing="0" w:afterLines="40" w:after="96" w:afterAutospacing="0"/>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rPr>
            </w:pPr>
            <w:r w:rsidRPr="00E62DA8">
              <w:rPr>
                <w:rFonts w:ascii="Arial" w:hAnsi="Arial" w:cs="Arial"/>
                <w:sz w:val="20"/>
                <w:szCs w:val="20"/>
                <w:bdr w:val="none" w:sz="0" w:space="0" w:color="auto" w:frame="1"/>
              </w:rPr>
              <w:t>12 m steel workboat</w:t>
            </w:r>
          </w:p>
        </w:tc>
        <w:tc>
          <w:tcPr>
            <w:tcW w:w="1773" w:type="dxa"/>
            <w:shd w:val="clear" w:color="auto" w:fill="E6EED5"/>
          </w:tcPr>
          <w:p w14:paraId="3AE95653" w14:textId="77777777" w:rsidR="00B43CB3" w:rsidRPr="00E62DA8" w:rsidRDefault="00B43CB3"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p>
        </w:tc>
        <w:tc>
          <w:tcPr>
            <w:tcW w:w="3430" w:type="dxa"/>
            <w:shd w:val="clear" w:color="auto" w:fill="E6EED5"/>
          </w:tcPr>
          <w:p w14:paraId="24A187D8" w14:textId="77777777" w:rsidR="00B43CB3" w:rsidRPr="00E62DA8" w:rsidDel="00CD3632" w:rsidRDefault="00B43CB3"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p>
        </w:tc>
      </w:tr>
      <w:tr w:rsidR="00B43CB3" w:rsidRPr="00E62DA8" w14:paraId="7DD97245" w14:textId="77777777" w:rsidTr="00B43CB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55" w:type="dxa"/>
            <w:vMerge/>
            <w:shd w:val="clear" w:color="auto" w:fill="E6EED5"/>
          </w:tcPr>
          <w:p w14:paraId="5BA5EE0A" w14:textId="77777777" w:rsidR="00B43CB3" w:rsidRPr="00E62DA8" w:rsidRDefault="00B43CB3" w:rsidP="000F6731">
            <w:pPr>
              <w:pStyle w:val="TableText"/>
              <w:spacing w:beforeLines="40" w:before="96" w:afterLines="40" w:after="96"/>
              <w:rPr>
                <w:rFonts w:cs="Arial"/>
                <w:color w:val="auto"/>
              </w:rPr>
            </w:pPr>
          </w:p>
        </w:tc>
        <w:tc>
          <w:tcPr>
            <w:tcW w:w="2804" w:type="dxa"/>
            <w:shd w:val="clear" w:color="auto" w:fill="E6EED5"/>
          </w:tcPr>
          <w:p w14:paraId="07A9ED86" w14:textId="622EC520" w:rsidR="00B43CB3" w:rsidRPr="00E62DA8" w:rsidRDefault="00A303A4" w:rsidP="00E2766B">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bdr w:val="none" w:sz="0" w:space="0" w:color="auto" w:frame="1"/>
              </w:rPr>
            </w:pPr>
            <w:r w:rsidRPr="00E62DA8">
              <w:rPr>
                <w:rFonts w:ascii="Arial" w:hAnsi="Arial" w:cs="Arial"/>
                <w:b/>
                <w:bCs/>
                <w:sz w:val="20"/>
                <w:szCs w:val="20"/>
                <w:bdr w:val="none" w:sz="0" w:space="0" w:color="auto" w:frame="1"/>
              </w:rPr>
              <w:t>Flat Teck Truck</w:t>
            </w:r>
            <w:r w:rsidR="00E2766B">
              <w:rPr>
                <w:rFonts w:ascii="Arial" w:hAnsi="Arial" w:cs="Arial"/>
                <w:b/>
                <w:bCs/>
                <w:sz w:val="20"/>
                <w:szCs w:val="20"/>
                <w:bdr w:val="none" w:sz="0" w:space="0" w:color="auto" w:frame="1"/>
              </w:rPr>
              <w:br/>
            </w:r>
            <w:r w:rsidRPr="0016669F">
              <w:rPr>
                <w:rFonts w:ascii="Arial" w:hAnsi="Arial" w:cs="Arial"/>
                <w:bCs/>
                <w:sz w:val="20"/>
                <w:szCs w:val="20"/>
                <w:bdr w:val="none" w:sz="0" w:space="0" w:color="auto" w:frame="1"/>
              </w:rPr>
              <w:t>(deck – 4.7</w:t>
            </w:r>
            <w:r w:rsidR="00E2766B" w:rsidRPr="0016669F">
              <w:rPr>
                <w:rFonts w:ascii="Arial" w:hAnsi="Arial" w:cs="Arial"/>
                <w:bCs/>
                <w:sz w:val="20"/>
                <w:szCs w:val="20"/>
                <w:bdr w:val="none" w:sz="0" w:space="0" w:color="auto" w:frame="1"/>
              </w:rPr>
              <w:t xml:space="preserve"> </w:t>
            </w:r>
            <w:r w:rsidRPr="0016669F">
              <w:rPr>
                <w:rFonts w:ascii="Arial" w:hAnsi="Arial" w:cs="Arial"/>
                <w:bCs/>
                <w:sz w:val="20"/>
                <w:szCs w:val="20"/>
                <w:bdr w:val="none" w:sz="0" w:space="0" w:color="auto" w:frame="1"/>
              </w:rPr>
              <w:t>m</w:t>
            </w:r>
            <w:r w:rsidR="00E2766B" w:rsidRPr="0016669F">
              <w:rPr>
                <w:rFonts w:ascii="Arial" w:hAnsi="Arial" w:cs="Arial"/>
                <w:bCs/>
                <w:sz w:val="20"/>
                <w:szCs w:val="20"/>
                <w:bdr w:val="none" w:sz="0" w:space="0" w:color="auto" w:frame="1"/>
              </w:rPr>
              <w:t xml:space="preserve"> </w:t>
            </w:r>
            <w:r w:rsidRPr="0016669F">
              <w:rPr>
                <w:rFonts w:ascii="Arial" w:hAnsi="Arial" w:cs="Arial"/>
                <w:bCs/>
                <w:sz w:val="20"/>
                <w:szCs w:val="20"/>
                <w:bdr w:val="none" w:sz="0" w:space="0" w:color="auto" w:frame="1"/>
              </w:rPr>
              <w:t>x</w:t>
            </w:r>
            <w:r w:rsidR="00E2766B" w:rsidRPr="0016669F">
              <w:rPr>
                <w:rFonts w:ascii="Arial" w:hAnsi="Arial" w:cs="Arial"/>
                <w:bCs/>
                <w:sz w:val="20"/>
                <w:szCs w:val="20"/>
                <w:bdr w:val="none" w:sz="0" w:space="0" w:color="auto" w:frame="1"/>
              </w:rPr>
              <w:t xml:space="preserve"> </w:t>
            </w:r>
            <w:r w:rsidRPr="0016669F">
              <w:rPr>
                <w:rFonts w:ascii="Arial" w:hAnsi="Arial" w:cs="Arial"/>
                <w:bCs/>
                <w:sz w:val="20"/>
                <w:szCs w:val="20"/>
                <w:bdr w:val="none" w:sz="0" w:space="0" w:color="auto" w:frame="1"/>
              </w:rPr>
              <w:t>2.4</w:t>
            </w:r>
            <w:r w:rsidR="00E2766B" w:rsidRPr="0016669F">
              <w:rPr>
                <w:rFonts w:ascii="Arial" w:hAnsi="Arial" w:cs="Arial"/>
                <w:bCs/>
                <w:sz w:val="20"/>
                <w:szCs w:val="20"/>
                <w:bdr w:val="none" w:sz="0" w:space="0" w:color="auto" w:frame="1"/>
              </w:rPr>
              <w:t xml:space="preserve"> </w:t>
            </w:r>
            <w:r w:rsidRPr="0016669F">
              <w:rPr>
                <w:rFonts w:ascii="Arial" w:hAnsi="Arial" w:cs="Arial"/>
                <w:bCs/>
                <w:sz w:val="20"/>
                <w:szCs w:val="20"/>
                <w:bdr w:val="none" w:sz="0" w:space="0" w:color="auto" w:frame="1"/>
              </w:rPr>
              <w:t>m, 6T</w:t>
            </w:r>
            <w:r w:rsidR="00B43CB3" w:rsidRPr="0016669F">
              <w:rPr>
                <w:rFonts w:ascii="Arial" w:hAnsi="Arial" w:cs="Arial"/>
                <w:bCs/>
                <w:sz w:val="20"/>
                <w:szCs w:val="20"/>
                <w:bdr w:val="none" w:sz="0" w:space="0" w:color="auto" w:frame="1"/>
              </w:rPr>
              <w:t xml:space="preserve">) with </w:t>
            </w:r>
            <w:proofErr w:type="spellStart"/>
            <w:r w:rsidR="00B43CB3" w:rsidRPr="0016669F">
              <w:rPr>
                <w:rFonts w:ascii="Arial" w:hAnsi="Arial" w:cs="Arial"/>
                <w:bCs/>
                <w:sz w:val="20"/>
                <w:szCs w:val="20"/>
                <w:bdr w:val="none" w:sz="0" w:space="0" w:color="auto" w:frame="1"/>
              </w:rPr>
              <w:t>Hiab</w:t>
            </w:r>
            <w:proofErr w:type="spellEnd"/>
            <w:r w:rsidR="00B43CB3" w:rsidRPr="0016669F">
              <w:rPr>
                <w:rFonts w:ascii="Arial" w:hAnsi="Arial" w:cs="Arial"/>
                <w:bCs/>
                <w:sz w:val="20"/>
                <w:szCs w:val="20"/>
                <w:bdr w:val="none" w:sz="0" w:space="0" w:color="auto" w:frame="1"/>
              </w:rPr>
              <w:t xml:space="preserve"> Crane</w:t>
            </w:r>
          </w:p>
        </w:tc>
        <w:tc>
          <w:tcPr>
            <w:tcW w:w="1773" w:type="dxa"/>
            <w:shd w:val="clear" w:color="auto" w:fill="E6EED5"/>
          </w:tcPr>
          <w:p w14:paraId="1D09D2C6" w14:textId="77777777" w:rsidR="00B43CB3" w:rsidRPr="00E62DA8" w:rsidRDefault="00B43CB3"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p>
        </w:tc>
        <w:tc>
          <w:tcPr>
            <w:tcW w:w="3430" w:type="dxa"/>
            <w:shd w:val="clear" w:color="auto" w:fill="E6EED5"/>
          </w:tcPr>
          <w:p w14:paraId="1CE7A609" w14:textId="77777777" w:rsidR="00B43CB3" w:rsidRPr="00E62DA8" w:rsidDel="00CD3632" w:rsidRDefault="00B43CB3"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p>
        </w:tc>
      </w:tr>
    </w:tbl>
    <w:p w14:paraId="37EF4B7F" w14:textId="77777777" w:rsidR="00B84601" w:rsidRDefault="00B84601">
      <w:r>
        <w:rPr>
          <w:b/>
          <w:bCs/>
        </w:rPr>
        <w:br w:type="page"/>
      </w:r>
    </w:p>
    <w:tbl>
      <w:tblPr>
        <w:tblStyle w:val="LightGrid-Accent3"/>
        <w:tblW w:w="9762" w:type="dxa"/>
        <w:tblLayout w:type="fixed"/>
        <w:tblLook w:val="0480" w:firstRow="0" w:lastRow="0" w:firstColumn="1" w:lastColumn="0" w:noHBand="0" w:noVBand="1"/>
      </w:tblPr>
      <w:tblGrid>
        <w:gridCol w:w="1755"/>
        <w:gridCol w:w="2804"/>
        <w:gridCol w:w="1773"/>
        <w:gridCol w:w="3430"/>
      </w:tblGrid>
      <w:tr w:rsidR="00E2766B" w:rsidRPr="00E62DA8" w14:paraId="43124342" w14:textId="77777777" w:rsidTr="00B84601">
        <w:trPr>
          <w:cnfStyle w:val="000000100000" w:firstRow="0" w:lastRow="0" w:firstColumn="0" w:lastColumn="0" w:oddVBand="0" w:evenVBand="0" w:oddHBand="1" w:evenHBand="0" w:firstRowFirstColumn="0" w:firstRowLastColumn="0" w:lastRowFirstColumn="0" w:lastRowLastColumn="0"/>
          <w:trHeight w:val="2763"/>
        </w:trPr>
        <w:tc>
          <w:tcPr>
            <w:cnfStyle w:val="001000000000" w:firstRow="0" w:lastRow="0" w:firstColumn="1" w:lastColumn="0" w:oddVBand="0" w:evenVBand="0" w:oddHBand="0" w:evenHBand="0" w:firstRowFirstColumn="0" w:firstRowLastColumn="0" w:lastRowFirstColumn="0" w:lastRowLastColumn="0"/>
            <w:tcW w:w="1755" w:type="dxa"/>
            <w:shd w:val="clear" w:color="auto" w:fill="FFFFFF" w:themeFill="background1"/>
          </w:tcPr>
          <w:p w14:paraId="667CAD75" w14:textId="2BDC27CA" w:rsidR="00E2766B" w:rsidRPr="0029356D" w:rsidRDefault="00CE575B" w:rsidP="00063CCB">
            <w:pPr>
              <w:pStyle w:val="TableText"/>
              <w:spacing w:beforeLines="40" w:before="96" w:afterLines="40" w:after="96"/>
              <w:rPr>
                <w:rFonts w:cs="Arial"/>
                <w:color w:val="auto"/>
                <w:highlight w:val="yellow"/>
              </w:rPr>
            </w:pPr>
            <w:r w:rsidRPr="00B84601">
              <w:rPr>
                <w:rFonts w:cs="Arial"/>
                <w:color w:val="auto"/>
              </w:rPr>
              <w:lastRenderedPageBreak/>
              <w:t>Silver Fern Shipping Limited</w:t>
            </w:r>
          </w:p>
        </w:tc>
        <w:tc>
          <w:tcPr>
            <w:tcW w:w="2804" w:type="dxa"/>
            <w:shd w:val="clear" w:color="auto" w:fill="FFFFFF" w:themeFill="background1"/>
          </w:tcPr>
          <w:p w14:paraId="0D0676D6" w14:textId="77777777" w:rsidR="00951EED" w:rsidRPr="00B84601" w:rsidRDefault="00951EED" w:rsidP="00063CCB">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b/>
                <w:color w:val="auto"/>
              </w:rPr>
            </w:pPr>
            <w:r w:rsidRPr="00B84601">
              <w:rPr>
                <w:rFonts w:cs="Arial"/>
                <w:b/>
                <w:color w:val="auto"/>
              </w:rPr>
              <w:t>Korimako</w:t>
            </w:r>
          </w:p>
          <w:p w14:paraId="58174B87" w14:textId="671ADFBE" w:rsidR="00E2766B" w:rsidRPr="00B84601" w:rsidRDefault="00CE575B" w:rsidP="00063CCB">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B84601">
              <w:rPr>
                <w:rFonts w:cs="Arial"/>
                <w:color w:val="auto"/>
              </w:rPr>
              <w:t>B</w:t>
            </w:r>
            <w:r w:rsidR="00E2766B" w:rsidRPr="00B84601">
              <w:rPr>
                <w:rFonts w:cs="Arial"/>
                <w:color w:val="auto"/>
              </w:rPr>
              <w:t>unker</w:t>
            </w:r>
            <w:r w:rsidRPr="00B84601">
              <w:rPr>
                <w:rFonts w:cs="Arial"/>
                <w:color w:val="auto"/>
              </w:rPr>
              <w:t xml:space="preserve"> barge</w:t>
            </w:r>
          </w:p>
          <w:p w14:paraId="59FC2BBA" w14:textId="77777777" w:rsidR="00E26BD7" w:rsidRDefault="004A2F68" w:rsidP="004A2F68">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bdr w:val="none" w:sz="0" w:space="0" w:color="auto" w:frame="1"/>
              </w:rPr>
            </w:pPr>
            <w:r w:rsidRPr="00E26BD7">
              <w:rPr>
                <w:rFonts w:ascii="Arial" w:hAnsi="Arial" w:cs="Arial"/>
                <w:b/>
                <w:sz w:val="20"/>
                <w:szCs w:val="20"/>
                <w:bdr w:val="none" w:sz="0" w:space="0" w:color="auto" w:frame="1"/>
              </w:rPr>
              <w:t>Emergency contact details</w:t>
            </w:r>
            <w:r w:rsidR="00E26BD7">
              <w:rPr>
                <w:rFonts w:ascii="Arial" w:hAnsi="Arial" w:cs="Arial"/>
                <w:sz w:val="20"/>
                <w:szCs w:val="20"/>
                <w:bdr w:val="none" w:sz="0" w:space="0" w:color="auto" w:frame="1"/>
              </w:rPr>
              <w:t>:</w:t>
            </w:r>
          </w:p>
          <w:p w14:paraId="341E69A4" w14:textId="4882E69A" w:rsidR="004A2F68" w:rsidRDefault="004A2F68" w:rsidP="00E26BD7">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Calibri" w:hAnsi="Calibri" w:cs="Calibri"/>
                <w:color w:val="1F497D"/>
                <w:sz w:val="22"/>
                <w:szCs w:val="22"/>
              </w:rPr>
            </w:pPr>
            <w:r w:rsidRPr="00E26BD7">
              <w:rPr>
                <w:rFonts w:cs="Arial"/>
                <w:color w:val="auto"/>
              </w:rPr>
              <w:t>Email</w:t>
            </w:r>
            <w:r w:rsidRPr="004A2F68">
              <w:rPr>
                <w:rFonts w:cs="Arial"/>
                <w:bdr w:val="none" w:sz="0" w:space="0" w:color="auto" w:frame="1"/>
              </w:rPr>
              <w:t xml:space="preserve">: </w:t>
            </w:r>
            <w:hyperlink r:id="rId31" w:history="1">
              <w:r w:rsidRPr="004A2F68">
                <w:rPr>
                  <w:rStyle w:val="Hyperlink"/>
                  <w:rFonts w:cs="Arial"/>
                  <w:szCs w:val="22"/>
                </w:rPr>
                <w:t>master.korimako@sfsl.co.nz</w:t>
              </w:r>
            </w:hyperlink>
            <w:r w:rsidRPr="004A2F68">
              <w:rPr>
                <w:rFonts w:cs="Arial"/>
                <w:color w:val="1F497D"/>
                <w:szCs w:val="22"/>
              </w:rPr>
              <w:t>,</w:t>
            </w:r>
          </w:p>
          <w:p w14:paraId="6136A915" w14:textId="2EE2638B" w:rsidR="00E26BD7" w:rsidRPr="00E26BD7" w:rsidRDefault="00E26BD7" w:rsidP="00E26BD7">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26BD7">
              <w:rPr>
                <w:rFonts w:cs="Arial"/>
                <w:b/>
                <w:color w:val="auto"/>
              </w:rPr>
              <w:t>Objective link</w:t>
            </w:r>
            <w:r w:rsidRPr="00E26BD7">
              <w:rPr>
                <w:rFonts w:cs="Arial"/>
                <w:color w:val="auto"/>
              </w:rPr>
              <w:t>: A3816908</w:t>
            </w:r>
            <w:r>
              <w:rPr>
                <w:rFonts w:cs="Arial"/>
                <w:color w:val="auto"/>
              </w:rPr>
              <w:br/>
            </w:r>
            <w:hyperlink r:id="rId32" w:history="1">
              <w:r w:rsidRPr="00E26BD7">
                <w:rPr>
                  <w:rStyle w:val="Hyperlink"/>
                  <w:rFonts w:cs="Arial"/>
                </w:rPr>
                <w:t>Customer Information May 2021</w:t>
              </w:r>
            </w:hyperlink>
          </w:p>
          <w:p w14:paraId="0DC7968B" w14:textId="7B2BE3B3" w:rsidR="004A2F68" w:rsidRPr="004A2F68" w:rsidRDefault="004A2F68" w:rsidP="004A2F68">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bdr w:val="none" w:sz="0" w:space="0" w:color="auto" w:frame="1"/>
              </w:rPr>
            </w:pPr>
            <w:r w:rsidRPr="004A2F68">
              <w:rPr>
                <w:rFonts w:ascii="Arial" w:hAnsi="Arial" w:cs="Arial"/>
                <w:b/>
                <w:sz w:val="20"/>
                <w:szCs w:val="20"/>
                <w:bdr w:val="none" w:sz="0" w:space="0" w:color="auto" w:frame="1"/>
              </w:rPr>
              <w:t>Master of the vessel:</w:t>
            </w:r>
            <w:r>
              <w:rPr>
                <w:rFonts w:ascii="Arial" w:hAnsi="Arial" w:cs="Arial"/>
                <w:sz w:val="20"/>
                <w:szCs w:val="20"/>
                <w:bdr w:val="none" w:sz="0" w:space="0" w:color="auto" w:frame="1"/>
              </w:rPr>
              <w:br/>
            </w:r>
            <w:r w:rsidRPr="004A2F68">
              <w:rPr>
                <w:rFonts w:ascii="Arial" w:hAnsi="Arial" w:cs="Arial"/>
                <w:sz w:val="20"/>
                <w:szCs w:val="20"/>
                <w:bdr w:val="none" w:sz="0" w:space="0" w:color="auto" w:frame="1"/>
              </w:rPr>
              <w:t>(Capt</w:t>
            </w:r>
            <w:r>
              <w:rPr>
                <w:rFonts w:ascii="Arial" w:hAnsi="Arial" w:cs="Arial"/>
                <w:sz w:val="20"/>
                <w:szCs w:val="20"/>
                <w:bdr w:val="none" w:sz="0" w:space="0" w:color="auto" w:frame="1"/>
              </w:rPr>
              <w:t>ain</w:t>
            </w:r>
            <w:r w:rsidRPr="004A2F68">
              <w:rPr>
                <w:rFonts w:ascii="Arial" w:hAnsi="Arial" w:cs="Arial"/>
                <w:sz w:val="20"/>
                <w:szCs w:val="20"/>
                <w:bdr w:val="none" w:sz="0" w:space="0" w:color="auto" w:frame="1"/>
              </w:rPr>
              <w:t xml:space="preserve"> Chris </w:t>
            </w:r>
            <w:proofErr w:type="spellStart"/>
            <w:r w:rsidRPr="004A2F68">
              <w:rPr>
                <w:rFonts w:ascii="Arial" w:hAnsi="Arial" w:cs="Arial"/>
                <w:sz w:val="20"/>
                <w:szCs w:val="20"/>
                <w:bdr w:val="none" w:sz="0" w:space="0" w:color="auto" w:frame="1"/>
              </w:rPr>
              <w:t>Alexandru</w:t>
            </w:r>
            <w:proofErr w:type="spellEnd"/>
            <w:r w:rsidRPr="004A2F68">
              <w:rPr>
                <w:rFonts w:ascii="Arial" w:hAnsi="Arial" w:cs="Arial"/>
                <w:sz w:val="20"/>
                <w:szCs w:val="20"/>
                <w:bdr w:val="none" w:sz="0" w:space="0" w:color="auto" w:frame="1"/>
              </w:rPr>
              <w:t>)</w:t>
            </w:r>
            <w:r>
              <w:rPr>
                <w:rFonts w:ascii="Arial" w:hAnsi="Arial" w:cs="Arial"/>
                <w:sz w:val="20"/>
                <w:szCs w:val="20"/>
                <w:bdr w:val="none" w:sz="0" w:space="0" w:color="auto" w:frame="1"/>
              </w:rPr>
              <w:br/>
              <w:t>0272 562 290</w:t>
            </w:r>
          </w:p>
          <w:p w14:paraId="3CE6FD6E" w14:textId="77777777" w:rsidR="004A2F68" w:rsidRPr="004A2F68" w:rsidRDefault="004A2F68" w:rsidP="004A2F68">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bdr w:val="none" w:sz="0" w:space="0" w:color="auto" w:frame="1"/>
              </w:rPr>
            </w:pPr>
            <w:r w:rsidRPr="004A2F68">
              <w:rPr>
                <w:rFonts w:ascii="Arial" w:hAnsi="Arial" w:cs="Arial"/>
                <w:b/>
                <w:sz w:val="20"/>
                <w:szCs w:val="20"/>
                <w:bdr w:val="none" w:sz="0" w:space="0" w:color="auto" w:frame="1"/>
              </w:rPr>
              <w:t>Maximum load capacity:</w:t>
            </w:r>
            <w:r w:rsidRPr="004A2F68">
              <w:rPr>
                <w:rFonts w:ascii="Arial" w:hAnsi="Arial" w:cs="Arial"/>
                <w:sz w:val="20"/>
                <w:szCs w:val="20"/>
                <w:bdr w:val="none" w:sz="0" w:space="0" w:color="auto" w:frame="1"/>
              </w:rPr>
              <w:t xml:space="preserve"> 1500 M/T</w:t>
            </w:r>
          </w:p>
          <w:p w14:paraId="049541E0" w14:textId="52E280BE" w:rsidR="004A2F68" w:rsidRPr="004A2F68" w:rsidRDefault="004A2F68" w:rsidP="004A2F68">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bdr w:val="none" w:sz="0" w:space="0" w:color="auto" w:frame="1"/>
              </w:rPr>
            </w:pPr>
            <w:r w:rsidRPr="004A2F68">
              <w:rPr>
                <w:rFonts w:ascii="Arial" w:hAnsi="Arial" w:cs="Arial"/>
                <w:b/>
                <w:sz w:val="20"/>
                <w:szCs w:val="20"/>
                <w:bdr w:val="none" w:sz="0" w:space="0" w:color="auto" w:frame="1"/>
              </w:rPr>
              <w:t>Max pumping rate:</w:t>
            </w:r>
            <w:r>
              <w:rPr>
                <w:rFonts w:ascii="Arial" w:hAnsi="Arial" w:cs="Arial"/>
                <w:sz w:val="20"/>
                <w:szCs w:val="20"/>
                <w:bdr w:val="none" w:sz="0" w:space="0" w:color="auto" w:frame="1"/>
              </w:rPr>
              <w:br/>
            </w:r>
            <w:r w:rsidRPr="004A2F68">
              <w:rPr>
                <w:rFonts w:ascii="Arial" w:hAnsi="Arial" w:cs="Arial"/>
                <w:sz w:val="20"/>
                <w:szCs w:val="20"/>
                <w:bdr w:val="none" w:sz="0" w:space="0" w:color="auto" w:frame="1"/>
              </w:rPr>
              <w:t>480 cubes per hour with two pumps for DMB or black oil an</w:t>
            </w:r>
            <w:r>
              <w:rPr>
                <w:rFonts w:ascii="Arial" w:hAnsi="Arial" w:cs="Arial"/>
                <w:sz w:val="20"/>
                <w:szCs w:val="20"/>
                <w:bdr w:val="none" w:sz="0" w:space="0" w:color="auto" w:frame="1"/>
              </w:rPr>
              <w:t>d 120 cubes per hour for clean d</w:t>
            </w:r>
            <w:r w:rsidRPr="004A2F68">
              <w:rPr>
                <w:rFonts w:ascii="Arial" w:hAnsi="Arial" w:cs="Arial"/>
                <w:sz w:val="20"/>
                <w:szCs w:val="20"/>
                <w:bdr w:val="none" w:sz="0" w:space="0" w:color="auto" w:frame="1"/>
              </w:rPr>
              <w:t>iesel or DMA</w:t>
            </w:r>
          </w:p>
          <w:p w14:paraId="6D0CEAD7" w14:textId="77777777" w:rsidR="004A2F68" w:rsidRPr="004A2F68" w:rsidRDefault="004A2F68" w:rsidP="004A2F68">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bdr w:val="none" w:sz="0" w:space="0" w:color="auto" w:frame="1"/>
              </w:rPr>
            </w:pPr>
            <w:r w:rsidRPr="004A2F68">
              <w:rPr>
                <w:rFonts w:ascii="Arial" w:hAnsi="Arial" w:cs="Arial"/>
                <w:b/>
                <w:sz w:val="20"/>
                <w:szCs w:val="20"/>
                <w:bdr w:val="none" w:sz="0" w:space="0" w:color="auto" w:frame="1"/>
              </w:rPr>
              <w:t>Vessel operating speed:</w:t>
            </w:r>
            <w:r w:rsidRPr="004A2F68">
              <w:rPr>
                <w:rFonts w:ascii="Arial" w:hAnsi="Arial" w:cs="Arial"/>
                <w:sz w:val="20"/>
                <w:szCs w:val="20"/>
                <w:bdr w:val="none" w:sz="0" w:space="0" w:color="auto" w:frame="1"/>
              </w:rPr>
              <w:t xml:space="preserve"> Maximum speed 9 knots</w:t>
            </w:r>
          </w:p>
          <w:p w14:paraId="239A2A5A" w14:textId="7040A5EF" w:rsidR="004A2F68" w:rsidRPr="004A2F68" w:rsidRDefault="004A2F68" w:rsidP="004A2F68">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bdr w:val="none" w:sz="0" w:space="0" w:color="auto" w:frame="1"/>
              </w:rPr>
            </w:pPr>
            <w:r w:rsidRPr="004A2F68">
              <w:rPr>
                <w:rFonts w:ascii="Arial" w:hAnsi="Arial" w:cs="Arial"/>
                <w:b/>
                <w:sz w:val="20"/>
                <w:szCs w:val="20"/>
                <w:bdr w:val="none" w:sz="0" w:space="0" w:color="auto" w:frame="1"/>
              </w:rPr>
              <w:t>Fuel types capable of transfer/transport:</w:t>
            </w:r>
            <w:r>
              <w:rPr>
                <w:rFonts w:ascii="Arial" w:hAnsi="Arial" w:cs="Arial"/>
                <w:sz w:val="20"/>
                <w:szCs w:val="20"/>
                <w:bdr w:val="none" w:sz="0" w:space="0" w:color="auto" w:frame="1"/>
              </w:rPr>
              <w:br/>
            </w:r>
            <w:r w:rsidRPr="004A2F68">
              <w:rPr>
                <w:rFonts w:ascii="Arial" w:hAnsi="Arial" w:cs="Arial"/>
                <w:sz w:val="20"/>
                <w:szCs w:val="20"/>
                <w:bdr w:val="none" w:sz="0" w:space="0" w:color="auto" w:frame="1"/>
              </w:rPr>
              <w:t>Range of Marine Diesel to Heavy Fuel Oils (any product with a flashpoint above 60 degrees)</w:t>
            </w:r>
          </w:p>
          <w:p w14:paraId="3E8AF944" w14:textId="123F9820" w:rsidR="00E2766B" w:rsidRPr="004A2F68" w:rsidRDefault="004A2F68" w:rsidP="004A2F68">
            <w:pPr>
              <w:pStyle w:val="font8"/>
              <w:spacing w:beforeLines="40" w:before="96" w:beforeAutospacing="0" w:afterLines="40" w:after="96"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bdr w:val="none" w:sz="0" w:space="0" w:color="auto" w:frame="1"/>
              </w:rPr>
            </w:pPr>
            <w:r w:rsidRPr="004A2F68">
              <w:rPr>
                <w:rFonts w:ascii="Arial" w:hAnsi="Arial" w:cs="Arial"/>
                <w:b/>
                <w:sz w:val="20"/>
                <w:szCs w:val="20"/>
                <w:bdr w:val="none" w:sz="0" w:space="0" w:color="auto" w:frame="1"/>
              </w:rPr>
              <w:t>Approximate charter rates for emergency response (include standby rates if applicable):</w:t>
            </w:r>
            <w:r>
              <w:rPr>
                <w:rFonts w:ascii="Arial" w:hAnsi="Arial" w:cs="Arial"/>
                <w:b/>
                <w:sz w:val="20"/>
                <w:szCs w:val="20"/>
                <w:bdr w:val="none" w:sz="0" w:space="0" w:color="auto" w:frame="1"/>
              </w:rPr>
              <w:br/>
            </w:r>
            <w:r w:rsidRPr="004A2F68">
              <w:rPr>
                <w:rFonts w:ascii="Arial" w:hAnsi="Arial" w:cs="Arial"/>
                <w:sz w:val="20"/>
                <w:szCs w:val="20"/>
                <w:bdr w:val="none" w:sz="0" w:space="0" w:color="auto" w:frame="1"/>
              </w:rPr>
              <w:t>Price on application for job</w:t>
            </w:r>
          </w:p>
        </w:tc>
        <w:tc>
          <w:tcPr>
            <w:tcW w:w="1773" w:type="dxa"/>
            <w:shd w:val="clear" w:color="auto" w:fill="FFFFFF" w:themeFill="background1"/>
          </w:tcPr>
          <w:p w14:paraId="74897533" w14:textId="3303CF61" w:rsidR="00E2766B" w:rsidRPr="00E62DA8" w:rsidRDefault="004A2F68" w:rsidP="00063CCB">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Port of Tauranga</w:t>
            </w:r>
          </w:p>
        </w:tc>
        <w:tc>
          <w:tcPr>
            <w:tcW w:w="3430" w:type="dxa"/>
            <w:shd w:val="clear" w:color="auto" w:fill="FFFFFF" w:themeFill="background1"/>
          </w:tcPr>
          <w:p w14:paraId="64EF1555" w14:textId="77777777" w:rsidR="00E2766B" w:rsidRDefault="00E2766B" w:rsidP="00063CCB">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F42277">
              <w:rPr>
                <w:rFonts w:cs="Arial"/>
                <w:noProof/>
                <w:color w:val="auto"/>
                <w:lang w:eastAsia="en-NZ"/>
              </w:rPr>
              <w:drawing>
                <wp:inline distT="0" distB="0" distL="0" distR="0" wp14:anchorId="2EAB0B9A" wp14:editId="72E8D780">
                  <wp:extent cx="2035810" cy="11531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5810" cy="1153160"/>
                          </a:xfrm>
                          <a:prstGeom prst="rect">
                            <a:avLst/>
                          </a:prstGeom>
                          <a:noFill/>
                          <a:ln>
                            <a:noFill/>
                          </a:ln>
                        </pic:spPr>
                      </pic:pic>
                    </a:graphicData>
                  </a:graphic>
                </wp:inline>
              </w:drawing>
            </w:r>
          </w:p>
        </w:tc>
      </w:tr>
      <w:tr w:rsidR="004055D0" w:rsidRPr="00E62DA8" w14:paraId="000A1B4A" w14:textId="77777777" w:rsidTr="00063CCB">
        <w:trPr>
          <w:cnfStyle w:val="000000010000" w:firstRow="0" w:lastRow="0" w:firstColumn="0" w:lastColumn="0" w:oddVBand="0" w:evenVBand="0" w:oddHBand="0" w:evenHBand="1"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755" w:type="dxa"/>
            <w:shd w:val="clear" w:color="auto" w:fill="E6EED5"/>
          </w:tcPr>
          <w:p w14:paraId="2170B415" w14:textId="454B73B5" w:rsidR="004055D0" w:rsidRPr="00E62DA8" w:rsidRDefault="004055D0" w:rsidP="000F6731">
            <w:pPr>
              <w:pStyle w:val="TableText"/>
              <w:spacing w:beforeLines="40" w:before="96" w:afterLines="40" w:after="96"/>
              <w:rPr>
                <w:rFonts w:cs="Arial"/>
                <w:color w:val="auto"/>
              </w:rPr>
            </w:pPr>
            <w:r>
              <w:rPr>
                <w:rFonts w:cs="Arial"/>
                <w:color w:val="auto"/>
              </w:rPr>
              <w:t>Dutch Dredging</w:t>
            </w:r>
          </w:p>
        </w:tc>
        <w:tc>
          <w:tcPr>
            <w:tcW w:w="2804" w:type="dxa"/>
            <w:shd w:val="clear" w:color="auto" w:fill="E6EED5"/>
          </w:tcPr>
          <w:p w14:paraId="45B74828" w14:textId="77777777" w:rsidR="004055D0" w:rsidRDefault="004055D0" w:rsidP="003D5F09">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proofErr w:type="spellStart"/>
            <w:r w:rsidRPr="003D5F09">
              <w:rPr>
                <w:rFonts w:cs="Arial"/>
                <w:b/>
                <w:color w:val="auto"/>
              </w:rPr>
              <w:t>Albatros</w:t>
            </w:r>
            <w:proofErr w:type="spellEnd"/>
          </w:p>
          <w:p w14:paraId="520F4B04" w14:textId="56FCA115" w:rsidR="004055D0" w:rsidRDefault="004055D0" w:rsidP="003D5F09">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Trailing Suction Hopper Dredger</w:t>
            </w:r>
          </w:p>
          <w:p w14:paraId="34BC7C3F" w14:textId="36385638" w:rsidR="009E129C" w:rsidRDefault="009E129C" w:rsidP="003D5F09">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sidRPr="009E129C">
              <w:rPr>
                <w:rFonts w:cs="Arial"/>
                <w:b/>
                <w:color w:val="auto"/>
              </w:rPr>
              <w:t>Objective Link</w:t>
            </w:r>
            <w:r w:rsidRPr="009E129C">
              <w:rPr>
                <w:rFonts w:cs="Arial"/>
                <w:color w:val="auto"/>
              </w:rPr>
              <w:t>: A3816907</w:t>
            </w:r>
          </w:p>
          <w:p w14:paraId="520A0596" w14:textId="0F76B1E0" w:rsidR="009E129C" w:rsidRPr="00AC6068" w:rsidRDefault="009E129C" w:rsidP="003D5F09">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hyperlink r:id="rId34" w:history="1">
              <w:proofErr w:type="spellStart"/>
              <w:r w:rsidRPr="00AC6068">
                <w:rPr>
                  <w:rStyle w:val="Hyperlink"/>
                  <w:rFonts w:cs="Arial"/>
                </w:rPr>
                <w:t>Albatros</w:t>
              </w:r>
              <w:proofErr w:type="spellEnd"/>
              <w:r w:rsidRPr="00AC6068">
                <w:rPr>
                  <w:rStyle w:val="Hyperlink"/>
                  <w:rFonts w:cs="Arial"/>
                </w:rPr>
                <w:t xml:space="preserve"> Dredge at Port of Tauranga</w:t>
              </w:r>
            </w:hyperlink>
          </w:p>
          <w:p w14:paraId="19FA2C8D" w14:textId="77777777" w:rsidR="004055D0" w:rsidRDefault="004055D0" w:rsidP="00E872E7">
            <w:pPr>
              <w:pStyle w:val="TableText"/>
              <w:spacing w:before="0" w:after="0"/>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Hopper capacity: 1,860 m</w:t>
            </w:r>
            <w:r w:rsidRPr="003D5F09">
              <w:rPr>
                <w:rFonts w:cs="Arial"/>
                <w:color w:val="auto"/>
                <w:vertAlign w:val="superscript"/>
              </w:rPr>
              <w:t>3</w:t>
            </w:r>
            <w:r>
              <w:rPr>
                <w:rFonts w:cs="Arial"/>
                <w:color w:val="auto"/>
              </w:rPr>
              <w:br/>
            </w:r>
            <w:r w:rsidRPr="00E872E7">
              <w:rPr>
                <w:rFonts w:cs="Arial"/>
                <w:color w:val="auto"/>
              </w:rPr>
              <w:t>Length: 75 m</w:t>
            </w:r>
            <w:r>
              <w:rPr>
                <w:rFonts w:cs="Arial"/>
                <w:color w:val="auto"/>
              </w:rPr>
              <w:br/>
            </w:r>
            <w:r w:rsidRPr="00E872E7">
              <w:rPr>
                <w:rFonts w:cs="Arial"/>
                <w:color w:val="auto"/>
              </w:rPr>
              <w:t>Breadth: 13.40 m</w:t>
            </w:r>
            <w:r>
              <w:rPr>
                <w:rFonts w:cs="Arial"/>
                <w:color w:val="auto"/>
              </w:rPr>
              <w:br/>
            </w:r>
            <w:r w:rsidRPr="00E872E7">
              <w:rPr>
                <w:rFonts w:cs="Arial"/>
                <w:color w:val="auto"/>
              </w:rPr>
              <w:t>Depth: 4.10 m</w:t>
            </w:r>
            <w:r>
              <w:rPr>
                <w:rFonts w:cs="Arial"/>
                <w:color w:val="auto"/>
              </w:rPr>
              <w:br/>
            </w:r>
            <w:r w:rsidRPr="00E872E7">
              <w:rPr>
                <w:rFonts w:cs="Arial"/>
                <w:color w:val="auto"/>
              </w:rPr>
              <w:t>Dredging draft: 3.48-3.80 m</w:t>
            </w:r>
            <w:r w:rsidRPr="00E872E7">
              <w:rPr>
                <w:rFonts w:cs="Arial"/>
                <w:color w:val="auto"/>
              </w:rPr>
              <w:br/>
              <w:t>Summer draught: 3.21 m</w:t>
            </w:r>
            <w:r w:rsidRPr="00E872E7">
              <w:rPr>
                <w:rFonts w:cs="Arial"/>
                <w:color w:val="auto"/>
              </w:rPr>
              <w:br/>
              <w:t>Suction pipe: Ø600 mm</w:t>
            </w:r>
            <w:r w:rsidRPr="00E872E7">
              <w:rPr>
                <w:rFonts w:cs="Arial"/>
                <w:color w:val="auto"/>
              </w:rPr>
              <w:br/>
              <w:t>Maximum dredging</w:t>
            </w:r>
            <w:r w:rsidRPr="00E872E7">
              <w:rPr>
                <w:rFonts w:cs="Arial"/>
                <w:color w:val="auto"/>
              </w:rPr>
              <w:br/>
              <w:t>draft: 30 m</w:t>
            </w:r>
            <w:r w:rsidRPr="00E872E7">
              <w:rPr>
                <w:rFonts w:cs="Arial"/>
                <w:color w:val="auto"/>
              </w:rPr>
              <w:br/>
              <w:t>Speed at dredging</w:t>
            </w:r>
            <w:r w:rsidRPr="00E872E7">
              <w:rPr>
                <w:rFonts w:cs="Arial"/>
                <w:color w:val="auto"/>
              </w:rPr>
              <w:br/>
              <w:t>draft: 10 </w:t>
            </w:r>
            <w:proofErr w:type="spellStart"/>
            <w:r w:rsidRPr="00E872E7">
              <w:rPr>
                <w:rFonts w:cs="Arial"/>
                <w:color w:val="auto"/>
              </w:rPr>
              <w:t>kn</w:t>
            </w:r>
            <w:proofErr w:type="spellEnd"/>
            <w:r w:rsidRPr="00E872E7">
              <w:rPr>
                <w:rFonts w:cs="Arial"/>
                <w:color w:val="auto"/>
              </w:rPr>
              <w:br/>
              <w:t>Propulsion: 2 x 700 kW</w:t>
            </w:r>
            <w:r w:rsidRPr="00E872E7">
              <w:rPr>
                <w:rFonts w:cs="Arial"/>
                <w:color w:val="auto"/>
              </w:rPr>
              <w:br/>
            </w:r>
            <w:proofErr w:type="spellStart"/>
            <w:r w:rsidRPr="00E872E7">
              <w:rPr>
                <w:rFonts w:cs="Arial"/>
                <w:color w:val="auto"/>
              </w:rPr>
              <w:t>Bowthruster</w:t>
            </w:r>
            <w:proofErr w:type="spellEnd"/>
            <w:r w:rsidRPr="00E872E7">
              <w:rPr>
                <w:rFonts w:cs="Arial"/>
                <w:color w:val="auto"/>
              </w:rPr>
              <w:t>: 260 kW</w:t>
            </w:r>
            <w:r w:rsidRPr="00E872E7">
              <w:rPr>
                <w:rFonts w:cs="Arial"/>
                <w:color w:val="auto"/>
              </w:rPr>
              <w:br/>
            </w:r>
            <w:proofErr w:type="spellStart"/>
            <w:r w:rsidRPr="00E872E7">
              <w:rPr>
                <w:rFonts w:cs="Arial"/>
                <w:color w:val="auto"/>
              </w:rPr>
              <w:t>Dredgepump</w:t>
            </w:r>
            <w:proofErr w:type="spellEnd"/>
            <w:r w:rsidRPr="00E872E7">
              <w:rPr>
                <w:rFonts w:cs="Arial"/>
                <w:color w:val="auto"/>
              </w:rPr>
              <w:t>: 700 kW</w:t>
            </w:r>
            <w:r w:rsidRPr="00E872E7">
              <w:rPr>
                <w:rFonts w:cs="Arial"/>
                <w:color w:val="auto"/>
              </w:rPr>
              <w:br/>
              <w:t>Software: PDS 2000</w:t>
            </w:r>
          </w:p>
          <w:p w14:paraId="327A6558" w14:textId="77777777" w:rsidR="00063CCB" w:rsidRDefault="00063CCB" w:rsidP="00E30184">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p>
          <w:p w14:paraId="7BB93F6D" w14:textId="2229A3B7" w:rsidR="004055D0" w:rsidRPr="003D5F09" w:rsidRDefault="004055D0" w:rsidP="00E30184">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Cs/>
                <w:bdr w:val="none" w:sz="0" w:space="0" w:color="auto" w:frame="1"/>
              </w:rPr>
            </w:pPr>
            <w:bookmarkStart w:id="76" w:name="_GoBack"/>
            <w:bookmarkEnd w:id="76"/>
            <w:r w:rsidRPr="00E872E7">
              <w:rPr>
                <w:rFonts w:cs="Arial"/>
                <w:b/>
                <w:color w:val="auto"/>
              </w:rPr>
              <w:lastRenderedPageBreak/>
              <w:t>Notation</w:t>
            </w:r>
            <w:r w:rsidRPr="00E872E7">
              <w:rPr>
                <w:rFonts w:cs="Arial"/>
                <w:color w:val="auto"/>
              </w:rPr>
              <w:t>: DEEPSEA – hull + Mach/Hopper dredger/unrestricted navigation/+AUT-UMS/GREEN PASSPORT</w:t>
            </w:r>
          </w:p>
        </w:tc>
        <w:tc>
          <w:tcPr>
            <w:tcW w:w="1773" w:type="dxa"/>
            <w:shd w:val="clear" w:color="auto" w:fill="E6EED5"/>
          </w:tcPr>
          <w:p w14:paraId="0CC3227A" w14:textId="4F40B692" w:rsidR="004055D0" w:rsidRPr="00E62DA8" w:rsidRDefault="004055D0" w:rsidP="00E30184">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p>
        </w:tc>
        <w:tc>
          <w:tcPr>
            <w:tcW w:w="3430" w:type="dxa"/>
            <w:shd w:val="clear" w:color="auto" w:fill="E6EED5"/>
          </w:tcPr>
          <w:p w14:paraId="54B7E424" w14:textId="77777777" w:rsidR="004055D0" w:rsidRPr="00E62DA8" w:rsidDel="00CD3632" w:rsidRDefault="004055D0"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sidRPr="003D5F09">
              <w:rPr>
                <w:rFonts w:cs="Arial"/>
                <w:noProof/>
                <w:color w:val="auto"/>
                <w:lang w:eastAsia="en-NZ"/>
              </w:rPr>
              <w:drawing>
                <wp:inline distT="0" distB="0" distL="0" distR="0" wp14:anchorId="46DB81E5" wp14:editId="047DDB51">
                  <wp:extent cx="2043430" cy="1407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3430" cy="1407160"/>
                          </a:xfrm>
                          <a:prstGeom prst="rect">
                            <a:avLst/>
                          </a:prstGeom>
                          <a:noFill/>
                          <a:ln>
                            <a:noFill/>
                          </a:ln>
                        </pic:spPr>
                      </pic:pic>
                    </a:graphicData>
                  </a:graphic>
                </wp:inline>
              </w:drawing>
            </w:r>
          </w:p>
          <w:p w14:paraId="350E48C2" w14:textId="389D463F" w:rsidR="004055D0" w:rsidRPr="00E62DA8" w:rsidDel="00CD3632" w:rsidRDefault="004055D0"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noProof/>
                <w:color w:val="auto"/>
                <w:lang w:eastAsia="en-NZ"/>
              </w:rPr>
            </w:pPr>
            <w:r>
              <w:rPr>
                <w:rFonts w:cs="Arial"/>
                <w:noProof/>
                <w:color w:val="auto"/>
                <w:lang w:eastAsia="en-NZ"/>
              </w:rPr>
              <w:t>Compact 10 Sweeping Arm</w:t>
            </w:r>
          </w:p>
        </w:tc>
      </w:tr>
      <w:tr w:rsidR="004055D0" w:rsidRPr="00E62DA8" w14:paraId="649BE8B8" w14:textId="77777777" w:rsidTr="00FA12D9">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755" w:type="dxa"/>
            <w:shd w:val="clear" w:color="auto" w:fill="E6EED5"/>
          </w:tcPr>
          <w:p w14:paraId="18EC7636" w14:textId="77777777" w:rsidR="004055D0" w:rsidRPr="00E62DA8" w:rsidRDefault="004055D0" w:rsidP="000F6731">
            <w:pPr>
              <w:pStyle w:val="TableText"/>
              <w:spacing w:beforeLines="40" w:before="96" w:afterLines="40" w:after="96"/>
              <w:rPr>
                <w:rFonts w:cs="Arial"/>
                <w:color w:val="auto"/>
              </w:rPr>
            </w:pPr>
          </w:p>
        </w:tc>
        <w:tc>
          <w:tcPr>
            <w:tcW w:w="2804" w:type="dxa"/>
            <w:shd w:val="clear" w:color="auto" w:fill="E6EED5"/>
          </w:tcPr>
          <w:p w14:paraId="68CE577D" w14:textId="77777777" w:rsidR="004055D0" w:rsidRDefault="004055D0"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b/>
                <w:color w:val="auto"/>
              </w:rPr>
            </w:pPr>
            <w:r w:rsidRPr="004055D0">
              <w:rPr>
                <w:rFonts w:cs="Arial"/>
                <w:b/>
                <w:color w:val="auto"/>
              </w:rPr>
              <w:t>KOSEQ</w:t>
            </w:r>
          </w:p>
          <w:p w14:paraId="3FCB3451" w14:textId="77777777" w:rsidR="004055D0" w:rsidRDefault="004055D0"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4055D0">
              <w:rPr>
                <w:rFonts w:cs="Arial"/>
                <w:color w:val="auto"/>
              </w:rPr>
              <w:t>Compact 10 Sweeping Arm</w:t>
            </w:r>
          </w:p>
          <w:p w14:paraId="42E43C00" w14:textId="30D181AB" w:rsidR="00AF03F6" w:rsidRPr="00AF03F6" w:rsidRDefault="00AF03F6"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AF03F6">
              <w:rPr>
                <w:rFonts w:cs="Arial"/>
                <w:b/>
                <w:color w:val="auto"/>
              </w:rPr>
              <w:t>Objective Link</w:t>
            </w:r>
            <w:r w:rsidRPr="00AF03F6">
              <w:rPr>
                <w:rFonts w:cs="Arial"/>
                <w:color w:val="auto"/>
              </w:rPr>
              <w:t>: A3816911</w:t>
            </w:r>
          </w:p>
          <w:p w14:paraId="427FBAB4" w14:textId="4AAD8944" w:rsidR="00AF03F6" w:rsidRPr="004055D0" w:rsidRDefault="00AF03F6"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hyperlink r:id="rId36" w:history="1">
              <w:proofErr w:type="spellStart"/>
              <w:r w:rsidRPr="00B82397">
                <w:rPr>
                  <w:rStyle w:val="Hyperlink"/>
                  <w:rFonts w:cs="Arial"/>
                  <w:i/>
                </w:rPr>
                <w:t>Albatros</w:t>
              </w:r>
              <w:proofErr w:type="spellEnd"/>
              <w:r w:rsidRPr="00B82397">
                <w:rPr>
                  <w:rStyle w:val="Hyperlink"/>
                  <w:rFonts w:cs="Arial"/>
                  <w:i/>
                </w:rPr>
                <w:t xml:space="preserve"> Skimmer System </w:t>
              </w:r>
              <w:proofErr w:type="spellStart"/>
              <w:r w:rsidRPr="00B82397">
                <w:rPr>
                  <w:rStyle w:val="Hyperlink"/>
                  <w:rFonts w:cs="Arial"/>
                  <w:i/>
                </w:rPr>
                <w:t>Koseq</w:t>
              </w:r>
              <w:proofErr w:type="spellEnd"/>
              <w:r w:rsidRPr="00B82397">
                <w:rPr>
                  <w:rStyle w:val="Hyperlink"/>
                  <w:rFonts w:cs="Arial"/>
                  <w:i/>
                </w:rPr>
                <w:t xml:space="preserve"> Compact</w:t>
              </w:r>
            </w:hyperlink>
          </w:p>
        </w:tc>
        <w:tc>
          <w:tcPr>
            <w:tcW w:w="1773" w:type="dxa"/>
            <w:shd w:val="clear" w:color="auto" w:fill="E6EED5"/>
          </w:tcPr>
          <w:p w14:paraId="392A5100" w14:textId="4089F4C0" w:rsidR="001E14C0" w:rsidRPr="00E62DA8" w:rsidRDefault="001E14C0"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The Netherlands</w:t>
            </w:r>
          </w:p>
        </w:tc>
        <w:tc>
          <w:tcPr>
            <w:tcW w:w="3430" w:type="dxa"/>
            <w:shd w:val="clear" w:color="auto" w:fill="E6EED5"/>
          </w:tcPr>
          <w:p w14:paraId="3E345750" w14:textId="0778CC25" w:rsidR="001E14C0" w:rsidRDefault="001E14C0"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4055D0">
              <w:rPr>
                <w:rFonts w:cs="Arial"/>
                <w:noProof/>
                <w:color w:val="auto"/>
                <w:lang w:eastAsia="en-NZ"/>
              </w:rPr>
              <w:drawing>
                <wp:inline distT="0" distB="0" distL="0" distR="0" wp14:anchorId="403C5D51" wp14:editId="66D4B6E7">
                  <wp:extent cx="2035810" cy="11372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5810" cy="1137285"/>
                          </a:xfrm>
                          <a:prstGeom prst="rect">
                            <a:avLst/>
                          </a:prstGeom>
                          <a:noFill/>
                          <a:ln>
                            <a:noFill/>
                          </a:ln>
                        </pic:spPr>
                      </pic:pic>
                    </a:graphicData>
                  </a:graphic>
                </wp:inline>
              </w:drawing>
            </w:r>
          </w:p>
          <w:p w14:paraId="4985BA84" w14:textId="77777777" w:rsidR="004055D0" w:rsidRDefault="001E14C0"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Phone:</w:t>
            </w:r>
            <w:r>
              <w:rPr>
                <w:rFonts w:cs="Arial"/>
                <w:color w:val="auto"/>
              </w:rPr>
              <w:br/>
              <w:t>+31 180 487 893</w:t>
            </w:r>
          </w:p>
          <w:p w14:paraId="27723D06" w14:textId="0AFD0571" w:rsidR="001E14C0" w:rsidRPr="00E62DA8" w:rsidRDefault="001E14C0"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 xml:space="preserve">Email: </w:t>
            </w:r>
            <w:hyperlink r:id="rId38" w:history="1">
              <w:r w:rsidRPr="00E26DA0">
                <w:rPr>
                  <w:rStyle w:val="Hyperlink"/>
                  <w:rFonts w:cs="Arial"/>
                </w:rPr>
                <w:t>design@koseq.com</w:t>
              </w:r>
            </w:hyperlink>
            <w:r>
              <w:rPr>
                <w:rFonts w:cs="Arial"/>
                <w:color w:val="auto"/>
              </w:rPr>
              <w:br/>
              <w:t>Web: http://www.koseq.com</w:t>
            </w:r>
          </w:p>
        </w:tc>
      </w:tr>
      <w:tr w:rsidR="000166B6" w:rsidRPr="00E62DA8" w14:paraId="166EF2C0" w14:textId="77777777" w:rsidTr="00FA12D9">
        <w:trPr>
          <w:cnfStyle w:val="000000010000" w:firstRow="0" w:lastRow="0" w:firstColumn="0" w:lastColumn="0" w:oddVBand="0" w:evenVBand="0" w:oddHBand="0" w:evenHBand="1"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755" w:type="dxa"/>
            <w:shd w:val="clear" w:color="auto" w:fill="E6EED5"/>
          </w:tcPr>
          <w:p w14:paraId="6A040585" w14:textId="77777777" w:rsidR="000166B6" w:rsidRPr="00E62DA8" w:rsidRDefault="000166B6" w:rsidP="000F6731">
            <w:pPr>
              <w:pStyle w:val="TableText"/>
              <w:spacing w:beforeLines="40" w:before="96" w:afterLines="40" w:after="96"/>
              <w:rPr>
                <w:rFonts w:cs="Arial"/>
                <w:color w:val="auto"/>
              </w:rPr>
            </w:pPr>
            <w:r w:rsidRPr="00E62DA8">
              <w:rPr>
                <w:rFonts w:cs="Arial"/>
                <w:color w:val="auto"/>
              </w:rPr>
              <w:t>Pacific 7</w:t>
            </w:r>
          </w:p>
        </w:tc>
        <w:tc>
          <w:tcPr>
            <w:tcW w:w="2804" w:type="dxa"/>
            <w:shd w:val="clear" w:color="auto" w:fill="E6EED5"/>
          </w:tcPr>
          <w:p w14:paraId="0B5B112C" w14:textId="6A9E475F" w:rsidR="000166B6" w:rsidRPr="00E62DA8" w:rsidRDefault="000166B6"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Pacific 7 provide a wide and expanding range of maritime services. For full capability and contact details:</w:t>
            </w:r>
          </w:p>
          <w:p w14:paraId="4769D854" w14:textId="63BC98F6" w:rsidR="000166B6" w:rsidRPr="00E62DA8" w:rsidRDefault="00063CCB"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i/>
                <w:color w:val="auto"/>
              </w:rPr>
            </w:pPr>
            <w:hyperlink r:id="rId39" w:history="1">
              <w:r w:rsidR="000166B6" w:rsidRPr="00E62DA8">
                <w:rPr>
                  <w:rStyle w:val="Hyperlink"/>
                  <w:rFonts w:cs="Arial"/>
                  <w:b/>
                  <w:i/>
                </w:rPr>
                <w:t>https://pacific7.co.nz/</w:t>
              </w:r>
            </w:hyperlink>
          </w:p>
        </w:tc>
        <w:tc>
          <w:tcPr>
            <w:tcW w:w="1773" w:type="dxa"/>
            <w:shd w:val="clear" w:color="auto" w:fill="E6EED5"/>
          </w:tcPr>
          <w:p w14:paraId="429CDD57" w14:textId="77777777" w:rsidR="000166B6" w:rsidRPr="00E62DA8" w:rsidRDefault="000166B6"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Tauranga</w:t>
            </w:r>
          </w:p>
        </w:tc>
        <w:tc>
          <w:tcPr>
            <w:tcW w:w="3430" w:type="dxa"/>
            <w:shd w:val="clear" w:color="auto" w:fill="E6EED5"/>
          </w:tcPr>
          <w:p w14:paraId="16E42FBF" w14:textId="150F7CE9" w:rsidR="000166B6" w:rsidRPr="00E62DA8" w:rsidRDefault="000166B6"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 xml:space="preserve">Sean Kelly email: </w:t>
            </w:r>
            <w:hyperlink r:id="rId40" w:history="1">
              <w:r w:rsidRPr="00E62DA8">
                <w:rPr>
                  <w:rStyle w:val="Hyperlink"/>
                  <w:rFonts w:cs="Arial"/>
                  <w:color w:val="auto"/>
                </w:rPr>
                <w:t>sean@pacific7.co.nz</w:t>
              </w:r>
            </w:hyperlink>
          </w:p>
          <w:p w14:paraId="1AF3CF93" w14:textId="77777777" w:rsidR="000166B6" w:rsidRPr="00E62DA8" w:rsidRDefault="000166B6" w:rsidP="000F6731">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Phone: 07 544 7170</w:t>
            </w:r>
          </w:p>
        </w:tc>
      </w:tr>
      <w:tr w:rsidR="0090050D" w:rsidRPr="00E62DA8" w14:paraId="200A214D" w14:textId="77777777" w:rsidTr="001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shd w:val="clear" w:color="auto" w:fill="auto"/>
          </w:tcPr>
          <w:p w14:paraId="12D7B07A" w14:textId="4C85D622" w:rsidR="0090050D" w:rsidRPr="00E62DA8" w:rsidRDefault="0090050D" w:rsidP="000F6731">
            <w:pPr>
              <w:pStyle w:val="TableText"/>
              <w:spacing w:beforeLines="40" w:before="96" w:afterLines="40" w:after="96"/>
              <w:rPr>
                <w:rFonts w:cs="Arial"/>
                <w:color w:val="auto"/>
              </w:rPr>
            </w:pPr>
            <w:r w:rsidRPr="00E62DA8">
              <w:rPr>
                <w:rFonts w:cs="Arial"/>
                <w:color w:val="auto"/>
              </w:rPr>
              <w:t>Department of Conservation</w:t>
            </w:r>
          </w:p>
        </w:tc>
        <w:tc>
          <w:tcPr>
            <w:tcW w:w="2804" w:type="dxa"/>
            <w:shd w:val="clear" w:color="auto" w:fill="auto"/>
          </w:tcPr>
          <w:p w14:paraId="7799F72F" w14:textId="77777777" w:rsidR="0090050D" w:rsidRPr="00E62DA8" w:rsidRDefault="0090050D"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8.5 m aluminium boat (twin 150 </w:t>
            </w:r>
            <w:proofErr w:type="spellStart"/>
            <w:r w:rsidRPr="00E62DA8">
              <w:rPr>
                <w:rFonts w:cs="Arial"/>
                <w:color w:val="auto"/>
              </w:rPr>
              <w:t>hp</w:t>
            </w:r>
            <w:proofErr w:type="spellEnd"/>
            <w:r w:rsidRPr="00E62DA8">
              <w:rPr>
                <w:rFonts w:cs="Arial"/>
                <w:color w:val="auto"/>
              </w:rPr>
              <w:t xml:space="preserve"> outboard)</w:t>
            </w:r>
          </w:p>
          <w:p w14:paraId="68ACAF1F" w14:textId="00E42DA9" w:rsidR="0090050D" w:rsidRPr="00E62DA8" w:rsidRDefault="0090050D"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0800 DOCHOT – National Level</w:t>
            </w:r>
            <w:r w:rsidR="009C7F07" w:rsidRPr="00E62DA8">
              <w:rPr>
                <w:rFonts w:cs="Arial"/>
                <w:color w:val="auto"/>
              </w:rPr>
              <w:t xml:space="preserve"> – Based at the Sulphur Point Marina</w:t>
            </w:r>
          </w:p>
        </w:tc>
        <w:tc>
          <w:tcPr>
            <w:tcW w:w="1773" w:type="dxa"/>
            <w:shd w:val="clear" w:color="auto" w:fill="auto"/>
          </w:tcPr>
          <w:p w14:paraId="43C72B94" w14:textId="47625FE9" w:rsidR="0090050D" w:rsidRPr="00E62DA8" w:rsidRDefault="0090050D"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w:t>
            </w:r>
            <w:r w:rsidR="00BE1BE9" w:rsidRPr="00E62DA8">
              <w:rPr>
                <w:rFonts w:cs="Arial"/>
                <w:color w:val="auto"/>
              </w:rPr>
              <w:br/>
              <w:t>Central</w:t>
            </w:r>
            <w:r w:rsidR="00BE1BE9" w:rsidRPr="00E62DA8">
              <w:rPr>
                <w:rFonts w:cs="Arial"/>
                <w:color w:val="auto"/>
              </w:rPr>
              <w:br/>
            </w:r>
            <w:r w:rsidRPr="00E62DA8">
              <w:rPr>
                <w:rFonts w:cs="Arial"/>
                <w:color w:val="auto"/>
              </w:rPr>
              <w:t>North Island</w:t>
            </w:r>
          </w:p>
        </w:tc>
        <w:tc>
          <w:tcPr>
            <w:tcW w:w="3430" w:type="dxa"/>
            <w:shd w:val="clear" w:color="auto" w:fill="auto"/>
          </w:tcPr>
          <w:p w14:paraId="6EAD303B" w14:textId="7CEC768D" w:rsidR="00842CD9" w:rsidRPr="00E62DA8" w:rsidRDefault="0090050D"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578 7677</w:t>
            </w:r>
            <w:r w:rsidR="00842CD9" w:rsidRPr="00E62DA8">
              <w:rPr>
                <w:rFonts w:cs="Arial"/>
                <w:color w:val="auto"/>
              </w:rPr>
              <w:t xml:space="preserve"> – Local </w:t>
            </w:r>
            <w:r w:rsidR="00BE1BE9" w:rsidRPr="00E62DA8">
              <w:rPr>
                <w:rFonts w:cs="Arial"/>
                <w:color w:val="auto"/>
              </w:rPr>
              <w:t>office hours number</w:t>
            </w:r>
            <w:r w:rsidR="00842CD9" w:rsidRPr="00E62DA8">
              <w:rPr>
                <w:rFonts w:cs="Arial"/>
                <w:color w:val="auto"/>
              </w:rPr>
              <w:t>)</w:t>
            </w:r>
          </w:p>
          <w:p w14:paraId="11D573BF" w14:textId="416CF7E4" w:rsidR="00842CD9" w:rsidRPr="00E62DA8" w:rsidRDefault="00842CD9"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0800 DOCHOT – After</w:t>
            </w:r>
            <w:r w:rsidR="00BE1BE9" w:rsidRPr="00E62DA8">
              <w:rPr>
                <w:rFonts w:cs="Arial"/>
                <w:color w:val="auto"/>
              </w:rPr>
              <w:t xml:space="preserve"> </w:t>
            </w:r>
            <w:r w:rsidRPr="00E62DA8">
              <w:rPr>
                <w:rFonts w:cs="Arial"/>
                <w:color w:val="auto"/>
              </w:rPr>
              <w:t>hours or</w:t>
            </w:r>
          </w:p>
          <w:p w14:paraId="7E69981C" w14:textId="168CF670" w:rsidR="0090050D" w:rsidRPr="00E62DA8" w:rsidRDefault="00842CD9"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Central NI a/h duty phone:</w:t>
            </w:r>
            <w:r w:rsidRPr="00E62DA8">
              <w:rPr>
                <w:rFonts w:cs="Arial"/>
                <w:color w:val="auto"/>
              </w:rPr>
              <w:br/>
              <w:t>027 442 4962</w:t>
            </w:r>
          </w:p>
          <w:p w14:paraId="5D6FAB43" w14:textId="5110701C" w:rsidR="0090050D" w:rsidRPr="00E62DA8" w:rsidRDefault="0090050D" w:rsidP="00182725">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 Duty Officer</w:t>
            </w:r>
            <w:r w:rsidR="00842CD9" w:rsidRPr="00E62DA8">
              <w:rPr>
                <w:rFonts w:cs="Arial"/>
                <w:color w:val="auto"/>
              </w:rPr>
              <w:t xml:space="preserve"> (Ranger)</w:t>
            </w:r>
            <w:r w:rsidR="00182725">
              <w:rPr>
                <w:rFonts w:cs="Arial"/>
                <w:color w:val="auto"/>
              </w:rPr>
              <w:br/>
            </w:r>
            <w:r w:rsidRPr="00E62DA8">
              <w:rPr>
                <w:rFonts w:cs="Arial"/>
                <w:color w:val="auto"/>
              </w:rPr>
              <w:t>027 495 1597</w:t>
            </w:r>
          </w:p>
        </w:tc>
      </w:tr>
      <w:tr w:rsidR="00182725" w:rsidRPr="00E62DA8" w14:paraId="31E2523F" w14:textId="77777777" w:rsidTr="0018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shd w:val="clear" w:color="auto" w:fill="E6EED5"/>
          </w:tcPr>
          <w:p w14:paraId="2717A61C" w14:textId="77DC4E79" w:rsidR="00182725" w:rsidRPr="00E62DA8" w:rsidRDefault="00182725" w:rsidP="00063CCB">
            <w:pPr>
              <w:pStyle w:val="TableText"/>
              <w:spacing w:beforeLines="40" w:before="96" w:afterLines="40" w:after="96"/>
              <w:rPr>
                <w:rFonts w:cs="Arial"/>
                <w:color w:val="auto"/>
              </w:rPr>
            </w:pPr>
          </w:p>
        </w:tc>
        <w:tc>
          <w:tcPr>
            <w:tcW w:w="2804" w:type="dxa"/>
            <w:shd w:val="clear" w:color="auto" w:fill="E6EED5"/>
          </w:tcPr>
          <w:p w14:paraId="514C428F" w14:textId="77777777" w:rsidR="00182725" w:rsidRPr="00F902F5"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proofErr w:type="spellStart"/>
            <w:r w:rsidRPr="00F902F5">
              <w:rPr>
                <w:rFonts w:cs="Arial"/>
                <w:b/>
                <w:color w:val="auto"/>
              </w:rPr>
              <w:t>Maataariki</w:t>
            </w:r>
            <w:proofErr w:type="spellEnd"/>
          </w:p>
          <w:p w14:paraId="75A23F3D" w14:textId="77777777" w:rsidR="00182725"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Senator 800 Alloy Workboat (4.2 </w:t>
            </w:r>
            <w:proofErr w:type="spellStart"/>
            <w:r>
              <w:rPr>
                <w:rFonts w:cs="Arial"/>
                <w:color w:val="auto"/>
              </w:rPr>
              <w:t>lt</w:t>
            </w:r>
            <w:proofErr w:type="spellEnd"/>
            <w:r>
              <w:rPr>
                <w:rFonts w:cs="Arial"/>
                <w:color w:val="auto"/>
              </w:rPr>
              <w:t>, 320 </w:t>
            </w:r>
            <w:proofErr w:type="spellStart"/>
            <w:r>
              <w:rPr>
                <w:rFonts w:cs="Arial"/>
                <w:color w:val="auto"/>
              </w:rPr>
              <w:t>hp</w:t>
            </w:r>
            <w:proofErr w:type="spellEnd"/>
            <w:r>
              <w:rPr>
                <w:rFonts w:cs="Arial"/>
                <w:color w:val="auto"/>
              </w:rPr>
              <w:t xml:space="preserve"> </w:t>
            </w:r>
            <w:proofErr w:type="spellStart"/>
            <w:r>
              <w:rPr>
                <w:rFonts w:cs="Arial"/>
                <w:color w:val="auto"/>
              </w:rPr>
              <w:t>Mercruiser</w:t>
            </w:r>
            <w:proofErr w:type="spellEnd"/>
            <w:r>
              <w:rPr>
                <w:rFonts w:cs="Arial"/>
                <w:color w:val="auto"/>
              </w:rPr>
              <w:t xml:space="preserve"> inboard motor).</w:t>
            </w:r>
          </w:p>
          <w:p w14:paraId="6C60F873" w14:textId="77777777" w:rsidR="00182725"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proofErr w:type="spellStart"/>
            <w:r>
              <w:rPr>
                <w:rFonts w:cs="Arial"/>
                <w:color w:val="auto"/>
              </w:rPr>
              <w:t>Passsengers</w:t>
            </w:r>
            <w:proofErr w:type="spellEnd"/>
            <w:r>
              <w:rPr>
                <w:rFonts w:cs="Arial"/>
                <w:color w:val="auto"/>
              </w:rPr>
              <w:t xml:space="preserve"> 7, skipper 1 = total of 8 persons</w:t>
            </w:r>
          </w:p>
          <w:p w14:paraId="5F284631" w14:textId="77777777" w:rsidR="00182725" w:rsidRPr="00E62DA8"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Can be either passengers or crew</w:t>
            </w:r>
          </w:p>
        </w:tc>
        <w:tc>
          <w:tcPr>
            <w:tcW w:w="1773" w:type="dxa"/>
            <w:shd w:val="clear" w:color="auto" w:fill="E6EED5"/>
          </w:tcPr>
          <w:p w14:paraId="2719ADBA" w14:textId="77777777" w:rsidR="00182725" w:rsidRPr="00E62DA8"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Whakatāne</w:t>
            </w:r>
          </w:p>
        </w:tc>
        <w:tc>
          <w:tcPr>
            <w:tcW w:w="3430" w:type="dxa"/>
            <w:shd w:val="clear" w:color="auto" w:fill="E6EED5"/>
          </w:tcPr>
          <w:p w14:paraId="1F2A8FF0" w14:textId="77777777" w:rsidR="00182725"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Office hrs: (07) 307 2770</w:t>
            </w:r>
          </w:p>
          <w:p w14:paraId="3EE0BC16" w14:textId="77777777" w:rsidR="00182725"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Local duty ranger: 0274 903 404</w:t>
            </w:r>
          </w:p>
          <w:p w14:paraId="4E9C5FEC" w14:textId="77777777" w:rsidR="00182725" w:rsidRPr="00E62DA8"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0800 DOCHOT – After hours or</w:t>
            </w:r>
          </w:p>
          <w:p w14:paraId="6018C8F5" w14:textId="77777777" w:rsidR="00182725" w:rsidRPr="00E62DA8" w:rsidRDefault="00182725" w:rsidP="00063CCB">
            <w:pPr>
              <w:pStyle w:val="Table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Central NI a/h duty phone:</w:t>
            </w:r>
            <w:r w:rsidRPr="00E62DA8">
              <w:rPr>
                <w:rFonts w:cs="Arial"/>
                <w:color w:val="auto"/>
              </w:rPr>
              <w:br/>
              <w:t>027 442 4962</w:t>
            </w:r>
          </w:p>
        </w:tc>
      </w:tr>
      <w:tr w:rsidR="0090050D" w:rsidRPr="00E62DA8" w14:paraId="655B2D44" w14:textId="77777777" w:rsidTr="0018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shd w:val="clear" w:color="auto" w:fill="auto"/>
          </w:tcPr>
          <w:p w14:paraId="3FAC5965" w14:textId="48CFA1F4" w:rsidR="0090050D" w:rsidRPr="00182725" w:rsidRDefault="0090050D" w:rsidP="000F6731">
            <w:pPr>
              <w:pStyle w:val="TableText"/>
              <w:spacing w:beforeLines="40" w:before="96" w:afterLines="40" w:after="96"/>
              <w:rPr>
                <w:rFonts w:cs="Arial"/>
                <w:color w:val="auto"/>
              </w:rPr>
            </w:pPr>
            <w:r w:rsidRPr="00182725">
              <w:rPr>
                <w:rFonts w:cs="Arial"/>
                <w:color w:val="auto"/>
              </w:rPr>
              <w:t>Coastguard</w:t>
            </w:r>
          </w:p>
        </w:tc>
        <w:tc>
          <w:tcPr>
            <w:tcW w:w="2804" w:type="dxa"/>
            <w:shd w:val="clear" w:color="auto" w:fill="auto"/>
          </w:tcPr>
          <w:p w14:paraId="51EE4A09" w14:textId="77777777" w:rsidR="0090050D" w:rsidRPr="00182725" w:rsidRDefault="0090050D"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182725">
              <w:rPr>
                <w:rFonts w:cs="Arial"/>
                <w:color w:val="auto"/>
              </w:rPr>
              <w:t>13 m Catamaran – TECT Rescue 5.8 m IRB</w:t>
            </w:r>
            <w:r w:rsidRPr="00182725">
              <w:rPr>
                <w:rFonts w:cs="Arial"/>
                <w:color w:val="auto"/>
              </w:rPr>
              <w:br/>
              <w:t>Sport jet</w:t>
            </w:r>
            <w:r w:rsidRPr="00182725">
              <w:rPr>
                <w:rFonts w:cs="Arial"/>
                <w:color w:val="auto"/>
              </w:rPr>
              <w:br/>
            </w:r>
            <w:proofErr w:type="spellStart"/>
            <w:r w:rsidRPr="00182725">
              <w:rPr>
                <w:rFonts w:cs="Arial"/>
                <w:color w:val="auto"/>
              </w:rPr>
              <w:t>Sealegs</w:t>
            </w:r>
            <w:proofErr w:type="spellEnd"/>
            <w:r w:rsidRPr="00182725">
              <w:rPr>
                <w:rFonts w:cs="Arial"/>
                <w:color w:val="auto"/>
              </w:rPr>
              <w:t xml:space="preserve"> 5.5 m</w:t>
            </w:r>
          </w:p>
        </w:tc>
        <w:tc>
          <w:tcPr>
            <w:tcW w:w="1773" w:type="dxa"/>
            <w:shd w:val="clear" w:color="auto" w:fill="auto"/>
          </w:tcPr>
          <w:p w14:paraId="3D9B2D03" w14:textId="77777777" w:rsidR="0090050D" w:rsidRPr="00182725" w:rsidRDefault="0090050D"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182725">
              <w:rPr>
                <w:rFonts w:cs="Arial"/>
                <w:color w:val="auto"/>
              </w:rPr>
              <w:t>Tauranga</w:t>
            </w:r>
          </w:p>
        </w:tc>
        <w:tc>
          <w:tcPr>
            <w:tcW w:w="3430" w:type="dxa"/>
            <w:shd w:val="clear" w:color="auto" w:fill="auto"/>
          </w:tcPr>
          <w:p w14:paraId="03AC44E0" w14:textId="59E9C375" w:rsidR="00123537" w:rsidRPr="00182725" w:rsidRDefault="000F238F" w:rsidP="000F238F">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182725">
              <w:rPr>
                <w:rFonts w:cs="Arial"/>
                <w:color w:val="auto"/>
              </w:rPr>
              <w:t>(</w:t>
            </w:r>
            <w:r w:rsidR="00123537" w:rsidRPr="00182725">
              <w:rPr>
                <w:rFonts w:cs="Arial"/>
                <w:color w:val="auto"/>
              </w:rPr>
              <w:t>07</w:t>
            </w:r>
            <w:r w:rsidRPr="00182725">
              <w:rPr>
                <w:rFonts w:cs="Arial"/>
                <w:color w:val="auto"/>
              </w:rPr>
              <w:t>)</w:t>
            </w:r>
            <w:r w:rsidR="00123537" w:rsidRPr="00182725">
              <w:rPr>
                <w:rFonts w:cs="Arial"/>
                <w:color w:val="auto"/>
              </w:rPr>
              <w:t xml:space="preserve"> 579 4631 Eastern Regional Office</w:t>
            </w:r>
          </w:p>
          <w:p w14:paraId="71FC124B" w14:textId="1C465571" w:rsidR="00B92AF5" w:rsidRPr="00182725" w:rsidRDefault="00B92AF5"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182725">
              <w:rPr>
                <w:rFonts w:cs="Arial"/>
                <w:color w:val="auto"/>
              </w:rPr>
              <w:t>For a full list of Local Office Contacts:</w:t>
            </w:r>
          </w:p>
          <w:p w14:paraId="47E2778A" w14:textId="0A71AFC1" w:rsidR="00B92AF5" w:rsidRPr="00182725" w:rsidRDefault="00063CCB" w:rsidP="000F6731">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b/>
                <w:i/>
                <w:color w:val="auto"/>
              </w:rPr>
            </w:pPr>
            <w:hyperlink r:id="rId41" w:history="1">
              <w:r w:rsidR="00F2714D" w:rsidRPr="00182725">
                <w:rPr>
                  <w:rStyle w:val="Hyperlink"/>
                  <w:rFonts w:cs="Arial"/>
                  <w:b/>
                  <w:i/>
                </w:rPr>
                <w:t>https://www.coastguard.nz/areas</w:t>
              </w:r>
            </w:hyperlink>
          </w:p>
          <w:p w14:paraId="58CF62F5" w14:textId="77777777" w:rsidR="004A73D5" w:rsidRPr="00182725" w:rsidRDefault="00123537" w:rsidP="004A73D5">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182725">
              <w:rPr>
                <w:rFonts w:cs="Arial"/>
                <w:color w:val="auto"/>
              </w:rPr>
              <w:t>Tauranga Local Office</w:t>
            </w:r>
            <w:r w:rsidR="004A73D5">
              <w:rPr>
                <w:rFonts w:cs="Arial"/>
                <w:color w:val="auto"/>
              </w:rPr>
              <w:br/>
            </w:r>
            <w:r w:rsidR="004A73D5" w:rsidRPr="00182725">
              <w:rPr>
                <w:rFonts w:cs="Arial"/>
                <w:color w:val="auto"/>
              </w:rPr>
              <w:t>(07) 578 5579</w:t>
            </w:r>
          </w:p>
          <w:p w14:paraId="04DE75D5" w14:textId="39F14050" w:rsidR="0090050D" w:rsidRPr="00E62DA8" w:rsidRDefault="00B92AF5" w:rsidP="004A73D5">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182725">
              <w:rPr>
                <w:rFonts w:cs="Arial"/>
                <w:color w:val="auto"/>
              </w:rPr>
              <w:t>Tauranga Duty Officer</w:t>
            </w:r>
            <w:r w:rsidR="004A73D5">
              <w:rPr>
                <w:rFonts w:cs="Arial"/>
                <w:color w:val="auto"/>
              </w:rPr>
              <w:br/>
            </w:r>
            <w:r w:rsidR="0090050D" w:rsidRPr="00182725">
              <w:rPr>
                <w:rFonts w:cs="Arial"/>
                <w:color w:val="auto"/>
              </w:rPr>
              <w:t>027 436 7323</w:t>
            </w:r>
          </w:p>
        </w:tc>
      </w:tr>
    </w:tbl>
    <w:p w14:paraId="505A1CAA" w14:textId="77777777" w:rsidR="00C66F5D" w:rsidRDefault="00C66F5D">
      <w:pPr>
        <w:spacing w:after="0"/>
        <w:jc w:val="left"/>
        <w:rPr>
          <w:rFonts w:ascii="Arial" w:eastAsiaTheme="minorHAnsi" w:hAnsi="Arial" w:cs="Arial"/>
          <w:color w:val="0063A3"/>
          <w:sz w:val="28"/>
          <w:szCs w:val="22"/>
          <w:lang w:val="en-NZ"/>
        </w:rPr>
      </w:pPr>
      <w:bookmarkStart w:id="77" w:name="_Toc5021292"/>
      <w:bookmarkStart w:id="78" w:name="_Toc5023677"/>
      <w:bookmarkStart w:id="79" w:name="_Toc62542228"/>
      <w:bookmarkStart w:id="80" w:name="_Toc66095381"/>
      <w:r>
        <w:rPr>
          <w:rFonts w:ascii="Arial" w:hAnsi="Arial" w:cs="Arial"/>
        </w:rPr>
        <w:br w:type="page"/>
      </w:r>
    </w:p>
    <w:p w14:paraId="55B5072C" w14:textId="0F2317F0" w:rsidR="00B46FBF" w:rsidRPr="00E62DA8" w:rsidRDefault="00054786" w:rsidP="002F3C6A">
      <w:pPr>
        <w:pStyle w:val="Subheading2"/>
        <w:rPr>
          <w:rFonts w:ascii="Arial" w:hAnsi="Arial" w:cs="Arial"/>
        </w:rPr>
      </w:pPr>
      <w:r w:rsidRPr="00E62DA8">
        <w:rPr>
          <w:rFonts w:ascii="Arial" w:hAnsi="Arial" w:cs="Arial"/>
        </w:rPr>
        <w:lastRenderedPageBreak/>
        <w:t>Aviation s</w:t>
      </w:r>
      <w:r w:rsidR="00A3696A" w:rsidRPr="00E62DA8">
        <w:rPr>
          <w:rFonts w:ascii="Arial" w:hAnsi="Arial" w:cs="Arial"/>
        </w:rPr>
        <w:t>ervices</w:t>
      </w:r>
      <w:bookmarkEnd w:id="77"/>
      <w:bookmarkEnd w:id="78"/>
      <w:bookmarkEnd w:id="79"/>
      <w:bookmarkEnd w:id="80"/>
    </w:p>
    <w:p w14:paraId="1CE1048B" w14:textId="77777777" w:rsidR="00A3696A" w:rsidRPr="00E62DA8" w:rsidRDefault="00A3696A" w:rsidP="002F3C6A">
      <w:pPr>
        <w:pStyle w:val="TextNormal"/>
        <w:rPr>
          <w:rFonts w:ascii="Arial" w:hAnsi="Arial" w:cs="Arial"/>
          <w:b/>
        </w:rPr>
      </w:pPr>
      <w:bookmarkStart w:id="81" w:name="_Toc5023678"/>
      <w:bookmarkStart w:id="82" w:name="_Toc62542229"/>
      <w:r w:rsidRPr="00E62DA8">
        <w:rPr>
          <w:rFonts w:ascii="Arial" w:hAnsi="Arial" w:cs="Arial"/>
          <w:b/>
          <w:sz w:val="24"/>
          <w:szCs w:val="24"/>
        </w:rPr>
        <w:t>Helicopters</w:t>
      </w:r>
      <w:bookmarkEnd w:id="81"/>
      <w:bookmarkEnd w:id="82"/>
    </w:p>
    <w:tbl>
      <w:tblPr>
        <w:tblStyle w:val="LightGrid-Accent3"/>
        <w:tblW w:w="9761" w:type="dxa"/>
        <w:tblLook w:val="04A0" w:firstRow="1" w:lastRow="0" w:firstColumn="1" w:lastColumn="0" w:noHBand="0" w:noVBand="1"/>
      </w:tblPr>
      <w:tblGrid>
        <w:gridCol w:w="2286"/>
        <w:gridCol w:w="3192"/>
        <w:gridCol w:w="1707"/>
        <w:gridCol w:w="2576"/>
      </w:tblGrid>
      <w:tr w:rsidR="00A3696A" w:rsidRPr="00E62DA8" w14:paraId="5EDFE3B5" w14:textId="77777777" w:rsidTr="0026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shd w:val="clear" w:color="auto" w:fill="CEDAEE"/>
          </w:tcPr>
          <w:p w14:paraId="7F780F00" w14:textId="77777777" w:rsidR="00A3696A" w:rsidRPr="00E62DA8" w:rsidRDefault="00A3696A" w:rsidP="00D86C0F">
            <w:pPr>
              <w:pStyle w:val="TableText"/>
              <w:spacing w:before="80" w:after="80"/>
              <w:rPr>
                <w:rFonts w:cs="Arial"/>
                <w:color w:val="auto"/>
              </w:rPr>
            </w:pPr>
            <w:r w:rsidRPr="00E62DA8">
              <w:rPr>
                <w:rFonts w:cs="Arial"/>
                <w:color w:val="auto"/>
              </w:rPr>
              <w:t>Organisation</w:t>
            </w:r>
          </w:p>
        </w:tc>
        <w:tc>
          <w:tcPr>
            <w:tcW w:w="3192" w:type="dxa"/>
            <w:shd w:val="clear" w:color="auto" w:fill="CEDAEE"/>
          </w:tcPr>
          <w:p w14:paraId="3BE47048" w14:textId="77777777" w:rsidR="00A3696A" w:rsidRPr="00E62DA8" w:rsidRDefault="00A3696A" w:rsidP="00D86C0F">
            <w:pPr>
              <w:pStyle w:val="TableText"/>
              <w:spacing w:before="80" w:after="8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Type of equipment</w:t>
            </w:r>
          </w:p>
        </w:tc>
        <w:tc>
          <w:tcPr>
            <w:tcW w:w="1707" w:type="dxa"/>
            <w:shd w:val="clear" w:color="auto" w:fill="CEDAEE"/>
          </w:tcPr>
          <w:p w14:paraId="45B4489B" w14:textId="77777777" w:rsidR="00A3696A" w:rsidRPr="00E62DA8" w:rsidRDefault="00A3696A" w:rsidP="00D86C0F">
            <w:pPr>
              <w:pStyle w:val="TableText"/>
              <w:spacing w:before="80" w:after="8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Location</w:t>
            </w:r>
          </w:p>
        </w:tc>
        <w:tc>
          <w:tcPr>
            <w:tcW w:w="2576" w:type="dxa"/>
            <w:shd w:val="clear" w:color="auto" w:fill="CEDAEE"/>
          </w:tcPr>
          <w:p w14:paraId="305242F8" w14:textId="77777777" w:rsidR="00A3696A" w:rsidRPr="00E62DA8" w:rsidRDefault="00A3696A" w:rsidP="00D86C0F">
            <w:pPr>
              <w:pStyle w:val="TableText"/>
              <w:spacing w:before="80" w:after="8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Contact</w:t>
            </w:r>
          </w:p>
        </w:tc>
      </w:tr>
      <w:tr w:rsidR="00A3696A" w:rsidRPr="00E62DA8" w14:paraId="0142D25E" w14:textId="77777777" w:rsidTr="0026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14:paraId="4E2F78C2" w14:textId="77777777" w:rsidR="00A3696A" w:rsidRPr="00E62DA8" w:rsidRDefault="00A3696A" w:rsidP="00D86C0F">
            <w:pPr>
              <w:pStyle w:val="TableText"/>
              <w:spacing w:before="40" w:after="40"/>
              <w:rPr>
                <w:rFonts w:cs="Arial"/>
                <w:color w:val="auto"/>
              </w:rPr>
            </w:pPr>
            <w:r w:rsidRPr="00E62DA8">
              <w:rPr>
                <w:rFonts w:cs="Arial"/>
                <w:color w:val="auto"/>
              </w:rPr>
              <w:t>Oceania Helicopters</w:t>
            </w:r>
          </w:p>
        </w:tc>
        <w:tc>
          <w:tcPr>
            <w:tcW w:w="3192" w:type="dxa"/>
          </w:tcPr>
          <w:p w14:paraId="0E389ACC" w14:textId="4313C1C2" w:rsidR="00A3696A" w:rsidRPr="00E62DA8" w:rsidRDefault="00A3696A"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Squirrel AS 350 BA (max. load </w:t>
            </w:r>
            <w:r w:rsidR="0056150D" w:rsidRPr="00E62DA8">
              <w:rPr>
                <w:rFonts w:cs="Arial"/>
                <w:color w:val="auto"/>
              </w:rPr>
              <w:t>8</w:t>
            </w:r>
            <w:r w:rsidRPr="00E62DA8">
              <w:rPr>
                <w:rFonts w:cs="Arial"/>
                <w:color w:val="auto"/>
              </w:rPr>
              <w:t>00 kg)</w:t>
            </w:r>
          </w:p>
          <w:p w14:paraId="2C97424D" w14:textId="77777777" w:rsidR="00A3696A" w:rsidRPr="00E62DA8" w:rsidRDefault="00A3696A"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Carbon Fibre spray gear (700 litres)</w:t>
            </w:r>
          </w:p>
        </w:tc>
        <w:tc>
          <w:tcPr>
            <w:tcW w:w="1707" w:type="dxa"/>
          </w:tcPr>
          <w:p w14:paraId="41D754AC" w14:textId="77777777" w:rsidR="00A3696A" w:rsidRPr="00E62DA8" w:rsidRDefault="00A3696A"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w:t>
            </w:r>
          </w:p>
        </w:tc>
        <w:tc>
          <w:tcPr>
            <w:tcW w:w="2576" w:type="dxa"/>
          </w:tcPr>
          <w:p w14:paraId="7CD81602" w14:textId="77777777" w:rsidR="00A3696A" w:rsidRPr="00E62DA8" w:rsidRDefault="00A3696A"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Glen </w:t>
            </w:r>
            <w:proofErr w:type="spellStart"/>
            <w:r w:rsidRPr="00E62DA8">
              <w:rPr>
                <w:rFonts w:cs="Arial"/>
                <w:color w:val="auto"/>
              </w:rPr>
              <w:t>Olliff</w:t>
            </w:r>
            <w:proofErr w:type="spellEnd"/>
          </w:p>
          <w:p w14:paraId="08D14E87" w14:textId="77777777" w:rsidR="00A3696A" w:rsidRPr="00E62DA8" w:rsidRDefault="00A3696A"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575 0689</w:t>
            </w:r>
          </w:p>
          <w:p w14:paraId="60BE5800" w14:textId="77777777" w:rsidR="00A3696A" w:rsidRPr="00E62DA8" w:rsidRDefault="00A3696A"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027 494 2046</w:t>
            </w:r>
          </w:p>
        </w:tc>
      </w:tr>
      <w:tr w:rsidR="00263F75" w:rsidRPr="00E62DA8" w14:paraId="6A9E0F6E" w14:textId="77777777" w:rsidTr="0026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shd w:val="clear" w:color="auto" w:fill="FFFFFF" w:themeFill="background1"/>
          </w:tcPr>
          <w:p w14:paraId="0AB7E4C1" w14:textId="41A315B0" w:rsidR="00263F75" w:rsidRPr="00E62DA8" w:rsidRDefault="00263F75" w:rsidP="00D86C0F">
            <w:pPr>
              <w:pStyle w:val="TableText"/>
              <w:spacing w:before="40" w:after="40"/>
              <w:rPr>
                <w:rFonts w:cs="Arial"/>
                <w:color w:val="auto"/>
              </w:rPr>
            </w:pPr>
            <w:proofErr w:type="spellStart"/>
            <w:r w:rsidRPr="00E62DA8">
              <w:rPr>
                <w:rFonts w:cs="Arial"/>
                <w:color w:val="auto"/>
              </w:rPr>
              <w:t>Heli</w:t>
            </w:r>
            <w:proofErr w:type="spellEnd"/>
            <w:r w:rsidRPr="00E62DA8">
              <w:rPr>
                <w:rFonts w:cs="Arial"/>
                <w:color w:val="auto"/>
              </w:rPr>
              <w:t xml:space="preserve"> Resources</w:t>
            </w:r>
          </w:p>
        </w:tc>
        <w:tc>
          <w:tcPr>
            <w:tcW w:w="3192" w:type="dxa"/>
            <w:shd w:val="clear" w:color="auto" w:fill="FFFFFF" w:themeFill="background1"/>
          </w:tcPr>
          <w:p w14:paraId="4B1F770A" w14:textId="77777777"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Bell UH1H 1700 kg x 2</w:t>
            </w:r>
          </w:p>
          <w:p w14:paraId="11269A05" w14:textId="77777777"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proofErr w:type="spellStart"/>
            <w:r w:rsidRPr="00E62DA8">
              <w:rPr>
                <w:rFonts w:cs="Arial"/>
                <w:color w:val="auto"/>
              </w:rPr>
              <w:t>Waterload</w:t>
            </w:r>
            <w:proofErr w:type="spellEnd"/>
            <w:r w:rsidRPr="00E62DA8">
              <w:rPr>
                <w:rFonts w:cs="Arial"/>
                <w:color w:val="auto"/>
              </w:rPr>
              <w:t xml:space="preserve"> 1580 L</w:t>
            </w:r>
          </w:p>
          <w:p w14:paraId="10EF6E10" w14:textId="77777777"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AS350 B3 1200 kg</w:t>
            </w:r>
          </w:p>
          <w:p w14:paraId="4C5E10C9" w14:textId="5B25C96F"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Bell 206 L4 x 2 600</w:t>
            </w:r>
            <w:r w:rsidR="0025543A" w:rsidRPr="00E62DA8">
              <w:rPr>
                <w:rFonts w:cs="Arial"/>
                <w:color w:val="auto"/>
              </w:rPr>
              <w:t xml:space="preserve"> </w:t>
            </w:r>
            <w:r w:rsidRPr="00E62DA8">
              <w:rPr>
                <w:rFonts w:cs="Arial"/>
                <w:color w:val="auto"/>
              </w:rPr>
              <w:t xml:space="preserve">L, </w:t>
            </w:r>
          </w:p>
          <w:p w14:paraId="735DF953" w14:textId="20940764"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Bell 206 Jet Ranger</w:t>
            </w:r>
            <w:r w:rsidRPr="00E62DA8">
              <w:rPr>
                <w:rFonts w:cs="Arial"/>
                <w:color w:val="auto"/>
              </w:rPr>
              <w:br/>
              <w:t>(450 kg lift with 400 L water load</w:t>
            </w:r>
          </w:p>
        </w:tc>
        <w:tc>
          <w:tcPr>
            <w:tcW w:w="1707" w:type="dxa"/>
            <w:shd w:val="clear" w:color="auto" w:fill="FFFFFF" w:themeFill="background1"/>
          </w:tcPr>
          <w:p w14:paraId="7732C834" w14:textId="23E99C1A"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Murupara</w:t>
            </w:r>
          </w:p>
        </w:tc>
        <w:tc>
          <w:tcPr>
            <w:tcW w:w="2576" w:type="dxa"/>
            <w:shd w:val="clear" w:color="auto" w:fill="FFFFFF" w:themeFill="background1"/>
          </w:tcPr>
          <w:p w14:paraId="79F3AEA3" w14:textId="778F9278"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Tony Bradley</w:t>
            </w:r>
          </w:p>
          <w:p w14:paraId="147FA990" w14:textId="77777777"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021 784 529</w:t>
            </w:r>
          </w:p>
          <w:p w14:paraId="0098C704" w14:textId="77777777"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Derek Lowe</w:t>
            </w:r>
          </w:p>
          <w:p w14:paraId="1233DC7B" w14:textId="0017A5CB" w:rsidR="00263F75" w:rsidRPr="00E62DA8" w:rsidRDefault="00263F75"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021 943 641</w:t>
            </w:r>
          </w:p>
        </w:tc>
      </w:tr>
      <w:tr w:rsidR="007F757D" w:rsidRPr="00E62DA8" w14:paraId="5F743E03" w14:textId="77777777" w:rsidTr="00263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shd w:val="clear" w:color="auto" w:fill="E9F2DA"/>
          </w:tcPr>
          <w:p w14:paraId="4CC2EA5E" w14:textId="0995765E" w:rsidR="007F757D" w:rsidRPr="00E62DA8" w:rsidRDefault="007F757D" w:rsidP="00D86C0F">
            <w:pPr>
              <w:pStyle w:val="TableText"/>
              <w:spacing w:before="40" w:after="40"/>
              <w:rPr>
                <w:rFonts w:cs="Arial"/>
                <w:color w:val="auto"/>
              </w:rPr>
            </w:pPr>
            <w:proofErr w:type="spellStart"/>
            <w:r w:rsidRPr="00E62DA8">
              <w:rPr>
                <w:rFonts w:cs="Arial"/>
                <w:color w:val="auto"/>
              </w:rPr>
              <w:t>Kāhu</w:t>
            </w:r>
            <w:proofErr w:type="spellEnd"/>
            <w:r w:rsidRPr="00E62DA8">
              <w:rPr>
                <w:rFonts w:cs="Arial"/>
                <w:color w:val="auto"/>
              </w:rPr>
              <w:t xml:space="preserve"> </w:t>
            </w:r>
          </w:p>
        </w:tc>
        <w:tc>
          <w:tcPr>
            <w:tcW w:w="3192" w:type="dxa"/>
            <w:shd w:val="clear" w:color="auto" w:fill="E9F2DA"/>
          </w:tcPr>
          <w:p w14:paraId="45EAB184" w14:textId="216D78D1" w:rsidR="007F757D" w:rsidRPr="00E62DA8" w:rsidRDefault="007F757D"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Sikorsky UH60 3.6 t, 15 seats, 140 knots cruising speed, 2.2</w:t>
            </w:r>
            <w:r w:rsidR="0025543A" w:rsidRPr="00E62DA8">
              <w:rPr>
                <w:rFonts w:cs="Arial"/>
                <w:color w:val="auto"/>
              </w:rPr>
              <w:t> </w:t>
            </w:r>
            <w:r w:rsidRPr="00E62DA8">
              <w:rPr>
                <w:rFonts w:cs="Arial"/>
                <w:color w:val="auto"/>
              </w:rPr>
              <w:t>hours flying time.</w:t>
            </w:r>
            <w:r w:rsidRPr="00E62DA8">
              <w:rPr>
                <w:rFonts w:cs="Arial"/>
                <w:color w:val="auto"/>
              </w:rPr>
              <w:br/>
            </w:r>
            <w:proofErr w:type="spellStart"/>
            <w:r w:rsidRPr="00E62DA8">
              <w:rPr>
                <w:rFonts w:cs="Arial"/>
                <w:color w:val="auto"/>
              </w:rPr>
              <w:t>Waterload</w:t>
            </w:r>
            <w:proofErr w:type="spellEnd"/>
            <w:r w:rsidRPr="00E62DA8">
              <w:rPr>
                <w:rFonts w:cs="Arial"/>
                <w:color w:val="auto"/>
              </w:rPr>
              <w:t xml:space="preserve"> 3400 L</w:t>
            </w:r>
          </w:p>
          <w:p w14:paraId="6CA5F834" w14:textId="415ADE62" w:rsidR="007F757D" w:rsidRPr="00E62DA8" w:rsidRDefault="007F757D"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Eurocopter</w:t>
            </w:r>
            <w:proofErr w:type="spellEnd"/>
            <w:r w:rsidRPr="00E62DA8">
              <w:rPr>
                <w:rFonts w:cs="Arial"/>
                <w:color w:val="auto"/>
              </w:rPr>
              <w:t xml:space="preserve"> AS350 Squirrel, 1400</w:t>
            </w:r>
            <w:r w:rsidR="0006252A" w:rsidRPr="00E62DA8">
              <w:rPr>
                <w:rFonts w:cs="Arial"/>
                <w:color w:val="auto"/>
              </w:rPr>
              <w:t> </w:t>
            </w:r>
            <w:proofErr w:type="spellStart"/>
            <w:r w:rsidRPr="00E62DA8">
              <w:rPr>
                <w:rFonts w:cs="Arial"/>
                <w:color w:val="auto"/>
              </w:rPr>
              <w:t>kgs</w:t>
            </w:r>
            <w:proofErr w:type="spellEnd"/>
            <w:r w:rsidRPr="00E62DA8">
              <w:rPr>
                <w:rFonts w:cs="Arial"/>
                <w:color w:val="auto"/>
              </w:rPr>
              <w:t xml:space="preserve"> max or 6 passengers</w:t>
            </w:r>
          </w:p>
        </w:tc>
        <w:tc>
          <w:tcPr>
            <w:tcW w:w="1707" w:type="dxa"/>
            <w:shd w:val="clear" w:color="auto" w:fill="E9F2DA"/>
          </w:tcPr>
          <w:p w14:paraId="362FDDD9" w14:textId="0581E312" w:rsidR="007F757D" w:rsidRPr="00E62DA8" w:rsidRDefault="007F757D"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Whakatane</w:t>
            </w:r>
          </w:p>
        </w:tc>
        <w:tc>
          <w:tcPr>
            <w:tcW w:w="2576" w:type="dxa"/>
            <w:shd w:val="clear" w:color="auto" w:fill="E9F2DA"/>
          </w:tcPr>
          <w:p w14:paraId="041CC9BE" w14:textId="69175317" w:rsidR="007F757D" w:rsidRPr="00E62DA8" w:rsidRDefault="007F757D"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308 4188</w:t>
            </w:r>
          </w:p>
        </w:tc>
      </w:tr>
      <w:tr w:rsidR="007F757D" w:rsidRPr="00E62DA8" w14:paraId="56B6814D" w14:textId="77777777" w:rsidTr="0026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shd w:val="clear" w:color="auto" w:fill="auto"/>
          </w:tcPr>
          <w:p w14:paraId="097BD794" w14:textId="217BBA79" w:rsidR="007F757D" w:rsidRPr="00E62DA8" w:rsidRDefault="007F757D" w:rsidP="00D86C0F">
            <w:pPr>
              <w:pStyle w:val="TableText"/>
              <w:spacing w:before="40" w:after="40"/>
              <w:rPr>
                <w:rFonts w:cs="Arial"/>
                <w:color w:val="auto"/>
              </w:rPr>
            </w:pPr>
            <w:proofErr w:type="spellStart"/>
            <w:r w:rsidRPr="00E62DA8">
              <w:rPr>
                <w:rFonts w:cs="Arial"/>
                <w:color w:val="auto"/>
              </w:rPr>
              <w:t>Waimana</w:t>
            </w:r>
            <w:proofErr w:type="spellEnd"/>
            <w:r w:rsidRPr="00E62DA8">
              <w:rPr>
                <w:rFonts w:cs="Arial"/>
                <w:color w:val="auto"/>
              </w:rPr>
              <w:t xml:space="preserve"> Helicopters Limited</w:t>
            </w:r>
            <w:r w:rsidRPr="00E62DA8">
              <w:rPr>
                <w:rFonts w:cs="Arial"/>
                <w:color w:val="auto"/>
              </w:rPr>
              <w:br/>
              <w:t>(Robert Fleming)</w:t>
            </w:r>
          </w:p>
        </w:tc>
        <w:tc>
          <w:tcPr>
            <w:tcW w:w="3192" w:type="dxa"/>
            <w:shd w:val="clear" w:color="auto" w:fill="auto"/>
          </w:tcPr>
          <w:p w14:paraId="6F09FE1D" w14:textId="22AD7153" w:rsidR="007F757D" w:rsidRPr="00E62DA8" w:rsidRDefault="007F757D"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AS 350 BA “Squirrel”</w:t>
            </w:r>
            <w:r w:rsidRPr="00E62DA8">
              <w:rPr>
                <w:rFonts w:cs="Arial"/>
                <w:color w:val="auto"/>
              </w:rPr>
              <w:br/>
              <w:t>(700 kg)</w:t>
            </w:r>
            <w:r w:rsidRPr="00E62DA8">
              <w:rPr>
                <w:rFonts w:cs="Arial"/>
                <w:color w:val="auto"/>
              </w:rPr>
              <w:br/>
              <w:t>Mc Donald 500E (550 kg)</w:t>
            </w:r>
          </w:p>
        </w:tc>
        <w:tc>
          <w:tcPr>
            <w:tcW w:w="1707" w:type="dxa"/>
            <w:shd w:val="clear" w:color="auto" w:fill="auto"/>
          </w:tcPr>
          <w:p w14:paraId="6D6684F6" w14:textId="72E14DEC" w:rsidR="007F757D" w:rsidRPr="00E62DA8" w:rsidRDefault="007F757D"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proofErr w:type="spellStart"/>
            <w:r w:rsidRPr="00E62DA8">
              <w:rPr>
                <w:rFonts w:cs="Arial"/>
                <w:color w:val="auto"/>
              </w:rPr>
              <w:t>Waimana</w:t>
            </w:r>
            <w:proofErr w:type="spellEnd"/>
          </w:p>
        </w:tc>
        <w:tc>
          <w:tcPr>
            <w:tcW w:w="2576" w:type="dxa"/>
            <w:shd w:val="clear" w:color="auto" w:fill="auto"/>
          </w:tcPr>
          <w:p w14:paraId="70004DD3" w14:textId="272EA4E4" w:rsidR="007F757D" w:rsidRPr="00E62DA8" w:rsidRDefault="007F757D"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312 3243</w:t>
            </w:r>
          </w:p>
        </w:tc>
      </w:tr>
    </w:tbl>
    <w:p w14:paraId="26F246A2" w14:textId="77777777" w:rsidR="002F3C6A" w:rsidRPr="00E62DA8" w:rsidRDefault="002F3C6A" w:rsidP="002F3C6A">
      <w:pPr>
        <w:pStyle w:val="TextNormal"/>
        <w:rPr>
          <w:rFonts w:ascii="Arial" w:hAnsi="Arial" w:cs="Arial"/>
          <w:b/>
        </w:rPr>
      </w:pPr>
      <w:bookmarkStart w:id="83" w:name="_Toc509236695"/>
      <w:bookmarkStart w:id="84" w:name="_Toc5023679"/>
      <w:bookmarkStart w:id="85" w:name="_Toc62542230"/>
    </w:p>
    <w:p w14:paraId="480EF599" w14:textId="5B22BF90" w:rsidR="00323A93" w:rsidRPr="00E62DA8" w:rsidRDefault="00323A93" w:rsidP="002F3C6A">
      <w:pPr>
        <w:pStyle w:val="TextNormal"/>
        <w:rPr>
          <w:rFonts w:ascii="Arial" w:hAnsi="Arial" w:cs="Arial"/>
          <w:b/>
          <w:sz w:val="24"/>
          <w:szCs w:val="24"/>
        </w:rPr>
      </w:pPr>
      <w:r w:rsidRPr="00E62DA8">
        <w:rPr>
          <w:rFonts w:ascii="Arial" w:hAnsi="Arial" w:cs="Arial"/>
          <w:b/>
          <w:sz w:val="24"/>
          <w:szCs w:val="24"/>
        </w:rPr>
        <w:t>Fixed Wing Aircraft spotters</w:t>
      </w:r>
      <w:bookmarkEnd w:id="83"/>
      <w:bookmarkEnd w:id="84"/>
      <w:bookmarkEnd w:id="85"/>
    </w:p>
    <w:tbl>
      <w:tblPr>
        <w:tblStyle w:val="LightGrid-Accent3"/>
        <w:tblW w:w="9747" w:type="dxa"/>
        <w:tblLook w:val="04A0" w:firstRow="1" w:lastRow="0" w:firstColumn="1" w:lastColumn="0" w:noHBand="0" w:noVBand="1"/>
      </w:tblPr>
      <w:tblGrid>
        <w:gridCol w:w="2321"/>
        <w:gridCol w:w="3157"/>
        <w:gridCol w:w="1693"/>
        <w:gridCol w:w="2576"/>
      </w:tblGrid>
      <w:tr w:rsidR="00323A93" w:rsidRPr="00E62DA8" w14:paraId="1BBFC2AD" w14:textId="77777777" w:rsidTr="00D32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shd w:val="clear" w:color="auto" w:fill="CEDAEE"/>
          </w:tcPr>
          <w:p w14:paraId="00F0B6E4" w14:textId="77777777" w:rsidR="00323A93" w:rsidRPr="00E62DA8" w:rsidRDefault="00323A93" w:rsidP="00D86C0F">
            <w:pPr>
              <w:pStyle w:val="TableText"/>
              <w:spacing w:before="80" w:after="80"/>
              <w:rPr>
                <w:rFonts w:cs="Arial"/>
                <w:color w:val="auto"/>
              </w:rPr>
            </w:pPr>
            <w:r w:rsidRPr="00E62DA8">
              <w:rPr>
                <w:rFonts w:cs="Arial"/>
                <w:color w:val="auto"/>
              </w:rPr>
              <w:t>Organisation</w:t>
            </w:r>
          </w:p>
        </w:tc>
        <w:tc>
          <w:tcPr>
            <w:tcW w:w="3157" w:type="dxa"/>
            <w:shd w:val="clear" w:color="auto" w:fill="CEDAEE"/>
          </w:tcPr>
          <w:p w14:paraId="2DA5072B" w14:textId="77777777" w:rsidR="00323A93" w:rsidRPr="00E62DA8" w:rsidRDefault="00323A93" w:rsidP="00D86C0F">
            <w:pPr>
              <w:pStyle w:val="TableText"/>
              <w:spacing w:before="80" w:after="8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Type of equipment</w:t>
            </w:r>
          </w:p>
        </w:tc>
        <w:tc>
          <w:tcPr>
            <w:tcW w:w="1693" w:type="dxa"/>
            <w:shd w:val="clear" w:color="auto" w:fill="CEDAEE"/>
          </w:tcPr>
          <w:p w14:paraId="2F10DB42" w14:textId="77777777" w:rsidR="00323A93" w:rsidRPr="00E62DA8" w:rsidRDefault="00323A93" w:rsidP="00D86C0F">
            <w:pPr>
              <w:pStyle w:val="TableText"/>
              <w:spacing w:before="80" w:after="8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Location</w:t>
            </w:r>
          </w:p>
        </w:tc>
        <w:tc>
          <w:tcPr>
            <w:tcW w:w="2576" w:type="dxa"/>
            <w:shd w:val="clear" w:color="auto" w:fill="CEDAEE"/>
          </w:tcPr>
          <w:p w14:paraId="34B841C4" w14:textId="77777777" w:rsidR="00323A93" w:rsidRPr="00E62DA8" w:rsidRDefault="00323A93" w:rsidP="00D86C0F">
            <w:pPr>
              <w:pStyle w:val="TableText"/>
              <w:spacing w:before="80" w:after="8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Contact</w:t>
            </w:r>
          </w:p>
        </w:tc>
      </w:tr>
      <w:tr w:rsidR="00323A93" w:rsidRPr="00E62DA8" w14:paraId="3797A273" w14:textId="77777777" w:rsidTr="00D32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269C271A" w14:textId="77777777" w:rsidR="00323A93" w:rsidRPr="00E62DA8" w:rsidRDefault="00323A93" w:rsidP="00D86C0F">
            <w:pPr>
              <w:pStyle w:val="TableText"/>
              <w:spacing w:before="40" w:after="40"/>
              <w:rPr>
                <w:rFonts w:cs="Arial"/>
                <w:color w:val="auto"/>
              </w:rPr>
            </w:pPr>
            <w:r w:rsidRPr="00E62DA8">
              <w:rPr>
                <w:rFonts w:cs="Arial"/>
                <w:color w:val="auto"/>
              </w:rPr>
              <w:t>Tauranga Aero Club</w:t>
            </w:r>
          </w:p>
        </w:tc>
        <w:tc>
          <w:tcPr>
            <w:tcW w:w="3157" w:type="dxa"/>
          </w:tcPr>
          <w:p w14:paraId="29E66B8B" w14:textId="546F52CD" w:rsidR="00C173CD" w:rsidRPr="00E62DA8" w:rsidRDefault="00323A93"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Cessna 172 fixed wing aircraft</w:t>
            </w:r>
            <w:r w:rsidR="00D32E2C" w:rsidRPr="00E62DA8">
              <w:rPr>
                <w:rFonts w:cs="Arial"/>
                <w:color w:val="auto"/>
              </w:rPr>
              <w:t xml:space="preserve"> </w:t>
            </w:r>
            <w:r w:rsidR="00826EA3" w:rsidRPr="00E62DA8">
              <w:rPr>
                <w:rFonts w:cs="Arial"/>
                <w:color w:val="auto"/>
              </w:rPr>
              <w:t>ZK</w:t>
            </w:r>
            <w:r w:rsidRPr="00E62DA8">
              <w:rPr>
                <w:rFonts w:cs="Arial"/>
                <w:color w:val="auto"/>
              </w:rPr>
              <w:t>TAB</w:t>
            </w:r>
          </w:p>
          <w:p w14:paraId="77CDAC73" w14:textId="77777777" w:rsidR="004F14DB" w:rsidRPr="00E62DA8" w:rsidRDefault="004F14DB"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p>
          <w:p w14:paraId="1107EDAD" w14:textId="582B0007" w:rsidR="00C173CD" w:rsidRPr="00E62DA8" w:rsidRDefault="00C173CD"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3 passengers</w:t>
            </w:r>
          </w:p>
          <w:p w14:paraId="1AA70567" w14:textId="202F4D77" w:rsidR="00323A93" w:rsidRPr="00E62DA8" w:rsidRDefault="00C173CD"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4.3 hrs </w:t>
            </w:r>
            <w:r w:rsidR="00826EA3" w:rsidRPr="00E62DA8">
              <w:rPr>
                <w:rFonts w:cs="Arial"/>
                <w:color w:val="auto"/>
              </w:rPr>
              <w:t>flying time</w:t>
            </w:r>
          </w:p>
        </w:tc>
        <w:tc>
          <w:tcPr>
            <w:tcW w:w="1693" w:type="dxa"/>
          </w:tcPr>
          <w:p w14:paraId="148701C2" w14:textId="77777777" w:rsidR="00323A93" w:rsidRPr="00E62DA8" w:rsidRDefault="00323A93"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w:t>
            </w:r>
          </w:p>
        </w:tc>
        <w:tc>
          <w:tcPr>
            <w:tcW w:w="2576" w:type="dxa"/>
          </w:tcPr>
          <w:p w14:paraId="1A5B31F1" w14:textId="77777777" w:rsidR="00323A93" w:rsidRPr="00E62DA8" w:rsidRDefault="00323A93" w:rsidP="00D86C0F">
            <w:pPr>
              <w:pStyle w:val="TableText"/>
              <w:spacing w:before="40" w:after="4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575 3210</w:t>
            </w:r>
          </w:p>
        </w:tc>
      </w:tr>
      <w:tr w:rsidR="00323A93" w:rsidRPr="00E62DA8" w14:paraId="0C19D0F8" w14:textId="77777777" w:rsidTr="00D32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14:paraId="4F3FDC95" w14:textId="77777777" w:rsidR="00323A93" w:rsidRPr="00E62DA8" w:rsidRDefault="00323A93" w:rsidP="00D86C0F">
            <w:pPr>
              <w:pStyle w:val="TableText"/>
              <w:spacing w:before="40" w:after="40"/>
              <w:rPr>
                <w:rFonts w:cs="Arial"/>
                <w:color w:val="auto"/>
              </w:rPr>
            </w:pPr>
            <w:proofErr w:type="spellStart"/>
            <w:r w:rsidRPr="00E62DA8">
              <w:rPr>
                <w:rFonts w:cs="Arial"/>
                <w:color w:val="auto"/>
              </w:rPr>
              <w:t>Sunair</w:t>
            </w:r>
            <w:proofErr w:type="spellEnd"/>
            <w:r w:rsidRPr="00E62DA8">
              <w:rPr>
                <w:rFonts w:cs="Arial"/>
                <w:color w:val="auto"/>
              </w:rPr>
              <w:t xml:space="preserve"> Aviation (Daniel Power)</w:t>
            </w:r>
          </w:p>
        </w:tc>
        <w:tc>
          <w:tcPr>
            <w:tcW w:w="3157" w:type="dxa"/>
          </w:tcPr>
          <w:p w14:paraId="078025DF" w14:textId="77777777" w:rsidR="0027659E" w:rsidRPr="00E62DA8" w:rsidRDefault="00323A93"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Piper Aztec</w:t>
            </w:r>
            <w:r w:rsidR="0027659E" w:rsidRPr="00E62DA8">
              <w:rPr>
                <w:rFonts w:cs="Arial"/>
                <w:color w:val="auto"/>
              </w:rPr>
              <w:t>, 5 seats</w:t>
            </w:r>
          </w:p>
          <w:p w14:paraId="5FFE32EB" w14:textId="0821771C" w:rsidR="00323A93" w:rsidRPr="00E62DA8" w:rsidRDefault="0027659E"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Cessna 3 seats</w:t>
            </w:r>
          </w:p>
        </w:tc>
        <w:tc>
          <w:tcPr>
            <w:tcW w:w="1693" w:type="dxa"/>
          </w:tcPr>
          <w:p w14:paraId="35F445B3" w14:textId="77777777" w:rsidR="00323A93" w:rsidRPr="00E62DA8" w:rsidRDefault="00323A93"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Tauranga</w:t>
            </w:r>
          </w:p>
        </w:tc>
        <w:tc>
          <w:tcPr>
            <w:tcW w:w="2576" w:type="dxa"/>
          </w:tcPr>
          <w:p w14:paraId="7722C62E" w14:textId="29D8DEF0" w:rsidR="00323A93" w:rsidRPr="00E62DA8" w:rsidRDefault="00323A93" w:rsidP="00D86C0F">
            <w:pPr>
              <w:pStyle w:val="TableText"/>
              <w:spacing w:before="40" w:after="40"/>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07 575</w:t>
            </w:r>
            <w:r w:rsidR="0027659E" w:rsidRPr="00E62DA8">
              <w:rPr>
                <w:rFonts w:cs="Arial"/>
                <w:color w:val="auto"/>
              </w:rPr>
              <w:t xml:space="preserve"> 7799</w:t>
            </w:r>
            <w:r w:rsidRPr="00E62DA8">
              <w:rPr>
                <w:rFonts w:cs="Arial"/>
                <w:color w:val="auto"/>
              </w:rPr>
              <w:t xml:space="preserve"> or</w:t>
            </w:r>
            <w:r w:rsidRPr="00E62DA8">
              <w:rPr>
                <w:rFonts w:cs="Arial"/>
                <w:color w:val="auto"/>
              </w:rPr>
              <w:br/>
              <w:t>0800 786247</w:t>
            </w:r>
          </w:p>
        </w:tc>
      </w:tr>
    </w:tbl>
    <w:p w14:paraId="458C31FD" w14:textId="77777777" w:rsidR="00E63F8F" w:rsidRPr="00E62DA8" w:rsidRDefault="00E63F8F" w:rsidP="004A78F6">
      <w:pPr>
        <w:pStyle w:val="TextNormal"/>
        <w:rPr>
          <w:rFonts w:ascii="Arial" w:hAnsi="Arial" w:cs="Arial"/>
        </w:rPr>
      </w:pPr>
    </w:p>
    <w:p w14:paraId="5F750B1E" w14:textId="127DE03A" w:rsidR="00323A93" w:rsidRPr="00E62DA8" w:rsidRDefault="00323A93" w:rsidP="00323A93">
      <w:pPr>
        <w:pStyle w:val="Subheading2"/>
        <w:rPr>
          <w:rFonts w:ascii="Arial" w:hAnsi="Arial" w:cs="Arial"/>
        </w:rPr>
      </w:pPr>
      <w:bookmarkStart w:id="86" w:name="_Toc509236698"/>
      <w:bookmarkStart w:id="87" w:name="_Toc5021294"/>
      <w:bookmarkStart w:id="88" w:name="_Toc5023682"/>
      <w:bookmarkStart w:id="89" w:name="_Toc62542231"/>
      <w:bookmarkStart w:id="90" w:name="_Toc66095382"/>
      <w:r w:rsidRPr="00E62DA8">
        <w:rPr>
          <w:rFonts w:ascii="Arial" w:hAnsi="Arial" w:cs="Arial"/>
        </w:rPr>
        <w:t>Safety equipment</w:t>
      </w:r>
      <w:bookmarkEnd w:id="86"/>
      <w:bookmarkEnd w:id="87"/>
      <w:bookmarkEnd w:id="88"/>
      <w:bookmarkEnd w:id="89"/>
      <w:bookmarkEnd w:id="90"/>
    </w:p>
    <w:tbl>
      <w:tblPr>
        <w:tblStyle w:val="LightGrid-Accent3"/>
        <w:tblW w:w="0" w:type="auto"/>
        <w:tblLook w:val="04A0" w:firstRow="1" w:lastRow="0" w:firstColumn="1" w:lastColumn="0" w:noHBand="0" w:noVBand="1"/>
      </w:tblPr>
      <w:tblGrid>
        <w:gridCol w:w="3369"/>
        <w:gridCol w:w="2821"/>
        <w:gridCol w:w="3096"/>
      </w:tblGrid>
      <w:tr w:rsidR="00323A93" w:rsidRPr="00E62DA8" w14:paraId="6F5DA344" w14:textId="77777777" w:rsidTr="00E43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CEDAEE"/>
          </w:tcPr>
          <w:p w14:paraId="28386CCB" w14:textId="77777777" w:rsidR="00323A93" w:rsidRPr="00E62DA8" w:rsidRDefault="00323A93" w:rsidP="00D86C0F">
            <w:pPr>
              <w:pStyle w:val="TableText"/>
              <w:spacing w:before="80" w:after="80"/>
              <w:rPr>
                <w:rFonts w:cs="Arial"/>
                <w:color w:val="auto"/>
              </w:rPr>
            </w:pPr>
            <w:r w:rsidRPr="00E62DA8">
              <w:rPr>
                <w:rFonts w:cs="Arial"/>
                <w:color w:val="auto"/>
              </w:rPr>
              <w:t xml:space="preserve">NZ Safety </w:t>
            </w:r>
            <w:proofErr w:type="spellStart"/>
            <w:r w:rsidRPr="00E62DA8">
              <w:rPr>
                <w:rFonts w:cs="Arial"/>
                <w:color w:val="auto"/>
              </w:rPr>
              <w:t>Blackwoods</w:t>
            </w:r>
            <w:proofErr w:type="spellEnd"/>
            <w:r w:rsidRPr="00E62DA8">
              <w:rPr>
                <w:rFonts w:cs="Arial"/>
                <w:color w:val="auto"/>
              </w:rPr>
              <w:t xml:space="preserve"> Tauranga </w:t>
            </w:r>
          </w:p>
        </w:tc>
        <w:tc>
          <w:tcPr>
            <w:tcW w:w="2821" w:type="dxa"/>
            <w:shd w:val="clear" w:color="auto" w:fill="CEDAEE"/>
          </w:tcPr>
          <w:p w14:paraId="17B27AFF" w14:textId="77777777" w:rsidR="00323A93" w:rsidRPr="00E62DA8" w:rsidRDefault="00323A93" w:rsidP="00D86C0F">
            <w:pPr>
              <w:pStyle w:val="TableText"/>
              <w:spacing w:before="80" w:after="8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Protective Clothing</w:t>
            </w:r>
          </w:p>
        </w:tc>
        <w:tc>
          <w:tcPr>
            <w:tcW w:w="3096" w:type="dxa"/>
            <w:shd w:val="clear" w:color="auto" w:fill="CEDAEE"/>
          </w:tcPr>
          <w:p w14:paraId="3525348C" w14:textId="77777777" w:rsidR="00323A93" w:rsidRPr="00E62DA8" w:rsidRDefault="00323A93" w:rsidP="00D86C0F">
            <w:pPr>
              <w:pStyle w:val="TableText"/>
              <w:spacing w:before="80" w:after="8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0800 660 660</w:t>
            </w:r>
          </w:p>
        </w:tc>
      </w:tr>
      <w:tr w:rsidR="00323A93" w:rsidRPr="00E62DA8" w14:paraId="268188CA" w14:textId="77777777" w:rsidTr="00E43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764D61AF" w14:textId="77777777" w:rsidR="00323A93" w:rsidRPr="00E62DA8" w:rsidRDefault="00323A93" w:rsidP="00E41063">
            <w:pPr>
              <w:pStyle w:val="TableText"/>
              <w:spacing w:before="20" w:after="20"/>
              <w:rPr>
                <w:rFonts w:cs="Arial"/>
                <w:color w:val="auto"/>
              </w:rPr>
            </w:pPr>
            <w:proofErr w:type="spellStart"/>
            <w:r w:rsidRPr="00E62DA8">
              <w:rPr>
                <w:rFonts w:cs="Arial"/>
                <w:color w:val="auto"/>
              </w:rPr>
              <w:t>EnviroNZ</w:t>
            </w:r>
            <w:proofErr w:type="spellEnd"/>
          </w:p>
        </w:tc>
        <w:tc>
          <w:tcPr>
            <w:tcW w:w="2821" w:type="dxa"/>
          </w:tcPr>
          <w:p w14:paraId="11A96BB1" w14:textId="77777777" w:rsidR="00323A93" w:rsidRPr="00E62DA8" w:rsidRDefault="00323A93" w:rsidP="00E41063">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Spill equipment and PPE</w:t>
            </w:r>
          </w:p>
        </w:tc>
        <w:tc>
          <w:tcPr>
            <w:tcW w:w="3096" w:type="dxa"/>
          </w:tcPr>
          <w:p w14:paraId="5375115E" w14:textId="77777777" w:rsidR="00323A93" w:rsidRPr="00E62DA8" w:rsidRDefault="00323A93" w:rsidP="00E41063">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Price lists:</w:t>
            </w:r>
          </w:p>
          <w:p w14:paraId="4D2825C1" w14:textId="77777777" w:rsidR="00323A93" w:rsidRPr="00E62DA8" w:rsidRDefault="00323A93" w:rsidP="00E41063">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color w:val="auto"/>
              </w:rPr>
            </w:pPr>
          </w:p>
          <w:p w14:paraId="183D3874" w14:textId="77777777" w:rsidR="00323A93" w:rsidRPr="00E62DA8" w:rsidRDefault="00323A93" w:rsidP="00E41063">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b/>
                <w:color w:val="auto"/>
              </w:rPr>
            </w:pPr>
            <w:r w:rsidRPr="00E62DA8">
              <w:rPr>
                <w:rFonts w:cs="Arial"/>
                <w:b/>
                <w:color w:val="auto"/>
              </w:rPr>
              <w:t>Objective Link:</w:t>
            </w:r>
            <w:r w:rsidRPr="00E62DA8">
              <w:rPr>
                <w:rFonts w:cs="Arial"/>
                <w:color w:val="auto"/>
              </w:rPr>
              <w:t xml:space="preserve"> </w:t>
            </w:r>
            <w:r w:rsidRPr="00E62DA8">
              <w:rPr>
                <w:rFonts w:cs="Arial"/>
                <w:b/>
                <w:color w:val="auto"/>
              </w:rPr>
              <w:t>A2627864:</w:t>
            </w:r>
          </w:p>
          <w:p w14:paraId="7FAB7DB9" w14:textId="77777777" w:rsidR="00323A93" w:rsidRPr="00E62DA8" w:rsidRDefault="00063CCB" w:rsidP="00E41063">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b/>
                <w:i/>
                <w:u w:val="single"/>
              </w:rPr>
            </w:pPr>
            <w:hyperlink r:id="rId42" w:history="1">
              <w:r w:rsidR="00323A93" w:rsidRPr="00E62DA8">
                <w:rPr>
                  <w:rStyle w:val="Hyperlink"/>
                  <w:rFonts w:cs="Arial"/>
                  <w:b/>
                  <w:i/>
                </w:rPr>
                <w:t>ESL-MNZ Final Service Contract - Signed</w:t>
              </w:r>
            </w:hyperlink>
          </w:p>
          <w:p w14:paraId="71031C43" w14:textId="77777777" w:rsidR="00323A93" w:rsidRPr="00E62DA8" w:rsidRDefault="00323A93" w:rsidP="00E41063">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b/>
                <w:i/>
                <w:color w:val="auto"/>
              </w:rPr>
            </w:pPr>
          </w:p>
          <w:p w14:paraId="1F603280" w14:textId="7E2CEB67" w:rsidR="00323A93" w:rsidRPr="00E62DA8" w:rsidRDefault="00323A93" w:rsidP="00E41063">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b/>
                <w:color w:val="auto"/>
              </w:rPr>
            </w:pPr>
            <w:r w:rsidRPr="00E62DA8">
              <w:rPr>
                <w:rFonts w:cs="Arial"/>
                <w:b/>
                <w:color w:val="auto"/>
              </w:rPr>
              <w:t>Objective Link: A2704309</w:t>
            </w:r>
            <w:r w:rsidR="0018707B" w:rsidRPr="00E62DA8">
              <w:rPr>
                <w:rFonts w:cs="Arial"/>
                <w:b/>
                <w:color w:val="auto"/>
              </w:rPr>
              <w:t>:</w:t>
            </w:r>
          </w:p>
          <w:p w14:paraId="487E0B3A" w14:textId="77777777" w:rsidR="00323A93" w:rsidRPr="00E62DA8" w:rsidDel="0036347E" w:rsidRDefault="00063CCB" w:rsidP="00E41063">
            <w:pPr>
              <w:pStyle w:val="TableText"/>
              <w:spacing w:before="20" w:after="20"/>
              <w:cnfStyle w:val="000000100000" w:firstRow="0" w:lastRow="0" w:firstColumn="0" w:lastColumn="0" w:oddVBand="0" w:evenVBand="0" w:oddHBand="1" w:evenHBand="0" w:firstRowFirstColumn="0" w:firstRowLastColumn="0" w:lastRowFirstColumn="0" w:lastRowLastColumn="0"/>
              <w:rPr>
                <w:rFonts w:cs="Arial"/>
                <w:b/>
                <w:i/>
                <w:u w:val="single"/>
              </w:rPr>
            </w:pPr>
            <w:hyperlink r:id="rId43" w:history="1">
              <w:r w:rsidR="00323A93" w:rsidRPr="00E62DA8">
                <w:rPr>
                  <w:rStyle w:val="Hyperlink"/>
                  <w:rFonts w:cs="Arial"/>
                  <w:b/>
                  <w:i/>
                </w:rPr>
                <w:t>2017-09-20 ESL Price Book - July 2015</w:t>
              </w:r>
            </w:hyperlink>
          </w:p>
        </w:tc>
      </w:tr>
    </w:tbl>
    <w:p w14:paraId="52696341" w14:textId="77A88759" w:rsidR="00323A93" w:rsidRPr="00E62DA8" w:rsidRDefault="00323A93" w:rsidP="004A78F6">
      <w:pPr>
        <w:pStyle w:val="TextNormal"/>
        <w:rPr>
          <w:rFonts w:ascii="Arial" w:hAnsi="Arial" w:cs="Arial"/>
          <w:i/>
        </w:rPr>
      </w:pPr>
      <w:r w:rsidRPr="00E62DA8">
        <w:rPr>
          <w:rFonts w:ascii="Arial" w:hAnsi="Arial" w:cs="Arial"/>
          <w:i/>
        </w:rPr>
        <w:t xml:space="preserve">Please note that </w:t>
      </w:r>
      <w:proofErr w:type="spellStart"/>
      <w:r w:rsidRPr="00E62DA8">
        <w:rPr>
          <w:rFonts w:ascii="Arial" w:hAnsi="Arial" w:cs="Arial"/>
          <w:i/>
        </w:rPr>
        <w:t>Blackwoods</w:t>
      </w:r>
      <w:proofErr w:type="spellEnd"/>
      <w:r w:rsidRPr="00E62DA8">
        <w:rPr>
          <w:rFonts w:ascii="Arial" w:hAnsi="Arial" w:cs="Arial"/>
          <w:i/>
        </w:rPr>
        <w:t xml:space="preserve"> Safety Limited </w:t>
      </w:r>
      <w:r w:rsidR="00716E2D" w:rsidRPr="00E62DA8">
        <w:rPr>
          <w:rFonts w:ascii="Arial" w:hAnsi="Arial" w:cs="Arial"/>
          <w:i/>
        </w:rPr>
        <w:t>is</w:t>
      </w:r>
      <w:r w:rsidRPr="00E62DA8">
        <w:rPr>
          <w:rFonts w:ascii="Arial" w:hAnsi="Arial" w:cs="Arial"/>
          <w:i/>
        </w:rPr>
        <w:t xml:space="preserve"> a preferred Council supplier of response safety equipment during normal working hours.</w:t>
      </w:r>
    </w:p>
    <w:p w14:paraId="54C60662" w14:textId="77777777" w:rsidR="008A54A1" w:rsidRPr="00E62DA8" w:rsidRDefault="008A54A1" w:rsidP="008A54A1">
      <w:pPr>
        <w:pStyle w:val="Subheading2"/>
        <w:rPr>
          <w:rFonts w:ascii="Arial" w:hAnsi="Arial" w:cs="Arial"/>
        </w:rPr>
      </w:pPr>
      <w:bookmarkStart w:id="91" w:name="_Toc509236699"/>
      <w:bookmarkStart w:id="92" w:name="_Toc5021295"/>
      <w:bookmarkStart w:id="93" w:name="_Toc5023683"/>
      <w:bookmarkStart w:id="94" w:name="_Toc62542232"/>
      <w:bookmarkStart w:id="95" w:name="_Toc66095383"/>
      <w:r w:rsidRPr="00E62DA8">
        <w:rPr>
          <w:rFonts w:ascii="Arial" w:hAnsi="Arial" w:cs="Arial"/>
        </w:rPr>
        <w:lastRenderedPageBreak/>
        <w:t>Sampling laboratories</w:t>
      </w:r>
      <w:bookmarkEnd w:id="91"/>
      <w:bookmarkEnd w:id="92"/>
      <w:bookmarkEnd w:id="93"/>
      <w:bookmarkEnd w:id="94"/>
      <w:bookmarkEnd w:id="95"/>
    </w:p>
    <w:tbl>
      <w:tblPr>
        <w:tblStyle w:val="LightGrid-Accent3"/>
        <w:tblW w:w="0" w:type="auto"/>
        <w:tblLook w:val="04A0" w:firstRow="1" w:lastRow="0" w:firstColumn="1" w:lastColumn="0" w:noHBand="0" w:noVBand="1"/>
      </w:tblPr>
      <w:tblGrid>
        <w:gridCol w:w="6062"/>
        <w:gridCol w:w="3224"/>
      </w:tblGrid>
      <w:tr w:rsidR="008A54A1" w:rsidRPr="00E62DA8" w14:paraId="5DD7F944" w14:textId="77777777" w:rsidTr="00CF4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14:paraId="4BEFD21D" w14:textId="77777777" w:rsidR="008A54A1" w:rsidRPr="00E62DA8" w:rsidRDefault="008A54A1" w:rsidP="00B148E6">
            <w:pPr>
              <w:pStyle w:val="TableText"/>
              <w:spacing w:before="40" w:after="40"/>
              <w:rPr>
                <w:rFonts w:cs="Arial"/>
                <w:color w:val="auto"/>
              </w:rPr>
            </w:pPr>
            <w:r w:rsidRPr="00E62DA8">
              <w:rPr>
                <w:rFonts w:cs="Arial"/>
                <w:color w:val="auto"/>
              </w:rPr>
              <w:t>Hill Laboratories</w:t>
            </w:r>
          </w:p>
          <w:p w14:paraId="4A5C8DAF" w14:textId="77777777" w:rsidR="008A54A1" w:rsidRPr="00E62DA8" w:rsidRDefault="008A54A1" w:rsidP="00B148E6">
            <w:pPr>
              <w:pStyle w:val="TableText"/>
              <w:spacing w:before="40" w:after="40"/>
              <w:rPr>
                <w:rFonts w:cs="Arial"/>
                <w:b w:val="0"/>
                <w:color w:val="auto"/>
              </w:rPr>
            </w:pPr>
            <w:r w:rsidRPr="00E62DA8">
              <w:rPr>
                <w:rFonts w:cs="Arial"/>
                <w:b w:val="0"/>
                <w:color w:val="auto"/>
              </w:rPr>
              <w:t>25 Te Aroha Street</w:t>
            </w:r>
          </w:p>
          <w:p w14:paraId="5BB442AC" w14:textId="77777777" w:rsidR="008A54A1" w:rsidRPr="00E62DA8" w:rsidRDefault="008A54A1" w:rsidP="00B148E6">
            <w:pPr>
              <w:pStyle w:val="TableText"/>
              <w:spacing w:before="40" w:after="40"/>
              <w:rPr>
                <w:rFonts w:cs="Arial"/>
                <w:b w:val="0"/>
                <w:color w:val="auto"/>
              </w:rPr>
            </w:pPr>
            <w:r w:rsidRPr="00E62DA8">
              <w:rPr>
                <w:rFonts w:cs="Arial"/>
                <w:b w:val="0"/>
                <w:color w:val="auto"/>
              </w:rPr>
              <w:t>PO Box 4048</w:t>
            </w:r>
          </w:p>
          <w:p w14:paraId="4750A49E" w14:textId="77777777" w:rsidR="008A54A1" w:rsidRPr="00E62DA8" w:rsidRDefault="008A54A1" w:rsidP="00B148E6">
            <w:pPr>
              <w:pStyle w:val="TableText"/>
              <w:spacing w:before="40" w:after="40"/>
              <w:rPr>
                <w:rFonts w:cs="Arial"/>
                <w:b w:val="0"/>
                <w:color w:val="auto"/>
              </w:rPr>
            </w:pPr>
            <w:r w:rsidRPr="00E62DA8">
              <w:rPr>
                <w:rFonts w:cs="Arial"/>
                <w:b w:val="0"/>
                <w:color w:val="auto"/>
              </w:rPr>
              <w:t>Hamilton East</w:t>
            </w:r>
          </w:p>
          <w:p w14:paraId="2D6EA0FE" w14:textId="5F0166EC" w:rsidR="008D58F6" w:rsidRPr="00E62DA8" w:rsidRDefault="008D58F6" w:rsidP="00B148E6">
            <w:pPr>
              <w:pStyle w:val="TableText"/>
              <w:spacing w:before="40" w:after="40"/>
              <w:rPr>
                <w:rFonts w:cs="Arial"/>
                <w:color w:val="auto"/>
              </w:rPr>
            </w:pPr>
            <w:r w:rsidRPr="00E62DA8">
              <w:rPr>
                <w:rFonts w:cs="Arial"/>
                <w:b w:val="0"/>
                <w:color w:val="auto"/>
              </w:rPr>
              <w:t>(Independent of the oil industry)</w:t>
            </w:r>
          </w:p>
        </w:tc>
        <w:tc>
          <w:tcPr>
            <w:tcW w:w="3224" w:type="dxa"/>
          </w:tcPr>
          <w:p w14:paraId="08230851" w14:textId="77777777" w:rsidR="008A54A1" w:rsidRPr="00E62DA8" w:rsidRDefault="008A54A1" w:rsidP="00B148E6">
            <w:pPr>
              <w:pStyle w:val="TableText"/>
              <w:spacing w:before="40" w:after="40"/>
              <w:cnfStyle w:val="100000000000" w:firstRow="1" w:lastRow="0" w:firstColumn="0" w:lastColumn="0" w:oddVBand="0" w:evenVBand="0" w:oddHBand="0" w:evenHBand="0" w:firstRowFirstColumn="0" w:firstRowLastColumn="0" w:lastRowFirstColumn="0" w:lastRowLastColumn="0"/>
              <w:rPr>
                <w:rFonts w:cs="Arial"/>
                <w:b w:val="0"/>
                <w:color w:val="auto"/>
              </w:rPr>
            </w:pPr>
          </w:p>
          <w:p w14:paraId="4302CF50" w14:textId="77777777" w:rsidR="008A54A1" w:rsidRPr="00E62DA8" w:rsidRDefault="008A54A1" w:rsidP="00B148E6">
            <w:pPr>
              <w:pStyle w:val="TableText"/>
              <w:spacing w:before="40" w:after="40"/>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b w:val="0"/>
                <w:color w:val="auto"/>
              </w:rPr>
              <w:t>(07) 858 2000</w:t>
            </w:r>
          </w:p>
        </w:tc>
      </w:tr>
      <w:tr w:rsidR="008A54A1" w:rsidRPr="00E62DA8" w14:paraId="5AFC0D83" w14:textId="77777777" w:rsidTr="00CF4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14:paraId="4182914D" w14:textId="77777777" w:rsidR="008A54A1" w:rsidRPr="00E62DA8" w:rsidRDefault="008A54A1" w:rsidP="00B148E6">
            <w:pPr>
              <w:pStyle w:val="TableText"/>
              <w:spacing w:before="40" w:after="40"/>
              <w:rPr>
                <w:rFonts w:cs="Arial"/>
                <w:color w:val="auto"/>
              </w:rPr>
            </w:pPr>
            <w:r w:rsidRPr="00E62DA8">
              <w:rPr>
                <w:rFonts w:cs="Arial"/>
                <w:color w:val="auto"/>
              </w:rPr>
              <w:t>Independent Petroleum Industry (IPL)</w:t>
            </w:r>
          </w:p>
          <w:p w14:paraId="490D0A84" w14:textId="3E518815" w:rsidR="008A54A1" w:rsidRPr="00E62DA8" w:rsidRDefault="008A54A1" w:rsidP="00B148E6">
            <w:pPr>
              <w:pStyle w:val="TableText"/>
              <w:spacing w:before="40" w:after="40"/>
              <w:rPr>
                <w:rFonts w:cs="Arial"/>
                <w:b w:val="0"/>
                <w:color w:val="auto"/>
              </w:rPr>
            </w:pPr>
            <w:r w:rsidRPr="00E62DA8">
              <w:rPr>
                <w:rFonts w:cs="Arial"/>
                <w:b w:val="0"/>
                <w:color w:val="auto"/>
              </w:rPr>
              <w:t xml:space="preserve">Oil Finger Printing: Optimal </w:t>
            </w:r>
            <w:r w:rsidR="00183504" w:rsidRPr="00E62DA8">
              <w:rPr>
                <w:rFonts w:cs="Arial"/>
                <w:b w:val="0"/>
                <w:color w:val="auto"/>
              </w:rPr>
              <w:t>Emission</w:t>
            </w:r>
            <w:r w:rsidRPr="00E62DA8">
              <w:rPr>
                <w:rFonts w:cs="Arial"/>
                <w:b w:val="0"/>
                <w:color w:val="auto"/>
              </w:rPr>
              <w:t xml:space="preserve"> Spectrometry – detects metals</w:t>
            </w:r>
            <w:r w:rsidRPr="00E62DA8">
              <w:rPr>
                <w:rFonts w:cs="Arial"/>
                <w:b w:val="0"/>
                <w:color w:val="auto"/>
              </w:rPr>
              <w:br/>
              <w:t xml:space="preserve">Gas </w:t>
            </w:r>
            <w:proofErr w:type="spellStart"/>
            <w:r w:rsidRPr="00E62DA8">
              <w:rPr>
                <w:rFonts w:cs="Arial"/>
                <w:b w:val="0"/>
                <w:color w:val="auto"/>
              </w:rPr>
              <w:t>Chromeotography</w:t>
            </w:r>
            <w:proofErr w:type="spellEnd"/>
            <w:r w:rsidRPr="00E62DA8">
              <w:rPr>
                <w:rFonts w:cs="Arial"/>
                <w:b w:val="0"/>
                <w:color w:val="auto"/>
              </w:rPr>
              <w:t>/Mass Spectrometry – determines oil m</w:t>
            </w:r>
            <w:r w:rsidR="00CF459F" w:rsidRPr="00E62DA8">
              <w:rPr>
                <w:rFonts w:cs="Arial"/>
                <w:b w:val="0"/>
                <w:color w:val="auto"/>
              </w:rPr>
              <w:t>ake-up - diesel, lube oil, HFO.</w:t>
            </w:r>
            <w:r w:rsidR="00CF459F" w:rsidRPr="00E62DA8">
              <w:rPr>
                <w:rFonts w:cs="Arial"/>
                <w:b w:val="0"/>
                <w:color w:val="auto"/>
              </w:rPr>
              <w:br/>
            </w:r>
            <w:r w:rsidRPr="00E62DA8">
              <w:rPr>
                <w:rFonts w:cs="Arial"/>
                <w:b w:val="0"/>
                <w:color w:val="auto"/>
              </w:rPr>
              <w:t>24 hour turnaround</w:t>
            </w:r>
          </w:p>
          <w:p w14:paraId="1459581A" w14:textId="77777777" w:rsidR="008A54A1" w:rsidRPr="00E62DA8" w:rsidDel="0036347E" w:rsidRDefault="008A54A1" w:rsidP="00B148E6">
            <w:pPr>
              <w:pStyle w:val="TableText"/>
              <w:spacing w:before="40" w:after="40"/>
              <w:rPr>
                <w:rFonts w:cs="Arial"/>
                <w:b w:val="0"/>
                <w:color w:val="auto"/>
              </w:rPr>
            </w:pPr>
            <w:r w:rsidRPr="00E62DA8">
              <w:rPr>
                <w:rFonts w:cs="Arial"/>
                <w:b w:val="0"/>
                <w:color w:val="auto"/>
              </w:rPr>
              <w:t xml:space="preserve">Postal: IPL 151 SH 15A, Marsden Point, </w:t>
            </w:r>
            <w:proofErr w:type="spellStart"/>
            <w:r w:rsidRPr="00E62DA8">
              <w:rPr>
                <w:rFonts w:cs="Arial"/>
                <w:b w:val="0"/>
                <w:color w:val="auto"/>
              </w:rPr>
              <w:t>Ruakaka</w:t>
            </w:r>
            <w:proofErr w:type="spellEnd"/>
            <w:r w:rsidRPr="00E62DA8">
              <w:rPr>
                <w:rFonts w:cs="Arial"/>
                <w:b w:val="0"/>
                <w:color w:val="auto"/>
              </w:rPr>
              <w:t> 0151</w:t>
            </w:r>
          </w:p>
        </w:tc>
        <w:tc>
          <w:tcPr>
            <w:tcW w:w="3224" w:type="dxa"/>
          </w:tcPr>
          <w:p w14:paraId="7EF6BEA0" w14:textId="259A16AE" w:rsidR="006F1E49" w:rsidRPr="00E62DA8" w:rsidDel="0036347E" w:rsidRDefault="008A54A1" w:rsidP="00B148E6">
            <w:pPr>
              <w:pStyle w:val="ParaText"/>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rPr>
            </w:pPr>
            <w:r w:rsidRPr="00E62DA8">
              <w:rPr>
                <w:rFonts w:ascii="Arial" w:hAnsi="Arial" w:cs="Arial"/>
              </w:rPr>
              <w:t>09 432 8567</w:t>
            </w:r>
          </w:p>
        </w:tc>
      </w:tr>
      <w:tr w:rsidR="008A54A1" w:rsidRPr="00E62DA8" w14:paraId="78309FA8" w14:textId="77777777" w:rsidTr="00CF4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14:paraId="129F5181" w14:textId="77777777" w:rsidR="008A54A1" w:rsidRPr="00E62DA8" w:rsidRDefault="008A54A1" w:rsidP="00B148E6">
            <w:pPr>
              <w:pStyle w:val="ParaText"/>
              <w:spacing w:before="40" w:after="40"/>
              <w:jc w:val="left"/>
              <w:rPr>
                <w:rFonts w:ascii="Arial" w:hAnsi="Arial" w:cs="Arial"/>
              </w:rPr>
            </w:pPr>
            <w:r w:rsidRPr="00E62DA8">
              <w:rPr>
                <w:rFonts w:ascii="Arial" w:hAnsi="Arial" w:cs="Arial"/>
              </w:rPr>
              <w:t>Initial Oil Analysis</w:t>
            </w:r>
          </w:p>
          <w:p w14:paraId="05067F75" w14:textId="516DB50A" w:rsidR="008A54A1" w:rsidRPr="00E62DA8" w:rsidRDefault="008A54A1" w:rsidP="00B148E6">
            <w:pPr>
              <w:pStyle w:val="ParaText"/>
              <w:spacing w:before="40" w:after="40"/>
              <w:jc w:val="left"/>
              <w:rPr>
                <w:rFonts w:ascii="Arial" w:hAnsi="Arial" w:cs="Arial"/>
                <w:b w:val="0"/>
              </w:rPr>
            </w:pPr>
            <w:r w:rsidRPr="00E62DA8">
              <w:rPr>
                <w:rFonts w:ascii="Arial" w:hAnsi="Arial" w:cs="Arial"/>
                <w:b w:val="0"/>
              </w:rPr>
              <w:t>Flinders Cook (Technical Services) Limited</w:t>
            </w:r>
            <w:r w:rsidR="008D58F6" w:rsidRPr="00E62DA8">
              <w:rPr>
                <w:rFonts w:ascii="Arial" w:hAnsi="Arial" w:cs="Arial"/>
                <w:b w:val="0"/>
              </w:rPr>
              <w:t xml:space="preserve"> (Independent of the oil industry)</w:t>
            </w:r>
          </w:p>
          <w:p w14:paraId="65546AD1" w14:textId="77777777" w:rsidR="008A54A1" w:rsidRPr="00E62DA8" w:rsidRDefault="008A54A1" w:rsidP="00B148E6">
            <w:pPr>
              <w:pStyle w:val="ParaText"/>
              <w:spacing w:before="40" w:after="40"/>
              <w:jc w:val="left"/>
              <w:rPr>
                <w:rFonts w:ascii="Arial" w:hAnsi="Arial" w:cs="Arial"/>
                <w:b w:val="0"/>
              </w:rPr>
            </w:pPr>
            <w:r w:rsidRPr="00E62DA8">
              <w:rPr>
                <w:rFonts w:ascii="Arial" w:hAnsi="Arial" w:cs="Arial"/>
                <w:b w:val="0"/>
              </w:rPr>
              <w:t>37 Spring Street</w:t>
            </w:r>
          </w:p>
          <w:p w14:paraId="7292C06B" w14:textId="77777777" w:rsidR="008A54A1" w:rsidRPr="00E62DA8" w:rsidRDefault="008A54A1" w:rsidP="00B148E6">
            <w:pPr>
              <w:pStyle w:val="ParaText"/>
              <w:spacing w:before="40" w:after="40"/>
              <w:jc w:val="left"/>
              <w:rPr>
                <w:rFonts w:ascii="Arial" w:hAnsi="Arial" w:cs="Arial"/>
                <w:b w:val="0"/>
              </w:rPr>
            </w:pPr>
            <w:r w:rsidRPr="00E62DA8">
              <w:rPr>
                <w:rFonts w:ascii="Arial" w:hAnsi="Arial" w:cs="Arial"/>
                <w:b w:val="0"/>
              </w:rPr>
              <w:t>Freemans Bay</w:t>
            </w:r>
          </w:p>
          <w:p w14:paraId="02ECC9AD" w14:textId="77777777" w:rsidR="008A54A1" w:rsidRPr="00E62DA8" w:rsidRDefault="008A54A1" w:rsidP="00B148E6">
            <w:pPr>
              <w:pStyle w:val="ParaText"/>
              <w:spacing w:before="40" w:after="40"/>
              <w:jc w:val="left"/>
              <w:rPr>
                <w:rFonts w:ascii="Arial" w:hAnsi="Arial" w:cs="Arial"/>
              </w:rPr>
            </w:pPr>
            <w:r w:rsidRPr="00E62DA8">
              <w:rPr>
                <w:rFonts w:ascii="Arial" w:hAnsi="Arial" w:cs="Arial"/>
                <w:b w:val="0"/>
              </w:rPr>
              <w:t>Auckland</w:t>
            </w:r>
          </w:p>
        </w:tc>
        <w:tc>
          <w:tcPr>
            <w:tcW w:w="3224" w:type="dxa"/>
          </w:tcPr>
          <w:p w14:paraId="5101AE9D" w14:textId="77777777" w:rsidR="008A54A1" w:rsidRPr="00E62DA8" w:rsidRDefault="008A54A1" w:rsidP="00B148E6">
            <w:pPr>
              <w:pStyle w:val="ParaText"/>
              <w:spacing w:before="40" w:after="40"/>
              <w:cnfStyle w:val="000000010000" w:firstRow="0" w:lastRow="0" w:firstColumn="0" w:lastColumn="0" w:oddVBand="0" w:evenVBand="0" w:oddHBand="0" w:evenHBand="1" w:firstRowFirstColumn="0" w:firstRowLastColumn="0" w:lastRowFirstColumn="0" w:lastRowLastColumn="0"/>
              <w:rPr>
                <w:rFonts w:ascii="Arial" w:hAnsi="Arial" w:cs="Arial"/>
                <w:b/>
              </w:rPr>
            </w:pPr>
          </w:p>
          <w:p w14:paraId="4894A2CA" w14:textId="77777777" w:rsidR="008A54A1" w:rsidRPr="00E62DA8" w:rsidRDefault="008A54A1" w:rsidP="00B148E6">
            <w:pPr>
              <w:pStyle w:val="ParaText"/>
              <w:spacing w:before="40" w:after="40"/>
              <w:cnfStyle w:val="000000010000" w:firstRow="0" w:lastRow="0" w:firstColumn="0" w:lastColumn="0" w:oddVBand="0" w:evenVBand="0" w:oddHBand="0" w:evenHBand="1" w:firstRowFirstColumn="0" w:firstRowLastColumn="0" w:lastRowFirstColumn="0" w:lastRowLastColumn="0"/>
              <w:rPr>
                <w:rFonts w:ascii="Arial" w:hAnsi="Arial" w:cs="Arial"/>
                <w:b/>
              </w:rPr>
            </w:pPr>
            <w:r w:rsidRPr="00E62DA8">
              <w:rPr>
                <w:rFonts w:ascii="Arial" w:hAnsi="Arial" w:cs="Arial"/>
              </w:rPr>
              <w:t>09 360 2077</w:t>
            </w:r>
          </w:p>
          <w:p w14:paraId="0936037E" w14:textId="77777777" w:rsidR="008A54A1" w:rsidRPr="00E62DA8" w:rsidRDefault="008A54A1" w:rsidP="00B148E6">
            <w:pPr>
              <w:pStyle w:val="ParaText"/>
              <w:spacing w:before="40" w:after="40"/>
              <w:cnfStyle w:val="000000010000" w:firstRow="0" w:lastRow="0" w:firstColumn="0" w:lastColumn="0" w:oddVBand="0" w:evenVBand="0" w:oddHBand="0" w:evenHBand="1" w:firstRowFirstColumn="0" w:firstRowLastColumn="0" w:lastRowFirstColumn="0" w:lastRowLastColumn="0"/>
              <w:rPr>
                <w:rFonts w:ascii="Arial" w:hAnsi="Arial" w:cs="Arial"/>
              </w:rPr>
            </w:pPr>
            <w:r w:rsidRPr="00E62DA8">
              <w:rPr>
                <w:rFonts w:ascii="Arial" w:hAnsi="Arial" w:cs="Arial"/>
              </w:rPr>
              <w:t>flinders@iconz.co.nz</w:t>
            </w:r>
          </w:p>
        </w:tc>
      </w:tr>
    </w:tbl>
    <w:p w14:paraId="7462E915" w14:textId="5A53A5AB" w:rsidR="00261BB2" w:rsidRDefault="00261BB2">
      <w:pPr>
        <w:spacing w:after="0"/>
        <w:jc w:val="left"/>
        <w:rPr>
          <w:rFonts w:ascii="Arial" w:eastAsiaTheme="minorHAnsi" w:hAnsi="Arial" w:cs="Arial"/>
          <w:color w:val="0063A3"/>
          <w:sz w:val="28"/>
          <w:szCs w:val="22"/>
          <w:lang w:val="en-NZ"/>
        </w:rPr>
      </w:pPr>
      <w:bookmarkStart w:id="96" w:name="_Toc509236700"/>
      <w:bookmarkStart w:id="97" w:name="_Toc5021296"/>
      <w:bookmarkStart w:id="98" w:name="_Toc5023684"/>
      <w:bookmarkStart w:id="99" w:name="_Toc62542233"/>
      <w:bookmarkStart w:id="100" w:name="_Toc66095384"/>
    </w:p>
    <w:p w14:paraId="08C18DA5" w14:textId="2BFF18B0" w:rsidR="008A54A1" w:rsidRPr="00E62DA8" w:rsidRDefault="008A54A1" w:rsidP="008A54A1">
      <w:pPr>
        <w:pStyle w:val="Subheading2"/>
        <w:rPr>
          <w:rFonts w:ascii="Arial" w:hAnsi="Arial" w:cs="Arial"/>
        </w:rPr>
      </w:pPr>
      <w:r w:rsidRPr="00E62DA8">
        <w:rPr>
          <w:rFonts w:ascii="Arial" w:hAnsi="Arial" w:cs="Arial"/>
        </w:rPr>
        <w:t>Cargo and marine services</w:t>
      </w:r>
      <w:bookmarkEnd w:id="96"/>
      <w:bookmarkEnd w:id="97"/>
      <w:bookmarkEnd w:id="98"/>
      <w:bookmarkEnd w:id="99"/>
      <w:bookmarkEnd w:id="100"/>
    </w:p>
    <w:p w14:paraId="0463B69B" w14:textId="721D4915" w:rsidR="008A54A1" w:rsidRPr="00E62DA8" w:rsidRDefault="008A54A1" w:rsidP="00AC4C68">
      <w:pPr>
        <w:pStyle w:val="TextNormal"/>
        <w:tabs>
          <w:tab w:val="left" w:pos="2694"/>
        </w:tabs>
        <w:spacing w:after="120"/>
        <w:rPr>
          <w:rFonts w:ascii="Arial" w:hAnsi="Arial" w:cs="Arial"/>
        </w:rPr>
      </w:pPr>
      <w:r w:rsidRPr="00E62DA8">
        <w:rPr>
          <w:rFonts w:ascii="Arial" w:hAnsi="Arial" w:cs="Arial"/>
          <w:b/>
        </w:rPr>
        <w:t>Intertek Surveyors</w:t>
      </w:r>
      <w:r w:rsidR="00484DEA" w:rsidRPr="00E62DA8">
        <w:rPr>
          <w:rFonts w:ascii="Arial" w:hAnsi="Arial" w:cs="Arial"/>
        </w:rPr>
        <w:t xml:space="preserve"> (07) 575 6988</w:t>
      </w:r>
      <w:r w:rsidRPr="00E62DA8">
        <w:rPr>
          <w:rFonts w:ascii="Arial" w:hAnsi="Arial" w:cs="Arial"/>
        </w:rPr>
        <w:t xml:space="preserve"> </w:t>
      </w:r>
      <w:r w:rsidR="006871E6" w:rsidRPr="00E62DA8">
        <w:rPr>
          <w:rFonts w:ascii="Arial" w:hAnsi="Arial" w:cs="Arial"/>
        </w:rPr>
        <w:t>– Intertek.com</w:t>
      </w:r>
    </w:p>
    <w:p w14:paraId="19A22B07" w14:textId="59F4BD21" w:rsidR="00283880" w:rsidRPr="00E62DA8" w:rsidRDefault="00AB4D70" w:rsidP="00F962B8">
      <w:pPr>
        <w:pStyle w:val="TextNormal"/>
        <w:tabs>
          <w:tab w:val="left" w:pos="2694"/>
        </w:tabs>
        <w:spacing w:after="120"/>
        <w:rPr>
          <w:rFonts w:ascii="Arial" w:hAnsi="Arial" w:cs="Arial"/>
        </w:rPr>
      </w:pPr>
      <w:r w:rsidRPr="00E62DA8">
        <w:rPr>
          <w:rFonts w:ascii="Arial" w:hAnsi="Arial" w:cs="Arial"/>
        </w:rPr>
        <w:t>Marine Surveyo</w:t>
      </w:r>
      <w:r w:rsidR="00283880" w:rsidRPr="00E62DA8">
        <w:rPr>
          <w:rFonts w:ascii="Arial" w:hAnsi="Arial" w:cs="Arial"/>
        </w:rPr>
        <w:t>r 021 413</w:t>
      </w:r>
      <w:r w:rsidR="00E63F8F" w:rsidRPr="00E62DA8">
        <w:rPr>
          <w:rFonts w:ascii="Arial" w:hAnsi="Arial" w:cs="Arial"/>
        </w:rPr>
        <w:t xml:space="preserve"> </w:t>
      </w:r>
      <w:r w:rsidR="00283880" w:rsidRPr="00E62DA8">
        <w:rPr>
          <w:rFonts w:ascii="Arial" w:hAnsi="Arial" w:cs="Arial"/>
        </w:rPr>
        <w:t>7854</w:t>
      </w:r>
    </w:p>
    <w:p w14:paraId="00610C9D" w14:textId="282B958F" w:rsidR="008A54A1" w:rsidRPr="00E62DA8" w:rsidRDefault="00C363DD" w:rsidP="00F962B8">
      <w:pPr>
        <w:pStyle w:val="TextNormal"/>
        <w:tabs>
          <w:tab w:val="left" w:pos="2694"/>
        </w:tabs>
        <w:spacing w:after="120"/>
        <w:rPr>
          <w:rFonts w:ascii="Arial" w:hAnsi="Arial" w:cs="Arial"/>
        </w:rPr>
      </w:pPr>
      <w:r w:rsidRPr="00E62DA8">
        <w:rPr>
          <w:rFonts w:ascii="Arial" w:hAnsi="Arial" w:cs="Arial"/>
        </w:rPr>
        <w:t xml:space="preserve">John Hill – </w:t>
      </w:r>
      <w:hyperlink r:id="rId44" w:history="1">
        <w:r w:rsidRPr="00E62DA8">
          <w:rPr>
            <w:rStyle w:val="Hyperlink"/>
            <w:rFonts w:ascii="Arial" w:hAnsi="Arial" w:cs="Arial"/>
          </w:rPr>
          <w:t>John.hill@intertek.com</w:t>
        </w:r>
      </w:hyperlink>
      <w:r w:rsidRPr="00E62DA8">
        <w:rPr>
          <w:rFonts w:ascii="Arial" w:hAnsi="Arial" w:cs="Arial"/>
        </w:rPr>
        <w:t xml:space="preserve"> – Marine </w:t>
      </w:r>
      <w:r w:rsidR="00160108" w:rsidRPr="00E62DA8">
        <w:rPr>
          <w:rFonts w:ascii="Arial" w:hAnsi="Arial" w:cs="Arial"/>
        </w:rPr>
        <w:t>Surveyor</w:t>
      </w:r>
    </w:p>
    <w:p w14:paraId="7BFDF505" w14:textId="77777777" w:rsidR="008A54A1" w:rsidRPr="00E62DA8" w:rsidRDefault="008A54A1" w:rsidP="00ED1CD3">
      <w:pPr>
        <w:pStyle w:val="StyleSubheading2Before12pt"/>
        <w:rPr>
          <w:rFonts w:ascii="Arial" w:hAnsi="Arial" w:cs="Arial"/>
        </w:rPr>
      </w:pPr>
      <w:bookmarkStart w:id="101" w:name="_Toc509236701"/>
      <w:bookmarkStart w:id="102" w:name="_Toc5021297"/>
      <w:bookmarkStart w:id="103" w:name="_Toc5023685"/>
      <w:bookmarkStart w:id="104" w:name="_Toc62542234"/>
      <w:r w:rsidRPr="00E62DA8">
        <w:rPr>
          <w:rFonts w:ascii="Arial" w:hAnsi="Arial" w:cs="Arial"/>
        </w:rPr>
        <w:t>Independent inspection services</w:t>
      </w:r>
      <w:bookmarkEnd w:id="101"/>
      <w:bookmarkEnd w:id="102"/>
      <w:bookmarkEnd w:id="103"/>
      <w:bookmarkEnd w:id="104"/>
    </w:p>
    <w:p w14:paraId="58ADC537" w14:textId="14BBEE19" w:rsidR="008A54A1" w:rsidRPr="00E62DA8" w:rsidRDefault="00283880" w:rsidP="001768E6">
      <w:pPr>
        <w:pStyle w:val="TextNormal"/>
        <w:rPr>
          <w:rFonts w:ascii="Arial" w:hAnsi="Arial" w:cs="Arial"/>
        </w:rPr>
      </w:pPr>
      <w:r w:rsidRPr="00E62DA8">
        <w:rPr>
          <w:rFonts w:ascii="Arial" w:hAnsi="Arial" w:cs="Arial"/>
          <w:b/>
        </w:rPr>
        <w:t>Marine Survey Tauranga Limited</w:t>
      </w:r>
      <w:r w:rsidR="00F962B8" w:rsidRPr="00E62DA8">
        <w:rPr>
          <w:rFonts w:ascii="Arial" w:hAnsi="Arial" w:cs="Arial"/>
        </w:rPr>
        <w:t xml:space="preserve">. </w:t>
      </w:r>
      <w:r w:rsidR="008A54A1" w:rsidRPr="00E62DA8">
        <w:rPr>
          <w:rFonts w:ascii="Arial" w:hAnsi="Arial" w:cs="Arial"/>
        </w:rPr>
        <w:t>Dene O’Lough</w:t>
      </w:r>
      <w:r w:rsidR="00005E68" w:rsidRPr="00E62DA8">
        <w:rPr>
          <w:rFonts w:ascii="Arial" w:hAnsi="Arial" w:cs="Arial"/>
        </w:rPr>
        <w:t>l</w:t>
      </w:r>
      <w:r w:rsidR="008A54A1" w:rsidRPr="00E62DA8">
        <w:rPr>
          <w:rFonts w:ascii="Arial" w:hAnsi="Arial" w:cs="Arial"/>
        </w:rPr>
        <w:t xml:space="preserve">in </w:t>
      </w:r>
      <w:r w:rsidR="00D86C0F" w:rsidRPr="00E62DA8">
        <w:rPr>
          <w:rFonts w:ascii="Arial" w:hAnsi="Arial" w:cs="Arial"/>
        </w:rPr>
        <w:t xml:space="preserve">- </w:t>
      </w:r>
      <w:r w:rsidR="008A54A1" w:rsidRPr="00E62DA8">
        <w:rPr>
          <w:rFonts w:ascii="Arial" w:hAnsi="Arial" w:cs="Arial"/>
        </w:rPr>
        <w:t>027 474</w:t>
      </w:r>
      <w:r w:rsidR="00C363DD" w:rsidRPr="00E62DA8">
        <w:rPr>
          <w:rFonts w:ascii="Arial" w:hAnsi="Arial" w:cs="Arial"/>
        </w:rPr>
        <w:t xml:space="preserve"> </w:t>
      </w:r>
      <w:r w:rsidR="008A54A1" w:rsidRPr="00E62DA8">
        <w:rPr>
          <w:rFonts w:ascii="Arial" w:hAnsi="Arial" w:cs="Arial"/>
        </w:rPr>
        <w:t>5854</w:t>
      </w:r>
    </w:p>
    <w:p w14:paraId="78E6D48B" w14:textId="5C65E647" w:rsidR="008A54A1" w:rsidRPr="00E62DA8" w:rsidRDefault="008A54A1" w:rsidP="00ED1CD3">
      <w:pPr>
        <w:pStyle w:val="StyleSubheading2Before12pt"/>
        <w:rPr>
          <w:rFonts w:ascii="Arial" w:hAnsi="Arial" w:cs="Arial"/>
        </w:rPr>
      </w:pPr>
      <w:bookmarkStart w:id="105" w:name="_Toc509236702"/>
      <w:bookmarkStart w:id="106" w:name="_Toc5021298"/>
      <w:bookmarkStart w:id="107" w:name="_Toc5023686"/>
      <w:bookmarkStart w:id="108" w:name="_Toc62542235"/>
      <w:r w:rsidRPr="00E62DA8">
        <w:rPr>
          <w:rFonts w:ascii="Arial" w:hAnsi="Arial" w:cs="Arial"/>
        </w:rPr>
        <w:t>Independent valuation services</w:t>
      </w:r>
      <w:bookmarkEnd w:id="105"/>
      <w:bookmarkEnd w:id="106"/>
      <w:bookmarkEnd w:id="107"/>
      <w:bookmarkEnd w:id="108"/>
    </w:p>
    <w:p w14:paraId="4A74DDF1" w14:textId="56E3F6DC" w:rsidR="008A54A1" w:rsidRPr="00E62DA8" w:rsidRDefault="008A54A1" w:rsidP="001768E6">
      <w:pPr>
        <w:pStyle w:val="TextNormal"/>
        <w:rPr>
          <w:rFonts w:ascii="Arial" w:hAnsi="Arial" w:cs="Arial"/>
        </w:rPr>
      </w:pPr>
      <w:r w:rsidRPr="00E62DA8">
        <w:rPr>
          <w:rFonts w:ascii="Arial" w:hAnsi="Arial" w:cs="Arial"/>
          <w:b/>
        </w:rPr>
        <w:t>New Zealand Marine Valuations</w:t>
      </w:r>
      <w:r w:rsidRPr="00E62DA8">
        <w:rPr>
          <w:rFonts w:ascii="Arial" w:hAnsi="Arial" w:cs="Arial"/>
        </w:rPr>
        <w:t>, Ian Walker: Mobile: +64 27 4921 676</w:t>
      </w:r>
      <w:r w:rsidR="00B52D8F" w:rsidRPr="00E62DA8">
        <w:rPr>
          <w:rFonts w:ascii="Arial" w:hAnsi="Arial" w:cs="Arial"/>
        </w:rPr>
        <w:t xml:space="preserve"> </w:t>
      </w:r>
      <w:hyperlink r:id="rId45" w:history="1">
        <w:r w:rsidR="00B52D8F" w:rsidRPr="00E62DA8">
          <w:rPr>
            <w:rStyle w:val="Hyperlink"/>
            <w:rFonts w:ascii="Arial" w:hAnsi="Arial" w:cs="Arial"/>
          </w:rPr>
          <w:t>Ian@marinevaluations.co.nz</w:t>
        </w:r>
      </w:hyperlink>
      <w:r w:rsidR="00B52D8F" w:rsidRPr="00E62DA8">
        <w:rPr>
          <w:rFonts w:ascii="Arial" w:hAnsi="Arial" w:cs="Arial"/>
        </w:rPr>
        <w:t xml:space="preserve"> or </w:t>
      </w:r>
      <w:hyperlink r:id="rId46" w:history="1">
        <w:r w:rsidR="003B6329" w:rsidRPr="00E62DA8">
          <w:rPr>
            <w:rStyle w:val="Hyperlink"/>
            <w:rFonts w:ascii="Arial" w:hAnsi="Arial" w:cs="Arial"/>
          </w:rPr>
          <w:t>Ian@boatvaluer.kiwi</w:t>
        </w:r>
      </w:hyperlink>
    </w:p>
    <w:p w14:paraId="0E626BEF" w14:textId="77777777" w:rsidR="00BE7FA6" w:rsidRDefault="00BE7FA6">
      <w:pPr>
        <w:spacing w:after="0"/>
        <w:jc w:val="left"/>
        <w:rPr>
          <w:rFonts w:ascii="Arial" w:hAnsi="Arial" w:cs="Arial"/>
          <w:color w:val="0063A3"/>
          <w:sz w:val="28"/>
          <w:lang w:val="en-NZ"/>
        </w:rPr>
      </w:pPr>
      <w:bookmarkStart w:id="109" w:name="_Toc509236703"/>
      <w:bookmarkStart w:id="110" w:name="_Toc5021299"/>
      <w:bookmarkStart w:id="111" w:name="_Toc5023687"/>
      <w:bookmarkStart w:id="112" w:name="_Toc62542236"/>
      <w:r>
        <w:rPr>
          <w:rFonts w:ascii="Arial" w:hAnsi="Arial" w:cs="Arial"/>
        </w:rPr>
        <w:br w:type="page"/>
      </w:r>
    </w:p>
    <w:p w14:paraId="635FACA2" w14:textId="5640C8C1" w:rsidR="004A78F6" w:rsidRPr="00E62DA8" w:rsidRDefault="004A78F6" w:rsidP="00ED1CD3">
      <w:pPr>
        <w:pStyle w:val="StyleSubheading2Before12pt"/>
        <w:rPr>
          <w:rFonts w:ascii="Arial" w:hAnsi="Arial" w:cs="Arial"/>
        </w:rPr>
      </w:pPr>
      <w:r w:rsidRPr="00E62DA8">
        <w:rPr>
          <w:rFonts w:ascii="Arial" w:hAnsi="Arial" w:cs="Arial"/>
        </w:rPr>
        <w:lastRenderedPageBreak/>
        <w:t>Diving and salvage contractors</w:t>
      </w:r>
      <w:bookmarkEnd w:id="109"/>
      <w:bookmarkEnd w:id="110"/>
      <w:bookmarkEnd w:id="111"/>
      <w:bookmarkEnd w:id="112"/>
    </w:p>
    <w:p w14:paraId="686EA72E" w14:textId="6C12924B" w:rsidR="004A78F6" w:rsidRPr="00E62DA8" w:rsidRDefault="004A78F6" w:rsidP="00BF1CFC">
      <w:pPr>
        <w:pStyle w:val="TextNormal"/>
        <w:spacing w:after="0"/>
        <w:rPr>
          <w:rFonts w:ascii="Arial" w:hAnsi="Arial" w:cs="Arial"/>
          <w:b/>
        </w:rPr>
      </w:pPr>
      <w:r w:rsidRPr="00E62DA8">
        <w:rPr>
          <w:rFonts w:ascii="Arial" w:hAnsi="Arial" w:cs="Arial"/>
          <w:b/>
        </w:rPr>
        <w:t>Pacific Diving</w:t>
      </w:r>
    </w:p>
    <w:p w14:paraId="78107D54" w14:textId="71838112" w:rsidR="004A78F6" w:rsidRPr="00E62DA8" w:rsidRDefault="004A78F6" w:rsidP="00BF1CFC">
      <w:pPr>
        <w:pStyle w:val="TextNormal"/>
        <w:rPr>
          <w:rFonts w:ascii="Arial" w:hAnsi="Arial" w:cs="Arial"/>
        </w:rPr>
      </w:pPr>
      <w:r w:rsidRPr="00E62DA8">
        <w:rPr>
          <w:rFonts w:ascii="Arial" w:hAnsi="Arial" w:cs="Arial"/>
        </w:rPr>
        <w:t xml:space="preserve">15 La </w:t>
      </w:r>
      <w:proofErr w:type="spellStart"/>
      <w:r w:rsidRPr="00E62DA8">
        <w:rPr>
          <w:rFonts w:ascii="Arial" w:hAnsi="Arial" w:cs="Arial"/>
        </w:rPr>
        <w:t>Cumbre</w:t>
      </w:r>
      <w:proofErr w:type="spellEnd"/>
      <w:r w:rsidRPr="00E62DA8">
        <w:rPr>
          <w:rFonts w:ascii="Arial" w:hAnsi="Arial" w:cs="Arial"/>
        </w:rPr>
        <w:t xml:space="preserve"> Close, Bethlehem, Tauranga 3110</w:t>
      </w:r>
      <w:r w:rsidRPr="00E62DA8">
        <w:rPr>
          <w:rFonts w:ascii="Arial" w:hAnsi="Arial" w:cs="Arial"/>
        </w:rPr>
        <w:br/>
      </w:r>
      <w:r w:rsidRPr="00E62DA8">
        <w:rPr>
          <w:rFonts w:ascii="Arial" w:hAnsi="Arial" w:cs="Arial"/>
          <w:bCs/>
        </w:rPr>
        <w:t>M</w:t>
      </w:r>
      <w:r w:rsidRPr="00E62DA8">
        <w:rPr>
          <w:rFonts w:ascii="Arial" w:hAnsi="Arial" w:cs="Arial"/>
        </w:rPr>
        <w:t xml:space="preserve"> 0274 788</w:t>
      </w:r>
      <w:r w:rsidR="00005E68" w:rsidRPr="00E62DA8">
        <w:rPr>
          <w:rFonts w:ascii="Arial" w:hAnsi="Arial" w:cs="Arial"/>
        </w:rPr>
        <w:t xml:space="preserve"> </w:t>
      </w:r>
      <w:r w:rsidRPr="00E62DA8">
        <w:rPr>
          <w:rFonts w:ascii="Arial" w:hAnsi="Arial" w:cs="Arial"/>
        </w:rPr>
        <w:t xml:space="preserve">586 E </w:t>
      </w:r>
      <w:hyperlink r:id="rId47" w:history="1">
        <w:r w:rsidRPr="00E62DA8">
          <w:rPr>
            <w:rStyle w:val="Hyperlink"/>
            <w:rFonts w:ascii="Arial" w:hAnsi="Arial" w:cs="Arial"/>
            <w:b/>
            <w:i/>
          </w:rPr>
          <w:t>info@pacificdiving.co.nz</w:t>
        </w:r>
      </w:hyperlink>
      <w:r w:rsidRPr="00E62DA8">
        <w:rPr>
          <w:rFonts w:ascii="Arial" w:hAnsi="Arial" w:cs="Arial"/>
        </w:rPr>
        <w:t> </w:t>
      </w:r>
      <w:r w:rsidRPr="00E62DA8">
        <w:rPr>
          <w:rFonts w:ascii="Arial" w:hAnsi="Arial" w:cs="Arial"/>
          <w:bCs/>
        </w:rPr>
        <w:t>W</w:t>
      </w:r>
      <w:r w:rsidRPr="00E62DA8">
        <w:rPr>
          <w:rFonts w:ascii="Arial" w:hAnsi="Arial" w:cs="Arial"/>
        </w:rPr>
        <w:t> </w:t>
      </w:r>
      <w:hyperlink r:id="rId48" w:tgtFrame="_blank" w:history="1">
        <w:r w:rsidRPr="00E62DA8">
          <w:rPr>
            <w:rStyle w:val="Hyperlink"/>
            <w:rFonts w:ascii="Arial" w:hAnsi="Arial" w:cs="Arial"/>
            <w:b/>
            <w:i/>
          </w:rPr>
          <w:t>www.pacificdiving.co.nz</w:t>
        </w:r>
      </w:hyperlink>
    </w:p>
    <w:p w14:paraId="2BA4F5C1" w14:textId="77777777" w:rsidR="004A78F6" w:rsidRPr="00E62DA8" w:rsidRDefault="004A78F6" w:rsidP="00BF1CFC">
      <w:pPr>
        <w:pStyle w:val="TextNormal"/>
        <w:spacing w:after="0"/>
        <w:rPr>
          <w:rFonts w:ascii="Arial" w:hAnsi="Arial" w:cs="Arial"/>
          <w:b/>
        </w:rPr>
      </w:pPr>
      <w:r w:rsidRPr="00E62DA8">
        <w:rPr>
          <w:rFonts w:ascii="Arial" w:hAnsi="Arial" w:cs="Arial"/>
          <w:b/>
        </w:rPr>
        <w:t>Price Guide: Objective Link: A2717121</w:t>
      </w:r>
    </w:p>
    <w:p w14:paraId="7274B8DD" w14:textId="0CA1BFE5" w:rsidR="004A78F6" w:rsidRPr="00E62DA8" w:rsidRDefault="00063CCB" w:rsidP="004A78F6">
      <w:pPr>
        <w:jc w:val="left"/>
        <w:rPr>
          <w:rFonts w:ascii="Arial" w:hAnsi="Arial" w:cs="Arial"/>
          <w:b/>
          <w:i/>
        </w:rPr>
      </w:pPr>
      <w:hyperlink r:id="rId49" w:history="1">
        <w:r w:rsidR="004A78F6" w:rsidRPr="00E62DA8">
          <w:rPr>
            <w:rStyle w:val="Hyperlink"/>
            <w:rFonts w:ascii="Arial" w:hAnsi="Arial" w:cs="Arial"/>
            <w:b/>
            <w:i/>
          </w:rPr>
          <w:t>2017-10-12 Pacific Diving Capability, Services and Pricing</w:t>
        </w:r>
      </w:hyperlink>
    </w:p>
    <w:p w14:paraId="22BD2329" w14:textId="77777777" w:rsidR="004A78F6" w:rsidRPr="00E62DA8" w:rsidRDefault="004A78F6" w:rsidP="00BF1CFC">
      <w:pPr>
        <w:pStyle w:val="TextNormal"/>
        <w:spacing w:after="0"/>
        <w:rPr>
          <w:rFonts w:ascii="Arial" w:hAnsi="Arial" w:cs="Arial"/>
          <w:b/>
        </w:rPr>
      </w:pPr>
      <w:r w:rsidRPr="00E62DA8">
        <w:rPr>
          <w:rFonts w:ascii="Arial" w:hAnsi="Arial" w:cs="Arial"/>
          <w:b/>
        </w:rPr>
        <w:t xml:space="preserve">Bay Underwater Services New Zealand Limited </w:t>
      </w:r>
    </w:p>
    <w:p w14:paraId="4CFA97FD" w14:textId="69D5BD41" w:rsidR="004A78F6" w:rsidRPr="00E62DA8" w:rsidRDefault="004A78F6" w:rsidP="004A78F6">
      <w:pPr>
        <w:pStyle w:val="TextNormal"/>
        <w:rPr>
          <w:rFonts w:ascii="Arial" w:hAnsi="Arial" w:cs="Arial"/>
          <w:bCs/>
        </w:rPr>
      </w:pPr>
      <w:r w:rsidRPr="00E62DA8">
        <w:rPr>
          <w:rFonts w:ascii="Arial" w:hAnsi="Arial" w:cs="Arial"/>
          <w:bCs/>
        </w:rPr>
        <w:t xml:space="preserve">Rob </w:t>
      </w:r>
      <w:r w:rsidRPr="00E62DA8">
        <w:rPr>
          <w:rFonts w:ascii="Arial" w:hAnsi="Arial" w:cs="Arial"/>
        </w:rPr>
        <w:t>Campbell</w:t>
      </w:r>
      <w:r w:rsidRPr="00E62DA8">
        <w:rPr>
          <w:rFonts w:ascii="Arial" w:hAnsi="Arial" w:cs="Arial"/>
          <w:bCs/>
        </w:rPr>
        <w:t>: Managing Director; Email:</w:t>
      </w:r>
      <w:r w:rsidR="007B49D7" w:rsidRPr="00E62DA8">
        <w:rPr>
          <w:rFonts w:ascii="Arial" w:hAnsi="Arial" w:cs="Arial"/>
          <w:bCs/>
        </w:rPr>
        <w:t xml:space="preserve"> bay.underwater@xtra.co.nz</w:t>
      </w:r>
      <w:r w:rsidR="00005E68" w:rsidRPr="00E62DA8">
        <w:rPr>
          <w:rFonts w:ascii="Arial" w:hAnsi="Arial" w:cs="Arial"/>
          <w:bCs/>
        </w:rPr>
        <w:t>,</w:t>
      </w:r>
      <w:r w:rsidRPr="00E62DA8">
        <w:rPr>
          <w:rFonts w:ascii="Arial" w:hAnsi="Arial" w:cs="Arial"/>
          <w:bCs/>
        </w:rPr>
        <w:t xml:space="preserve"> Mob: 0274 488 951</w:t>
      </w:r>
      <w:proofErr w:type="gramStart"/>
      <w:r w:rsidR="00005E68" w:rsidRPr="00E62DA8">
        <w:rPr>
          <w:rFonts w:ascii="Arial" w:hAnsi="Arial" w:cs="Arial"/>
          <w:bCs/>
        </w:rPr>
        <w:t>,</w:t>
      </w:r>
      <w:proofErr w:type="gramEnd"/>
      <w:r w:rsidR="00005E68" w:rsidRPr="00E62DA8">
        <w:rPr>
          <w:rFonts w:ascii="Arial" w:hAnsi="Arial" w:cs="Arial"/>
          <w:bCs/>
        </w:rPr>
        <w:br/>
        <w:t>Office: 07 542 0951,</w:t>
      </w:r>
      <w:r w:rsidRPr="00E62DA8">
        <w:rPr>
          <w:rFonts w:ascii="Arial" w:hAnsi="Arial" w:cs="Arial"/>
          <w:bCs/>
        </w:rPr>
        <w:t xml:space="preserve"> Website: </w:t>
      </w:r>
      <w:hyperlink r:id="rId50" w:history="1">
        <w:r w:rsidRPr="00E62DA8">
          <w:rPr>
            <w:rStyle w:val="Hyperlink"/>
            <w:rFonts w:ascii="Arial" w:hAnsi="Arial" w:cs="Arial"/>
            <w:b/>
            <w:bCs/>
            <w:i/>
          </w:rPr>
          <w:t>www.bayunderwater.co.nz</w:t>
        </w:r>
      </w:hyperlink>
    </w:p>
    <w:p w14:paraId="44A5A950" w14:textId="77777777" w:rsidR="004A78F6" w:rsidRPr="00E62DA8" w:rsidRDefault="004A78F6" w:rsidP="004A78F6">
      <w:pPr>
        <w:pStyle w:val="TextNormal"/>
        <w:rPr>
          <w:rFonts w:ascii="Arial" w:hAnsi="Arial" w:cs="Arial"/>
          <w:bCs/>
        </w:rPr>
      </w:pPr>
      <w:r w:rsidRPr="00E62DA8">
        <w:rPr>
          <w:rFonts w:ascii="Arial" w:hAnsi="Arial" w:cs="Arial"/>
          <w:bCs/>
        </w:rPr>
        <w:t xml:space="preserve">Note: </w:t>
      </w:r>
      <w:r w:rsidRPr="00E62DA8">
        <w:rPr>
          <w:rFonts w:ascii="Arial" w:hAnsi="Arial" w:cs="Arial"/>
        </w:rPr>
        <w:t>Once</w:t>
      </w:r>
      <w:r w:rsidRPr="00E62DA8">
        <w:rPr>
          <w:rFonts w:ascii="Arial" w:hAnsi="Arial" w:cs="Arial"/>
          <w:bCs/>
        </w:rPr>
        <w:t xml:space="preserve"> divers work over four hours, they charge a full day.</w:t>
      </w:r>
    </w:p>
    <w:p w14:paraId="225D4B30" w14:textId="10205B63" w:rsidR="004A78F6" w:rsidRPr="00E62DA8" w:rsidRDefault="004A78F6" w:rsidP="00BF1CFC">
      <w:pPr>
        <w:pStyle w:val="TextNormal"/>
        <w:spacing w:after="0"/>
        <w:rPr>
          <w:rFonts w:ascii="Arial" w:hAnsi="Arial" w:cs="Arial"/>
          <w:b/>
        </w:rPr>
      </w:pPr>
      <w:r w:rsidRPr="00E62DA8">
        <w:rPr>
          <w:rFonts w:ascii="Arial" w:hAnsi="Arial" w:cs="Arial"/>
          <w:b/>
        </w:rPr>
        <w:t>Greenfield Diving Services</w:t>
      </w:r>
    </w:p>
    <w:p w14:paraId="701A4434" w14:textId="77777777" w:rsidR="004A78F6" w:rsidRPr="00E62DA8" w:rsidRDefault="004A78F6" w:rsidP="004A78F6">
      <w:pPr>
        <w:pStyle w:val="NormalWeb"/>
        <w:shd w:val="clear" w:color="auto" w:fill="FFFFFF"/>
        <w:spacing w:before="0" w:beforeAutospacing="0" w:after="0" w:afterAutospacing="0"/>
        <w:textAlignment w:val="baseline"/>
        <w:rPr>
          <w:rFonts w:ascii="Arial" w:hAnsi="Arial" w:cs="Arial"/>
          <w:color w:val="444444"/>
          <w:sz w:val="20"/>
          <w:szCs w:val="20"/>
        </w:rPr>
      </w:pPr>
      <w:r w:rsidRPr="00E62DA8">
        <w:rPr>
          <w:rFonts w:ascii="Arial" w:hAnsi="Arial" w:cs="Arial"/>
          <w:color w:val="444444"/>
          <w:sz w:val="20"/>
          <w:szCs w:val="20"/>
        </w:rPr>
        <w:t xml:space="preserve">Brendon </w:t>
      </w:r>
      <w:proofErr w:type="spellStart"/>
      <w:r w:rsidRPr="00E62DA8">
        <w:rPr>
          <w:rFonts w:ascii="Arial" w:hAnsi="Arial" w:cs="Arial"/>
          <w:color w:val="444444"/>
          <w:sz w:val="20"/>
          <w:szCs w:val="20"/>
        </w:rPr>
        <w:t>Cappely</w:t>
      </w:r>
      <w:proofErr w:type="spellEnd"/>
      <w:r w:rsidRPr="00E62DA8">
        <w:rPr>
          <w:rFonts w:ascii="Arial" w:hAnsi="Arial" w:cs="Arial"/>
          <w:color w:val="444444"/>
          <w:sz w:val="20"/>
          <w:szCs w:val="20"/>
        </w:rPr>
        <w:t xml:space="preserve"> – Manager; Phone: 0272 499 923; E-mail: </w:t>
      </w:r>
      <w:hyperlink r:id="rId51" w:history="1">
        <w:r w:rsidRPr="00E62DA8">
          <w:rPr>
            <w:rStyle w:val="Hyperlink"/>
            <w:rFonts w:ascii="Arial" w:hAnsi="Arial" w:cs="Arial"/>
            <w:color w:val="000000"/>
            <w:sz w:val="20"/>
            <w:szCs w:val="20"/>
            <w:bdr w:val="none" w:sz="0" w:space="0" w:color="auto" w:frame="1"/>
          </w:rPr>
          <w:t>brendon@greenfielddiving.co.nz</w:t>
        </w:r>
      </w:hyperlink>
    </w:p>
    <w:p w14:paraId="3AB781F1" w14:textId="24981074" w:rsidR="004A78F6" w:rsidRPr="00E62DA8" w:rsidRDefault="004A78F6" w:rsidP="004A78F6">
      <w:pPr>
        <w:pStyle w:val="NormalWeb"/>
        <w:shd w:val="clear" w:color="auto" w:fill="FFFFFF"/>
        <w:spacing w:before="0" w:beforeAutospacing="0" w:after="0" w:afterAutospacing="0"/>
        <w:textAlignment w:val="baseline"/>
        <w:rPr>
          <w:rStyle w:val="Hyperlink"/>
          <w:rFonts w:ascii="Arial" w:hAnsi="Arial" w:cs="Arial"/>
          <w:color w:val="000000"/>
          <w:bdr w:val="none" w:sz="0" w:space="0" w:color="auto" w:frame="1"/>
        </w:rPr>
      </w:pPr>
      <w:r w:rsidRPr="00E62DA8">
        <w:rPr>
          <w:rFonts w:ascii="Arial" w:hAnsi="Arial" w:cs="Arial"/>
          <w:color w:val="444444"/>
          <w:sz w:val="20"/>
          <w:szCs w:val="20"/>
        </w:rPr>
        <w:t xml:space="preserve">Jenni </w:t>
      </w:r>
      <w:proofErr w:type="spellStart"/>
      <w:r w:rsidRPr="00E62DA8">
        <w:rPr>
          <w:rFonts w:ascii="Arial" w:hAnsi="Arial" w:cs="Arial"/>
          <w:color w:val="444444"/>
          <w:sz w:val="20"/>
          <w:szCs w:val="20"/>
        </w:rPr>
        <w:t>Cappely</w:t>
      </w:r>
      <w:proofErr w:type="spellEnd"/>
      <w:r w:rsidRPr="00E62DA8">
        <w:rPr>
          <w:rFonts w:ascii="Arial" w:hAnsi="Arial" w:cs="Arial"/>
          <w:color w:val="444444"/>
          <w:sz w:val="20"/>
          <w:szCs w:val="20"/>
        </w:rPr>
        <w:t xml:space="preserve"> – Admin; Phone: 0275 556</w:t>
      </w:r>
      <w:r w:rsidR="00264512" w:rsidRPr="00E62DA8">
        <w:rPr>
          <w:rFonts w:ascii="Arial" w:hAnsi="Arial" w:cs="Arial"/>
          <w:color w:val="444444"/>
          <w:sz w:val="20"/>
          <w:szCs w:val="20"/>
        </w:rPr>
        <w:t xml:space="preserve"> </w:t>
      </w:r>
      <w:r w:rsidR="00005E68" w:rsidRPr="00E62DA8">
        <w:rPr>
          <w:rFonts w:ascii="Arial" w:hAnsi="Arial" w:cs="Arial"/>
          <w:color w:val="444444"/>
          <w:sz w:val="20"/>
          <w:szCs w:val="20"/>
        </w:rPr>
        <w:t xml:space="preserve">571, </w:t>
      </w:r>
      <w:r w:rsidRPr="00E62DA8">
        <w:rPr>
          <w:rFonts w:ascii="Arial" w:hAnsi="Arial" w:cs="Arial"/>
          <w:color w:val="444444"/>
          <w:sz w:val="20"/>
          <w:szCs w:val="20"/>
        </w:rPr>
        <w:t>E-mail </w:t>
      </w:r>
      <w:hyperlink r:id="rId52" w:history="1">
        <w:r w:rsidRPr="00E62DA8">
          <w:rPr>
            <w:rStyle w:val="Hyperlink"/>
            <w:rFonts w:ascii="Arial" w:hAnsi="Arial" w:cs="Arial"/>
            <w:color w:val="000000"/>
            <w:sz w:val="20"/>
            <w:szCs w:val="20"/>
            <w:bdr w:val="none" w:sz="0" w:space="0" w:color="auto" w:frame="1"/>
          </w:rPr>
          <w:t>jenni@greenfielddiving.co.nz</w:t>
        </w:r>
      </w:hyperlink>
    </w:p>
    <w:p w14:paraId="2D00C88D" w14:textId="77777777" w:rsidR="004A78F6" w:rsidRPr="00E62DA8" w:rsidRDefault="004A78F6" w:rsidP="004A78F6">
      <w:pPr>
        <w:pStyle w:val="NormalWeb"/>
        <w:shd w:val="clear" w:color="auto" w:fill="FFFFFF"/>
        <w:spacing w:before="0" w:beforeAutospacing="0" w:after="0" w:afterAutospacing="0"/>
        <w:textAlignment w:val="baseline"/>
        <w:rPr>
          <w:rFonts w:ascii="Arial" w:hAnsi="Arial" w:cs="Arial"/>
          <w:b/>
          <w:i/>
          <w:color w:val="444444"/>
          <w:sz w:val="20"/>
          <w:szCs w:val="20"/>
        </w:rPr>
      </w:pPr>
      <w:r w:rsidRPr="00E62DA8">
        <w:rPr>
          <w:rFonts w:ascii="Arial" w:hAnsi="Arial" w:cs="Arial"/>
          <w:color w:val="444444"/>
          <w:sz w:val="20"/>
          <w:szCs w:val="20"/>
        </w:rPr>
        <w:t>Website:</w:t>
      </w:r>
      <w:r w:rsidRPr="00E62DA8">
        <w:rPr>
          <w:rFonts w:ascii="Arial" w:hAnsi="Arial" w:cs="Arial"/>
          <w:b/>
          <w:i/>
          <w:color w:val="444444"/>
          <w:sz w:val="20"/>
          <w:szCs w:val="20"/>
        </w:rPr>
        <w:t xml:space="preserve"> </w:t>
      </w:r>
      <w:hyperlink r:id="rId53" w:history="1">
        <w:r w:rsidRPr="00E62DA8">
          <w:rPr>
            <w:rStyle w:val="Hyperlink"/>
            <w:rFonts w:ascii="Arial" w:hAnsi="Arial" w:cs="Arial"/>
            <w:b/>
            <w:i/>
            <w:sz w:val="20"/>
            <w:szCs w:val="20"/>
          </w:rPr>
          <w:t>https://greenfielddiving.co.nz/</w:t>
        </w:r>
      </w:hyperlink>
    </w:p>
    <w:p w14:paraId="236FC8AB" w14:textId="4A0C43D0" w:rsidR="0034418A" w:rsidRPr="00E62DA8" w:rsidRDefault="0034418A" w:rsidP="0034418A">
      <w:pPr>
        <w:pStyle w:val="Subheading2"/>
        <w:rPr>
          <w:rFonts w:ascii="Arial" w:hAnsi="Arial" w:cs="Arial"/>
        </w:rPr>
      </w:pPr>
      <w:bookmarkStart w:id="113" w:name="_Toc509236704"/>
      <w:bookmarkStart w:id="114" w:name="_Toc5021300"/>
      <w:bookmarkStart w:id="115" w:name="_Toc5023688"/>
      <w:bookmarkStart w:id="116" w:name="_Toc62542237"/>
      <w:bookmarkStart w:id="117" w:name="_Toc66095385"/>
      <w:r w:rsidRPr="00E62DA8">
        <w:rPr>
          <w:rFonts w:ascii="Arial" w:hAnsi="Arial" w:cs="Arial"/>
        </w:rPr>
        <w:t>Other supporting equipment</w:t>
      </w:r>
      <w:bookmarkEnd w:id="113"/>
      <w:bookmarkEnd w:id="114"/>
      <w:bookmarkEnd w:id="115"/>
      <w:bookmarkEnd w:id="116"/>
      <w:bookmarkEnd w:id="117"/>
    </w:p>
    <w:tbl>
      <w:tblPr>
        <w:tblStyle w:val="LightGrid-Accent3"/>
        <w:tblW w:w="10055" w:type="dxa"/>
        <w:tblLayout w:type="fixed"/>
        <w:tblLook w:val="04A0" w:firstRow="1" w:lastRow="0" w:firstColumn="1" w:lastColumn="0" w:noHBand="0" w:noVBand="1"/>
      </w:tblPr>
      <w:tblGrid>
        <w:gridCol w:w="1685"/>
        <w:gridCol w:w="2841"/>
        <w:gridCol w:w="1694"/>
        <w:gridCol w:w="3835"/>
      </w:tblGrid>
      <w:tr w:rsidR="0034418A" w:rsidRPr="00E62DA8" w14:paraId="2EDFBBC3" w14:textId="77777777" w:rsidTr="00073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2720185" w14:textId="496E634E" w:rsidR="0034418A" w:rsidRPr="00E62DA8" w:rsidDel="000E05E2" w:rsidRDefault="0034418A" w:rsidP="00571213">
            <w:pPr>
              <w:pStyle w:val="TableText"/>
              <w:spacing w:beforeLines="40" w:before="96" w:afterLines="40" w:after="96"/>
              <w:rPr>
                <w:rFonts w:cs="Arial"/>
                <w:color w:val="auto"/>
              </w:rPr>
            </w:pPr>
            <w:proofErr w:type="spellStart"/>
            <w:r w:rsidRPr="00E62DA8">
              <w:rPr>
                <w:rFonts w:cs="Arial"/>
                <w:color w:val="auto"/>
              </w:rPr>
              <w:t>Whakatōhea</w:t>
            </w:r>
            <w:proofErr w:type="spellEnd"/>
            <w:r w:rsidRPr="00E62DA8">
              <w:rPr>
                <w:rFonts w:cs="Arial"/>
                <w:color w:val="auto"/>
              </w:rPr>
              <w:t xml:space="preserve"> Mussels</w:t>
            </w:r>
            <w:r w:rsidRPr="00E62DA8">
              <w:rPr>
                <w:rFonts w:cs="Arial"/>
                <w:color w:val="auto"/>
              </w:rPr>
              <w:br/>
              <w:t>(Opotiki) Ltd</w:t>
            </w:r>
          </w:p>
        </w:tc>
        <w:tc>
          <w:tcPr>
            <w:tcW w:w="2841" w:type="dxa"/>
          </w:tcPr>
          <w:p w14:paraId="3AB1040A" w14:textId="77777777" w:rsidR="0034418A" w:rsidRPr="00E62DA8" w:rsidDel="000E05E2" w:rsidRDefault="0034418A"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b w:val="0"/>
                <w:color w:val="auto"/>
              </w:rPr>
              <w:t>Have access to boats. Also a sensitive site in the eastern area</w:t>
            </w:r>
          </w:p>
        </w:tc>
        <w:tc>
          <w:tcPr>
            <w:tcW w:w="1694" w:type="dxa"/>
          </w:tcPr>
          <w:p w14:paraId="33F4BA5E" w14:textId="5483B882" w:rsidR="0034418A" w:rsidRPr="00E62DA8" w:rsidDel="000E05E2" w:rsidRDefault="0030072C"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b w:val="0"/>
                <w:color w:val="auto"/>
              </w:rPr>
              <w:t>c/o PO Box 541</w:t>
            </w:r>
            <w:r w:rsidRPr="00E62DA8">
              <w:rPr>
                <w:rFonts w:cs="Arial"/>
                <w:b w:val="0"/>
                <w:color w:val="auto"/>
              </w:rPr>
              <w:br/>
              <w:t>Opotiki 3162</w:t>
            </w:r>
          </w:p>
        </w:tc>
        <w:tc>
          <w:tcPr>
            <w:tcW w:w="3835" w:type="dxa"/>
          </w:tcPr>
          <w:p w14:paraId="4E9E6D9B" w14:textId="4B0A52F9" w:rsidR="0034418A" w:rsidRPr="00E62DA8" w:rsidDel="000E05E2" w:rsidRDefault="0034418A" w:rsidP="008C7189">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b w:val="0"/>
                <w:color w:val="auto"/>
              </w:rPr>
              <w:t xml:space="preserve">07 </w:t>
            </w:r>
            <w:r w:rsidR="00F957A0" w:rsidRPr="00E62DA8">
              <w:rPr>
                <w:rFonts w:cs="Arial"/>
                <w:b w:val="0"/>
                <w:color w:val="auto"/>
              </w:rPr>
              <w:t>315</w:t>
            </w:r>
            <w:r w:rsidR="004213C0" w:rsidRPr="00E62DA8">
              <w:rPr>
                <w:rFonts w:cs="Arial"/>
                <w:b w:val="0"/>
                <w:color w:val="auto"/>
              </w:rPr>
              <w:t xml:space="preserve"> 5</w:t>
            </w:r>
            <w:r w:rsidR="00F957A0" w:rsidRPr="00E62DA8">
              <w:rPr>
                <w:rFonts w:cs="Arial"/>
                <w:b w:val="0"/>
                <w:color w:val="auto"/>
              </w:rPr>
              <w:t>230</w:t>
            </w:r>
          </w:p>
        </w:tc>
      </w:tr>
      <w:tr w:rsidR="0034418A" w:rsidRPr="00E62DA8" w14:paraId="6B0E38B2" w14:textId="77777777" w:rsidTr="00073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832E342" w14:textId="77777777" w:rsidR="0034418A" w:rsidRPr="00E62DA8" w:rsidRDefault="0034418A" w:rsidP="00571213">
            <w:pPr>
              <w:pStyle w:val="TableText"/>
              <w:spacing w:beforeLines="40" w:before="96" w:afterLines="40" w:after="96"/>
              <w:rPr>
                <w:rFonts w:cs="Arial"/>
                <w:color w:val="auto"/>
              </w:rPr>
            </w:pPr>
            <w:r w:rsidRPr="00E62DA8">
              <w:rPr>
                <w:rFonts w:cs="Arial"/>
                <w:color w:val="auto"/>
              </w:rPr>
              <w:t xml:space="preserve">ECL Group </w:t>
            </w:r>
          </w:p>
        </w:tc>
        <w:tc>
          <w:tcPr>
            <w:tcW w:w="2841" w:type="dxa"/>
          </w:tcPr>
          <w:p w14:paraId="33453664" w14:textId="77777777" w:rsidR="0034418A" w:rsidRPr="00E62DA8" w:rsidRDefault="0034418A" w:rsidP="00571213">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Air operated </w:t>
            </w:r>
            <w:proofErr w:type="spellStart"/>
            <w:r w:rsidRPr="00E62DA8">
              <w:rPr>
                <w:rFonts w:cs="Arial"/>
                <w:color w:val="auto"/>
              </w:rPr>
              <w:t>Aro</w:t>
            </w:r>
            <w:proofErr w:type="spellEnd"/>
            <w:r w:rsidRPr="00E62DA8">
              <w:rPr>
                <w:rFonts w:cs="Arial"/>
                <w:color w:val="auto"/>
              </w:rPr>
              <w:t xml:space="preserve"> Pump</w:t>
            </w:r>
            <w:r w:rsidRPr="00E62DA8">
              <w:rPr>
                <w:rFonts w:cs="Arial"/>
                <w:color w:val="auto"/>
              </w:rPr>
              <w:br/>
              <w:t>(50 mm, 40 m hose)</w:t>
            </w:r>
            <w:r w:rsidRPr="00E62DA8">
              <w:rPr>
                <w:rFonts w:cs="Arial"/>
                <w:color w:val="auto"/>
              </w:rPr>
              <w:br/>
              <w:t xml:space="preserve">Air operated </w:t>
            </w:r>
            <w:proofErr w:type="spellStart"/>
            <w:r w:rsidRPr="00E62DA8">
              <w:rPr>
                <w:rFonts w:cs="Arial"/>
                <w:color w:val="auto"/>
              </w:rPr>
              <w:t>Wilden</w:t>
            </w:r>
            <w:proofErr w:type="spellEnd"/>
            <w:r w:rsidRPr="00E62DA8">
              <w:rPr>
                <w:rFonts w:cs="Arial"/>
                <w:color w:val="auto"/>
              </w:rPr>
              <w:t xml:space="preserve"> Pump</w:t>
            </w:r>
            <w:r w:rsidRPr="00E62DA8">
              <w:rPr>
                <w:rFonts w:cs="Arial"/>
                <w:color w:val="auto"/>
              </w:rPr>
              <w:br/>
              <w:t>(50 mm, 120 m hose)</w:t>
            </w:r>
            <w:r w:rsidRPr="00E62DA8">
              <w:rPr>
                <w:rFonts w:cs="Arial"/>
                <w:color w:val="auto"/>
              </w:rPr>
              <w:br/>
              <w:t>Air drill ½”</w:t>
            </w:r>
            <w:r w:rsidRPr="00E62DA8">
              <w:rPr>
                <w:rFonts w:cs="Arial"/>
                <w:color w:val="auto"/>
              </w:rPr>
              <w:br/>
              <w:t>Air wrench ½” and impact sockets</w:t>
            </w:r>
            <w:r w:rsidRPr="00E62DA8">
              <w:rPr>
                <w:rFonts w:cs="Arial"/>
                <w:color w:val="auto"/>
              </w:rPr>
              <w:br/>
              <w:t>Adaptors and couplings</w:t>
            </w:r>
            <w:r w:rsidRPr="00E62DA8">
              <w:rPr>
                <w:rFonts w:cs="Arial"/>
                <w:color w:val="auto"/>
              </w:rPr>
              <w:br/>
              <w:t>Air hose</w:t>
            </w:r>
            <w:r w:rsidRPr="00E62DA8">
              <w:rPr>
                <w:rFonts w:cs="Arial"/>
                <w:color w:val="auto"/>
              </w:rPr>
              <w:br/>
              <w:t>Spill containment booms (an assortment of sizes)</w:t>
            </w:r>
            <w:r w:rsidRPr="00E62DA8">
              <w:rPr>
                <w:rFonts w:cs="Arial"/>
                <w:color w:val="auto"/>
              </w:rPr>
              <w:br/>
              <w:t>Pillows, pads</w:t>
            </w:r>
            <w:r w:rsidRPr="00E62DA8">
              <w:rPr>
                <w:rFonts w:cs="Arial"/>
                <w:color w:val="auto"/>
              </w:rPr>
              <w:br/>
              <w:t>Complete spill kits</w:t>
            </w:r>
            <w:r w:rsidRPr="00E62DA8">
              <w:rPr>
                <w:rFonts w:cs="Arial"/>
                <w:color w:val="auto"/>
              </w:rPr>
              <w:br/>
              <w:t>Shovels, rakes, and sundry equipment</w:t>
            </w:r>
            <w:r w:rsidRPr="00E62DA8">
              <w:rPr>
                <w:rFonts w:cs="Arial"/>
                <w:color w:val="auto"/>
              </w:rPr>
              <w:br/>
              <w:t>Absorbent granules</w:t>
            </w:r>
          </w:p>
        </w:tc>
        <w:tc>
          <w:tcPr>
            <w:tcW w:w="1694" w:type="dxa"/>
          </w:tcPr>
          <w:p w14:paraId="014464E3" w14:textId="77777777" w:rsidR="0034418A" w:rsidRPr="00E62DA8" w:rsidRDefault="0034418A" w:rsidP="00571213">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Mount Maunganui</w:t>
            </w:r>
          </w:p>
        </w:tc>
        <w:tc>
          <w:tcPr>
            <w:tcW w:w="3835" w:type="dxa"/>
          </w:tcPr>
          <w:p w14:paraId="08E5983E" w14:textId="766717DE" w:rsidR="0034418A" w:rsidRPr="00E62DA8" w:rsidRDefault="0034418A" w:rsidP="00571213">
            <w:pPr>
              <w:pStyle w:val="Table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0800 </w:t>
            </w:r>
            <w:r w:rsidR="00F957A0" w:rsidRPr="00E62DA8">
              <w:rPr>
                <w:rFonts w:cs="Arial"/>
                <w:color w:val="auto"/>
              </w:rPr>
              <w:t>802</w:t>
            </w:r>
            <w:r w:rsidRPr="00E62DA8">
              <w:rPr>
                <w:rFonts w:cs="Arial"/>
                <w:color w:val="auto"/>
              </w:rPr>
              <w:t xml:space="preserve"> 8</w:t>
            </w:r>
            <w:r w:rsidR="00F957A0" w:rsidRPr="00E62DA8">
              <w:rPr>
                <w:rFonts w:cs="Arial"/>
                <w:color w:val="auto"/>
              </w:rPr>
              <w:t>400</w:t>
            </w:r>
            <w:r w:rsidRPr="00E62DA8">
              <w:rPr>
                <w:rFonts w:cs="Arial"/>
                <w:color w:val="auto"/>
              </w:rPr>
              <w:t xml:space="preserve"> (24 hrs)</w:t>
            </w:r>
          </w:p>
        </w:tc>
      </w:tr>
      <w:tr w:rsidR="0034418A" w:rsidRPr="00E62DA8" w14:paraId="2908948F" w14:textId="77777777" w:rsidTr="0007338F">
        <w:trPr>
          <w:cnfStyle w:val="000000010000" w:firstRow="0" w:lastRow="0" w:firstColumn="0" w:lastColumn="0" w:oddVBand="0" w:evenVBand="0" w:oddHBand="0" w:evenHBand="1"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1685" w:type="dxa"/>
          </w:tcPr>
          <w:p w14:paraId="1BA1EB05" w14:textId="190D48BB" w:rsidR="0034418A" w:rsidRPr="00E62DA8" w:rsidRDefault="0034418A" w:rsidP="00571213">
            <w:pPr>
              <w:pStyle w:val="TableText"/>
              <w:widowControl w:val="0"/>
              <w:spacing w:beforeLines="40" w:before="96" w:afterLines="40" w:after="96"/>
              <w:rPr>
                <w:rFonts w:cs="Arial"/>
                <w:color w:val="auto"/>
              </w:rPr>
            </w:pPr>
            <w:proofErr w:type="spellStart"/>
            <w:r w:rsidRPr="00E62DA8">
              <w:rPr>
                <w:rFonts w:cs="Arial"/>
                <w:color w:val="auto"/>
              </w:rPr>
              <w:t>Hirepool</w:t>
            </w:r>
            <w:proofErr w:type="spellEnd"/>
          </w:p>
        </w:tc>
        <w:tc>
          <w:tcPr>
            <w:tcW w:w="2841" w:type="dxa"/>
          </w:tcPr>
          <w:p w14:paraId="2DC1D717" w14:textId="6F5FD6FD"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r w:rsidRPr="00E62DA8">
              <w:rPr>
                <w:rFonts w:cs="Arial"/>
                <w:b/>
                <w:color w:val="auto"/>
              </w:rPr>
              <w:t>A range of air operated compressors, pumps</w:t>
            </w:r>
            <w:r w:rsidR="00451D7F" w:rsidRPr="00E62DA8">
              <w:rPr>
                <w:rFonts w:cs="Arial"/>
                <w:b/>
                <w:color w:val="auto"/>
              </w:rPr>
              <w:t xml:space="preserve"> </w:t>
            </w:r>
            <w:r w:rsidRPr="00E62DA8">
              <w:rPr>
                <w:rFonts w:cs="Arial"/>
                <w:b/>
                <w:color w:val="auto"/>
              </w:rPr>
              <w:t>and trailers</w:t>
            </w:r>
          </w:p>
        </w:tc>
        <w:tc>
          <w:tcPr>
            <w:tcW w:w="1694" w:type="dxa"/>
          </w:tcPr>
          <w:p w14:paraId="006550A5" w14:textId="77777777"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r w:rsidRPr="00E62DA8">
              <w:rPr>
                <w:rFonts w:cs="Arial"/>
                <w:b/>
                <w:color w:val="auto"/>
              </w:rPr>
              <w:t>Mount Maunganui</w:t>
            </w:r>
          </w:p>
          <w:p w14:paraId="49D381C3" w14:textId="77777777"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p>
          <w:p w14:paraId="5225FC0B" w14:textId="159D9A32"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p>
          <w:p w14:paraId="25ED599F" w14:textId="79D11AED" w:rsidR="0034418A" w:rsidRPr="00E62DA8" w:rsidRDefault="00506822"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r w:rsidRPr="00E62DA8">
              <w:rPr>
                <w:rFonts w:cs="Arial"/>
                <w:b/>
                <w:color w:val="auto"/>
              </w:rPr>
              <w:t>Rotorua</w:t>
            </w:r>
          </w:p>
          <w:p w14:paraId="1D93F677" w14:textId="38750F47"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p>
          <w:p w14:paraId="5062F491" w14:textId="77777777"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r w:rsidRPr="00E62DA8">
              <w:rPr>
                <w:rFonts w:cs="Arial"/>
                <w:b/>
                <w:color w:val="auto"/>
              </w:rPr>
              <w:t>Whakatāne</w:t>
            </w:r>
          </w:p>
        </w:tc>
        <w:tc>
          <w:tcPr>
            <w:tcW w:w="3835" w:type="dxa"/>
          </w:tcPr>
          <w:p w14:paraId="52BCD7C2" w14:textId="7E342BFD"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r w:rsidRPr="00E62DA8">
              <w:rPr>
                <w:rFonts w:cs="Arial"/>
                <w:b/>
                <w:color w:val="auto"/>
              </w:rPr>
              <w:t xml:space="preserve">0800 151 515 </w:t>
            </w:r>
            <w:hyperlink r:id="rId54" w:history="1">
              <w:r w:rsidR="00506822" w:rsidRPr="00E62DA8">
                <w:rPr>
                  <w:rStyle w:val="Hyperlink"/>
                  <w:rFonts w:cs="Arial"/>
                  <w:b/>
                </w:rPr>
                <w:t>Mtmaunganui.branch@hirepool.co.nz</w:t>
              </w:r>
            </w:hyperlink>
          </w:p>
          <w:p w14:paraId="32887628" w14:textId="77777777" w:rsidR="00E52D55" w:rsidRPr="00E62DA8" w:rsidRDefault="00E52D55"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p>
          <w:p w14:paraId="1CBABD0C" w14:textId="335A0C46" w:rsidR="00506822" w:rsidRPr="00E62DA8" w:rsidRDefault="00506822"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p>
          <w:p w14:paraId="7F46DE78" w14:textId="77777777" w:rsidR="0034418A" w:rsidRPr="00E62DA8" w:rsidRDefault="00063CCB"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hyperlink r:id="rId55" w:history="1">
              <w:r w:rsidR="0034418A" w:rsidRPr="00E62DA8">
                <w:rPr>
                  <w:rFonts w:cs="Arial"/>
                  <w:b/>
                </w:rPr>
                <w:t>Rotorua.branch@hirepool.co.nz</w:t>
              </w:r>
            </w:hyperlink>
          </w:p>
          <w:p w14:paraId="5CD1A40B" w14:textId="77777777"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r w:rsidRPr="00E62DA8">
              <w:rPr>
                <w:rFonts w:cs="Arial"/>
                <w:b/>
                <w:color w:val="auto"/>
              </w:rPr>
              <w:t>07 308 8822</w:t>
            </w:r>
          </w:p>
          <w:p w14:paraId="1A577AA4" w14:textId="77777777" w:rsidR="0034418A" w:rsidRPr="00E62DA8" w:rsidRDefault="0034418A" w:rsidP="00571213">
            <w:pPr>
              <w:pStyle w:val="TableText"/>
              <w:widowControl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b/>
                <w:color w:val="auto"/>
              </w:rPr>
            </w:pPr>
            <w:r w:rsidRPr="00E62DA8">
              <w:rPr>
                <w:rFonts w:cs="Arial"/>
                <w:b/>
                <w:color w:val="auto"/>
              </w:rPr>
              <w:t>Whakatane.branch@hirepool.co.nz</w:t>
            </w:r>
          </w:p>
        </w:tc>
      </w:tr>
      <w:tr w:rsidR="00451D7F" w:rsidRPr="00E62DA8" w14:paraId="6C2316F3" w14:textId="77777777" w:rsidTr="0007338F">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85" w:type="dxa"/>
          </w:tcPr>
          <w:p w14:paraId="1D66E957" w14:textId="1CCCE38C" w:rsidR="007C3BF8" w:rsidRPr="00E62DA8" w:rsidRDefault="007C3BF8" w:rsidP="00571213">
            <w:pPr>
              <w:pStyle w:val="TableText"/>
              <w:widowControl w:val="0"/>
              <w:spacing w:beforeLines="40" w:before="96" w:afterLines="40" w:after="96"/>
              <w:rPr>
                <w:rFonts w:cs="Arial"/>
                <w:color w:val="auto"/>
              </w:rPr>
            </w:pPr>
            <w:proofErr w:type="spellStart"/>
            <w:r w:rsidRPr="00E62DA8">
              <w:rPr>
                <w:rFonts w:cs="Arial"/>
                <w:color w:val="auto"/>
              </w:rPr>
              <w:t>Kennards</w:t>
            </w:r>
            <w:proofErr w:type="spellEnd"/>
            <w:r w:rsidRPr="00E62DA8">
              <w:rPr>
                <w:rFonts w:cs="Arial"/>
                <w:color w:val="auto"/>
              </w:rPr>
              <w:t xml:space="preserve"> Hire</w:t>
            </w:r>
          </w:p>
        </w:tc>
        <w:tc>
          <w:tcPr>
            <w:tcW w:w="2841" w:type="dxa"/>
          </w:tcPr>
          <w:p w14:paraId="10126B4D" w14:textId="0DC386A8" w:rsidR="00451D7F" w:rsidRPr="00E62DA8" w:rsidRDefault="00451D7F" w:rsidP="00571213">
            <w:pPr>
              <w:pStyle w:val="TableText"/>
              <w:widowControl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Full range of construction/</w:t>
            </w:r>
            <w:r w:rsidR="003A2DB7" w:rsidRPr="00E62DA8">
              <w:rPr>
                <w:rFonts w:cs="Arial"/>
                <w:color w:val="auto"/>
              </w:rPr>
              <w:br/>
            </w:r>
            <w:r w:rsidRPr="00E62DA8">
              <w:rPr>
                <w:rFonts w:cs="Arial"/>
                <w:color w:val="auto"/>
              </w:rPr>
              <w:t>earthworks equipment</w:t>
            </w:r>
          </w:p>
        </w:tc>
        <w:tc>
          <w:tcPr>
            <w:tcW w:w="1694" w:type="dxa"/>
          </w:tcPr>
          <w:p w14:paraId="2DAB2165" w14:textId="19A75435" w:rsidR="007C3BF8" w:rsidRPr="00E62DA8" w:rsidRDefault="00451D7F" w:rsidP="00571213">
            <w:pPr>
              <w:pStyle w:val="TableText"/>
              <w:widowControl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Tauranga</w:t>
            </w:r>
          </w:p>
        </w:tc>
        <w:tc>
          <w:tcPr>
            <w:tcW w:w="3835" w:type="dxa"/>
          </w:tcPr>
          <w:p w14:paraId="192CF0EB" w14:textId="182A387F" w:rsidR="007C3BF8" w:rsidRPr="00E62DA8" w:rsidDel="007C3BF8" w:rsidRDefault="00451D7F" w:rsidP="00571213">
            <w:pPr>
              <w:pStyle w:val="TableText"/>
              <w:widowControl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0800 470 370</w:t>
            </w:r>
          </w:p>
        </w:tc>
      </w:tr>
    </w:tbl>
    <w:p w14:paraId="55483C04" w14:textId="77777777" w:rsidR="00BE7FA6" w:rsidRDefault="00BE7FA6">
      <w:r>
        <w:rPr>
          <w:b/>
          <w:bCs/>
        </w:rPr>
        <w:br w:type="page"/>
      </w:r>
    </w:p>
    <w:tbl>
      <w:tblPr>
        <w:tblStyle w:val="LightGrid-Accent3"/>
        <w:tblW w:w="10055" w:type="dxa"/>
        <w:tblLayout w:type="fixed"/>
        <w:tblLook w:val="04A0" w:firstRow="1" w:lastRow="0" w:firstColumn="1" w:lastColumn="0" w:noHBand="0" w:noVBand="1"/>
      </w:tblPr>
      <w:tblGrid>
        <w:gridCol w:w="1692"/>
        <w:gridCol w:w="2834"/>
        <w:gridCol w:w="1694"/>
        <w:gridCol w:w="3835"/>
      </w:tblGrid>
      <w:tr w:rsidR="0034418A" w:rsidRPr="00E62DA8" w14:paraId="0C3391A3" w14:textId="77777777" w:rsidTr="00073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14:paraId="05853D6E" w14:textId="116470CE" w:rsidR="0034418A" w:rsidRPr="00E62DA8" w:rsidRDefault="0034418A" w:rsidP="00571213">
            <w:pPr>
              <w:pStyle w:val="TableText"/>
              <w:spacing w:beforeLines="40" w:before="96" w:afterLines="40" w:after="96"/>
              <w:rPr>
                <w:rFonts w:cs="Arial"/>
                <w:color w:val="auto"/>
              </w:rPr>
            </w:pPr>
            <w:r w:rsidRPr="00E62DA8">
              <w:rPr>
                <w:rFonts w:cs="Arial"/>
                <w:color w:val="auto"/>
              </w:rPr>
              <w:lastRenderedPageBreak/>
              <w:t>New Zealand Fire and Emergency (Tauranga)</w:t>
            </w:r>
          </w:p>
        </w:tc>
        <w:tc>
          <w:tcPr>
            <w:tcW w:w="2834" w:type="dxa"/>
          </w:tcPr>
          <w:p w14:paraId="6C9D5528" w14:textId="36B4638E" w:rsidR="00725007" w:rsidRPr="00E62DA8" w:rsidRDefault="00725007"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 xml:space="preserve">HAZMAT </w:t>
            </w:r>
            <w:r w:rsidR="0034418A" w:rsidRPr="00E62DA8">
              <w:rPr>
                <w:rFonts w:cs="Arial"/>
                <w:color w:val="auto"/>
              </w:rPr>
              <w:t>Command Unit</w:t>
            </w:r>
            <w:r w:rsidR="00AC4C68" w:rsidRPr="00E62DA8">
              <w:rPr>
                <w:rFonts w:cs="Arial"/>
                <w:color w:val="auto"/>
              </w:rPr>
              <w:br/>
            </w:r>
            <w:r w:rsidR="0034418A" w:rsidRPr="00E62DA8">
              <w:rPr>
                <w:rFonts w:cs="Arial"/>
                <w:color w:val="auto"/>
              </w:rPr>
              <w:t>7 x self-propelled pumping appliances, hose layer</w:t>
            </w:r>
            <w:r w:rsidR="0034418A" w:rsidRPr="00E62DA8">
              <w:rPr>
                <w:rFonts w:cs="Arial"/>
                <w:color w:val="auto"/>
              </w:rPr>
              <w:br/>
            </w:r>
            <w:r w:rsidRPr="00E62DA8">
              <w:rPr>
                <w:rFonts w:cs="Arial"/>
                <w:color w:val="auto"/>
              </w:rPr>
              <w:t>1080</w:t>
            </w:r>
            <w:r w:rsidR="00E52D55" w:rsidRPr="00E62DA8">
              <w:rPr>
                <w:rFonts w:cs="Arial"/>
                <w:color w:val="auto"/>
              </w:rPr>
              <w:t xml:space="preserve"> </w:t>
            </w:r>
            <w:r w:rsidRPr="00E62DA8">
              <w:rPr>
                <w:rFonts w:cs="Arial"/>
                <w:color w:val="auto"/>
              </w:rPr>
              <w:t>m or 125</w:t>
            </w:r>
            <w:r w:rsidR="00E52D55" w:rsidRPr="00E62DA8">
              <w:rPr>
                <w:rFonts w:cs="Arial"/>
                <w:color w:val="auto"/>
              </w:rPr>
              <w:t xml:space="preserve"> </w:t>
            </w:r>
            <w:r w:rsidRPr="00E62DA8">
              <w:rPr>
                <w:rFonts w:cs="Arial"/>
                <w:color w:val="auto"/>
              </w:rPr>
              <w:t xml:space="preserve">mm </w:t>
            </w:r>
            <w:proofErr w:type="spellStart"/>
            <w:r w:rsidRPr="00E62DA8">
              <w:rPr>
                <w:rFonts w:cs="Arial"/>
                <w:color w:val="auto"/>
              </w:rPr>
              <w:t>layflat</w:t>
            </w:r>
            <w:proofErr w:type="spellEnd"/>
            <w:r w:rsidRPr="00E62DA8">
              <w:rPr>
                <w:rFonts w:cs="Arial"/>
                <w:color w:val="auto"/>
              </w:rPr>
              <w:t xml:space="preserve"> hose</w:t>
            </w:r>
          </w:p>
          <w:p w14:paraId="4F25710E" w14:textId="089E316E" w:rsidR="00725007" w:rsidRPr="00E62DA8" w:rsidRDefault="00725007"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4</w:t>
            </w:r>
            <w:r w:rsidR="00E52D55" w:rsidRPr="00E62DA8">
              <w:rPr>
                <w:rFonts w:cs="Arial"/>
                <w:color w:val="auto"/>
              </w:rPr>
              <w:t xml:space="preserve"> </w:t>
            </w:r>
            <w:r w:rsidRPr="00E62DA8">
              <w:rPr>
                <w:rFonts w:cs="Arial"/>
                <w:color w:val="auto"/>
              </w:rPr>
              <w:t>x 2.5</w:t>
            </w:r>
            <w:r w:rsidR="00E52D55" w:rsidRPr="00E62DA8">
              <w:rPr>
                <w:rFonts w:cs="Arial"/>
                <w:color w:val="auto"/>
              </w:rPr>
              <w:t xml:space="preserve"> </w:t>
            </w:r>
            <w:r w:rsidRPr="00E62DA8">
              <w:rPr>
                <w:rFonts w:cs="Arial"/>
                <w:color w:val="auto"/>
              </w:rPr>
              <w:t>m rigid hose per truck</w:t>
            </w:r>
          </w:p>
          <w:p w14:paraId="63925CB5" w14:textId="4AB12941" w:rsidR="0034418A" w:rsidRPr="00E62DA8" w:rsidRDefault="00725007"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 xml:space="preserve">1 </w:t>
            </w:r>
            <w:r w:rsidR="00E52D55" w:rsidRPr="00E62DA8">
              <w:rPr>
                <w:rFonts w:cs="Arial"/>
                <w:color w:val="auto"/>
              </w:rPr>
              <w:t>x water tank</w:t>
            </w:r>
          </w:p>
        </w:tc>
        <w:tc>
          <w:tcPr>
            <w:tcW w:w="1694" w:type="dxa"/>
          </w:tcPr>
          <w:p w14:paraId="4E396575" w14:textId="77777777" w:rsidR="00162083" w:rsidRPr="00E62DA8" w:rsidRDefault="00162083"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color w:val="auto"/>
              </w:rPr>
            </w:pPr>
          </w:p>
          <w:p w14:paraId="00FB6AFE" w14:textId="7C97A7AF" w:rsidR="00162083" w:rsidRPr="00E62DA8" w:rsidRDefault="0034418A"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Tauranga</w:t>
            </w:r>
            <w:r w:rsidR="00E52D55" w:rsidRPr="00E62DA8">
              <w:rPr>
                <w:rFonts w:cs="Arial"/>
                <w:color w:val="auto"/>
              </w:rPr>
              <w:t xml:space="preserve"> </w:t>
            </w:r>
            <w:r w:rsidR="00162083" w:rsidRPr="00E62DA8">
              <w:rPr>
                <w:rFonts w:cs="Arial"/>
                <w:color w:val="auto"/>
              </w:rPr>
              <w:t>Station House</w:t>
            </w:r>
          </w:p>
        </w:tc>
        <w:tc>
          <w:tcPr>
            <w:tcW w:w="3835" w:type="dxa"/>
          </w:tcPr>
          <w:p w14:paraId="56B5C8F5" w14:textId="7C30AF3B" w:rsidR="00162083" w:rsidRPr="00E62DA8" w:rsidRDefault="00162083"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Dial 111 for emergencies</w:t>
            </w:r>
          </w:p>
          <w:p w14:paraId="7D6E5158" w14:textId="4459B0A0" w:rsidR="0034418A" w:rsidRPr="00E62DA8" w:rsidRDefault="0034418A" w:rsidP="00571213">
            <w:pPr>
              <w:pStyle w:val="TableText"/>
              <w:spacing w:beforeLines="40" w:before="96" w:afterLines="40" w:after="96"/>
              <w:cnfStyle w:val="100000000000" w:firstRow="1" w:lastRow="0" w:firstColumn="0" w:lastColumn="0" w:oddVBand="0" w:evenVBand="0" w:oddHBand="0" w:evenHBand="0" w:firstRowFirstColumn="0" w:firstRowLastColumn="0" w:lastRowFirstColumn="0" w:lastRowLastColumn="0"/>
              <w:rPr>
                <w:rFonts w:cs="Arial"/>
                <w:color w:val="auto"/>
              </w:rPr>
            </w:pPr>
            <w:r w:rsidRPr="00E62DA8">
              <w:rPr>
                <w:rFonts w:cs="Arial"/>
                <w:color w:val="auto"/>
              </w:rPr>
              <w:t>(07) 578 7098</w:t>
            </w:r>
          </w:p>
        </w:tc>
      </w:tr>
      <w:tr w:rsidR="0034418A" w:rsidRPr="00E62DA8" w14:paraId="41E44D3A" w14:textId="77777777" w:rsidTr="00073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E6EED5"/>
          </w:tcPr>
          <w:p w14:paraId="3166C6A6" w14:textId="6C3066F4" w:rsidR="0034418A" w:rsidRPr="00E62DA8" w:rsidRDefault="0034418A" w:rsidP="00E41063">
            <w:pPr>
              <w:pStyle w:val="TableText"/>
              <w:rPr>
                <w:rFonts w:cs="Arial"/>
                <w:color w:val="auto"/>
              </w:rPr>
            </w:pPr>
            <w:r w:rsidRPr="00E62DA8">
              <w:rPr>
                <w:rFonts w:cs="Arial"/>
                <w:color w:val="auto"/>
              </w:rPr>
              <w:t>Waiotahi Contractors</w:t>
            </w:r>
          </w:p>
        </w:tc>
        <w:tc>
          <w:tcPr>
            <w:tcW w:w="2834" w:type="dxa"/>
            <w:shd w:val="clear" w:color="auto" w:fill="E6EED5"/>
          </w:tcPr>
          <w:p w14:paraId="739BD81F" w14:textId="3FD9B248"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Engineering contractors</w:t>
            </w:r>
          </w:p>
          <w:p w14:paraId="3CBF14FF" w14:textId="77777777"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spike@waiotahi.co.nz</w:t>
            </w:r>
          </w:p>
        </w:tc>
        <w:tc>
          <w:tcPr>
            <w:tcW w:w="1694" w:type="dxa"/>
            <w:shd w:val="clear" w:color="auto" w:fill="E6EED5"/>
          </w:tcPr>
          <w:p w14:paraId="09955EAB" w14:textId="77777777"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Opotiki</w:t>
            </w:r>
          </w:p>
        </w:tc>
        <w:tc>
          <w:tcPr>
            <w:tcW w:w="3835" w:type="dxa"/>
            <w:shd w:val="clear" w:color="auto" w:fill="E6EED5"/>
          </w:tcPr>
          <w:p w14:paraId="425D8C67" w14:textId="1A369F0E"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Spike Peterson</w:t>
            </w:r>
            <w:r w:rsidR="00BA5BD8" w:rsidRPr="00E62DA8">
              <w:rPr>
                <w:rFonts w:cs="Arial"/>
                <w:color w:val="auto"/>
              </w:rPr>
              <w:t xml:space="preserve"> - Opotiki</w:t>
            </w:r>
          </w:p>
          <w:p w14:paraId="492FCD8F" w14:textId="64AFE33B"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315 6580</w:t>
            </w:r>
          </w:p>
          <w:p w14:paraId="49EDC67C" w14:textId="1CDC269D" w:rsidR="0034418A" w:rsidRPr="00E62DA8" w:rsidRDefault="00BA5BD8"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spike@waiotahi.co.nz</w:t>
            </w:r>
            <w:r w:rsidRPr="00E62DA8" w:rsidDel="00451D7F">
              <w:rPr>
                <w:rFonts w:cs="Arial"/>
                <w:color w:val="auto"/>
              </w:rPr>
              <w:t xml:space="preserve"> </w:t>
            </w:r>
          </w:p>
        </w:tc>
      </w:tr>
      <w:tr w:rsidR="0034418A" w:rsidRPr="00E62DA8" w14:paraId="711C1B70" w14:textId="77777777" w:rsidTr="000733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top w:val="single" w:sz="18" w:space="0" w:color="9BBB59" w:themeColor="accent3"/>
            </w:tcBorders>
            <w:shd w:val="clear" w:color="auto" w:fill="FFFFFF" w:themeFill="background1"/>
          </w:tcPr>
          <w:p w14:paraId="6E737D2A" w14:textId="77777777" w:rsidR="0034418A" w:rsidRPr="00E62DA8" w:rsidRDefault="0034418A" w:rsidP="00E41063">
            <w:pPr>
              <w:pStyle w:val="TableText"/>
              <w:rPr>
                <w:rFonts w:cs="Arial"/>
                <w:color w:val="auto"/>
              </w:rPr>
            </w:pPr>
          </w:p>
        </w:tc>
        <w:tc>
          <w:tcPr>
            <w:tcW w:w="2834" w:type="dxa"/>
            <w:tcBorders>
              <w:top w:val="single" w:sz="18" w:space="0" w:color="9BBB59" w:themeColor="accent3"/>
            </w:tcBorders>
            <w:shd w:val="clear" w:color="auto" w:fill="FFFFFF" w:themeFill="background1"/>
          </w:tcPr>
          <w:p w14:paraId="09FFE9A9" w14:textId="650F2144" w:rsidR="0034418A" w:rsidRPr="00E62DA8" w:rsidRDefault="0034418A" w:rsidP="00E41063">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p>
        </w:tc>
        <w:tc>
          <w:tcPr>
            <w:tcW w:w="1694" w:type="dxa"/>
            <w:tcBorders>
              <w:top w:val="single" w:sz="18" w:space="0" w:color="9BBB59" w:themeColor="accent3"/>
            </w:tcBorders>
            <w:shd w:val="clear" w:color="auto" w:fill="FFFFFF" w:themeFill="background1"/>
          </w:tcPr>
          <w:p w14:paraId="39B3A4E7" w14:textId="77777777" w:rsidR="0034418A" w:rsidRPr="00E62DA8" w:rsidRDefault="0034418A" w:rsidP="00E41063">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Whakatane</w:t>
            </w:r>
          </w:p>
        </w:tc>
        <w:tc>
          <w:tcPr>
            <w:tcW w:w="3835" w:type="dxa"/>
            <w:tcBorders>
              <w:top w:val="single" w:sz="18" w:space="0" w:color="9BBB59" w:themeColor="accent3"/>
            </w:tcBorders>
            <w:shd w:val="clear" w:color="auto" w:fill="FFFFFF" w:themeFill="background1"/>
          </w:tcPr>
          <w:p w14:paraId="0AABBD63" w14:textId="67EA5EFB" w:rsidR="00BA5BD8" w:rsidRPr="00E62DA8" w:rsidRDefault="00BA5BD8" w:rsidP="00E41063">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proofErr w:type="spellStart"/>
            <w:r w:rsidRPr="00E62DA8">
              <w:rPr>
                <w:rFonts w:cs="Arial"/>
                <w:color w:val="auto"/>
              </w:rPr>
              <w:t>Hardus</w:t>
            </w:r>
            <w:proofErr w:type="spellEnd"/>
            <w:r w:rsidRPr="00E62DA8">
              <w:rPr>
                <w:rFonts w:cs="Arial"/>
                <w:color w:val="auto"/>
              </w:rPr>
              <w:t xml:space="preserve"> Coetzee</w:t>
            </w:r>
          </w:p>
          <w:p w14:paraId="46343568" w14:textId="0381B6EB" w:rsidR="00BA5BD8" w:rsidRPr="00E62DA8" w:rsidRDefault="0034418A" w:rsidP="00E41063">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 xml:space="preserve">(07) 308 8098 </w:t>
            </w:r>
            <w:r w:rsidR="00BA5BD8" w:rsidRPr="00E62DA8">
              <w:rPr>
                <w:rFonts w:cs="Arial"/>
                <w:color w:val="auto"/>
              </w:rPr>
              <w:t>–</w:t>
            </w:r>
            <w:r w:rsidRPr="00E62DA8">
              <w:rPr>
                <w:rFonts w:cs="Arial"/>
                <w:color w:val="auto"/>
              </w:rPr>
              <w:t xml:space="preserve"> Office</w:t>
            </w:r>
          </w:p>
          <w:p w14:paraId="3F09AC19" w14:textId="7D0A2C15" w:rsidR="0034418A" w:rsidRPr="00E62DA8" w:rsidRDefault="00BA5BD8" w:rsidP="00E41063">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Hardus@waitahi.co.nz</w:t>
            </w:r>
          </w:p>
        </w:tc>
      </w:tr>
      <w:tr w:rsidR="0034418A" w:rsidRPr="00E62DA8" w14:paraId="51DAF819" w14:textId="77777777" w:rsidTr="00073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E6EED5"/>
          </w:tcPr>
          <w:p w14:paraId="5E558827" w14:textId="71FC503F" w:rsidR="0034418A" w:rsidRPr="00E62DA8" w:rsidRDefault="00497AB0" w:rsidP="00E41063">
            <w:pPr>
              <w:pStyle w:val="TableText"/>
              <w:rPr>
                <w:rFonts w:cs="Arial"/>
                <w:color w:val="auto"/>
              </w:rPr>
            </w:pPr>
            <w:r w:rsidRPr="00E62DA8">
              <w:rPr>
                <w:rFonts w:cs="Arial"/>
                <w:color w:val="auto"/>
              </w:rPr>
              <w:t>Opotiki District Council</w:t>
            </w:r>
          </w:p>
        </w:tc>
        <w:tc>
          <w:tcPr>
            <w:tcW w:w="2834" w:type="dxa"/>
            <w:shd w:val="clear" w:color="auto" w:fill="E6EED5"/>
          </w:tcPr>
          <w:p w14:paraId="125532BD" w14:textId="5142FEC4"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Water tanker (portable 4,500</w:t>
            </w:r>
            <w:r w:rsidR="00C1712B" w:rsidRPr="00E62DA8">
              <w:rPr>
                <w:rFonts w:cs="Arial"/>
                <w:color w:val="auto"/>
              </w:rPr>
              <w:t> </w:t>
            </w:r>
            <w:r w:rsidRPr="00E62DA8">
              <w:rPr>
                <w:rFonts w:cs="Arial"/>
                <w:color w:val="auto"/>
              </w:rPr>
              <w:t>L)</w:t>
            </w:r>
          </w:p>
          <w:p w14:paraId="698825B8" w14:textId="77777777"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Fire engines x 2</w:t>
            </w:r>
          </w:p>
        </w:tc>
        <w:tc>
          <w:tcPr>
            <w:tcW w:w="1694" w:type="dxa"/>
            <w:shd w:val="clear" w:color="auto" w:fill="E6EED5"/>
          </w:tcPr>
          <w:p w14:paraId="271BF25D" w14:textId="77777777"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Waihau</w:t>
            </w:r>
            <w:proofErr w:type="spellEnd"/>
            <w:r w:rsidRPr="00E62DA8">
              <w:rPr>
                <w:rFonts w:cs="Arial"/>
                <w:color w:val="auto"/>
              </w:rPr>
              <w:t xml:space="preserve"> Bay</w:t>
            </w:r>
          </w:p>
        </w:tc>
        <w:tc>
          <w:tcPr>
            <w:tcW w:w="3835" w:type="dxa"/>
            <w:shd w:val="clear" w:color="auto" w:fill="E6EED5"/>
          </w:tcPr>
          <w:p w14:paraId="762DB08D" w14:textId="77777777" w:rsidR="0034418A" w:rsidRPr="00E62DA8" w:rsidRDefault="0034418A" w:rsidP="00E41063">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315 3030</w:t>
            </w:r>
          </w:p>
        </w:tc>
      </w:tr>
      <w:tr w:rsidR="0034418A" w:rsidRPr="00E62DA8" w14:paraId="372E8E70" w14:textId="77777777" w:rsidTr="000733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FFFFFF" w:themeFill="background1"/>
          </w:tcPr>
          <w:p w14:paraId="586CC00E" w14:textId="181C4401" w:rsidR="0034418A" w:rsidRPr="00E62DA8" w:rsidRDefault="0034418A" w:rsidP="00E41063">
            <w:pPr>
              <w:pStyle w:val="TableText"/>
              <w:rPr>
                <w:rFonts w:cs="Arial"/>
                <w:color w:val="auto"/>
              </w:rPr>
            </w:pPr>
            <w:r w:rsidRPr="00E62DA8">
              <w:rPr>
                <w:rFonts w:cs="Arial"/>
                <w:color w:val="auto"/>
              </w:rPr>
              <w:t xml:space="preserve">Page </w:t>
            </w:r>
            <w:proofErr w:type="spellStart"/>
            <w:r w:rsidRPr="00E62DA8">
              <w:rPr>
                <w:rFonts w:cs="Arial"/>
                <w:color w:val="auto"/>
              </w:rPr>
              <w:t>Macrae</w:t>
            </w:r>
            <w:proofErr w:type="spellEnd"/>
          </w:p>
        </w:tc>
        <w:tc>
          <w:tcPr>
            <w:tcW w:w="2834" w:type="dxa"/>
            <w:shd w:val="clear" w:color="auto" w:fill="FFFFFF" w:themeFill="background1"/>
          </w:tcPr>
          <w:p w14:paraId="5F10C548" w14:textId="77777777" w:rsidR="0034418A" w:rsidRPr="00E62DA8" w:rsidRDefault="0034418A" w:rsidP="00E41063">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Engineering contractors</w:t>
            </w:r>
          </w:p>
        </w:tc>
        <w:tc>
          <w:tcPr>
            <w:tcW w:w="1694" w:type="dxa"/>
            <w:shd w:val="clear" w:color="auto" w:fill="FFFFFF" w:themeFill="background1"/>
          </w:tcPr>
          <w:p w14:paraId="216D4016" w14:textId="77777777" w:rsidR="0034418A" w:rsidRPr="00E62DA8" w:rsidRDefault="0034418A" w:rsidP="00E41063">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Mount Maunganui</w:t>
            </w:r>
          </w:p>
        </w:tc>
        <w:tc>
          <w:tcPr>
            <w:tcW w:w="3835" w:type="dxa"/>
            <w:shd w:val="clear" w:color="auto" w:fill="FFFFFF" w:themeFill="background1"/>
          </w:tcPr>
          <w:p w14:paraId="5901DAAA" w14:textId="46B671EE" w:rsidR="0034418A" w:rsidRPr="00E62DA8" w:rsidRDefault="0034418A" w:rsidP="00E41063">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575 5079</w:t>
            </w:r>
          </w:p>
        </w:tc>
      </w:tr>
      <w:tr w:rsidR="00183420" w:rsidRPr="00E62DA8" w14:paraId="6DB13285" w14:textId="77777777" w:rsidTr="00073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E6EED5"/>
          </w:tcPr>
          <w:p w14:paraId="101B40FF" w14:textId="1A06484A" w:rsidR="00183420" w:rsidRPr="00E62DA8" w:rsidRDefault="00183420" w:rsidP="00183420">
            <w:pPr>
              <w:pStyle w:val="TableText"/>
              <w:rPr>
                <w:rFonts w:cs="Arial"/>
                <w:color w:val="auto"/>
              </w:rPr>
            </w:pPr>
            <w:r w:rsidRPr="00E62DA8">
              <w:rPr>
                <w:rFonts w:cs="Arial"/>
                <w:color w:val="auto"/>
              </w:rPr>
              <w:t>Pro Marine Electrical</w:t>
            </w:r>
          </w:p>
        </w:tc>
        <w:tc>
          <w:tcPr>
            <w:tcW w:w="2834" w:type="dxa"/>
            <w:shd w:val="clear" w:color="auto" w:fill="E6EED5"/>
          </w:tcPr>
          <w:p w14:paraId="0099361B" w14:textId="7E0FF727"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Marine Electrical Contractors</w:t>
            </w:r>
          </w:p>
        </w:tc>
        <w:tc>
          <w:tcPr>
            <w:tcW w:w="1694" w:type="dxa"/>
            <w:shd w:val="clear" w:color="auto" w:fill="E6EED5"/>
          </w:tcPr>
          <w:p w14:paraId="10BD5785" w14:textId="45897CD1"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Sulphur Point</w:t>
            </w:r>
          </w:p>
        </w:tc>
        <w:tc>
          <w:tcPr>
            <w:tcW w:w="3835" w:type="dxa"/>
            <w:shd w:val="clear" w:color="auto" w:fill="E6EED5"/>
          </w:tcPr>
          <w:p w14:paraId="23AAE21D" w14:textId="46863C43"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578 6728</w:t>
            </w:r>
          </w:p>
        </w:tc>
      </w:tr>
      <w:tr w:rsidR="00183420" w:rsidRPr="00E62DA8" w14:paraId="45BE3F93" w14:textId="77777777" w:rsidTr="000733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auto"/>
          </w:tcPr>
          <w:p w14:paraId="41EC1D2A" w14:textId="14810676" w:rsidR="00183420" w:rsidRPr="00E62DA8" w:rsidRDefault="00183420" w:rsidP="00183420">
            <w:pPr>
              <w:pStyle w:val="TableText"/>
              <w:rPr>
                <w:rFonts w:cs="Arial"/>
                <w:color w:val="auto"/>
              </w:rPr>
            </w:pPr>
            <w:r w:rsidRPr="00E62DA8">
              <w:rPr>
                <w:rFonts w:cs="Arial"/>
                <w:color w:val="auto"/>
              </w:rPr>
              <w:t>Rowe Motors</w:t>
            </w:r>
          </w:p>
        </w:tc>
        <w:tc>
          <w:tcPr>
            <w:tcW w:w="2834" w:type="dxa"/>
            <w:shd w:val="clear" w:color="auto" w:fill="auto"/>
          </w:tcPr>
          <w:p w14:paraId="1A27B00C" w14:textId="34E1A493" w:rsidR="00183420" w:rsidRPr="00E62DA8" w:rsidRDefault="00183420" w:rsidP="00183420">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Towing services</w:t>
            </w:r>
          </w:p>
        </w:tc>
        <w:tc>
          <w:tcPr>
            <w:tcW w:w="1694" w:type="dxa"/>
            <w:shd w:val="clear" w:color="auto" w:fill="auto"/>
          </w:tcPr>
          <w:p w14:paraId="7F998363" w14:textId="4F736EB9" w:rsidR="00183420" w:rsidRPr="00E62DA8" w:rsidRDefault="00183420" w:rsidP="00183420">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Tauranga</w:t>
            </w:r>
          </w:p>
        </w:tc>
        <w:tc>
          <w:tcPr>
            <w:tcW w:w="3835" w:type="dxa"/>
            <w:shd w:val="clear" w:color="auto" w:fill="auto"/>
          </w:tcPr>
          <w:p w14:paraId="59524F6F" w14:textId="1A6B8873" w:rsidR="00183420" w:rsidRPr="00E62DA8" w:rsidRDefault="00183420" w:rsidP="00183420">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578 8405</w:t>
            </w:r>
          </w:p>
        </w:tc>
      </w:tr>
      <w:tr w:rsidR="00183420" w:rsidRPr="00E62DA8" w14:paraId="454FE4EA" w14:textId="77777777" w:rsidTr="00073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E6EED5"/>
          </w:tcPr>
          <w:p w14:paraId="2E99B39C" w14:textId="6A64D2B0" w:rsidR="00183420" w:rsidRPr="00E62DA8" w:rsidRDefault="00183420" w:rsidP="00183420">
            <w:pPr>
              <w:pStyle w:val="TableText"/>
              <w:rPr>
                <w:rFonts w:cs="Arial"/>
                <w:color w:val="auto"/>
              </w:rPr>
            </w:pPr>
            <w:r w:rsidRPr="00E62DA8">
              <w:rPr>
                <w:rFonts w:cs="Arial"/>
                <w:color w:val="auto"/>
              </w:rPr>
              <w:t>Rotorua Towing</w:t>
            </w:r>
          </w:p>
        </w:tc>
        <w:tc>
          <w:tcPr>
            <w:tcW w:w="2834" w:type="dxa"/>
            <w:shd w:val="clear" w:color="auto" w:fill="E6EED5"/>
          </w:tcPr>
          <w:p w14:paraId="598C2CE8" w14:textId="38F3A530"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Towing services</w:t>
            </w:r>
          </w:p>
        </w:tc>
        <w:tc>
          <w:tcPr>
            <w:tcW w:w="1694" w:type="dxa"/>
            <w:shd w:val="clear" w:color="auto" w:fill="E6EED5"/>
          </w:tcPr>
          <w:p w14:paraId="71A393D3" w14:textId="7614E545"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Rotorua</w:t>
            </w:r>
          </w:p>
        </w:tc>
        <w:tc>
          <w:tcPr>
            <w:tcW w:w="3835" w:type="dxa"/>
            <w:shd w:val="clear" w:color="auto" w:fill="E6EED5"/>
          </w:tcPr>
          <w:p w14:paraId="4117B38C" w14:textId="1AAC892C"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0800 777 875</w:t>
            </w:r>
          </w:p>
        </w:tc>
      </w:tr>
      <w:tr w:rsidR="00183420" w:rsidRPr="00E62DA8" w14:paraId="3D6DF336" w14:textId="77777777" w:rsidTr="000733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auto"/>
          </w:tcPr>
          <w:p w14:paraId="250DC3CB" w14:textId="162A4A3A" w:rsidR="00183420" w:rsidRPr="00E62DA8" w:rsidRDefault="00183420" w:rsidP="00183420">
            <w:pPr>
              <w:pStyle w:val="TableText"/>
              <w:rPr>
                <w:rFonts w:cs="Arial"/>
                <w:color w:val="auto"/>
              </w:rPr>
            </w:pPr>
            <w:r w:rsidRPr="00E62DA8">
              <w:rPr>
                <w:rFonts w:cs="Arial"/>
                <w:color w:val="auto"/>
              </w:rPr>
              <w:t>A1 A Towing Service</w:t>
            </w:r>
          </w:p>
        </w:tc>
        <w:tc>
          <w:tcPr>
            <w:tcW w:w="2834" w:type="dxa"/>
            <w:shd w:val="clear" w:color="auto" w:fill="auto"/>
          </w:tcPr>
          <w:p w14:paraId="1C1D13F9" w14:textId="6F6E6111" w:rsidR="00183420" w:rsidRPr="00E62DA8" w:rsidRDefault="00183420" w:rsidP="00183420">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Towing services</w:t>
            </w:r>
          </w:p>
        </w:tc>
        <w:tc>
          <w:tcPr>
            <w:tcW w:w="1694" w:type="dxa"/>
            <w:shd w:val="clear" w:color="auto" w:fill="auto"/>
          </w:tcPr>
          <w:p w14:paraId="2293E70A" w14:textId="06E5D258" w:rsidR="00183420" w:rsidRPr="00E62DA8" w:rsidRDefault="00183420" w:rsidP="00183420">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p>
        </w:tc>
        <w:tc>
          <w:tcPr>
            <w:tcW w:w="3835" w:type="dxa"/>
            <w:shd w:val="clear" w:color="auto" w:fill="auto"/>
          </w:tcPr>
          <w:p w14:paraId="1F132B39" w14:textId="788ECCBF" w:rsidR="00183420" w:rsidRPr="00E62DA8" w:rsidRDefault="00183420" w:rsidP="00183420">
            <w:pPr>
              <w:pStyle w:val="TableText"/>
              <w:cnfStyle w:val="000000010000" w:firstRow="0" w:lastRow="0" w:firstColumn="0" w:lastColumn="0" w:oddVBand="0" w:evenVBand="0" w:oddHBand="0" w:evenHBand="1" w:firstRowFirstColumn="0" w:firstRowLastColumn="0" w:lastRowFirstColumn="0" w:lastRowLastColumn="0"/>
              <w:rPr>
                <w:rFonts w:cs="Arial"/>
                <w:color w:val="auto"/>
              </w:rPr>
            </w:pPr>
            <w:r w:rsidRPr="00E62DA8">
              <w:rPr>
                <w:rFonts w:cs="Arial"/>
                <w:color w:val="auto"/>
              </w:rPr>
              <w:t>07 343 9120</w:t>
            </w:r>
          </w:p>
        </w:tc>
      </w:tr>
      <w:tr w:rsidR="00AE7FBA" w:rsidRPr="00E62DA8" w14:paraId="1B32C3F7" w14:textId="77777777" w:rsidTr="0007338F">
        <w:tblPrEx>
          <w:tblBorders>
            <w:top w:val="single" w:sz="8" w:space="0" w:color="E6EED5"/>
            <w:left w:val="single" w:sz="8" w:space="0" w:color="E6EED5"/>
            <w:bottom w:val="single" w:sz="8" w:space="0" w:color="E6EED5"/>
            <w:right w:val="single" w:sz="8" w:space="0" w:color="E6EED5"/>
            <w:insideH w:val="single" w:sz="8" w:space="0" w:color="E6EED5"/>
            <w:insideV w:val="single" w:sz="8" w:space="0" w:color="E6EED5"/>
          </w:tblBorders>
          <w:shd w:val="clear" w:color="auto" w:fill="E6EED5"/>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shd w:val="clear" w:color="auto" w:fill="E6EED5"/>
          </w:tcPr>
          <w:p w14:paraId="78EAB773" w14:textId="02F171BF" w:rsidR="00183420" w:rsidRPr="00E62DA8" w:rsidRDefault="00183420" w:rsidP="00183420">
            <w:pPr>
              <w:pStyle w:val="TableText"/>
              <w:rPr>
                <w:rFonts w:cs="Arial"/>
                <w:color w:val="auto"/>
              </w:rPr>
            </w:pPr>
            <w:r w:rsidRPr="00E62DA8">
              <w:rPr>
                <w:rFonts w:cs="Arial"/>
                <w:color w:val="auto"/>
              </w:rPr>
              <w:t>Z Energy</w:t>
            </w:r>
          </w:p>
          <w:p w14:paraId="5F8BDBFC" w14:textId="76C6653B" w:rsidR="00183420" w:rsidRPr="00E62DA8" w:rsidRDefault="00183420" w:rsidP="00183420">
            <w:pPr>
              <w:pStyle w:val="TableText"/>
              <w:rPr>
                <w:rFonts w:cs="Arial"/>
                <w:color w:val="auto"/>
              </w:rPr>
            </w:pPr>
            <w:r w:rsidRPr="00E62DA8">
              <w:rPr>
                <w:rFonts w:cs="Arial"/>
                <w:b w:val="0"/>
                <w:color w:val="auto"/>
              </w:rPr>
              <w:t>See Oil Transfer Site Spill Response Plan for details of full response capability</w:t>
            </w:r>
          </w:p>
        </w:tc>
        <w:tc>
          <w:tcPr>
            <w:tcW w:w="2834" w:type="dxa"/>
            <w:shd w:val="clear" w:color="auto" w:fill="E6EED5"/>
          </w:tcPr>
          <w:p w14:paraId="1618139A" w14:textId="4BFEC7F4"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Tank farm secondary containment capable of holding at least 110% of largest shore tank. • Absorbent Material • Drip trays • Buckets • Brooms, Squeegees • Air pumps with </w:t>
            </w:r>
            <w:proofErr w:type="spellStart"/>
            <w:r w:rsidRPr="00E62DA8">
              <w:rPr>
                <w:rFonts w:cs="Arial"/>
                <w:color w:val="auto"/>
              </w:rPr>
              <w:t>camlock</w:t>
            </w:r>
            <w:proofErr w:type="spellEnd"/>
            <w:r w:rsidRPr="00E62DA8">
              <w:rPr>
                <w:rFonts w:cs="Arial"/>
                <w:color w:val="auto"/>
              </w:rPr>
              <w:t xml:space="preserve"> connections • Hose • Faucet dry break coupling (3" and 4") • Assortment of </w:t>
            </w:r>
            <w:proofErr w:type="spellStart"/>
            <w:r w:rsidRPr="00E62DA8">
              <w:rPr>
                <w:rFonts w:cs="Arial"/>
                <w:color w:val="auto"/>
              </w:rPr>
              <w:t>camlock</w:t>
            </w:r>
            <w:proofErr w:type="spellEnd"/>
            <w:r w:rsidRPr="00E62DA8">
              <w:rPr>
                <w:rFonts w:cs="Arial"/>
                <w:color w:val="auto"/>
              </w:rPr>
              <w:t xml:space="preserve"> fittings 2",</w:t>
            </w:r>
            <w:r w:rsidR="00893269" w:rsidRPr="00E62DA8">
              <w:rPr>
                <w:rFonts w:cs="Arial"/>
                <w:color w:val="auto"/>
              </w:rPr>
              <w:t xml:space="preserve"> </w:t>
            </w:r>
            <w:r w:rsidRPr="00E62DA8">
              <w:rPr>
                <w:rFonts w:cs="Arial"/>
                <w:color w:val="auto"/>
              </w:rPr>
              <w:t xml:space="preserve">3",4" • Assorted brass fittings and airline fittings • Airlines • </w:t>
            </w:r>
            <w:proofErr w:type="spellStart"/>
            <w:r w:rsidRPr="00E62DA8">
              <w:rPr>
                <w:rFonts w:cs="Arial"/>
                <w:color w:val="auto"/>
              </w:rPr>
              <w:t>Earthing</w:t>
            </w:r>
            <w:proofErr w:type="spellEnd"/>
            <w:r w:rsidRPr="00E62DA8">
              <w:rPr>
                <w:rFonts w:cs="Arial"/>
                <w:color w:val="auto"/>
              </w:rPr>
              <w:t xml:space="preserve"> cable • Oil Sorbent pads • Empty 60 litre open top sealable drums • Absorbent socks 6.1</w:t>
            </w:r>
            <w:r w:rsidR="00893269" w:rsidRPr="00E62DA8">
              <w:rPr>
                <w:rFonts w:cs="Arial"/>
                <w:color w:val="auto"/>
              </w:rPr>
              <w:t xml:space="preserve"> </w:t>
            </w:r>
            <w:r w:rsidRPr="00E62DA8">
              <w:rPr>
                <w:rFonts w:cs="Arial"/>
                <w:color w:val="auto"/>
              </w:rPr>
              <w:t>m long boom</w:t>
            </w:r>
          </w:p>
        </w:tc>
        <w:tc>
          <w:tcPr>
            <w:tcW w:w="1694" w:type="dxa"/>
            <w:shd w:val="clear" w:color="auto" w:fill="E6EED5"/>
          </w:tcPr>
          <w:p w14:paraId="34B4B684" w14:textId="6D827030"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Tauranga </w:t>
            </w:r>
          </w:p>
        </w:tc>
        <w:tc>
          <w:tcPr>
            <w:tcW w:w="3835" w:type="dxa"/>
            <w:shd w:val="clear" w:color="auto" w:fill="E6EED5"/>
          </w:tcPr>
          <w:p w14:paraId="3A0CE179" w14:textId="5A04F00B" w:rsidR="00183420" w:rsidRPr="00E62DA8" w:rsidRDefault="00183420" w:rsidP="00183420">
            <w:pPr>
              <w:pStyle w:val="TableTex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07 574 4372</w:t>
            </w:r>
          </w:p>
        </w:tc>
      </w:tr>
    </w:tbl>
    <w:p w14:paraId="3BF23AF5" w14:textId="77777777" w:rsidR="00BE7FA6" w:rsidRDefault="00BE7FA6">
      <w:r>
        <w:rPr>
          <w:b/>
          <w:bCs/>
        </w:rPr>
        <w:br w:type="page"/>
      </w:r>
    </w:p>
    <w:tbl>
      <w:tblPr>
        <w:tblStyle w:val="LightGrid-Accent3"/>
        <w:tblW w:w="10055" w:type="dxa"/>
        <w:tblBorders>
          <w:bottom w:val="single" w:sz="18" w:space="0" w:color="9BBB59" w:themeColor="accent3"/>
        </w:tblBorders>
        <w:shd w:val="clear" w:color="auto" w:fill="FFFFFF" w:themeFill="background1"/>
        <w:tblLayout w:type="fixed"/>
        <w:tblLook w:val="04A0" w:firstRow="1" w:lastRow="0" w:firstColumn="1" w:lastColumn="0" w:noHBand="0" w:noVBand="1"/>
      </w:tblPr>
      <w:tblGrid>
        <w:gridCol w:w="1667"/>
        <w:gridCol w:w="2859"/>
        <w:gridCol w:w="1694"/>
        <w:gridCol w:w="3835"/>
      </w:tblGrid>
      <w:tr w:rsidR="00E4322B" w:rsidRPr="00E62DA8" w14:paraId="20609015" w14:textId="77777777" w:rsidTr="00073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Borders>
              <w:left w:val="none" w:sz="0" w:space="0" w:color="auto"/>
              <w:bottom w:val="none" w:sz="0" w:space="0" w:color="auto"/>
              <w:right w:val="none" w:sz="0" w:space="0" w:color="auto"/>
            </w:tcBorders>
            <w:shd w:val="clear" w:color="auto" w:fill="FFFFFF" w:themeFill="background1"/>
          </w:tcPr>
          <w:p w14:paraId="2E45E2C2" w14:textId="5DAFCA56" w:rsidR="00DB279A" w:rsidRPr="00E62DA8" w:rsidRDefault="00DB279A" w:rsidP="00E41063">
            <w:pPr>
              <w:pStyle w:val="TableText"/>
              <w:rPr>
                <w:rFonts w:cs="Arial"/>
                <w:color w:val="auto"/>
              </w:rPr>
            </w:pPr>
            <w:r w:rsidRPr="00E62DA8">
              <w:rPr>
                <w:rFonts w:cs="Arial"/>
                <w:color w:val="auto"/>
              </w:rPr>
              <w:lastRenderedPageBreak/>
              <w:t>Mobil</w:t>
            </w:r>
          </w:p>
          <w:p w14:paraId="4A18E5CC" w14:textId="3314902F" w:rsidR="00DB279A" w:rsidRPr="00E62DA8" w:rsidRDefault="00DB279A" w:rsidP="00E41063">
            <w:pPr>
              <w:pStyle w:val="TableText"/>
              <w:rPr>
                <w:rFonts w:cs="Arial"/>
                <w:b w:val="0"/>
                <w:i/>
                <w:color w:val="auto"/>
              </w:rPr>
            </w:pPr>
            <w:r w:rsidRPr="00E62DA8">
              <w:rPr>
                <w:rFonts w:cs="Arial"/>
                <w:b w:val="0"/>
                <w:color w:val="auto"/>
              </w:rPr>
              <w:t xml:space="preserve">See Mobil’s Tier 1 </w:t>
            </w:r>
            <w:r w:rsidR="00060E81" w:rsidRPr="00E62DA8">
              <w:rPr>
                <w:rFonts w:cs="Arial"/>
                <w:b w:val="0"/>
                <w:color w:val="auto"/>
              </w:rPr>
              <w:t>response</w:t>
            </w:r>
            <w:r w:rsidRPr="00E62DA8">
              <w:rPr>
                <w:rFonts w:cs="Arial"/>
                <w:b w:val="0"/>
                <w:color w:val="auto"/>
              </w:rPr>
              <w:t xml:space="preserve"> for information and activation of the Port-Industry Booming Plan</w:t>
            </w:r>
            <w:r w:rsidRPr="00E62DA8">
              <w:rPr>
                <w:rFonts w:cs="Arial"/>
                <w:b w:val="0"/>
                <w:i/>
                <w:color w:val="auto"/>
              </w:rPr>
              <w:t xml:space="preserve"> </w:t>
            </w:r>
          </w:p>
          <w:p w14:paraId="38349B3A" w14:textId="77777777" w:rsidR="00DB279A" w:rsidRPr="00E62DA8" w:rsidRDefault="00DB279A" w:rsidP="00DB279A">
            <w:pPr>
              <w:pStyle w:val="TableText"/>
              <w:rPr>
                <w:rFonts w:cs="Arial"/>
                <w:color w:val="auto"/>
              </w:rPr>
            </w:pPr>
            <w:r w:rsidRPr="00E62DA8">
              <w:rPr>
                <w:rFonts w:cs="Arial"/>
                <w:color w:val="auto"/>
              </w:rPr>
              <w:t>Objective Link: fA959926 Final Approved Plan is the most recent version</w:t>
            </w:r>
            <w:r w:rsidRPr="00E62DA8">
              <w:rPr>
                <w:rFonts w:cs="Arial"/>
                <w:color w:val="auto"/>
              </w:rPr>
              <w:br/>
              <w:t>Also refer to the Port-Industry Booming Plan attached in Annex 4</w:t>
            </w:r>
          </w:p>
        </w:tc>
        <w:tc>
          <w:tcPr>
            <w:tcW w:w="2859" w:type="dxa"/>
            <w:tcBorders>
              <w:left w:val="none" w:sz="0" w:space="0" w:color="auto"/>
              <w:bottom w:val="none" w:sz="0" w:space="0" w:color="auto"/>
              <w:right w:val="none" w:sz="0" w:space="0" w:color="auto"/>
            </w:tcBorders>
            <w:shd w:val="clear" w:color="auto" w:fill="FFFFFF" w:themeFill="background1"/>
          </w:tcPr>
          <w:p w14:paraId="5533CAEC" w14:textId="77777777" w:rsidR="00DB279A" w:rsidRPr="00E62DA8" w:rsidRDefault="00DB279A" w:rsidP="00E41063">
            <w:pPr>
              <w:pStyle w:val="TableText"/>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color w:val="auto"/>
              </w:rPr>
              <w:t xml:space="preserve">Air Operated </w:t>
            </w:r>
            <w:proofErr w:type="spellStart"/>
            <w:r w:rsidRPr="00E62DA8">
              <w:rPr>
                <w:rFonts w:cs="Arial"/>
                <w:color w:val="auto"/>
              </w:rPr>
              <w:t>Wilden</w:t>
            </w:r>
            <w:proofErr w:type="spellEnd"/>
            <w:r w:rsidRPr="00E62DA8">
              <w:rPr>
                <w:rFonts w:cs="Arial"/>
                <w:color w:val="auto"/>
              </w:rPr>
              <w:t xml:space="preserve"> Pump (50 mm)</w:t>
            </w:r>
          </w:p>
          <w:p w14:paraId="3EFCAB2F" w14:textId="77777777" w:rsidR="00DB279A" w:rsidRPr="00E62DA8" w:rsidRDefault="00DB279A" w:rsidP="00E41063">
            <w:pPr>
              <w:pStyle w:val="TableText"/>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color w:val="auto"/>
              </w:rPr>
              <w:t xml:space="preserve">Flame Proof Electric </w:t>
            </w:r>
            <w:proofErr w:type="spellStart"/>
            <w:r w:rsidRPr="00E62DA8">
              <w:rPr>
                <w:rFonts w:cs="Arial"/>
                <w:color w:val="auto"/>
              </w:rPr>
              <w:t>Monopump</w:t>
            </w:r>
            <w:proofErr w:type="spellEnd"/>
            <w:r w:rsidRPr="00E62DA8">
              <w:rPr>
                <w:rFonts w:cs="Arial"/>
                <w:color w:val="auto"/>
              </w:rPr>
              <w:t xml:space="preserve"> (80 LPM)</w:t>
            </w:r>
          </w:p>
          <w:p w14:paraId="7E3FEFAE" w14:textId="77777777" w:rsidR="00DB279A" w:rsidRPr="00E62DA8" w:rsidRDefault="00DB279A" w:rsidP="00E41063">
            <w:pPr>
              <w:pStyle w:val="TableText"/>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color w:val="auto"/>
              </w:rPr>
              <w:t>Diesel Powered Bunker Pump (75 mm)</w:t>
            </w:r>
          </w:p>
          <w:p w14:paraId="75DADC98" w14:textId="77777777" w:rsidR="00DB279A" w:rsidRPr="00E62DA8" w:rsidRDefault="00DB279A" w:rsidP="00E41063">
            <w:pPr>
              <w:pStyle w:val="TableText"/>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color w:val="auto"/>
              </w:rPr>
              <w:t>75 mm hose</w:t>
            </w:r>
            <w:r w:rsidRPr="00E62DA8">
              <w:rPr>
                <w:rFonts w:cs="Arial"/>
                <w:color w:val="auto"/>
              </w:rPr>
              <w:br/>
              <w:t>(3 x 4 m lengths)</w:t>
            </w:r>
          </w:p>
          <w:p w14:paraId="684DB31F" w14:textId="77777777" w:rsidR="00DB279A" w:rsidRPr="00E62DA8" w:rsidRDefault="00DB279A" w:rsidP="00E41063">
            <w:pPr>
              <w:pStyle w:val="TableText"/>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color w:val="auto"/>
              </w:rPr>
              <w:t>Oil spill trailer</w:t>
            </w:r>
          </w:p>
        </w:tc>
        <w:tc>
          <w:tcPr>
            <w:tcW w:w="1694" w:type="dxa"/>
            <w:tcBorders>
              <w:left w:val="none" w:sz="0" w:space="0" w:color="auto"/>
              <w:bottom w:val="none" w:sz="0" w:space="0" w:color="auto"/>
              <w:right w:val="none" w:sz="0" w:space="0" w:color="auto"/>
            </w:tcBorders>
            <w:shd w:val="clear" w:color="auto" w:fill="FFFFFF" w:themeFill="background1"/>
          </w:tcPr>
          <w:p w14:paraId="07DD8881" w14:textId="77777777" w:rsidR="00DB279A" w:rsidRPr="00E62DA8" w:rsidRDefault="00DB279A" w:rsidP="00E41063">
            <w:pPr>
              <w:pStyle w:val="TableText"/>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color w:val="auto"/>
              </w:rPr>
              <w:t>Mount Maunganui</w:t>
            </w:r>
          </w:p>
        </w:tc>
        <w:tc>
          <w:tcPr>
            <w:tcW w:w="3835" w:type="dxa"/>
            <w:tcBorders>
              <w:left w:val="none" w:sz="0" w:space="0" w:color="auto"/>
              <w:bottom w:val="none" w:sz="0" w:space="0" w:color="auto"/>
              <w:right w:val="none" w:sz="0" w:space="0" w:color="auto"/>
            </w:tcBorders>
            <w:shd w:val="clear" w:color="auto" w:fill="FFFFFF" w:themeFill="background1"/>
          </w:tcPr>
          <w:p w14:paraId="417E2BBC" w14:textId="61E9AE3D" w:rsidR="00DB279A" w:rsidRPr="00E62DA8" w:rsidRDefault="00DB279A" w:rsidP="00973466">
            <w:pPr>
              <w:pStyle w:val="TableText"/>
              <w:cnfStyle w:val="100000000000" w:firstRow="1" w:lastRow="0" w:firstColumn="0" w:lastColumn="0" w:oddVBand="0" w:evenVBand="0" w:oddHBand="0" w:evenHBand="0" w:firstRowFirstColumn="0" w:firstRowLastColumn="0" w:lastRowFirstColumn="0" w:lastRowLastColumn="0"/>
              <w:rPr>
                <w:rFonts w:cs="Arial"/>
                <w:b w:val="0"/>
                <w:color w:val="auto"/>
              </w:rPr>
            </w:pPr>
            <w:r w:rsidRPr="00E62DA8">
              <w:rPr>
                <w:rFonts w:cs="Arial"/>
                <w:color w:val="auto"/>
              </w:rPr>
              <w:t>(07) 575 4077</w:t>
            </w:r>
          </w:p>
        </w:tc>
      </w:tr>
    </w:tbl>
    <w:p w14:paraId="083EDDD7" w14:textId="4ED04E1C" w:rsidR="00EB6821" w:rsidRPr="00E62DA8" w:rsidRDefault="00E41063" w:rsidP="00A52E15">
      <w:pPr>
        <w:pStyle w:val="Subheading2"/>
        <w:rPr>
          <w:rFonts w:ascii="Arial" w:hAnsi="Arial" w:cs="Arial"/>
        </w:rPr>
      </w:pPr>
      <w:bookmarkStart w:id="118" w:name="_Toc509236705"/>
      <w:bookmarkStart w:id="119" w:name="_Toc5021301"/>
      <w:bookmarkStart w:id="120" w:name="_Toc5023689"/>
      <w:bookmarkStart w:id="121" w:name="_Toc62542238"/>
      <w:bookmarkStart w:id="122" w:name="_Toc66095386"/>
      <w:r w:rsidRPr="00E62DA8">
        <w:rPr>
          <w:rFonts w:ascii="Arial" w:hAnsi="Arial" w:cs="Arial"/>
        </w:rPr>
        <w:t>Drone technology</w:t>
      </w:r>
      <w:bookmarkEnd w:id="118"/>
      <w:bookmarkEnd w:id="119"/>
      <w:bookmarkEnd w:id="120"/>
      <w:bookmarkEnd w:id="121"/>
      <w:bookmarkEnd w:id="122"/>
    </w:p>
    <w:p w14:paraId="1A28C44F" w14:textId="1687AC17" w:rsidR="00E41063" w:rsidRPr="00E62DA8" w:rsidRDefault="00E41063" w:rsidP="00A52E15">
      <w:pPr>
        <w:pStyle w:val="TextNormal"/>
        <w:rPr>
          <w:rStyle w:val="Hyperlink"/>
          <w:rFonts w:ascii="Arial" w:hAnsi="Arial" w:cs="Arial"/>
          <w:color w:val="auto"/>
        </w:rPr>
      </w:pPr>
      <w:r w:rsidRPr="00E62DA8">
        <w:rPr>
          <w:rFonts w:ascii="Arial" w:hAnsi="Arial" w:cs="Arial"/>
          <w:b/>
        </w:rPr>
        <w:t>National Solutions</w:t>
      </w:r>
      <w:r w:rsidRPr="00E62DA8">
        <w:rPr>
          <w:rFonts w:ascii="Arial" w:hAnsi="Arial" w:cs="Arial"/>
        </w:rPr>
        <w:t xml:space="preserve"> – Close vicinity aerial photograph</w:t>
      </w:r>
      <w:r w:rsidR="00A52E15" w:rsidRPr="00E62DA8">
        <w:rPr>
          <w:rFonts w:ascii="Arial" w:hAnsi="Arial" w:cs="Arial"/>
        </w:rPr>
        <w:t>y, video, mapping and analysis.</w:t>
      </w:r>
      <w:r w:rsidR="00A52E15" w:rsidRPr="00E62DA8">
        <w:rPr>
          <w:rFonts w:ascii="Arial" w:hAnsi="Arial" w:cs="Arial"/>
        </w:rPr>
        <w:br/>
      </w:r>
      <w:r w:rsidRPr="00E62DA8">
        <w:rPr>
          <w:rFonts w:ascii="Arial" w:hAnsi="Arial" w:cs="Arial"/>
        </w:rPr>
        <w:t>Note there is a</w:t>
      </w:r>
      <w:r w:rsidR="00A52E15" w:rsidRPr="00E62DA8">
        <w:rPr>
          <w:rFonts w:ascii="Arial" w:hAnsi="Arial" w:cs="Arial"/>
        </w:rPr>
        <w:t xml:space="preserve"> </w:t>
      </w:r>
      <w:r w:rsidRPr="00E62DA8">
        <w:rPr>
          <w:rFonts w:ascii="Arial" w:hAnsi="Arial" w:cs="Arial"/>
        </w:rPr>
        <w:t>4 km exclusio</w:t>
      </w:r>
      <w:r w:rsidR="00A52E15" w:rsidRPr="00E62DA8">
        <w:rPr>
          <w:rFonts w:ascii="Arial" w:hAnsi="Arial" w:cs="Arial"/>
        </w:rPr>
        <w:t>n zone around Tauranga Airport.</w:t>
      </w:r>
      <w:r w:rsidR="00B53046" w:rsidRPr="00E62DA8">
        <w:rPr>
          <w:rFonts w:ascii="Arial" w:hAnsi="Arial" w:cs="Arial"/>
        </w:rPr>
        <w:t xml:space="preserve"> </w:t>
      </w:r>
      <w:r w:rsidRPr="00E62DA8">
        <w:rPr>
          <w:rFonts w:ascii="Arial" w:hAnsi="Arial" w:cs="Arial"/>
        </w:rPr>
        <w:t>Contact</w:t>
      </w:r>
      <w:r w:rsidR="00A079A3" w:rsidRPr="00E62DA8">
        <w:rPr>
          <w:rFonts w:ascii="Arial" w:hAnsi="Arial" w:cs="Arial"/>
        </w:rPr>
        <w:t xml:space="preserve"> 07 576 0770</w:t>
      </w:r>
      <w:r w:rsidR="00544BF1" w:rsidRPr="00E62DA8">
        <w:rPr>
          <w:rFonts w:ascii="Arial" w:hAnsi="Arial" w:cs="Arial"/>
        </w:rPr>
        <w:t>.</w:t>
      </w:r>
    </w:p>
    <w:p w14:paraId="1638EE1A" w14:textId="3CDB19AF" w:rsidR="00EB6821" w:rsidRPr="00E62DA8" w:rsidRDefault="00AE7FBA" w:rsidP="00A52E15">
      <w:pPr>
        <w:pStyle w:val="TextNormal"/>
        <w:rPr>
          <w:rFonts w:ascii="Arial" w:hAnsi="Arial" w:cs="Arial"/>
        </w:rPr>
      </w:pPr>
      <w:r w:rsidRPr="00E62DA8">
        <w:rPr>
          <w:rStyle w:val="Hyperlink"/>
          <w:rFonts w:ascii="Arial" w:hAnsi="Arial" w:cs="Arial"/>
          <w:color w:val="auto"/>
        </w:rPr>
        <w:t>Bay of Plenty Regional Council Compliance and Harbourmasters T</w:t>
      </w:r>
      <w:r w:rsidR="00EB6821" w:rsidRPr="00E62DA8">
        <w:rPr>
          <w:rStyle w:val="Hyperlink"/>
          <w:rFonts w:ascii="Arial" w:hAnsi="Arial" w:cs="Arial"/>
          <w:color w:val="auto"/>
        </w:rPr>
        <w:t>eam also hav</w:t>
      </w:r>
      <w:r w:rsidR="00DB0C8D" w:rsidRPr="00E62DA8">
        <w:rPr>
          <w:rStyle w:val="Hyperlink"/>
          <w:rFonts w:ascii="Arial" w:hAnsi="Arial" w:cs="Arial"/>
          <w:color w:val="auto"/>
        </w:rPr>
        <w:t xml:space="preserve">e access to aerial drones that </w:t>
      </w:r>
      <w:r w:rsidR="00EB6821" w:rsidRPr="00E62DA8">
        <w:rPr>
          <w:rStyle w:val="Hyperlink"/>
          <w:rFonts w:ascii="Arial" w:hAnsi="Arial" w:cs="Arial"/>
          <w:color w:val="auto"/>
        </w:rPr>
        <w:t>have survey and photographic functions</w:t>
      </w:r>
      <w:r w:rsidR="004102C6" w:rsidRPr="00E62DA8">
        <w:rPr>
          <w:rStyle w:val="Hyperlink"/>
          <w:rFonts w:ascii="Arial" w:hAnsi="Arial" w:cs="Arial"/>
          <w:color w:val="auto"/>
          <w:u w:val="none"/>
        </w:rPr>
        <w:t>.</w:t>
      </w:r>
    </w:p>
    <w:p w14:paraId="28FFCEA9" w14:textId="64B7A3FC" w:rsidR="00E41063" w:rsidRPr="00E62DA8" w:rsidRDefault="00E41063" w:rsidP="00A52E15">
      <w:pPr>
        <w:pStyle w:val="Subheading2"/>
        <w:rPr>
          <w:rFonts w:ascii="Arial" w:hAnsi="Arial" w:cs="Arial"/>
        </w:rPr>
      </w:pPr>
      <w:bookmarkStart w:id="123" w:name="_Toc509236706"/>
      <w:bookmarkStart w:id="124" w:name="_Toc5021302"/>
      <w:bookmarkStart w:id="125" w:name="_Toc5023690"/>
      <w:bookmarkStart w:id="126" w:name="_Toc62542239"/>
      <w:bookmarkStart w:id="127" w:name="_Toc66095387"/>
      <w:r w:rsidRPr="00E62DA8">
        <w:rPr>
          <w:rFonts w:ascii="Arial" w:hAnsi="Arial" w:cs="Arial"/>
        </w:rPr>
        <w:t>Oiled wildlife response equipment</w:t>
      </w:r>
      <w:bookmarkEnd w:id="123"/>
      <w:bookmarkEnd w:id="124"/>
      <w:bookmarkEnd w:id="125"/>
      <w:bookmarkEnd w:id="126"/>
      <w:bookmarkEnd w:id="127"/>
    </w:p>
    <w:p w14:paraId="78A7F991" w14:textId="77777777" w:rsidR="00E41063" w:rsidRPr="00E62DA8" w:rsidRDefault="00E41063" w:rsidP="00A52E15">
      <w:pPr>
        <w:pStyle w:val="TextNormal"/>
        <w:rPr>
          <w:rFonts w:ascii="Arial" w:hAnsi="Arial" w:cs="Arial"/>
        </w:rPr>
      </w:pPr>
      <w:r w:rsidRPr="00E62DA8">
        <w:rPr>
          <w:rFonts w:ascii="Arial" w:hAnsi="Arial" w:cs="Arial"/>
        </w:rPr>
        <w:t>Department of Conservation staff is well placed to play a key role in consultation and liaison with local iwi in relation to wildlife response.</w:t>
      </w:r>
    </w:p>
    <w:p w14:paraId="5F1E1726" w14:textId="5C3C9B03" w:rsidR="00E41063" w:rsidRPr="00E62DA8" w:rsidRDefault="00E41063" w:rsidP="00A52E15">
      <w:pPr>
        <w:pStyle w:val="TextNormal"/>
        <w:rPr>
          <w:rFonts w:ascii="Arial" w:hAnsi="Arial" w:cs="Arial"/>
          <w:b/>
        </w:rPr>
      </w:pPr>
      <w:r w:rsidRPr="00E62DA8">
        <w:rPr>
          <w:rFonts w:ascii="Arial" w:hAnsi="Arial" w:cs="Arial"/>
          <w:b/>
        </w:rPr>
        <w:t xml:space="preserve">Regional </w:t>
      </w:r>
      <w:r w:rsidR="00AE7FBA" w:rsidRPr="00E62DA8">
        <w:rPr>
          <w:rFonts w:ascii="Arial" w:hAnsi="Arial" w:cs="Arial"/>
          <w:b/>
        </w:rPr>
        <w:t>Wildlife Kits and mobile trailer units</w:t>
      </w:r>
    </w:p>
    <w:p w14:paraId="206B072A" w14:textId="77777777" w:rsidR="00E41063" w:rsidRPr="00E62DA8" w:rsidRDefault="00E41063" w:rsidP="00A52E15">
      <w:pPr>
        <w:pStyle w:val="TextNormal"/>
        <w:rPr>
          <w:rFonts w:ascii="Arial" w:hAnsi="Arial" w:cs="Arial"/>
        </w:rPr>
      </w:pPr>
      <w:r w:rsidRPr="00E62DA8">
        <w:rPr>
          <w:rFonts w:ascii="Arial" w:hAnsi="Arial" w:cs="Arial"/>
        </w:rPr>
        <w:t>The Regional Wildlife Kit is stored in the Oil Spill Equipment Shed, Port of Tauranga. Access to this kit is through the ROSC.</w:t>
      </w:r>
    </w:p>
    <w:p w14:paraId="44FEA17C" w14:textId="6AE50331" w:rsidR="00E41063" w:rsidRPr="00E62DA8" w:rsidRDefault="00E41063" w:rsidP="00A52E15">
      <w:pPr>
        <w:pStyle w:val="TextNormal"/>
        <w:rPr>
          <w:rFonts w:ascii="Arial" w:hAnsi="Arial" w:cs="Arial"/>
        </w:rPr>
      </w:pPr>
      <w:r w:rsidRPr="00E62DA8">
        <w:rPr>
          <w:rFonts w:ascii="Arial" w:hAnsi="Arial" w:cs="Arial"/>
        </w:rPr>
        <w:t>Currently</w:t>
      </w:r>
      <w:r w:rsidR="00005E68" w:rsidRPr="00E62DA8">
        <w:rPr>
          <w:rFonts w:ascii="Arial" w:hAnsi="Arial" w:cs="Arial"/>
        </w:rPr>
        <w:t>,</w:t>
      </w:r>
      <w:r w:rsidRPr="00E62DA8">
        <w:rPr>
          <w:rFonts w:ascii="Arial" w:hAnsi="Arial" w:cs="Arial"/>
        </w:rPr>
        <w:t xml:space="preserve"> there are four mobile trailer units around New Zealand owned by MNZ but managed by Massey</w:t>
      </w:r>
      <w:r w:rsidR="00005E68" w:rsidRPr="00E62DA8">
        <w:rPr>
          <w:rFonts w:ascii="Arial" w:hAnsi="Arial" w:cs="Arial"/>
        </w:rPr>
        <w:t> </w:t>
      </w:r>
      <w:r w:rsidRPr="00E62DA8">
        <w:rPr>
          <w:rFonts w:ascii="Arial" w:hAnsi="Arial" w:cs="Arial"/>
        </w:rPr>
        <w:t>University. The closest trailer to Tauranga is based at MPRS in Te</w:t>
      </w:r>
      <w:r w:rsidR="00A52E15" w:rsidRPr="00E62DA8">
        <w:rPr>
          <w:rFonts w:ascii="Arial" w:hAnsi="Arial" w:cs="Arial"/>
        </w:rPr>
        <w:t> </w:t>
      </w:r>
      <w:proofErr w:type="spellStart"/>
      <w:r w:rsidRPr="00E62DA8">
        <w:rPr>
          <w:rFonts w:ascii="Arial" w:hAnsi="Arial" w:cs="Arial"/>
        </w:rPr>
        <w:t>Atatu</w:t>
      </w:r>
      <w:proofErr w:type="spellEnd"/>
      <w:r w:rsidRPr="00E62DA8">
        <w:rPr>
          <w:rFonts w:ascii="Arial" w:hAnsi="Arial" w:cs="Arial"/>
        </w:rPr>
        <w:t xml:space="preserve">, Auckland, and the other North Island trailer is based at Massey University in Palmerston North. The Wildlife Response Capability provided by Massey </w:t>
      </w:r>
      <w:proofErr w:type="spellStart"/>
      <w:r w:rsidRPr="00E62DA8">
        <w:rPr>
          <w:rFonts w:ascii="Arial" w:hAnsi="Arial" w:cs="Arial"/>
        </w:rPr>
        <w:t>Wildbase</w:t>
      </w:r>
      <w:proofErr w:type="spellEnd"/>
      <w:r w:rsidRPr="00E62DA8">
        <w:rPr>
          <w:rFonts w:ascii="Arial" w:hAnsi="Arial" w:cs="Arial"/>
        </w:rPr>
        <w:t xml:space="preserve"> is not considered a National Response Capability, therefore</w:t>
      </w:r>
      <w:r w:rsidR="00AE7FBA" w:rsidRPr="00E62DA8">
        <w:rPr>
          <w:rFonts w:ascii="Arial" w:hAnsi="Arial" w:cs="Arial"/>
        </w:rPr>
        <w:t>,</w:t>
      </w:r>
      <w:r w:rsidRPr="00E62DA8">
        <w:rPr>
          <w:rFonts w:ascii="Arial" w:hAnsi="Arial" w:cs="Arial"/>
        </w:rPr>
        <w:t xml:space="preserve"> mobilisation of </w:t>
      </w:r>
      <w:proofErr w:type="spellStart"/>
      <w:r w:rsidRPr="00E62DA8">
        <w:rPr>
          <w:rFonts w:ascii="Arial" w:hAnsi="Arial" w:cs="Arial"/>
        </w:rPr>
        <w:t>Wildbase</w:t>
      </w:r>
      <w:proofErr w:type="spellEnd"/>
      <w:r w:rsidRPr="00E62DA8">
        <w:rPr>
          <w:rFonts w:ascii="Arial" w:hAnsi="Arial" w:cs="Arial"/>
        </w:rPr>
        <w:t xml:space="preserve"> and/or additional wildlife response equipment should</w:t>
      </w:r>
      <w:r w:rsidR="00A52E15" w:rsidRPr="00E62DA8">
        <w:rPr>
          <w:rFonts w:ascii="Arial" w:hAnsi="Arial" w:cs="Arial"/>
        </w:rPr>
        <w:t xml:space="preserve"> be requested through the O</w:t>
      </w:r>
      <w:r w:rsidR="00EB6821" w:rsidRPr="00E62DA8">
        <w:rPr>
          <w:rFonts w:ascii="Arial" w:hAnsi="Arial" w:cs="Arial"/>
        </w:rPr>
        <w:t xml:space="preserve">il </w:t>
      </w:r>
      <w:r w:rsidR="00A52E15" w:rsidRPr="00E62DA8">
        <w:rPr>
          <w:rFonts w:ascii="Arial" w:hAnsi="Arial" w:cs="Arial"/>
        </w:rPr>
        <w:t>S</w:t>
      </w:r>
      <w:r w:rsidR="00EB6821" w:rsidRPr="00E62DA8">
        <w:rPr>
          <w:rFonts w:ascii="Arial" w:hAnsi="Arial" w:cs="Arial"/>
        </w:rPr>
        <w:t xml:space="preserve">pill </w:t>
      </w:r>
      <w:r w:rsidR="00A52E15" w:rsidRPr="00E62DA8">
        <w:rPr>
          <w:rFonts w:ascii="Arial" w:hAnsi="Arial" w:cs="Arial"/>
        </w:rPr>
        <w:t>D</w:t>
      </w:r>
      <w:r w:rsidR="00EB6821" w:rsidRPr="00E62DA8">
        <w:rPr>
          <w:rFonts w:ascii="Arial" w:hAnsi="Arial" w:cs="Arial"/>
        </w:rPr>
        <w:t>uty</w:t>
      </w:r>
      <w:r w:rsidR="00544BF1" w:rsidRPr="00E62DA8">
        <w:rPr>
          <w:rFonts w:ascii="Arial" w:hAnsi="Arial" w:cs="Arial"/>
        </w:rPr>
        <w:t> </w:t>
      </w:r>
      <w:r w:rsidR="00A52E15" w:rsidRPr="00E62DA8">
        <w:rPr>
          <w:rFonts w:ascii="Arial" w:hAnsi="Arial" w:cs="Arial"/>
        </w:rPr>
        <w:t>O</w:t>
      </w:r>
      <w:r w:rsidR="00EB6821" w:rsidRPr="00E62DA8">
        <w:rPr>
          <w:rFonts w:ascii="Arial" w:hAnsi="Arial" w:cs="Arial"/>
        </w:rPr>
        <w:t>fficer</w:t>
      </w:r>
      <w:r w:rsidR="00A52E15" w:rsidRPr="00E62DA8">
        <w:rPr>
          <w:rFonts w:ascii="Arial" w:hAnsi="Arial" w:cs="Arial"/>
        </w:rPr>
        <w:t>:</w:t>
      </w:r>
      <w:r w:rsidR="00005E68" w:rsidRPr="00E62DA8">
        <w:rPr>
          <w:rFonts w:ascii="Arial" w:hAnsi="Arial" w:cs="Arial"/>
        </w:rPr>
        <w:t xml:space="preserve"> </w:t>
      </w:r>
      <w:proofErr w:type="spellStart"/>
      <w:r w:rsidRPr="00E62DA8">
        <w:rPr>
          <w:rFonts w:ascii="Arial" w:hAnsi="Arial" w:cs="Arial"/>
        </w:rPr>
        <w:t>Ph</w:t>
      </w:r>
      <w:proofErr w:type="spellEnd"/>
      <w:r w:rsidRPr="00E62DA8">
        <w:rPr>
          <w:rFonts w:ascii="Arial" w:hAnsi="Arial" w:cs="Arial"/>
        </w:rPr>
        <w:t xml:space="preserve"> 04 473 6369.</w:t>
      </w:r>
    </w:p>
    <w:p w14:paraId="7785F9F8" w14:textId="3BAC3205" w:rsidR="00E41063" w:rsidRPr="00E62DA8" w:rsidRDefault="00E41063" w:rsidP="00A52E15">
      <w:pPr>
        <w:pStyle w:val="TextNormal"/>
        <w:rPr>
          <w:rFonts w:ascii="Arial" w:hAnsi="Arial" w:cs="Arial"/>
        </w:rPr>
      </w:pPr>
      <w:r w:rsidRPr="00E62DA8">
        <w:rPr>
          <w:rFonts w:ascii="Arial" w:hAnsi="Arial" w:cs="Arial"/>
        </w:rPr>
        <w:t>Note: The regional kit and the mobile units are start-up units for small numbers of birds for the initial stage of a response. They are not suitable for T</w:t>
      </w:r>
      <w:r w:rsidR="002A4D41" w:rsidRPr="00E62DA8">
        <w:rPr>
          <w:rFonts w:ascii="Arial" w:hAnsi="Arial" w:cs="Arial"/>
        </w:rPr>
        <w:t xml:space="preserve">emporary </w:t>
      </w:r>
      <w:r w:rsidRPr="00E62DA8">
        <w:rPr>
          <w:rFonts w:ascii="Arial" w:hAnsi="Arial" w:cs="Arial"/>
        </w:rPr>
        <w:t>H</w:t>
      </w:r>
      <w:r w:rsidR="002A4D41" w:rsidRPr="00E62DA8">
        <w:rPr>
          <w:rFonts w:ascii="Arial" w:hAnsi="Arial" w:cs="Arial"/>
        </w:rPr>
        <w:t xml:space="preserve">olding </w:t>
      </w:r>
      <w:r w:rsidRPr="00E62DA8">
        <w:rPr>
          <w:rFonts w:ascii="Arial" w:hAnsi="Arial" w:cs="Arial"/>
        </w:rPr>
        <w:t>C</w:t>
      </w:r>
      <w:r w:rsidR="002A4D41" w:rsidRPr="00E62DA8">
        <w:rPr>
          <w:rFonts w:ascii="Arial" w:hAnsi="Arial" w:cs="Arial"/>
        </w:rPr>
        <w:t>entre</w:t>
      </w:r>
      <w:r w:rsidRPr="00E62DA8">
        <w:rPr>
          <w:rFonts w:ascii="Arial" w:hAnsi="Arial" w:cs="Arial"/>
        </w:rPr>
        <w:t xml:space="preserve">s </w:t>
      </w:r>
      <w:r w:rsidR="002A4D41" w:rsidRPr="00E62DA8">
        <w:rPr>
          <w:rFonts w:ascii="Arial" w:hAnsi="Arial" w:cs="Arial"/>
        </w:rPr>
        <w:t xml:space="preserve">(THCs) </w:t>
      </w:r>
      <w:r w:rsidRPr="00E62DA8">
        <w:rPr>
          <w:rFonts w:ascii="Arial" w:hAnsi="Arial" w:cs="Arial"/>
        </w:rPr>
        <w:t>and T</w:t>
      </w:r>
      <w:r w:rsidR="002A4D41" w:rsidRPr="00E62DA8">
        <w:rPr>
          <w:rFonts w:ascii="Arial" w:hAnsi="Arial" w:cs="Arial"/>
        </w:rPr>
        <w:t xml:space="preserve">emporary </w:t>
      </w:r>
      <w:r w:rsidRPr="00E62DA8">
        <w:rPr>
          <w:rFonts w:ascii="Arial" w:hAnsi="Arial" w:cs="Arial"/>
        </w:rPr>
        <w:t>R</w:t>
      </w:r>
      <w:r w:rsidR="002A4D41" w:rsidRPr="00E62DA8">
        <w:rPr>
          <w:rFonts w:ascii="Arial" w:hAnsi="Arial" w:cs="Arial"/>
        </w:rPr>
        <w:t xml:space="preserve">ecovery </w:t>
      </w:r>
      <w:r w:rsidRPr="00E62DA8">
        <w:rPr>
          <w:rFonts w:ascii="Arial" w:hAnsi="Arial" w:cs="Arial"/>
        </w:rPr>
        <w:t>C</w:t>
      </w:r>
      <w:r w:rsidR="002A4D41" w:rsidRPr="00E62DA8">
        <w:rPr>
          <w:rFonts w:ascii="Arial" w:hAnsi="Arial" w:cs="Arial"/>
        </w:rPr>
        <w:t>entre</w:t>
      </w:r>
      <w:r w:rsidRPr="00E62DA8">
        <w:rPr>
          <w:rFonts w:ascii="Arial" w:hAnsi="Arial" w:cs="Arial"/>
        </w:rPr>
        <w:t>s</w:t>
      </w:r>
      <w:r w:rsidR="002A4D41" w:rsidRPr="00E62DA8">
        <w:rPr>
          <w:rFonts w:ascii="Arial" w:hAnsi="Arial" w:cs="Arial"/>
        </w:rPr>
        <w:t xml:space="preserve"> (TRCs). </w:t>
      </w:r>
    </w:p>
    <w:p w14:paraId="69D39CD2" w14:textId="6B0491C6" w:rsidR="00E41063" w:rsidRPr="00E62DA8" w:rsidRDefault="00005E68" w:rsidP="00A52E15">
      <w:pPr>
        <w:pStyle w:val="TextNormal"/>
        <w:rPr>
          <w:rFonts w:ascii="Arial" w:hAnsi="Arial" w:cs="Arial"/>
        </w:rPr>
      </w:pPr>
      <w:r w:rsidRPr="00E62DA8">
        <w:rPr>
          <w:rFonts w:ascii="Arial" w:hAnsi="Arial" w:cs="Arial"/>
        </w:rPr>
        <w:t>An i</w:t>
      </w:r>
      <w:r w:rsidR="00E41063" w:rsidRPr="00E62DA8">
        <w:rPr>
          <w:rFonts w:ascii="Arial" w:hAnsi="Arial" w:cs="Arial"/>
        </w:rPr>
        <w:t xml:space="preserve">nventory of the items of equipment that will be required to implement a regional wildlife response operation is listed below. All of these items with the exception of </w:t>
      </w:r>
      <w:proofErr w:type="spellStart"/>
      <w:r w:rsidR="00E41063" w:rsidRPr="00E62DA8">
        <w:rPr>
          <w:rFonts w:ascii="Arial" w:hAnsi="Arial" w:cs="Arial"/>
        </w:rPr>
        <w:t>waratah</w:t>
      </w:r>
      <w:proofErr w:type="spellEnd"/>
      <w:r w:rsidR="00E41063" w:rsidRPr="00E62DA8">
        <w:rPr>
          <w:rFonts w:ascii="Arial" w:hAnsi="Arial" w:cs="Arial"/>
        </w:rPr>
        <w:t xml:space="preserve"> stakes and bird holding pens are contained in the Regional Wildlife Kit.</w:t>
      </w:r>
    </w:p>
    <w:p w14:paraId="04DFCD84" w14:textId="77777777" w:rsidR="005C3D3D" w:rsidRPr="00E62DA8" w:rsidRDefault="005C3D3D">
      <w:pPr>
        <w:spacing w:after="0"/>
        <w:jc w:val="left"/>
        <w:rPr>
          <w:rFonts w:ascii="Arial" w:eastAsiaTheme="minorHAnsi" w:hAnsi="Arial" w:cs="Arial"/>
          <w:lang w:val="en-NZ" w:eastAsia="en-GB"/>
        </w:rPr>
      </w:pPr>
      <w:r w:rsidRPr="00E62DA8">
        <w:rPr>
          <w:rFonts w:ascii="Arial" w:hAnsi="Arial" w:cs="Arial"/>
        </w:rPr>
        <w:br w:type="page"/>
      </w:r>
    </w:p>
    <w:p w14:paraId="76341CB2" w14:textId="777955DC" w:rsidR="00A52E15" w:rsidRPr="00E62DA8" w:rsidRDefault="00A52E15" w:rsidP="00A52E15">
      <w:pPr>
        <w:pStyle w:val="ParaText"/>
        <w:jc w:val="left"/>
        <w:rPr>
          <w:rFonts w:ascii="Arial" w:hAnsi="Arial" w:cs="Arial"/>
        </w:rPr>
      </w:pPr>
      <w:r w:rsidRPr="00E62DA8">
        <w:rPr>
          <w:rFonts w:ascii="Arial" w:hAnsi="Arial" w:cs="Arial"/>
        </w:rPr>
        <w:lastRenderedPageBreak/>
        <w:t>The following kit is contained in blue wildlife containers:</w:t>
      </w:r>
    </w:p>
    <w:tbl>
      <w:tblPr>
        <w:tblStyle w:val="LightGrid-Accent3"/>
        <w:tblW w:w="0" w:type="auto"/>
        <w:tblLook w:val="04A0" w:firstRow="1" w:lastRow="0" w:firstColumn="1" w:lastColumn="0" w:noHBand="0" w:noVBand="1"/>
      </w:tblPr>
      <w:tblGrid>
        <w:gridCol w:w="4643"/>
        <w:gridCol w:w="4643"/>
      </w:tblGrid>
      <w:tr w:rsidR="00A52E15" w:rsidRPr="00E62DA8" w14:paraId="06938CB8" w14:textId="77777777" w:rsidTr="00A52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shd w:val="clear" w:color="auto" w:fill="CEDAEE"/>
          </w:tcPr>
          <w:p w14:paraId="483DD4E5" w14:textId="77777777" w:rsidR="00A52E15" w:rsidRPr="00E62DA8" w:rsidRDefault="00A52E15" w:rsidP="00B82D64">
            <w:pPr>
              <w:pStyle w:val="ParaText"/>
              <w:spacing w:beforeLines="40" w:before="96" w:afterLines="40" w:after="96" w:line="240" w:lineRule="auto"/>
              <w:rPr>
                <w:rFonts w:ascii="Arial" w:hAnsi="Arial" w:cs="Arial"/>
              </w:rPr>
            </w:pPr>
            <w:r w:rsidRPr="00E62DA8">
              <w:rPr>
                <w:rFonts w:ascii="Arial" w:hAnsi="Arial" w:cs="Arial"/>
              </w:rPr>
              <w:t>Collection equipment</w:t>
            </w:r>
          </w:p>
        </w:tc>
        <w:tc>
          <w:tcPr>
            <w:tcW w:w="4643" w:type="dxa"/>
            <w:shd w:val="clear" w:color="auto" w:fill="CEDAEE"/>
          </w:tcPr>
          <w:p w14:paraId="071D3554" w14:textId="77777777" w:rsidR="00A52E15" w:rsidRPr="00E62DA8" w:rsidRDefault="00A52E15" w:rsidP="00B82D64">
            <w:pPr>
              <w:pStyle w:val="ParaText"/>
              <w:spacing w:beforeLines="40" w:before="96" w:afterLines="40" w:after="96"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E62DA8">
              <w:rPr>
                <w:rFonts w:ascii="Arial" w:hAnsi="Arial" w:cs="Arial"/>
              </w:rPr>
              <w:t>Safety equipment</w:t>
            </w:r>
          </w:p>
        </w:tc>
      </w:tr>
      <w:tr w:rsidR="00A52E15" w:rsidRPr="00E62DA8" w14:paraId="4A0E83C9" w14:textId="77777777" w:rsidTr="00170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14:paraId="658A20F8"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Floating flashlights</w:t>
            </w:r>
          </w:p>
          <w:p w14:paraId="7F1FB7C9"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Masking tape</w:t>
            </w:r>
          </w:p>
          <w:p w14:paraId="7EDA9739"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Packaging tape</w:t>
            </w:r>
          </w:p>
          <w:p w14:paraId="22E853A1"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Waxed cardboard boxes (for transporting birds)</w:t>
            </w:r>
          </w:p>
          <w:p w14:paraId="45DD0CF2"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Bird scaring tape</w:t>
            </w:r>
          </w:p>
          <w:p w14:paraId="4C46885D" w14:textId="77777777" w:rsidR="00A52E15" w:rsidRPr="00E62DA8" w:rsidRDefault="00A52E15" w:rsidP="00B82D64">
            <w:pPr>
              <w:pStyle w:val="Bullet1"/>
              <w:spacing w:beforeLines="40" w:before="96" w:afterLines="40" w:after="96"/>
              <w:jc w:val="left"/>
              <w:rPr>
                <w:rFonts w:cs="Arial"/>
                <w:b w:val="0"/>
                <w:color w:val="auto"/>
              </w:rPr>
            </w:pPr>
            <w:proofErr w:type="spellStart"/>
            <w:r w:rsidRPr="00E62DA8">
              <w:rPr>
                <w:rFonts w:cs="Arial"/>
                <w:b w:val="0"/>
                <w:color w:val="auto"/>
              </w:rPr>
              <w:t>Cottonswap</w:t>
            </w:r>
            <w:proofErr w:type="spellEnd"/>
            <w:r w:rsidRPr="00E62DA8">
              <w:rPr>
                <w:rFonts w:cs="Arial"/>
                <w:b w:val="0"/>
                <w:color w:val="auto"/>
              </w:rPr>
              <w:t xml:space="preserve"> – double ended</w:t>
            </w:r>
          </w:p>
          <w:p w14:paraId="48EA3991"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Plastic bags – small</w:t>
            </w:r>
          </w:p>
          <w:p w14:paraId="5CAF4B16" w14:textId="77777777" w:rsidR="00A52E15" w:rsidRPr="00E62DA8" w:rsidRDefault="00A52E15" w:rsidP="00B82D64">
            <w:pPr>
              <w:pStyle w:val="Bullet1"/>
              <w:spacing w:beforeLines="40" w:before="96" w:afterLines="40" w:after="96"/>
              <w:jc w:val="left"/>
              <w:rPr>
                <w:rFonts w:cs="Arial"/>
                <w:b w:val="0"/>
                <w:color w:val="auto"/>
              </w:rPr>
            </w:pPr>
            <w:proofErr w:type="spellStart"/>
            <w:r w:rsidRPr="00E62DA8">
              <w:rPr>
                <w:rFonts w:cs="Arial"/>
                <w:b w:val="0"/>
                <w:color w:val="auto"/>
              </w:rPr>
              <w:t>Matasorb</w:t>
            </w:r>
            <w:proofErr w:type="spellEnd"/>
            <w:r w:rsidRPr="00E62DA8">
              <w:rPr>
                <w:rFonts w:cs="Arial"/>
                <w:b w:val="0"/>
                <w:color w:val="auto"/>
              </w:rPr>
              <w:t xml:space="preserve"> (sorbent mats)</w:t>
            </w:r>
          </w:p>
          <w:p w14:paraId="4BE07BE9" w14:textId="77777777" w:rsidR="00A52E15" w:rsidRPr="00E62DA8" w:rsidRDefault="00A52E15" w:rsidP="00B82D64">
            <w:pPr>
              <w:pStyle w:val="Bullet1"/>
              <w:spacing w:beforeLines="40" w:before="96" w:afterLines="40" w:after="96"/>
              <w:jc w:val="left"/>
              <w:rPr>
                <w:rFonts w:cs="Arial"/>
                <w:color w:val="auto"/>
              </w:rPr>
            </w:pPr>
            <w:r w:rsidRPr="00E62DA8">
              <w:rPr>
                <w:rFonts w:cs="Arial"/>
                <w:b w:val="0"/>
                <w:color w:val="auto"/>
              </w:rPr>
              <w:t>Long handled dip nets</w:t>
            </w:r>
          </w:p>
        </w:tc>
        <w:tc>
          <w:tcPr>
            <w:tcW w:w="4643" w:type="dxa"/>
          </w:tcPr>
          <w:p w14:paraId="7DFE6937"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Sunscreen</w:t>
            </w:r>
          </w:p>
          <w:p w14:paraId="24175F70"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Latex gloves</w:t>
            </w:r>
          </w:p>
          <w:p w14:paraId="2FB51A4A"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Liquid hand soap</w:t>
            </w:r>
          </w:p>
          <w:p w14:paraId="51BE511D"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Masks</w:t>
            </w:r>
          </w:p>
          <w:p w14:paraId="0D3AA346"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Paper towels</w:t>
            </w:r>
          </w:p>
          <w:p w14:paraId="1D9670D3"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Insect repellent</w:t>
            </w:r>
          </w:p>
          <w:p w14:paraId="2F731191"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PVC gloves</w:t>
            </w:r>
          </w:p>
          <w:p w14:paraId="6C75A304"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Whistles</w:t>
            </w:r>
          </w:p>
          <w:p w14:paraId="77FBCB42"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First Aid kit</w:t>
            </w:r>
          </w:p>
          <w:p w14:paraId="11B19818"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Hip waders</w:t>
            </w:r>
          </w:p>
          <w:p w14:paraId="65248099"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Rain jackets/pants</w:t>
            </w:r>
          </w:p>
          <w:p w14:paraId="44664A0B"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Safety goggles</w:t>
            </w:r>
          </w:p>
          <w:p w14:paraId="23336762"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Safety vests</w:t>
            </w:r>
          </w:p>
          <w:p w14:paraId="0611D6D9"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Toilet rolls</w:t>
            </w:r>
          </w:p>
          <w:p w14:paraId="756BF7CE"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Water bottles</w:t>
            </w:r>
          </w:p>
        </w:tc>
      </w:tr>
      <w:tr w:rsidR="00A52E15" w:rsidRPr="00E62DA8" w14:paraId="280FD55B" w14:textId="77777777" w:rsidTr="00170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shd w:val="clear" w:color="auto" w:fill="CEDAEE"/>
          </w:tcPr>
          <w:p w14:paraId="29E289DE" w14:textId="6E0CDECA" w:rsidR="00A52E15" w:rsidRPr="00E62DA8" w:rsidRDefault="00A52E15" w:rsidP="00B82D64">
            <w:pPr>
              <w:pStyle w:val="ParaText"/>
              <w:spacing w:beforeLines="40" w:before="96" w:afterLines="40" w:after="96" w:line="240" w:lineRule="auto"/>
              <w:rPr>
                <w:rFonts w:ascii="Arial" w:hAnsi="Arial" w:cs="Arial"/>
              </w:rPr>
            </w:pPr>
            <w:r w:rsidRPr="00E62DA8">
              <w:rPr>
                <w:rFonts w:ascii="Arial" w:hAnsi="Arial" w:cs="Arial"/>
              </w:rPr>
              <w:t>Recording equipment</w:t>
            </w:r>
          </w:p>
        </w:tc>
        <w:tc>
          <w:tcPr>
            <w:tcW w:w="4643" w:type="dxa"/>
            <w:shd w:val="clear" w:color="auto" w:fill="CEDAEE"/>
          </w:tcPr>
          <w:p w14:paraId="72CFC6F0" w14:textId="77777777" w:rsidR="00A52E15" w:rsidRPr="00E62DA8" w:rsidRDefault="00A52E15" w:rsidP="00B82D64">
            <w:pPr>
              <w:pStyle w:val="ParaText"/>
              <w:spacing w:beforeLines="40" w:before="96" w:afterLines="40" w:after="96" w:line="240"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r w:rsidRPr="00E62DA8">
              <w:rPr>
                <w:rFonts w:ascii="Arial" w:hAnsi="Arial" w:cs="Arial"/>
                <w:b/>
              </w:rPr>
              <w:t>Storage equipment</w:t>
            </w:r>
          </w:p>
        </w:tc>
      </w:tr>
      <w:tr w:rsidR="00A52E15" w:rsidRPr="00E62DA8" w14:paraId="73182458" w14:textId="77777777" w:rsidTr="00170D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14:paraId="0278DAC1"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Name labels</w:t>
            </w:r>
          </w:p>
          <w:p w14:paraId="716CD7A8"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Clipboards, pencils, pens, permanent markers, pads, files etc.</w:t>
            </w:r>
          </w:p>
        </w:tc>
        <w:tc>
          <w:tcPr>
            <w:tcW w:w="4643" w:type="dxa"/>
          </w:tcPr>
          <w:p w14:paraId="779A350D"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Crates</w:t>
            </w:r>
          </w:p>
          <w:p w14:paraId="71F22F94"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Storage bins</w:t>
            </w:r>
          </w:p>
        </w:tc>
      </w:tr>
      <w:tr w:rsidR="00A52E15" w:rsidRPr="00E62DA8" w14:paraId="3739DCC0" w14:textId="77777777" w:rsidTr="00170D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shd w:val="clear" w:color="auto" w:fill="CEDAEE"/>
          </w:tcPr>
          <w:p w14:paraId="00372D3F" w14:textId="049BD25B" w:rsidR="00A52E15" w:rsidRPr="00E62DA8" w:rsidRDefault="00A52E15" w:rsidP="00973DA0">
            <w:pPr>
              <w:pStyle w:val="ParaText"/>
              <w:spacing w:before="80" w:after="80" w:line="240" w:lineRule="auto"/>
              <w:jc w:val="left"/>
              <w:rPr>
                <w:rFonts w:ascii="Arial" w:hAnsi="Arial" w:cs="Arial"/>
              </w:rPr>
            </w:pPr>
            <w:r w:rsidRPr="00E62DA8">
              <w:rPr>
                <w:rFonts w:ascii="Arial" w:hAnsi="Arial" w:cs="Arial"/>
              </w:rPr>
              <w:t>Temporary holding/rehabilitation centres</w:t>
            </w:r>
          </w:p>
        </w:tc>
        <w:tc>
          <w:tcPr>
            <w:tcW w:w="4643" w:type="dxa"/>
            <w:shd w:val="clear" w:color="auto" w:fill="CEDAEE"/>
          </w:tcPr>
          <w:p w14:paraId="5FCF854E" w14:textId="77777777" w:rsidR="00A52E15" w:rsidRPr="00E62DA8" w:rsidRDefault="00A52E15" w:rsidP="00973DA0">
            <w:pPr>
              <w:pStyle w:val="ParaText"/>
              <w:spacing w:before="80" w:after="80" w:line="240" w:lineRule="auto"/>
              <w:jc w:val="lef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62DA8">
              <w:rPr>
                <w:rFonts w:ascii="Arial" w:hAnsi="Arial" w:cs="Arial"/>
                <w:b/>
              </w:rPr>
              <w:t>Veterinary</w:t>
            </w:r>
          </w:p>
        </w:tc>
      </w:tr>
      <w:tr w:rsidR="00A52E15" w:rsidRPr="00E62DA8" w14:paraId="120B7968" w14:textId="77777777" w:rsidTr="00A52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14:paraId="41D68AB1"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Bird holding pens – 3 layer ply</w:t>
            </w:r>
          </w:p>
          <w:p w14:paraId="5E937314"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Extension cords</w:t>
            </w:r>
          </w:p>
          <w:p w14:paraId="59B2AABE"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Nylon rope – 4 mm</w:t>
            </w:r>
          </w:p>
          <w:p w14:paraId="364D2B1E"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Shade cloth (e.g. 910 mm x 50 m)</w:t>
            </w:r>
          </w:p>
          <w:p w14:paraId="497BED8C" w14:textId="77777777" w:rsidR="00A52E15" w:rsidRPr="00E62DA8" w:rsidRDefault="00A52E15" w:rsidP="00B82D64">
            <w:pPr>
              <w:pStyle w:val="Bullet1"/>
              <w:spacing w:beforeLines="40" w:before="96" w:afterLines="40" w:after="96"/>
              <w:jc w:val="left"/>
              <w:rPr>
                <w:rFonts w:cs="Arial"/>
                <w:b w:val="0"/>
                <w:color w:val="auto"/>
              </w:rPr>
            </w:pPr>
            <w:proofErr w:type="spellStart"/>
            <w:r w:rsidRPr="00E62DA8">
              <w:rPr>
                <w:rFonts w:cs="Arial"/>
                <w:b w:val="0"/>
                <w:color w:val="auto"/>
              </w:rPr>
              <w:t>Waratah</w:t>
            </w:r>
            <w:proofErr w:type="spellEnd"/>
            <w:r w:rsidRPr="00E62DA8">
              <w:rPr>
                <w:rFonts w:cs="Arial"/>
                <w:b w:val="0"/>
                <w:color w:val="auto"/>
              </w:rPr>
              <w:t xml:space="preserve"> stakes</w:t>
            </w:r>
          </w:p>
          <w:p w14:paraId="3254F0EC"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Squeeze bottles – 500 ml</w:t>
            </w:r>
          </w:p>
          <w:p w14:paraId="7FAB5822"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Digital thermometers</w:t>
            </w:r>
          </w:p>
          <w:p w14:paraId="6B611EB7"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Weighing scale</w:t>
            </w:r>
          </w:p>
          <w:p w14:paraId="07E430D2"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Toothbrushes</w:t>
            </w:r>
          </w:p>
          <w:p w14:paraId="58318FC6"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Cotton balls</w:t>
            </w:r>
          </w:p>
          <w:p w14:paraId="00659492"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Rubbish bags</w:t>
            </w:r>
          </w:p>
          <w:p w14:paraId="54015F42"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Towels</w:t>
            </w:r>
          </w:p>
          <w:p w14:paraId="53B045FC"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Food dishes</w:t>
            </w:r>
          </w:p>
          <w:p w14:paraId="2C79C910"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Heating lamps</w:t>
            </w:r>
          </w:p>
          <w:p w14:paraId="57232F98" w14:textId="77777777" w:rsidR="00A52E15" w:rsidRPr="00E62DA8" w:rsidRDefault="00A52E15" w:rsidP="00B82D64">
            <w:pPr>
              <w:pStyle w:val="Bullet1"/>
              <w:spacing w:beforeLines="40" w:before="96" w:afterLines="40" w:after="96"/>
              <w:jc w:val="left"/>
              <w:rPr>
                <w:rFonts w:cs="Arial"/>
                <w:b w:val="0"/>
                <w:color w:val="auto"/>
              </w:rPr>
            </w:pPr>
            <w:proofErr w:type="spellStart"/>
            <w:r w:rsidRPr="00E62DA8">
              <w:rPr>
                <w:rFonts w:cs="Arial"/>
                <w:b w:val="0"/>
                <w:color w:val="auto"/>
              </w:rPr>
              <w:t>Tergo</w:t>
            </w:r>
            <w:proofErr w:type="spellEnd"/>
            <w:r w:rsidRPr="00E62DA8">
              <w:rPr>
                <w:rFonts w:cs="Arial"/>
                <w:b w:val="0"/>
                <w:color w:val="auto"/>
              </w:rPr>
              <w:t xml:space="preserve"> </w:t>
            </w:r>
            <w:proofErr w:type="spellStart"/>
            <w:r w:rsidRPr="00E62DA8">
              <w:rPr>
                <w:rFonts w:cs="Arial"/>
                <w:b w:val="0"/>
                <w:color w:val="auto"/>
              </w:rPr>
              <w:t>birdwash</w:t>
            </w:r>
            <w:proofErr w:type="spellEnd"/>
            <w:r w:rsidRPr="00E62DA8">
              <w:rPr>
                <w:rFonts w:cs="Arial"/>
                <w:b w:val="0"/>
                <w:color w:val="auto"/>
              </w:rPr>
              <w:t xml:space="preserve"> (20 litre drums)</w:t>
            </w:r>
          </w:p>
          <w:p w14:paraId="7BE5D0AD"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Polythene tarps (4 m x 6 m)</w:t>
            </w:r>
          </w:p>
          <w:p w14:paraId="3A8383B8"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Scrub brushes</w:t>
            </w:r>
          </w:p>
          <w:p w14:paraId="626101E2"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Pails (e.g. 10 litre)</w:t>
            </w:r>
          </w:p>
          <w:p w14:paraId="3E92255A" w14:textId="77777777" w:rsidR="00A52E15" w:rsidRPr="00E62DA8" w:rsidRDefault="00A52E15" w:rsidP="00B82D64">
            <w:pPr>
              <w:pStyle w:val="Bullet1"/>
              <w:spacing w:beforeLines="40" w:before="96" w:afterLines="40" w:after="96"/>
              <w:jc w:val="left"/>
              <w:rPr>
                <w:rFonts w:cs="Arial"/>
                <w:b w:val="0"/>
                <w:color w:val="auto"/>
              </w:rPr>
            </w:pPr>
            <w:r w:rsidRPr="00E62DA8">
              <w:rPr>
                <w:rFonts w:cs="Arial"/>
                <w:b w:val="0"/>
                <w:color w:val="auto"/>
              </w:rPr>
              <w:t>Access to animal food source</w:t>
            </w:r>
          </w:p>
        </w:tc>
        <w:tc>
          <w:tcPr>
            <w:tcW w:w="4643" w:type="dxa"/>
          </w:tcPr>
          <w:p w14:paraId="07AFB6E7"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Micro containers – </w:t>
            </w:r>
            <w:proofErr w:type="spellStart"/>
            <w:r w:rsidRPr="00E62DA8">
              <w:rPr>
                <w:rFonts w:cs="Arial"/>
                <w:color w:val="auto"/>
              </w:rPr>
              <w:t>herparinised</w:t>
            </w:r>
            <w:proofErr w:type="spellEnd"/>
          </w:p>
          <w:p w14:paraId="7B088126"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Critaseal</w:t>
            </w:r>
            <w:proofErr w:type="spellEnd"/>
          </w:p>
          <w:p w14:paraId="104F88B7"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Glucostix</w:t>
            </w:r>
            <w:proofErr w:type="spellEnd"/>
            <w:r w:rsidRPr="00E62DA8">
              <w:rPr>
                <w:rFonts w:cs="Arial"/>
                <w:color w:val="auto"/>
              </w:rPr>
              <w:t xml:space="preserve"> 3646</w:t>
            </w:r>
          </w:p>
          <w:p w14:paraId="563C9C56"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Hibiclense</w:t>
            </w:r>
            <w:proofErr w:type="spellEnd"/>
            <w:r w:rsidRPr="00E62DA8">
              <w:rPr>
                <w:rFonts w:cs="Arial"/>
                <w:color w:val="auto"/>
              </w:rPr>
              <w:t xml:space="preserve"> disinfectant – 500 ml</w:t>
            </w:r>
          </w:p>
          <w:p w14:paraId="6E46707F"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Isopropyl alcohol – 1000 ml</w:t>
            </w:r>
          </w:p>
          <w:p w14:paraId="1F56AF80"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Lanolin ointment – 500 ml</w:t>
            </w:r>
          </w:p>
          <w:p w14:paraId="5B97829D"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Microscope cover – slips/slides</w:t>
            </w:r>
          </w:p>
          <w:p w14:paraId="5E7A94F4"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1 ml, 3 ml, 10 ml syringes</w:t>
            </w:r>
          </w:p>
          <w:p w14:paraId="1FB13F44"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50 ml syringe catheter tip</w:t>
            </w:r>
          </w:p>
          <w:p w14:paraId="6DD4D962"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50 ml syringe – </w:t>
            </w:r>
            <w:proofErr w:type="spellStart"/>
            <w:r w:rsidRPr="00E62DA8">
              <w:rPr>
                <w:rFonts w:cs="Arial"/>
                <w:color w:val="auto"/>
              </w:rPr>
              <w:t>luer</w:t>
            </w:r>
            <w:proofErr w:type="spellEnd"/>
            <w:r w:rsidRPr="00E62DA8">
              <w:rPr>
                <w:rFonts w:cs="Arial"/>
                <w:color w:val="auto"/>
              </w:rPr>
              <w:t xml:space="preserve"> lock</w:t>
            </w:r>
          </w:p>
          <w:p w14:paraId="19A481F6"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5 ml syringe</w:t>
            </w:r>
          </w:p>
          <w:p w14:paraId="571A697F"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Adhesive tape – 12 mm, 25 mm</w:t>
            </w:r>
          </w:p>
          <w:p w14:paraId="2B4E10A5"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Feeding tube – 8Fr/12Fr a 16”</w:t>
            </w:r>
          </w:p>
          <w:p w14:paraId="6CE145CF"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Gauze pads – 5 x 5 cm</w:t>
            </w:r>
          </w:p>
          <w:p w14:paraId="193FF510"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Gauze rolls</w:t>
            </w:r>
          </w:p>
          <w:p w14:paraId="45A918CA"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Cotton swap</w:t>
            </w:r>
          </w:p>
          <w:p w14:paraId="0328DD25" w14:textId="6D90B072"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IV Catheter 24G x </w:t>
            </w:r>
            <w:r w:rsidR="00973DA0" w:rsidRPr="00E62DA8">
              <w:rPr>
                <w:rFonts w:cs="Arial"/>
                <w:color w:val="auto"/>
              </w:rPr>
              <w:t>0</w:t>
            </w:r>
            <w:r w:rsidRPr="00E62DA8">
              <w:rPr>
                <w:rFonts w:cs="Arial"/>
                <w:color w:val="auto"/>
              </w:rPr>
              <w:t>.75”</w:t>
            </w:r>
          </w:p>
          <w:p w14:paraId="51B88D29"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Lactated ringers soln. – 1 litre</w:t>
            </w:r>
          </w:p>
          <w:p w14:paraId="300C4AFE"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Microhematocrit</w:t>
            </w:r>
            <w:proofErr w:type="spellEnd"/>
            <w:r w:rsidRPr="00E62DA8">
              <w:rPr>
                <w:rFonts w:cs="Arial"/>
                <w:color w:val="auto"/>
              </w:rPr>
              <w:t xml:space="preserve"> tubes</w:t>
            </w:r>
          </w:p>
          <w:p w14:paraId="62A5CEBC"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lastRenderedPageBreak/>
              <w:t>Needles – 23G x 1”, 25G x 0.63”</w:t>
            </w:r>
          </w:p>
          <w:p w14:paraId="0DF8E1AF"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Oral thermometer</w:t>
            </w:r>
          </w:p>
          <w:p w14:paraId="1FF6B2D2"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Plasma-</w:t>
            </w:r>
            <w:proofErr w:type="spellStart"/>
            <w:r w:rsidRPr="00E62DA8">
              <w:rPr>
                <w:rFonts w:cs="Arial"/>
                <w:color w:val="auto"/>
              </w:rPr>
              <w:t>lyte</w:t>
            </w:r>
            <w:proofErr w:type="spellEnd"/>
          </w:p>
          <w:p w14:paraId="5636D743"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Saline for irrigation – 500 ml</w:t>
            </w:r>
          </w:p>
          <w:p w14:paraId="10ED0F4B"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Sharps disposal bin</w:t>
            </w:r>
          </w:p>
          <w:p w14:paraId="71705D93"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Stethoscope</w:t>
            </w:r>
          </w:p>
          <w:p w14:paraId="7EC2CC7B" w14:textId="0FF966AC"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Winged </w:t>
            </w:r>
            <w:r w:rsidR="00160108" w:rsidRPr="00E62DA8">
              <w:rPr>
                <w:rFonts w:cs="Arial"/>
                <w:color w:val="auto"/>
              </w:rPr>
              <w:t>infusion</w:t>
            </w:r>
            <w:r w:rsidRPr="00E62DA8">
              <w:rPr>
                <w:rFonts w:cs="Arial"/>
                <w:color w:val="auto"/>
              </w:rPr>
              <w:t xml:space="preserve"> set – 25G x 3/8 x 3.5”60</w:t>
            </w:r>
          </w:p>
          <w:p w14:paraId="122B8319"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Torch-diagnostic pupil</w:t>
            </w:r>
          </w:p>
          <w:p w14:paraId="2A5105AA" w14:textId="45198AF3" w:rsidR="00A52E15" w:rsidRPr="00E62DA8" w:rsidRDefault="00160108"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Coprolite</w:t>
            </w:r>
          </w:p>
          <w:p w14:paraId="01530B5A" w14:textId="18531BF4"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Activated charcoal </w:t>
            </w:r>
            <w:r w:rsidR="00973DA0" w:rsidRPr="00E62DA8">
              <w:rPr>
                <w:rFonts w:cs="Arial"/>
                <w:color w:val="auto"/>
              </w:rPr>
              <w:t xml:space="preserve">- </w:t>
            </w:r>
            <w:r w:rsidRPr="00E62DA8">
              <w:rPr>
                <w:rFonts w:cs="Arial"/>
                <w:color w:val="auto"/>
              </w:rPr>
              <w:t>1 kg</w:t>
            </w:r>
          </w:p>
          <w:p w14:paraId="69E71ED6" w14:textId="514B0C02"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Paraffin oil – 2 </w:t>
            </w:r>
            <w:r w:rsidR="00973DA0" w:rsidRPr="00E62DA8">
              <w:rPr>
                <w:rFonts w:cs="Arial"/>
                <w:color w:val="auto"/>
              </w:rPr>
              <w:t>L</w:t>
            </w:r>
          </w:p>
          <w:p w14:paraId="6296D8D9"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Gatorade drink crystals – 500 gm</w:t>
            </w:r>
          </w:p>
          <w:p w14:paraId="5009F1B8" w14:textId="1CB44EBA" w:rsidR="00A52E15" w:rsidRPr="00E62DA8" w:rsidRDefault="00DC06AE"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Bandaid</w:t>
            </w:r>
            <w:proofErr w:type="spellEnd"/>
            <w:r w:rsidR="00A52E15" w:rsidRPr="00E62DA8">
              <w:rPr>
                <w:rFonts w:cs="Arial"/>
                <w:color w:val="auto"/>
              </w:rPr>
              <w:t xml:space="preserve"> scissors</w:t>
            </w:r>
          </w:p>
          <w:p w14:paraId="288B0779"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 xml:space="preserve">Flexible bandage – </w:t>
            </w:r>
            <w:proofErr w:type="spellStart"/>
            <w:r w:rsidRPr="00E62DA8">
              <w:rPr>
                <w:rFonts w:cs="Arial"/>
                <w:color w:val="auto"/>
              </w:rPr>
              <w:t>Coflex</w:t>
            </w:r>
            <w:proofErr w:type="spellEnd"/>
            <w:r w:rsidRPr="00E62DA8">
              <w:rPr>
                <w:rFonts w:cs="Arial"/>
                <w:color w:val="auto"/>
              </w:rPr>
              <w:t xml:space="preserve"> 5 cm</w:t>
            </w:r>
          </w:p>
          <w:p w14:paraId="78AA6872"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proofErr w:type="spellStart"/>
            <w:r w:rsidRPr="00E62DA8">
              <w:rPr>
                <w:rFonts w:cs="Arial"/>
                <w:color w:val="auto"/>
              </w:rPr>
              <w:t>Framaxin</w:t>
            </w:r>
            <w:proofErr w:type="spellEnd"/>
            <w:r w:rsidRPr="00E62DA8">
              <w:rPr>
                <w:rFonts w:cs="Arial"/>
                <w:color w:val="auto"/>
              </w:rPr>
              <w:t xml:space="preserve"> Ophthalmic ointment</w:t>
            </w:r>
          </w:p>
          <w:p w14:paraId="3C75E629" w14:textId="77777777" w:rsidR="00A52E15" w:rsidRPr="00E62DA8" w:rsidRDefault="00A52E15" w:rsidP="00B82D64">
            <w:pPr>
              <w:pStyle w:val="Bullet1"/>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color w:val="auto"/>
              </w:rPr>
            </w:pPr>
            <w:r w:rsidRPr="00E62DA8">
              <w:rPr>
                <w:rFonts w:cs="Arial"/>
                <w:color w:val="auto"/>
              </w:rPr>
              <w:t>Squeeze bottles 500 ml</w:t>
            </w:r>
          </w:p>
        </w:tc>
      </w:tr>
    </w:tbl>
    <w:p w14:paraId="111A20B2" w14:textId="45265632" w:rsidR="00D50579" w:rsidRPr="00E62DA8" w:rsidRDefault="00D50579" w:rsidP="00C83EFD">
      <w:pPr>
        <w:pStyle w:val="Subheading2"/>
        <w:rPr>
          <w:rFonts w:ascii="Arial" w:hAnsi="Arial" w:cs="Arial"/>
        </w:rPr>
      </w:pPr>
      <w:bookmarkStart w:id="128" w:name="_Toc509236707"/>
      <w:bookmarkStart w:id="129" w:name="_Toc5021303"/>
      <w:bookmarkStart w:id="130" w:name="_Toc5023691"/>
      <w:bookmarkStart w:id="131" w:name="_Toc62542240"/>
      <w:bookmarkStart w:id="132" w:name="_Toc66095388"/>
      <w:r w:rsidRPr="00E62DA8">
        <w:rPr>
          <w:rFonts w:ascii="Arial" w:hAnsi="Arial" w:cs="Arial"/>
        </w:rPr>
        <w:t>Temporary Holding Centres (THC)</w:t>
      </w:r>
      <w:r w:rsidR="00C83EFD" w:rsidRPr="00E62DA8">
        <w:rPr>
          <w:rFonts w:ascii="Arial" w:hAnsi="Arial" w:cs="Arial"/>
        </w:rPr>
        <w:t xml:space="preserve"> and Rehabilitation</w:t>
      </w:r>
      <w:r w:rsidR="00165BA0" w:rsidRPr="00E62DA8">
        <w:rPr>
          <w:rFonts w:ascii="Arial" w:hAnsi="Arial" w:cs="Arial"/>
        </w:rPr>
        <w:t xml:space="preserve"> </w:t>
      </w:r>
      <w:r w:rsidRPr="00E62DA8">
        <w:rPr>
          <w:rFonts w:ascii="Arial" w:hAnsi="Arial" w:cs="Arial"/>
        </w:rPr>
        <w:t>Centres (TRC)</w:t>
      </w:r>
      <w:bookmarkEnd w:id="128"/>
      <w:bookmarkEnd w:id="129"/>
      <w:bookmarkEnd w:id="130"/>
      <w:bookmarkEnd w:id="131"/>
      <w:bookmarkEnd w:id="132"/>
    </w:p>
    <w:p w14:paraId="326506F6" w14:textId="77777777" w:rsidR="00D50579" w:rsidRPr="00E62DA8" w:rsidRDefault="00D50579" w:rsidP="00D50579">
      <w:pPr>
        <w:pStyle w:val="ParaText"/>
        <w:tabs>
          <w:tab w:val="left" w:pos="2835"/>
        </w:tabs>
        <w:rPr>
          <w:rFonts w:ascii="Arial" w:hAnsi="Arial" w:cs="Arial"/>
        </w:rPr>
      </w:pPr>
      <w:r w:rsidRPr="00E62DA8">
        <w:rPr>
          <w:rFonts w:ascii="Arial" w:hAnsi="Arial" w:cs="Arial"/>
        </w:rPr>
        <w:t>The following locations have been identified and contacts established.</w:t>
      </w:r>
    </w:p>
    <w:p w14:paraId="68C8CAFB" w14:textId="76487326" w:rsidR="00D50579" w:rsidRPr="00E62DA8" w:rsidRDefault="00D50579" w:rsidP="00D50579">
      <w:pPr>
        <w:pStyle w:val="ParaText"/>
        <w:tabs>
          <w:tab w:val="left" w:pos="2835"/>
        </w:tabs>
        <w:jc w:val="left"/>
        <w:rPr>
          <w:rFonts w:ascii="Arial" w:hAnsi="Arial" w:cs="Arial"/>
        </w:rPr>
      </w:pPr>
      <w:r w:rsidRPr="00E62DA8">
        <w:rPr>
          <w:rFonts w:ascii="Arial" w:hAnsi="Arial" w:cs="Arial"/>
        </w:rPr>
        <w:t xml:space="preserve">For additional information on wildlife recovery sites, contact one of the </w:t>
      </w:r>
      <w:r w:rsidR="00701A7D" w:rsidRPr="00E62DA8">
        <w:rPr>
          <w:rFonts w:ascii="Arial" w:hAnsi="Arial" w:cs="Arial"/>
        </w:rPr>
        <w:t xml:space="preserve">BOPRC </w:t>
      </w:r>
      <w:r w:rsidRPr="00E62DA8">
        <w:rPr>
          <w:rFonts w:ascii="Arial" w:hAnsi="Arial" w:cs="Arial"/>
        </w:rPr>
        <w:t xml:space="preserve">Wildlife Advisors. </w:t>
      </w:r>
      <w:r w:rsidR="00701A7D" w:rsidRPr="00E62DA8">
        <w:rPr>
          <w:rFonts w:ascii="Arial" w:hAnsi="Arial" w:cs="Arial"/>
        </w:rPr>
        <w:t>For information including</w:t>
      </w:r>
      <w:r w:rsidRPr="00E62DA8">
        <w:rPr>
          <w:rFonts w:ascii="Arial" w:hAnsi="Arial" w:cs="Arial"/>
        </w:rPr>
        <w:t xml:space="preserve"> site photos and layouts</w:t>
      </w:r>
      <w:r w:rsidR="00701A7D" w:rsidRPr="00E62DA8">
        <w:rPr>
          <w:rFonts w:ascii="Arial" w:hAnsi="Arial" w:cs="Arial"/>
        </w:rPr>
        <w:t xml:space="preserve"> for potential centres around the region</w:t>
      </w:r>
      <w:r w:rsidR="00973DA0" w:rsidRPr="00E62DA8">
        <w:rPr>
          <w:rFonts w:ascii="Arial" w:hAnsi="Arial" w:cs="Arial"/>
        </w:rPr>
        <w:t>,</w:t>
      </w:r>
      <w:r w:rsidR="00701A7D" w:rsidRPr="00E62DA8">
        <w:rPr>
          <w:rFonts w:ascii="Arial" w:hAnsi="Arial" w:cs="Arial"/>
        </w:rPr>
        <w:t xml:space="preserve"> go to:</w:t>
      </w:r>
    </w:p>
    <w:p w14:paraId="7A1FE130" w14:textId="77777777" w:rsidR="00D50579" w:rsidRPr="00E62DA8" w:rsidRDefault="00D50579" w:rsidP="00D50579">
      <w:pPr>
        <w:pStyle w:val="ParaText"/>
        <w:tabs>
          <w:tab w:val="left" w:pos="2835"/>
        </w:tabs>
        <w:spacing w:after="0"/>
        <w:jc w:val="left"/>
        <w:rPr>
          <w:rFonts w:ascii="Arial" w:hAnsi="Arial" w:cs="Arial"/>
          <w:b/>
        </w:rPr>
      </w:pPr>
      <w:r w:rsidRPr="00E62DA8">
        <w:rPr>
          <w:rFonts w:ascii="Arial" w:hAnsi="Arial" w:cs="Arial"/>
          <w:b/>
        </w:rPr>
        <w:t>Objective Link: A2658058</w:t>
      </w:r>
    </w:p>
    <w:p w14:paraId="340EDEC2" w14:textId="77777777" w:rsidR="00D50579" w:rsidRPr="00E62DA8" w:rsidRDefault="00063CCB" w:rsidP="00D50579">
      <w:pPr>
        <w:pStyle w:val="ParaText"/>
        <w:tabs>
          <w:tab w:val="left" w:pos="2835"/>
        </w:tabs>
        <w:spacing w:before="0"/>
        <w:jc w:val="left"/>
        <w:rPr>
          <w:rFonts w:ascii="Arial" w:hAnsi="Arial" w:cs="Arial"/>
          <w:b/>
          <w:i/>
          <w:u w:val="single"/>
        </w:rPr>
      </w:pPr>
      <w:hyperlink r:id="rId56" w:history="1">
        <w:r w:rsidR="00D50579" w:rsidRPr="00E62DA8">
          <w:rPr>
            <w:rStyle w:val="Hyperlink"/>
            <w:rFonts w:ascii="Arial" w:hAnsi="Arial" w:cs="Arial"/>
            <w:b/>
            <w:i/>
          </w:rPr>
          <w:t>2017-07-21 Oiled Wildlife Recovery Site Information</w:t>
        </w:r>
      </w:hyperlink>
    </w:p>
    <w:p w14:paraId="398476BE" w14:textId="31051BA4" w:rsidR="00D50579" w:rsidRPr="00E62DA8" w:rsidRDefault="00D50579" w:rsidP="00D50579">
      <w:pPr>
        <w:pStyle w:val="ParaText"/>
        <w:tabs>
          <w:tab w:val="left" w:pos="2835"/>
        </w:tabs>
        <w:jc w:val="left"/>
        <w:rPr>
          <w:rFonts w:ascii="Arial" w:hAnsi="Arial" w:cs="Arial"/>
        </w:rPr>
      </w:pPr>
      <w:r w:rsidRPr="00E62DA8">
        <w:rPr>
          <w:rFonts w:ascii="Arial" w:hAnsi="Arial" w:cs="Arial"/>
        </w:rPr>
        <w:t xml:space="preserve">Information contained in the above report will require verification before sites can be used. </w:t>
      </w:r>
      <w:r w:rsidR="00A35106" w:rsidRPr="00E62DA8">
        <w:rPr>
          <w:rFonts w:ascii="Arial" w:hAnsi="Arial" w:cs="Arial"/>
        </w:rPr>
        <w:t xml:space="preserve">The </w:t>
      </w:r>
      <w:r w:rsidRPr="00E62DA8">
        <w:rPr>
          <w:rFonts w:ascii="Arial" w:hAnsi="Arial" w:cs="Arial"/>
        </w:rPr>
        <w:t xml:space="preserve">Te </w:t>
      </w:r>
      <w:proofErr w:type="spellStart"/>
      <w:r w:rsidRPr="00E62DA8">
        <w:rPr>
          <w:rFonts w:ascii="Arial" w:hAnsi="Arial" w:cs="Arial"/>
        </w:rPr>
        <w:t>Maunga</w:t>
      </w:r>
      <w:proofErr w:type="spellEnd"/>
      <w:r w:rsidRPr="00E62DA8">
        <w:rPr>
          <w:rFonts w:ascii="Arial" w:hAnsi="Arial" w:cs="Arial"/>
        </w:rPr>
        <w:t xml:space="preserve"> </w:t>
      </w:r>
      <w:r w:rsidR="005340D4" w:rsidRPr="00E62DA8">
        <w:rPr>
          <w:rFonts w:ascii="Arial" w:hAnsi="Arial" w:cs="Arial"/>
        </w:rPr>
        <w:t>Wastew</w:t>
      </w:r>
      <w:r w:rsidR="00A35106" w:rsidRPr="00E62DA8">
        <w:rPr>
          <w:rFonts w:ascii="Arial" w:hAnsi="Arial" w:cs="Arial"/>
        </w:rPr>
        <w:t>ater Treatment Plant</w:t>
      </w:r>
      <w:r w:rsidRPr="00E62DA8">
        <w:rPr>
          <w:rFonts w:ascii="Arial" w:hAnsi="Arial" w:cs="Arial"/>
        </w:rPr>
        <w:t xml:space="preserve"> provided a useful regional hub for wildlife response during </w:t>
      </w:r>
      <w:r w:rsidR="00F340E0" w:rsidRPr="00E62DA8">
        <w:rPr>
          <w:rFonts w:ascii="Arial" w:hAnsi="Arial" w:cs="Arial"/>
        </w:rPr>
        <w:t xml:space="preserve">the </w:t>
      </w:r>
      <w:r w:rsidRPr="00E62DA8">
        <w:rPr>
          <w:rFonts w:ascii="Arial" w:hAnsi="Arial" w:cs="Arial"/>
        </w:rPr>
        <w:t>Rena Response and would most likely again be the centre for wildlife operations in event of a future incident.</w:t>
      </w:r>
      <w:r w:rsidR="00A35106" w:rsidRPr="00E62DA8">
        <w:rPr>
          <w:rFonts w:ascii="Arial" w:hAnsi="Arial" w:cs="Arial"/>
        </w:rPr>
        <w:t xml:space="preserve"> Note that the site is undergoing a significant upgrade which will impact space needed for an effective centre.</w:t>
      </w:r>
    </w:p>
    <w:p w14:paraId="29CC2EB1" w14:textId="374488CB" w:rsidR="00D50579" w:rsidRPr="00E62DA8" w:rsidRDefault="00260139" w:rsidP="001221A9">
      <w:pPr>
        <w:pStyle w:val="Subheading2"/>
        <w:rPr>
          <w:rFonts w:ascii="Arial" w:hAnsi="Arial" w:cs="Arial"/>
        </w:rPr>
      </w:pPr>
      <w:bookmarkStart w:id="133" w:name="_Toc66095389"/>
      <w:r w:rsidRPr="00E62DA8">
        <w:rPr>
          <w:rFonts w:ascii="Arial" w:hAnsi="Arial" w:cs="Arial"/>
        </w:rPr>
        <w:t>Confidential</w:t>
      </w:r>
      <w:r w:rsidR="001221A9" w:rsidRPr="00E62DA8">
        <w:rPr>
          <w:rFonts w:ascii="Arial" w:hAnsi="Arial" w:cs="Arial"/>
        </w:rPr>
        <w:t xml:space="preserve"> </w:t>
      </w:r>
      <w:r w:rsidRPr="00E62DA8">
        <w:rPr>
          <w:rFonts w:ascii="Arial" w:hAnsi="Arial" w:cs="Arial"/>
        </w:rPr>
        <w:t>c</w:t>
      </w:r>
      <w:r w:rsidR="001221A9" w:rsidRPr="00E62DA8">
        <w:rPr>
          <w:rFonts w:ascii="Arial" w:hAnsi="Arial" w:cs="Arial"/>
        </w:rPr>
        <w:t>ontacts</w:t>
      </w:r>
      <w:bookmarkEnd w:id="133"/>
    </w:p>
    <w:p w14:paraId="21E240D1" w14:textId="77777777" w:rsidR="00F037BF" w:rsidRPr="00E62DA8" w:rsidRDefault="00B35A8D" w:rsidP="00B35A8D">
      <w:pPr>
        <w:pStyle w:val="ParaText"/>
        <w:tabs>
          <w:tab w:val="left" w:pos="2835"/>
        </w:tabs>
        <w:spacing w:after="0"/>
        <w:jc w:val="left"/>
        <w:rPr>
          <w:rFonts w:ascii="Arial" w:hAnsi="Arial" w:cs="Arial"/>
          <w:b/>
        </w:rPr>
      </w:pPr>
      <w:r w:rsidRPr="00E62DA8">
        <w:rPr>
          <w:rFonts w:ascii="Arial" w:hAnsi="Arial" w:cs="Arial"/>
          <w:b/>
        </w:rPr>
        <w:t>Objective Link:</w:t>
      </w:r>
      <w:r w:rsidR="003141E7" w:rsidRPr="00E62DA8">
        <w:rPr>
          <w:rFonts w:ascii="Arial" w:hAnsi="Arial" w:cs="Arial"/>
          <w:b/>
        </w:rPr>
        <w:t xml:space="preserve"> A3749135</w:t>
      </w:r>
    </w:p>
    <w:p w14:paraId="43BB83F4" w14:textId="77D43797" w:rsidR="00B35A8D" w:rsidRPr="00E62DA8" w:rsidRDefault="00F037BF" w:rsidP="00B35A8D">
      <w:pPr>
        <w:pStyle w:val="ParaText"/>
        <w:tabs>
          <w:tab w:val="left" w:pos="2835"/>
        </w:tabs>
        <w:spacing w:after="0"/>
        <w:jc w:val="left"/>
        <w:rPr>
          <w:rFonts w:ascii="Arial" w:hAnsi="Arial" w:cs="Arial"/>
        </w:rPr>
      </w:pPr>
      <w:r w:rsidRPr="00E62DA8">
        <w:rPr>
          <w:rFonts w:ascii="Arial" w:hAnsi="Arial" w:cs="Arial"/>
        </w:rPr>
        <w:t xml:space="preserve">File Name: </w:t>
      </w:r>
      <w:r w:rsidR="00CE1718" w:rsidRPr="00E62DA8">
        <w:rPr>
          <w:rFonts w:ascii="Arial" w:hAnsi="Arial" w:cs="Arial"/>
        </w:rPr>
        <w:t>Confidential contacts for marine oil spill response</w:t>
      </w:r>
    </w:p>
    <w:p w14:paraId="7BE106F3" w14:textId="11BC6C44" w:rsidR="00260139" w:rsidRPr="00E62DA8" w:rsidRDefault="00260139" w:rsidP="00260139">
      <w:pPr>
        <w:pStyle w:val="Subheading2"/>
        <w:rPr>
          <w:rFonts w:ascii="Arial" w:hAnsi="Arial" w:cs="Arial"/>
        </w:rPr>
      </w:pPr>
      <w:bookmarkStart w:id="134" w:name="_Toc66095390"/>
      <w:r w:rsidRPr="00E62DA8">
        <w:rPr>
          <w:rFonts w:ascii="Arial" w:hAnsi="Arial" w:cs="Arial"/>
        </w:rPr>
        <w:t>Care Groups</w:t>
      </w:r>
      <w:bookmarkEnd w:id="134"/>
    </w:p>
    <w:p w14:paraId="01C5D775" w14:textId="1DBCD150" w:rsidR="00260139" w:rsidRPr="00E62DA8" w:rsidRDefault="00260139" w:rsidP="00260139">
      <w:pPr>
        <w:pStyle w:val="ParaText"/>
        <w:tabs>
          <w:tab w:val="left" w:pos="2835"/>
        </w:tabs>
        <w:spacing w:after="0"/>
        <w:jc w:val="left"/>
        <w:rPr>
          <w:rFonts w:ascii="Arial" w:hAnsi="Arial" w:cs="Arial"/>
          <w:b/>
          <w:sz w:val="24"/>
        </w:rPr>
      </w:pPr>
      <w:r w:rsidRPr="00E62DA8">
        <w:rPr>
          <w:rFonts w:ascii="Arial" w:hAnsi="Arial" w:cs="Arial"/>
          <w:b/>
          <w:sz w:val="24"/>
        </w:rPr>
        <w:t>Email contacts for various Care Groups in the Western Bay of Plenty area</w:t>
      </w:r>
    </w:p>
    <w:p w14:paraId="7C31C340" w14:textId="11C38531" w:rsidR="00F037BF" w:rsidRPr="00E62DA8" w:rsidRDefault="00260139" w:rsidP="00260139">
      <w:pPr>
        <w:pStyle w:val="ParaText"/>
        <w:tabs>
          <w:tab w:val="left" w:pos="2835"/>
        </w:tabs>
        <w:spacing w:after="0"/>
        <w:jc w:val="left"/>
        <w:rPr>
          <w:rFonts w:ascii="Arial" w:hAnsi="Arial" w:cs="Arial"/>
          <w:b/>
        </w:rPr>
      </w:pPr>
      <w:r w:rsidRPr="00E62DA8">
        <w:rPr>
          <w:rFonts w:ascii="Arial" w:hAnsi="Arial" w:cs="Arial"/>
          <w:b/>
        </w:rPr>
        <w:t xml:space="preserve">Objective Link: </w:t>
      </w:r>
      <w:r w:rsidR="003141E7" w:rsidRPr="00E62DA8">
        <w:rPr>
          <w:rFonts w:ascii="Arial" w:hAnsi="Arial" w:cs="Arial"/>
          <w:b/>
        </w:rPr>
        <w:t>A3749136</w:t>
      </w:r>
    </w:p>
    <w:p w14:paraId="7CF85263" w14:textId="7A203F99" w:rsidR="001221A9" w:rsidRPr="00E62DA8" w:rsidRDefault="00F037BF" w:rsidP="00260139">
      <w:pPr>
        <w:pStyle w:val="ParaText"/>
        <w:tabs>
          <w:tab w:val="left" w:pos="2835"/>
        </w:tabs>
        <w:spacing w:after="0"/>
        <w:jc w:val="left"/>
        <w:rPr>
          <w:rFonts w:ascii="Arial" w:hAnsi="Arial" w:cs="Arial"/>
        </w:rPr>
      </w:pPr>
      <w:r w:rsidRPr="00E62DA8">
        <w:rPr>
          <w:rFonts w:ascii="Arial" w:hAnsi="Arial" w:cs="Arial"/>
        </w:rPr>
        <w:t xml:space="preserve">File Name: </w:t>
      </w:r>
      <w:r w:rsidR="006C64C2" w:rsidRPr="00E62DA8">
        <w:rPr>
          <w:rFonts w:ascii="Arial" w:hAnsi="Arial" w:cs="Arial"/>
        </w:rPr>
        <w:t>Care Group Leader contact details</w:t>
      </w:r>
    </w:p>
    <w:p w14:paraId="6230AFE5" w14:textId="77777777" w:rsidR="008A7BED" w:rsidRPr="00E62DA8" w:rsidRDefault="008A7BED" w:rsidP="00260139">
      <w:pPr>
        <w:pStyle w:val="ParaText"/>
        <w:tabs>
          <w:tab w:val="left" w:pos="2835"/>
        </w:tabs>
        <w:spacing w:after="0"/>
        <w:jc w:val="left"/>
        <w:rPr>
          <w:rFonts w:ascii="Arial" w:hAnsi="Arial" w:cs="Arial"/>
          <w:b/>
        </w:rPr>
      </w:pPr>
    </w:p>
    <w:sectPr w:rsidR="008A7BED" w:rsidRPr="00E62DA8" w:rsidSect="00601C14">
      <w:headerReference w:type="first" r:id="rId57"/>
      <w:footerReference w:type="first" r:id="rId58"/>
      <w:endnotePr>
        <w:numFmt w:val="decimal"/>
      </w:endnotePr>
      <w:type w:val="oddPage"/>
      <w:pgSz w:w="11905" w:h="16837" w:code="9"/>
      <w:pgMar w:top="1134" w:right="1134" w:bottom="1134" w:left="113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4EB77" w14:textId="77777777" w:rsidR="00452546" w:rsidRDefault="00452546">
      <w:r>
        <w:separator/>
      </w:r>
    </w:p>
    <w:p w14:paraId="0219E443" w14:textId="77777777" w:rsidR="00452546" w:rsidRDefault="00452546"/>
  </w:endnote>
  <w:endnote w:type="continuationSeparator" w:id="0">
    <w:p w14:paraId="34A01405" w14:textId="77777777" w:rsidR="00452546" w:rsidRDefault="00452546">
      <w:r>
        <w:continuationSeparator/>
      </w:r>
    </w:p>
    <w:p w14:paraId="7C2CD7CF" w14:textId="77777777" w:rsidR="00452546" w:rsidRDefault="004525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Arial"/>
    <w:panose1 w:val="00000000000000000000"/>
    <w:charset w:val="00"/>
    <w:family w:val="modern"/>
    <w:notTrueType/>
    <w:pitch w:val="variable"/>
    <w:sig w:usb0="A10000FF" w:usb1="4000005B" w:usb2="00000000" w:usb3="00000000" w:csb0="0000009B" w:csb1="00000000"/>
  </w:font>
  <w:font w:name="Gotham Office">
    <w:panose1 w:val="02000000000000000000"/>
    <w:charset w:val="00"/>
    <w:family w:val="auto"/>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tham Bold">
    <w:altName w:val="Arial"/>
    <w:panose1 w:val="00000000000000000000"/>
    <w:charset w:val="00"/>
    <w:family w:val="modern"/>
    <w:notTrueType/>
    <w:pitch w:val="variable"/>
    <w:sig w:usb0="A10000FF" w:usb1="4000005B" w:usb2="00000000" w:usb3="00000000" w:csb0="0000009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10882" w14:textId="7E76783A" w:rsidR="00063CCB" w:rsidRPr="00B24A43" w:rsidRDefault="00063CCB" w:rsidP="00832C07">
    <w:pPr>
      <w:pStyle w:val="Footer"/>
      <w:tabs>
        <w:tab w:val="clear" w:pos="4153"/>
        <w:tab w:val="clear" w:pos="8306"/>
        <w:tab w:val="right" w:pos="9639"/>
      </w:tabs>
      <w:rPr>
        <w:rFonts w:ascii="Arial" w:hAnsi="Arial" w:cs="Arial"/>
        <w:b/>
        <w:i/>
        <w:sz w:val="18"/>
        <w:szCs w:val="18"/>
      </w:rPr>
    </w:pPr>
    <w:r w:rsidRPr="00B24A43">
      <w:rPr>
        <w:rFonts w:ascii="Arial" w:hAnsi="Arial" w:cs="Arial"/>
        <w:b/>
        <w:i/>
        <w:color w:val="0096DC"/>
        <w:sz w:val="18"/>
        <w:szCs w:val="18"/>
      </w:rPr>
      <w:fldChar w:fldCharType="begin"/>
    </w:r>
    <w:r w:rsidRPr="00B24A43">
      <w:rPr>
        <w:rFonts w:ascii="Arial" w:hAnsi="Arial" w:cs="Arial"/>
        <w:b/>
        <w:i/>
        <w:color w:val="0096DC"/>
        <w:sz w:val="18"/>
        <w:szCs w:val="18"/>
      </w:rPr>
      <w:instrText xml:space="preserve"> PAGE   \* MERGEFORMAT </w:instrText>
    </w:r>
    <w:r w:rsidRPr="00B24A43">
      <w:rPr>
        <w:rFonts w:ascii="Arial" w:hAnsi="Arial" w:cs="Arial"/>
        <w:b/>
        <w:i/>
        <w:color w:val="0096DC"/>
        <w:sz w:val="18"/>
        <w:szCs w:val="18"/>
      </w:rPr>
      <w:fldChar w:fldCharType="separate"/>
    </w:r>
    <w:r w:rsidR="009675BD">
      <w:rPr>
        <w:rFonts w:ascii="Arial" w:hAnsi="Arial" w:cs="Arial"/>
        <w:b/>
        <w:i/>
        <w:noProof/>
        <w:color w:val="0096DC"/>
        <w:sz w:val="18"/>
        <w:szCs w:val="18"/>
      </w:rPr>
      <w:t>16</w:t>
    </w:r>
    <w:r w:rsidRPr="00B24A43">
      <w:rPr>
        <w:rFonts w:ascii="Arial" w:hAnsi="Arial" w:cs="Arial"/>
        <w:b/>
        <w:i/>
        <w:noProof/>
        <w:color w:val="0096DC"/>
        <w:sz w:val="18"/>
        <w:szCs w:val="18"/>
      </w:rPr>
      <w:fldChar w:fldCharType="end"/>
    </w:r>
    <w:r w:rsidRPr="00B24A43">
      <w:rPr>
        <w:rFonts w:ascii="Arial" w:hAnsi="Arial" w:cs="Arial"/>
        <w:b/>
        <w:i/>
        <w:noProof/>
        <w:color w:val="0096DC"/>
        <w:sz w:val="18"/>
        <w:szCs w:val="18"/>
      </w:rPr>
      <w:tab/>
    </w:r>
    <w:r w:rsidRPr="00B24A43">
      <w:rPr>
        <w:rFonts w:ascii="Arial" w:hAnsi="Arial" w:cs="Arial"/>
        <w:i/>
        <w:color w:val="0063A3"/>
        <w:sz w:val="18"/>
        <w:szCs w:val="18"/>
      </w:rPr>
      <w:t>Bay of Plenty Marine Oil Spill Contingency Plan – March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53FF4" w14:textId="244C2ECD" w:rsidR="00063CCB" w:rsidRPr="00DF5E13" w:rsidRDefault="00063CCB"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9675BD">
      <w:rPr>
        <w:rFonts w:ascii="Gotham Bold" w:hAnsi="Gotham Bold" w:cs="Arial"/>
        <w:noProof/>
        <w:color w:val="0096DC"/>
        <w:sz w:val="18"/>
        <w:szCs w:val="18"/>
      </w:rPr>
      <w:t>15</w:t>
    </w:r>
    <w:r w:rsidRPr="00DF5E13">
      <w:rPr>
        <w:rFonts w:ascii="Gotham Bold" w:hAnsi="Gotham Bold" w:cs="Arial"/>
        <w:noProof/>
        <w:color w:val="0096DC"/>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9AF6" w14:textId="6FCEB1CA" w:rsidR="00063CCB" w:rsidRPr="00045403" w:rsidRDefault="00063CCB" w:rsidP="0004540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9675BD">
      <w:rPr>
        <w:rFonts w:ascii="Gotham Bold" w:hAnsi="Gotham Bold" w:cs="Arial"/>
        <w:noProof/>
        <w:color w:val="0096DC"/>
        <w:sz w:val="18"/>
        <w:szCs w:val="18"/>
      </w:rPr>
      <w:t>1</w:t>
    </w:r>
    <w:r w:rsidRPr="00DF5E13">
      <w:rPr>
        <w:rFonts w:ascii="Gotham Bold" w:hAnsi="Gotham Bold" w:cs="Arial"/>
        <w:noProof/>
        <w:color w:val="0096DC"/>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DAF58" w14:textId="0355947B" w:rsidR="00063CCB" w:rsidRPr="00DF5E13" w:rsidRDefault="00063CCB"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9675BD">
      <w:rPr>
        <w:rFonts w:ascii="Gotham Bold" w:hAnsi="Gotham Bold" w:cs="Arial"/>
        <w:noProof/>
        <w:color w:val="0096DC"/>
        <w:sz w:val="18"/>
        <w:szCs w:val="18"/>
      </w:rPr>
      <w:t>3</w:t>
    </w:r>
    <w:r w:rsidRPr="00DF5E13">
      <w:rPr>
        <w:rFonts w:ascii="Gotham Bold" w:hAnsi="Gotham Bold" w:cs="Arial"/>
        <w:noProof/>
        <w:color w:val="0096D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05331" w14:textId="77777777" w:rsidR="00452546" w:rsidRDefault="00452546">
      <w:r>
        <w:separator/>
      </w:r>
    </w:p>
    <w:p w14:paraId="7214477A" w14:textId="77777777" w:rsidR="00452546" w:rsidRDefault="00452546"/>
  </w:footnote>
  <w:footnote w:type="continuationSeparator" w:id="0">
    <w:p w14:paraId="1E9E80C1" w14:textId="77777777" w:rsidR="00452546" w:rsidRDefault="00452546">
      <w:r>
        <w:continuationSeparator/>
      </w:r>
    </w:p>
    <w:p w14:paraId="41BE383E" w14:textId="77777777" w:rsidR="00452546" w:rsidRDefault="004525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DDF05" w14:textId="0E520421" w:rsidR="00063CCB" w:rsidRPr="00B24A43" w:rsidRDefault="00063CCB" w:rsidP="00FE21C9">
    <w:pPr>
      <w:pStyle w:val="Header"/>
      <w:spacing w:after="0"/>
      <w:jc w:val="right"/>
      <w:rPr>
        <w:rFonts w:ascii="Arial" w:hAnsi="Arial" w:cs="Arial"/>
        <w:sz w:val="18"/>
        <w:szCs w:val="18"/>
      </w:rPr>
    </w:pPr>
    <w:r w:rsidRPr="00B24A43">
      <w:rPr>
        <w:rFonts w:ascii="Arial" w:hAnsi="Arial" w:cs="Arial"/>
        <w:i/>
        <w:sz w:val="18"/>
        <w:szCs w:val="18"/>
      </w:rPr>
      <w:t>Annex 1 – Equipment and Resources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15ECF" w14:textId="31AE1E9D" w:rsidR="00063CCB" w:rsidRPr="00B24A43" w:rsidRDefault="00063CCB" w:rsidP="005C0871">
    <w:pPr>
      <w:pStyle w:val="Header"/>
      <w:spacing w:after="0"/>
      <w:jc w:val="right"/>
      <w:rPr>
        <w:rFonts w:ascii="Arial" w:hAnsi="Arial" w:cs="Arial"/>
        <w:sz w:val="18"/>
        <w:szCs w:val="18"/>
      </w:rPr>
    </w:pPr>
    <w:r w:rsidRPr="00B24A43">
      <w:rPr>
        <w:rFonts w:ascii="Arial" w:hAnsi="Arial" w:cs="Arial"/>
        <w:i/>
        <w:sz w:val="18"/>
        <w:szCs w:val="18"/>
      </w:rPr>
      <w:t>Annex 1 – Equipment and Resources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21794" w14:textId="77777777" w:rsidR="00063CCB" w:rsidRPr="00896EF1" w:rsidRDefault="00063CCB" w:rsidP="00896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BF8"/>
    <w:multiLevelType w:val="hybridMultilevel"/>
    <w:tmpl w:val="2E36182E"/>
    <w:lvl w:ilvl="0" w:tplc="23166048">
      <w:start w:val="12"/>
      <w:numFmt w:val="bullet"/>
      <w:lvlText w:val="-"/>
      <w:lvlJc w:val="left"/>
      <w:pPr>
        <w:ind w:left="420" w:hanging="360"/>
      </w:pPr>
      <w:rPr>
        <w:rFonts w:ascii="Arial" w:eastAsia="Times New Roman" w:hAnsi="Arial" w:cs="Arial"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 w15:restartNumberingAfterBreak="0">
    <w:nsid w:val="0280294D"/>
    <w:multiLevelType w:val="singleLevel"/>
    <w:tmpl w:val="0662220A"/>
    <w:lvl w:ilvl="0">
      <w:start w:val="1"/>
      <w:numFmt w:val="lowerLetter"/>
      <w:pStyle w:val="List3Alpha"/>
      <w:lvlText w:val="(%1)"/>
      <w:lvlJc w:val="left"/>
      <w:pPr>
        <w:ind w:left="1778"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02E42076"/>
    <w:multiLevelType w:val="multilevel"/>
    <w:tmpl w:val="EBA24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45847"/>
    <w:multiLevelType w:val="singleLevel"/>
    <w:tmpl w:val="B9EC396E"/>
    <w:lvl w:ilvl="0">
      <w:start w:val="1"/>
      <w:numFmt w:val="lowerRoman"/>
      <w:pStyle w:val="List2Roman"/>
      <w:lvlText w:val="(%1)"/>
      <w:lvlJc w:val="left"/>
      <w:pPr>
        <w:ind w:left="1211" w:hanging="360"/>
      </w:pPr>
      <w:rPr>
        <w:rFonts w:ascii="Gotham Book" w:hAnsi="Gotham Book" w:hint="default"/>
        <w:b w:val="0"/>
        <w:i w:val="0"/>
        <w:sz w:val="22"/>
      </w:rPr>
    </w:lvl>
  </w:abstractNum>
  <w:abstractNum w:abstractNumId="4" w15:restartNumberingAfterBreak="0">
    <w:nsid w:val="0A714276"/>
    <w:multiLevelType w:val="hybridMultilevel"/>
    <w:tmpl w:val="E460E490"/>
    <w:lvl w:ilvl="0" w:tplc="14090005">
      <w:start w:val="1"/>
      <w:numFmt w:val="bullet"/>
      <w:lvlText w:val=""/>
      <w:lvlJc w:val="left"/>
      <w:pPr>
        <w:ind w:left="927" w:hanging="360"/>
      </w:pPr>
      <w:rPr>
        <w:rFonts w:ascii="Wingdings" w:hAnsi="Wingdings"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15:restartNumberingAfterBreak="0">
    <w:nsid w:val="0D0C2DF6"/>
    <w:multiLevelType w:val="hybridMultilevel"/>
    <w:tmpl w:val="08F29B94"/>
    <w:lvl w:ilvl="0" w:tplc="6A0EF296">
      <w:start w:val="1"/>
      <w:numFmt w:val="bullet"/>
      <w:lvlText w:val=""/>
      <w:lvlJc w:val="left"/>
      <w:pPr>
        <w:tabs>
          <w:tab w:val="num" w:pos="1985"/>
        </w:tabs>
        <w:ind w:left="1985" w:hanging="567"/>
      </w:pPr>
      <w:rPr>
        <w:rFonts w:ascii="Symbol" w:hAnsi="Symbol" w:hint="default"/>
      </w:rPr>
    </w:lvl>
    <w:lvl w:ilvl="1" w:tplc="14090003" w:tentative="1">
      <w:start w:val="1"/>
      <w:numFmt w:val="bullet"/>
      <w:lvlText w:val="o"/>
      <w:lvlJc w:val="left"/>
      <w:pPr>
        <w:ind w:left="2970" w:hanging="360"/>
      </w:pPr>
      <w:rPr>
        <w:rFonts w:ascii="Courier New" w:hAnsi="Courier New" w:cs="Courier New" w:hint="default"/>
      </w:rPr>
    </w:lvl>
    <w:lvl w:ilvl="2" w:tplc="14090005" w:tentative="1">
      <w:start w:val="1"/>
      <w:numFmt w:val="bullet"/>
      <w:lvlText w:val=""/>
      <w:lvlJc w:val="left"/>
      <w:pPr>
        <w:ind w:left="3690" w:hanging="360"/>
      </w:pPr>
      <w:rPr>
        <w:rFonts w:ascii="Wingdings" w:hAnsi="Wingdings" w:hint="default"/>
      </w:rPr>
    </w:lvl>
    <w:lvl w:ilvl="3" w:tplc="14090001" w:tentative="1">
      <w:start w:val="1"/>
      <w:numFmt w:val="bullet"/>
      <w:lvlText w:val=""/>
      <w:lvlJc w:val="left"/>
      <w:pPr>
        <w:ind w:left="4410" w:hanging="360"/>
      </w:pPr>
      <w:rPr>
        <w:rFonts w:ascii="Symbol" w:hAnsi="Symbol" w:hint="default"/>
      </w:rPr>
    </w:lvl>
    <w:lvl w:ilvl="4" w:tplc="14090003" w:tentative="1">
      <w:start w:val="1"/>
      <w:numFmt w:val="bullet"/>
      <w:lvlText w:val="o"/>
      <w:lvlJc w:val="left"/>
      <w:pPr>
        <w:ind w:left="5130" w:hanging="360"/>
      </w:pPr>
      <w:rPr>
        <w:rFonts w:ascii="Courier New" w:hAnsi="Courier New" w:cs="Courier New" w:hint="default"/>
      </w:rPr>
    </w:lvl>
    <w:lvl w:ilvl="5" w:tplc="14090005" w:tentative="1">
      <w:start w:val="1"/>
      <w:numFmt w:val="bullet"/>
      <w:lvlText w:val=""/>
      <w:lvlJc w:val="left"/>
      <w:pPr>
        <w:ind w:left="5850" w:hanging="360"/>
      </w:pPr>
      <w:rPr>
        <w:rFonts w:ascii="Wingdings" w:hAnsi="Wingdings" w:hint="default"/>
      </w:rPr>
    </w:lvl>
    <w:lvl w:ilvl="6" w:tplc="14090001" w:tentative="1">
      <w:start w:val="1"/>
      <w:numFmt w:val="bullet"/>
      <w:lvlText w:val=""/>
      <w:lvlJc w:val="left"/>
      <w:pPr>
        <w:ind w:left="6570" w:hanging="360"/>
      </w:pPr>
      <w:rPr>
        <w:rFonts w:ascii="Symbol" w:hAnsi="Symbol" w:hint="default"/>
      </w:rPr>
    </w:lvl>
    <w:lvl w:ilvl="7" w:tplc="14090003" w:tentative="1">
      <w:start w:val="1"/>
      <w:numFmt w:val="bullet"/>
      <w:lvlText w:val="o"/>
      <w:lvlJc w:val="left"/>
      <w:pPr>
        <w:ind w:left="7290" w:hanging="360"/>
      </w:pPr>
      <w:rPr>
        <w:rFonts w:ascii="Courier New" w:hAnsi="Courier New" w:cs="Courier New" w:hint="default"/>
      </w:rPr>
    </w:lvl>
    <w:lvl w:ilvl="8" w:tplc="14090005" w:tentative="1">
      <w:start w:val="1"/>
      <w:numFmt w:val="bullet"/>
      <w:lvlText w:val=""/>
      <w:lvlJc w:val="left"/>
      <w:pPr>
        <w:ind w:left="8010" w:hanging="360"/>
      </w:pPr>
      <w:rPr>
        <w:rFonts w:ascii="Wingdings" w:hAnsi="Wingdings" w:hint="default"/>
      </w:rPr>
    </w:lvl>
  </w:abstractNum>
  <w:abstractNum w:abstractNumId="6" w15:restartNumberingAfterBreak="0">
    <w:nsid w:val="124504CB"/>
    <w:multiLevelType w:val="multilevel"/>
    <w:tmpl w:val="9378F1E0"/>
    <w:lvl w:ilvl="0">
      <w:start w:val="1"/>
      <w:numFmt w:val="decimal"/>
      <w:isLgl/>
      <w:suff w:val="space"/>
      <w:lvlText w:val="Chapter %1: "/>
      <w:lvlJc w:val="left"/>
      <w:pPr>
        <w:ind w:left="0" w:firstLine="0"/>
      </w:pPr>
    </w:lvl>
    <w:lvl w:ilvl="1">
      <w:start w:val="1"/>
      <w:numFmt w:val="decimal"/>
      <w:isLgl/>
      <w:lvlText w:val="%1.%2"/>
      <w:lvlJc w:val="left"/>
      <w:pPr>
        <w:tabs>
          <w:tab w:val="num" w:pos="851"/>
        </w:tabs>
        <w:ind w:left="851" w:hanging="851"/>
      </w:pPr>
      <w:rPr>
        <w:b w:val="0"/>
        <w:i w:val="0"/>
        <w:sz w:val="24"/>
      </w:rPr>
    </w:lvl>
    <w:lvl w:ilvl="2">
      <w:start w:val="1"/>
      <w:numFmt w:val="decimal"/>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880"/>
        </w:tabs>
        <w:ind w:left="1584" w:hanging="1584"/>
      </w:pPr>
    </w:lvl>
  </w:abstractNum>
  <w:abstractNum w:abstractNumId="7" w15:restartNumberingAfterBreak="0">
    <w:nsid w:val="1685285F"/>
    <w:multiLevelType w:val="singleLevel"/>
    <w:tmpl w:val="AC744FC6"/>
    <w:lvl w:ilvl="0">
      <w:start w:val="1"/>
      <w:numFmt w:val="bullet"/>
      <w:pStyle w:val="List1Bullet"/>
      <w:lvlText w:val=""/>
      <w:lvlJc w:val="left"/>
      <w:pPr>
        <w:tabs>
          <w:tab w:val="num" w:pos="1418"/>
        </w:tabs>
        <w:ind w:left="1418" w:hanging="567"/>
      </w:pPr>
      <w:rPr>
        <w:rFonts w:ascii="Symbol" w:hAnsi="Symbol" w:hint="default"/>
      </w:rPr>
    </w:lvl>
  </w:abstractNum>
  <w:abstractNum w:abstractNumId="8" w15:restartNumberingAfterBreak="0">
    <w:nsid w:val="19532DBD"/>
    <w:multiLevelType w:val="hybridMultilevel"/>
    <w:tmpl w:val="BA0CDA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9E80646"/>
    <w:multiLevelType w:val="multilevel"/>
    <w:tmpl w:val="0D88A0A0"/>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2"/>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3842CC0"/>
    <w:multiLevelType w:val="multilevel"/>
    <w:tmpl w:val="EA58F60A"/>
    <w:lvl w:ilvl="0">
      <w:start w:val="1"/>
      <w:numFmt w:val="decimal"/>
      <w:pStyle w:val="Head4Chapter"/>
      <w:isLgl/>
      <w:suff w:val="space"/>
      <w:lvlText w:val="Part %1: "/>
      <w:lvlJc w:val="left"/>
      <w:pPr>
        <w:ind w:left="0" w:firstLine="0"/>
      </w:pPr>
      <w:rPr>
        <w:rFonts w:ascii="Gotham Book" w:hAnsi="Gotham Book" w:hint="default"/>
        <w:b w:val="0"/>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1" w15:restartNumberingAfterBreak="0">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pStyle w:val="Heading6"/>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12" w15:restartNumberingAfterBreak="0">
    <w:nsid w:val="39367C9A"/>
    <w:multiLevelType w:val="hybridMultilevel"/>
    <w:tmpl w:val="D1DC9C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FF55280"/>
    <w:multiLevelType w:val="hybridMultilevel"/>
    <w:tmpl w:val="45CAC5D2"/>
    <w:lvl w:ilvl="0" w:tplc="14090001">
      <w:start w:val="1"/>
      <w:numFmt w:val="bullet"/>
      <w:lvlText w:val=""/>
      <w:lvlJc w:val="left"/>
      <w:pPr>
        <w:ind w:left="1571" w:hanging="360"/>
      </w:pPr>
      <w:rPr>
        <w:rFonts w:ascii="Symbol" w:hAnsi="Symbol" w:hint="default"/>
      </w:rPr>
    </w:lvl>
    <w:lvl w:ilvl="1" w:tplc="14090003">
      <w:start w:val="1"/>
      <w:numFmt w:val="bullet"/>
      <w:lvlText w:val="o"/>
      <w:lvlJc w:val="left"/>
      <w:pPr>
        <w:ind w:left="2291" w:hanging="360"/>
      </w:pPr>
      <w:rPr>
        <w:rFonts w:ascii="Courier New" w:hAnsi="Courier New" w:cs="Courier New" w:hint="default"/>
      </w:rPr>
    </w:lvl>
    <w:lvl w:ilvl="2" w:tplc="14090005">
      <w:start w:val="1"/>
      <w:numFmt w:val="bullet"/>
      <w:lvlText w:val=""/>
      <w:lvlJc w:val="left"/>
      <w:pPr>
        <w:ind w:left="3011" w:hanging="360"/>
      </w:pPr>
      <w:rPr>
        <w:rFonts w:ascii="Wingdings" w:hAnsi="Wingdings" w:hint="default"/>
      </w:rPr>
    </w:lvl>
    <w:lvl w:ilvl="3" w:tplc="14090001">
      <w:start w:val="1"/>
      <w:numFmt w:val="bullet"/>
      <w:lvlText w:val=""/>
      <w:lvlJc w:val="left"/>
      <w:pPr>
        <w:ind w:left="3731" w:hanging="360"/>
      </w:pPr>
      <w:rPr>
        <w:rFonts w:ascii="Symbol" w:hAnsi="Symbol" w:hint="default"/>
      </w:rPr>
    </w:lvl>
    <w:lvl w:ilvl="4" w:tplc="14090003">
      <w:start w:val="1"/>
      <w:numFmt w:val="bullet"/>
      <w:lvlText w:val="o"/>
      <w:lvlJc w:val="left"/>
      <w:pPr>
        <w:ind w:left="4451" w:hanging="360"/>
      </w:pPr>
      <w:rPr>
        <w:rFonts w:ascii="Courier New" w:hAnsi="Courier New" w:cs="Courier New" w:hint="default"/>
      </w:rPr>
    </w:lvl>
    <w:lvl w:ilvl="5" w:tplc="14090005">
      <w:start w:val="1"/>
      <w:numFmt w:val="bullet"/>
      <w:lvlText w:val=""/>
      <w:lvlJc w:val="left"/>
      <w:pPr>
        <w:ind w:left="5171" w:hanging="360"/>
      </w:pPr>
      <w:rPr>
        <w:rFonts w:ascii="Wingdings" w:hAnsi="Wingdings" w:hint="default"/>
      </w:rPr>
    </w:lvl>
    <w:lvl w:ilvl="6" w:tplc="14090001">
      <w:start w:val="1"/>
      <w:numFmt w:val="bullet"/>
      <w:lvlText w:val=""/>
      <w:lvlJc w:val="left"/>
      <w:pPr>
        <w:ind w:left="5891" w:hanging="360"/>
      </w:pPr>
      <w:rPr>
        <w:rFonts w:ascii="Symbol" w:hAnsi="Symbol" w:hint="default"/>
      </w:rPr>
    </w:lvl>
    <w:lvl w:ilvl="7" w:tplc="14090003">
      <w:start w:val="1"/>
      <w:numFmt w:val="bullet"/>
      <w:lvlText w:val="o"/>
      <w:lvlJc w:val="left"/>
      <w:pPr>
        <w:ind w:left="6611" w:hanging="360"/>
      </w:pPr>
      <w:rPr>
        <w:rFonts w:ascii="Courier New" w:hAnsi="Courier New" w:cs="Courier New" w:hint="default"/>
      </w:rPr>
    </w:lvl>
    <w:lvl w:ilvl="8" w:tplc="14090005">
      <w:start w:val="1"/>
      <w:numFmt w:val="bullet"/>
      <w:lvlText w:val=""/>
      <w:lvlJc w:val="left"/>
      <w:pPr>
        <w:ind w:left="7331" w:hanging="360"/>
      </w:pPr>
      <w:rPr>
        <w:rFonts w:ascii="Wingdings" w:hAnsi="Wingdings" w:hint="default"/>
      </w:rPr>
    </w:lvl>
  </w:abstractNum>
  <w:abstractNum w:abstractNumId="14" w15:restartNumberingAfterBreak="0">
    <w:nsid w:val="41B27A2D"/>
    <w:multiLevelType w:val="hybridMultilevel"/>
    <w:tmpl w:val="5BCE5996"/>
    <w:lvl w:ilvl="0" w:tplc="444A3DCA">
      <w:start w:val="1"/>
      <w:numFmt w:val="bullet"/>
      <w:pStyle w:val="StandardBulletLeftMargin"/>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A318C4"/>
    <w:multiLevelType w:val="hybridMultilevel"/>
    <w:tmpl w:val="9864B446"/>
    <w:lvl w:ilvl="0" w:tplc="94A2A52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5474A4"/>
    <w:multiLevelType w:val="hybridMultilevel"/>
    <w:tmpl w:val="B61A8D9A"/>
    <w:lvl w:ilvl="0" w:tplc="B74ED0F2">
      <w:start w:val="1"/>
      <w:numFmt w:val="bullet"/>
      <w:pStyle w:val="Bullet1"/>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B923EE"/>
    <w:multiLevelType w:val="singleLevel"/>
    <w:tmpl w:val="0BAC45FA"/>
    <w:lvl w:ilvl="0">
      <w:start w:val="1"/>
      <w:numFmt w:val="bullet"/>
      <w:pStyle w:val="ListBullet1AgendaReport"/>
      <w:lvlText w:val=""/>
      <w:lvlJc w:val="left"/>
      <w:pPr>
        <w:tabs>
          <w:tab w:val="num" w:pos="1701"/>
        </w:tabs>
        <w:ind w:left="1701" w:hanging="567"/>
      </w:pPr>
      <w:rPr>
        <w:rFonts w:ascii="Symbol" w:hAnsi="Symbol" w:hint="default"/>
      </w:rPr>
    </w:lvl>
  </w:abstractNum>
  <w:abstractNum w:abstractNumId="18" w15:restartNumberingAfterBreak="0">
    <w:nsid w:val="68C4049B"/>
    <w:multiLevelType w:val="hybridMultilevel"/>
    <w:tmpl w:val="3D76667C"/>
    <w:lvl w:ilvl="0" w:tplc="8FF04DC6">
      <w:start w:val="1"/>
      <w:numFmt w:val="lowerLetter"/>
      <w:lvlText w:val="(%1)"/>
      <w:lvlJc w:val="left"/>
      <w:pPr>
        <w:ind w:left="1890" w:hanging="360"/>
      </w:pPr>
      <w:rPr>
        <w:rFonts w:hint="default"/>
      </w:rPr>
    </w:lvl>
    <w:lvl w:ilvl="1" w:tplc="14090019" w:tentative="1">
      <w:start w:val="1"/>
      <w:numFmt w:val="lowerLetter"/>
      <w:lvlText w:val="%2."/>
      <w:lvlJc w:val="left"/>
      <w:pPr>
        <w:ind w:left="2610" w:hanging="360"/>
      </w:pPr>
    </w:lvl>
    <w:lvl w:ilvl="2" w:tplc="1409001B" w:tentative="1">
      <w:start w:val="1"/>
      <w:numFmt w:val="lowerRoman"/>
      <w:lvlText w:val="%3."/>
      <w:lvlJc w:val="right"/>
      <w:pPr>
        <w:ind w:left="3330" w:hanging="180"/>
      </w:pPr>
    </w:lvl>
    <w:lvl w:ilvl="3" w:tplc="1409000F" w:tentative="1">
      <w:start w:val="1"/>
      <w:numFmt w:val="decimal"/>
      <w:lvlText w:val="%4."/>
      <w:lvlJc w:val="left"/>
      <w:pPr>
        <w:ind w:left="4050" w:hanging="360"/>
      </w:pPr>
    </w:lvl>
    <w:lvl w:ilvl="4" w:tplc="14090019" w:tentative="1">
      <w:start w:val="1"/>
      <w:numFmt w:val="lowerLetter"/>
      <w:lvlText w:val="%5."/>
      <w:lvlJc w:val="left"/>
      <w:pPr>
        <w:ind w:left="4770" w:hanging="360"/>
      </w:pPr>
    </w:lvl>
    <w:lvl w:ilvl="5" w:tplc="1409001B" w:tentative="1">
      <w:start w:val="1"/>
      <w:numFmt w:val="lowerRoman"/>
      <w:lvlText w:val="%6."/>
      <w:lvlJc w:val="right"/>
      <w:pPr>
        <w:ind w:left="5490" w:hanging="180"/>
      </w:pPr>
    </w:lvl>
    <w:lvl w:ilvl="6" w:tplc="1409000F" w:tentative="1">
      <w:start w:val="1"/>
      <w:numFmt w:val="decimal"/>
      <w:lvlText w:val="%7."/>
      <w:lvlJc w:val="left"/>
      <w:pPr>
        <w:ind w:left="6210" w:hanging="360"/>
      </w:pPr>
    </w:lvl>
    <w:lvl w:ilvl="7" w:tplc="14090019" w:tentative="1">
      <w:start w:val="1"/>
      <w:numFmt w:val="lowerLetter"/>
      <w:lvlText w:val="%8."/>
      <w:lvlJc w:val="left"/>
      <w:pPr>
        <w:ind w:left="6930" w:hanging="360"/>
      </w:pPr>
    </w:lvl>
    <w:lvl w:ilvl="8" w:tplc="1409001B" w:tentative="1">
      <w:start w:val="1"/>
      <w:numFmt w:val="lowerRoman"/>
      <w:lvlText w:val="%9."/>
      <w:lvlJc w:val="right"/>
      <w:pPr>
        <w:ind w:left="7650" w:hanging="180"/>
      </w:pPr>
    </w:lvl>
  </w:abstractNum>
  <w:abstractNum w:abstractNumId="19" w15:restartNumberingAfterBreak="0">
    <w:nsid w:val="74D445FB"/>
    <w:multiLevelType w:val="hybridMultilevel"/>
    <w:tmpl w:val="DB18C05A"/>
    <w:lvl w:ilvl="0" w:tplc="EB4086E4">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759F2F29"/>
    <w:multiLevelType w:val="multilevel"/>
    <w:tmpl w:val="E6585FB6"/>
    <w:lvl w:ilvl="0">
      <w:start w:val="1"/>
      <w:numFmt w:val="bullet"/>
      <w:pStyle w:val="MNZtextBullet1"/>
      <w:lvlText w:val=""/>
      <w:lvlJc w:val="left"/>
      <w:pPr>
        <w:tabs>
          <w:tab w:val="num" w:pos="425"/>
        </w:tabs>
        <w:ind w:left="425" w:hanging="425"/>
      </w:pPr>
      <w:rPr>
        <w:rFonts w:ascii="Symbol" w:hAnsi="Symbol" w:hint="default"/>
      </w:rPr>
    </w:lvl>
    <w:lvl w:ilvl="1">
      <w:start w:val="1"/>
      <w:numFmt w:val="bullet"/>
      <w:pStyle w:val="UnnumtextBullet2"/>
      <w:lvlText w:val="o"/>
      <w:lvlJc w:val="left"/>
      <w:pPr>
        <w:tabs>
          <w:tab w:val="num" w:pos="851"/>
        </w:tabs>
        <w:ind w:left="851" w:hanging="426"/>
      </w:pPr>
      <w:rPr>
        <w:rFonts w:ascii="Courier New" w:hAnsi="Courier New" w:cs="Courier New" w:hint="default"/>
      </w:rPr>
    </w:lvl>
    <w:lvl w:ilvl="2">
      <w:start w:val="1"/>
      <w:numFmt w:val="bullet"/>
      <w:pStyle w:val="UnnumtextBullet3"/>
      <w:lvlText w:val=""/>
      <w:lvlJc w:val="left"/>
      <w:pPr>
        <w:tabs>
          <w:tab w:val="num" w:pos="1276"/>
        </w:tabs>
        <w:ind w:left="1276" w:hanging="425"/>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1"/>
  </w:num>
  <w:num w:numId="2">
    <w:abstractNumId w:val="11"/>
  </w:num>
  <w:num w:numId="3">
    <w:abstractNumId w:val="11"/>
  </w:num>
  <w:num w:numId="4">
    <w:abstractNumId w:val="11"/>
  </w:num>
  <w:num w:numId="5">
    <w:abstractNumId w:val="11"/>
  </w:num>
  <w:num w:numId="6">
    <w:abstractNumId w:val="7"/>
  </w:num>
  <w:num w:numId="7">
    <w:abstractNumId w:val="3"/>
  </w:num>
  <w:num w:numId="8">
    <w:abstractNumId w:val="1"/>
  </w:num>
  <w:num w:numId="9">
    <w:abstractNumId w:val="10"/>
  </w:num>
  <w:num w:numId="10">
    <w:abstractNumId w:val="10"/>
  </w:num>
  <w:num w:numId="11">
    <w:abstractNumId w:val="10"/>
  </w:num>
  <w:num w:numId="12">
    <w:abstractNumId w:val="3"/>
    <w:lvlOverride w:ilvl="0">
      <w:startOverride w:val="1"/>
    </w:lvlOverride>
  </w:num>
  <w:num w:numId="13">
    <w:abstractNumId w:val="6"/>
  </w:num>
  <w:num w:numId="14">
    <w:abstractNumId w:val="15"/>
  </w:num>
  <w:num w:numId="15">
    <w:abstractNumId w:val="9"/>
  </w:num>
  <w:num w:numId="16">
    <w:abstractNumId w:val="9"/>
  </w:num>
  <w:num w:numId="17">
    <w:abstractNumId w:val="9"/>
  </w:num>
  <w:num w:numId="18">
    <w:abstractNumId w:val="2"/>
  </w:num>
  <w:num w:numId="19">
    <w:abstractNumId w:val="2"/>
    <w:lvlOverride w:ilvl="1">
      <w:lvl w:ilvl="1">
        <w:numFmt w:val="bullet"/>
        <w:lvlText w:val=""/>
        <w:lvlJc w:val="left"/>
        <w:pPr>
          <w:tabs>
            <w:tab w:val="num" w:pos="1440"/>
          </w:tabs>
          <w:ind w:left="1440" w:hanging="360"/>
        </w:pPr>
        <w:rPr>
          <w:rFonts w:ascii="Symbol" w:hAnsi="Symbol" w:hint="default"/>
          <w:sz w:val="20"/>
        </w:rPr>
      </w:lvl>
    </w:lvlOverride>
  </w:num>
  <w:num w:numId="20">
    <w:abstractNumId w:val="5"/>
  </w:num>
  <w:num w:numId="21">
    <w:abstractNumId w:val="18"/>
  </w:num>
  <w:num w:numId="22">
    <w:abstractNumId w:val="13"/>
  </w:num>
  <w:num w:numId="23">
    <w:abstractNumId w:val="1"/>
    <w:lvlOverride w:ilvl="0">
      <w:startOverride w:val="1"/>
    </w:lvlOverride>
  </w:num>
  <w:num w:numId="24">
    <w:abstractNumId w:val="9"/>
  </w:num>
  <w:num w:numId="25">
    <w:abstractNumId w:val="17"/>
  </w:num>
  <w:num w:numId="26">
    <w:abstractNumId w:val="20"/>
  </w:num>
  <w:num w:numId="27">
    <w:abstractNumId w:val="7"/>
  </w:num>
  <w:num w:numId="28">
    <w:abstractNumId w:val="10"/>
  </w:num>
  <w:num w:numId="29">
    <w:abstractNumId w:val="10"/>
  </w:num>
  <w:num w:numId="30">
    <w:abstractNumId w:val="8"/>
  </w:num>
  <w:num w:numId="31">
    <w:abstractNumId w:val="12"/>
  </w:num>
  <w:num w:numId="32">
    <w:abstractNumId w:val="4"/>
  </w:num>
  <w:num w:numId="33">
    <w:abstractNumId w:val="19"/>
  </w:num>
  <w:num w:numId="34">
    <w:abstractNumId w:val="14"/>
  </w:num>
  <w:num w:numId="35">
    <w:abstractNumId w:val="16"/>
  </w:num>
  <w:num w:numId="36">
    <w:abstractNumId w:val="10"/>
  </w:num>
  <w:num w:numId="37">
    <w:abstractNumId w:val="7"/>
  </w:num>
  <w:num w:numId="38">
    <w:abstractNumId w:val="7"/>
  </w:num>
  <w:num w:numId="3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0E"/>
    <w:rsid w:val="000029FB"/>
    <w:rsid w:val="00005E68"/>
    <w:rsid w:val="000066CD"/>
    <w:rsid w:val="000072CB"/>
    <w:rsid w:val="00007AF3"/>
    <w:rsid w:val="0001021A"/>
    <w:rsid w:val="000166B6"/>
    <w:rsid w:val="00017362"/>
    <w:rsid w:val="000223BA"/>
    <w:rsid w:val="0002370A"/>
    <w:rsid w:val="00033CCC"/>
    <w:rsid w:val="00035169"/>
    <w:rsid w:val="00044ECB"/>
    <w:rsid w:val="00045403"/>
    <w:rsid w:val="000458F7"/>
    <w:rsid w:val="00050831"/>
    <w:rsid w:val="000538F6"/>
    <w:rsid w:val="00054786"/>
    <w:rsid w:val="00057B8B"/>
    <w:rsid w:val="00060E81"/>
    <w:rsid w:val="00061433"/>
    <w:rsid w:val="0006252A"/>
    <w:rsid w:val="00063CCB"/>
    <w:rsid w:val="00064DEE"/>
    <w:rsid w:val="00067E61"/>
    <w:rsid w:val="000714AC"/>
    <w:rsid w:val="00071CCE"/>
    <w:rsid w:val="0007338F"/>
    <w:rsid w:val="000817C0"/>
    <w:rsid w:val="00085A89"/>
    <w:rsid w:val="000A00D1"/>
    <w:rsid w:val="000A655C"/>
    <w:rsid w:val="000B09D4"/>
    <w:rsid w:val="000B6BCC"/>
    <w:rsid w:val="000C0AF6"/>
    <w:rsid w:val="000C1917"/>
    <w:rsid w:val="000C4AB9"/>
    <w:rsid w:val="000C691A"/>
    <w:rsid w:val="000C73D9"/>
    <w:rsid w:val="000E58EF"/>
    <w:rsid w:val="000E62B7"/>
    <w:rsid w:val="000F238F"/>
    <w:rsid w:val="000F3469"/>
    <w:rsid w:val="000F4250"/>
    <w:rsid w:val="000F6731"/>
    <w:rsid w:val="0011438E"/>
    <w:rsid w:val="00116FB5"/>
    <w:rsid w:val="00120820"/>
    <w:rsid w:val="001221A9"/>
    <w:rsid w:val="0012244B"/>
    <w:rsid w:val="0012342A"/>
    <w:rsid w:val="00123537"/>
    <w:rsid w:val="001269F5"/>
    <w:rsid w:val="00130439"/>
    <w:rsid w:val="00132625"/>
    <w:rsid w:val="001379AA"/>
    <w:rsid w:val="00140F9A"/>
    <w:rsid w:val="001410C5"/>
    <w:rsid w:val="00141960"/>
    <w:rsid w:val="00156751"/>
    <w:rsid w:val="00160108"/>
    <w:rsid w:val="00162083"/>
    <w:rsid w:val="00165BA0"/>
    <w:rsid w:val="0016669F"/>
    <w:rsid w:val="00170D59"/>
    <w:rsid w:val="00174301"/>
    <w:rsid w:val="001768E6"/>
    <w:rsid w:val="0018078C"/>
    <w:rsid w:val="00182725"/>
    <w:rsid w:val="00183420"/>
    <w:rsid w:val="00183504"/>
    <w:rsid w:val="0018707B"/>
    <w:rsid w:val="001906B0"/>
    <w:rsid w:val="001A0BEE"/>
    <w:rsid w:val="001B143F"/>
    <w:rsid w:val="001E14C0"/>
    <w:rsid w:val="001E3807"/>
    <w:rsid w:val="001F4413"/>
    <w:rsid w:val="0020243B"/>
    <w:rsid w:val="00202E02"/>
    <w:rsid w:val="00210C9F"/>
    <w:rsid w:val="00210EC4"/>
    <w:rsid w:val="00212CB2"/>
    <w:rsid w:val="00221161"/>
    <w:rsid w:val="0022358B"/>
    <w:rsid w:val="002318D2"/>
    <w:rsid w:val="00234332"/>
    <w:rsid w:val="002401A0"/>
    <w:rsid w:val="00240BB5"/>
    <w:rsid w:val="00241454"/>
    <w:rsid w:val="0024217D"/>
    <w:rsid w:val="00247FAA"/>
    <w:rsid w:val="00254D2B"/>
    <w:rsid w:val="0025543A"/>
    <w:rsid w:val="00260139"/>
    <w:rsid w:val="00261BB2"/>
    <w:rsid w:val="00262371"/>
    <w:rsid w:val="00263F75"/>
    <w:rsid w:val="00264512"/>
    <w:rsid w:val="00271A50"/>
    <w:rsid w:val="00271B7E"/>
    <w:rsid w:val="00275C02"/>
    <w:rsid w:val="002762AD"/>
    <w:rsid w:val="0027659E"/>
    <w:rsid w:val="00283880"/>
    <w:rsid w:val="0029356D"/>
    <w:rsid w:val="0029363C"/>
    <w:rsid w:val="00294169"/>
    <w:rsid w:val="00295423"/>
    <w:rsid w:val="002A1151"/>
    <w:rsid w:val="002A4D41"/>
    <w:rsid w:val="002B535C"/>
    <w:rsid w:val="002D4D20"/>
    <w:rsid w:val="002D70FE"/>
    <w:rsid w:val="002E0514"/>
    <w:rsid w:val="002E3A01"/>
    <w:rsid w:val="002F3C6A"/>
    <w:rsid w:val="002F6D5C"/>
    <w:rsid w:val="002F7336"/>
    <w:rsid w:val="0030072C"/>
    <w:rsid w:val="0030196D"/>
    <w:rsid w:val="003033A9"/>
    <w:rsid w:val="0030363C"/>
    <w:rsid w:val="003141E7"/>
    <w:rsid w:val="003145CB"/>
    <w:rsid w:val="00314FDC"/>
    <w:rsid w:val="00322D3F"/>
    <w:rsid w:val="00323A93"/>
    <w:rsid w:val="00326013"/>
    <w:rsid w:val="00334C93"/>
    <w:rsid w:val="0034418A"/>
    <w:rsid w:val="00344A35"/>
    <w:rsid w:val="0034679B"/>
    <w:rsid w:val="003650F4"/>
    <w:rsid w:val="00372804"/>
    <w:rsid w:val="00375DD7"/>
    <w:rsid w:val="003A1241"/>
    <w:rsid w:val="003A2DB7"/>
    <w:rsid w:val="003A2F7F"/>
    <w:rsid w:val="003B6329"/>
    <w:rsid w:val="003C43B2"/>
    <w:rsid w:val="003C624E"/>
    <w:rsid w:val="003D1D25"/>
    <w:rsid w:val="003D2852"/>
    <w:rsid w:val="003D45D1"/>
    <w:rsid w:val="003D5F09"/>
    <w:rsid w:val="003E0DCA"/>
    <w:rsid w:val="003E4522"/>
    <w:rsid w:val="003E5EE1"/>
    <w:rsid w:val="003F41DB"/>
    <w:rsid w:val="003F5109"/>
    <w:rsid w:val="003F5E69"/>
    <w:rsid w:val="004055D0"/>
    <w:rsid w:val="004102C6"/>
    <w:rsid w:val="00410D8B"/>
    <w:rsid w:val="004138D3"/>
    <w:rsid w:val="00420F7B"/>
    <w:rsid w:val="00421058"/>
    <w:rsid w:val="004213C0"/>
    <w:rsid w:val="00421F46"/>
    <w:rsid w:val="00427A49"/>
    <w:rsid w:val="00430D17"/>
    <w:rsid w:val="00432214"/>
    <w:rsid w:val="0043335C"/>
    <w:rsid w:val="004358E3"/>
    <w:rsid w:val="00451D7F"/>
    <w:rsid w:val="00452546"/>
    <w:rsid w:val="00452F5A"/>
    <w:rsid w:val="0046010D"/>
    <w:rsid w:val="00477347"/>
    <w:rsid w:val="0047798A"/>
    <w:rsid w:val="00484D39"/>
    <w:rsid w:val="00484DEA"/>
    <w:rsid w:val="00491FEB"/>
    <w:rsid w:val="004976C1"/>
    <w:rsid w:val="00497AB0"/>
    <w:rsid w:val="004A28DE"/>
    <w:rsid w:val="004A2F68"/>
    <w:rsid w:val="004A73D5"/>
    <w:rsid w:val="004A78F6"/>
    <w:rsid w:val="004B533E"/>
    <w:rsid w:val="004B540E"/>
    <w:rsid w:val="004B6E0F"/>
    <w:rsid w:val="004B747D"/>
    <w:rsid w:val="004C264E"/>
    <w:rsid w:val="004C2B01"/>
    <w:rsid w:val="004D4538"/>
    <w:rsid w:val="004E4D1B"/>
    <w:rsid w:val="004E620F"/>
    <w:rsid w:val="004F0F92"/>
    <w:rsid w:val="004F14DB"/>
    <w:rsid w:val="004F4851"/>
    <w:rsid w:val="004F7967"/>
    <w:rsid w:val="004F7D6A"/>
    <w:rsid w:val="005000BB"/>
    <w:rsid w:val="00506005"/>
    <w:rsid w:val="00506822"/>
    <w:rsid w:val="00506FC2"/>
    <w:rsid w:val="00515B20"/>
    <w:rsid w:val="00517C3B"/>
    <w:rsid w:val="005224DB"/>
    <w:rsid w:val="005241B0"/>
    <w:rsid w:val="00525254"/>
    <w:rsid w:val="005340D4"/>
    <w:rsid w:val="0054186E"/>
    <w:rsid w:val="00544BF1"/>
    <w:rsid w:val="00545201"/>
    <w:rsid w:val="005459FE"/>
    <w:rsid w:val="00553210"/>
    <w:rsid w:val="005537D8"/>
    <w:rsid w:val="00557040"/>
    <w:rsid w:val="0056150D"/>
    <w:rsid w:val="00563BDC"/>
    <w:rsid w:val="005669ED"/>
    <w:rsid w:val="00567042"/>
    <w:rsid w:val="00571213"/>
    <w:rsid w:val="005721AE"/>
    <w:rsid w:val="0057486E"/>
    <w:rsid w:val="005936E9"/>
    <w:rsid w:val="00596022"/>
    <w:rsid w:val="0059725B"/>
    <w:rsid w:val="005A0F7D"/>
    <w:rsid w:val="005A1546"/>
    <w:rsid w:val="005A3388"/>
    <w:rsid w:val="005A5A8D"/>
    <w:rsid w:val="005A7E51"/>
    <w:rsid w:val="005B3DD1"/>
    <w:rsid w:val="005C0871"/>
    <w:rsid w:val="005C255E"/>
    <w:rsid w:val="005C35AC"/>
    <w:rsid w:val="005C3D3D"/>
    <w:rsid w:val="005C42A9"/>
    <w:rsid w:val="005C6EA7"/>
    <w:rsid w:val="005C7E53"/>
    <w:rsid w:val="005D3B29"/>
    <w:rsid w:val="005E253C"/>
    <w:rsid w:val="005E7024"/>
    <w:rsid w:val="005E769E"/>
    <w:rsid w:val="005F5E44"/>
    <w:rsid w:val="006003F2"/>
    <w:rsid w:val="00601382"/>
    <w:rsid w:val="00601C14"/>
    <w:rsid w:val="00642C00"/>
    <w:rsid w:val="0065084A"/>
    <w:rsid w:val="0065098A"/>
    <w:rsid w:val="00654708"/>
    <w:rsid w:val="00655469"/>
    <w:rsid w:val="0066012C"/>
    <w:rsid w:val="006628D8"/>
    <w:rsid w:val="006671A9"/>
    <w:rsid w:val="00672C8A"/>
    <w:rsid w:val="006763D9"/>
    <w:rsid w:val="00682367"/>
    <w:rsid w:val="00685E53"/>
    <w:rsid w:val="00686E06"/>
    <w:rsid w:val="006871E6"/>
    <w:rsid w:val="00696B87"/>
    <w:rsid w:val="006A2EDE"/>
    <w:rsid w:val="006A3B73"/>
    <w:rsid w:val="006A67CD"/>
    <w:rsid w:val="006A7CBE"/>
    <w:rsid w:val="006B1A67"/>
    <w:rsid w:val="006B50FA"/>
    <w:rsid w:val="006C03B4"/>
    <w:rsid w:val="006C263F"/>
    <w:rsid w:val="006C50EE"/>
    <w:rsid w:val="006C64C2"/>
    <w:rsid w:val="006D510C"/>
    <w:rsid w:val="006E1C48"/>
    <w:rsid w:val="006E2F47"/>
    <w:rsid w:val="006E5DCD"/>
    <w:rsid w:val="006F1E49"/>
    <w:rsid w:val="006F2347"/>
    <w:rsid w:val="006F6A81"/>
    <w:rsid w:val="006F6F81"/>
    <w:rsid w:val="00701A7D"/>
    <w:rsid w:val="00703160"/>
    <w:rsid w:val="007058A7"/>
    <w:rsid w:val="00716E2D"/>
    <w:rsid w:val="00720D55"/>
    <w:rsid w:val="00721E2E"/>
    <w:rsid w:val="007238F6"/>
    <w:rsid w:val="00725007"/>
    <w:rsid w:val="00725662"/>
    <w:rsid w:val="0073306B"/>
    <w:rsid w:val="0073393F"/>
    <w:rsid w:val="007368B0"/>
    <w:rsid w:val="00740EA9"/>
    <w:rsid w:val="0074330D"/>
    <w:rsid w:val="00747180"/>
    <w:rsid w:val="00755051"/>
    <w:rsid w:val="007568B9"/>
    <w:rsid w:val="00756BCE"/>
    <w:rsid w:val="00763092"/>
    <w:rsid w:val="00767092"/>
    <w:rsid w:val="00776464"/>
    <w:rsid w:val="00787199"/>
    <w:rsid w:val="007A498D"/>
    <w:rsid w:val="007B4491"/>
    <w:rsid w:val="007B49D7"/>
    <w:rsid w:val="007C28F6"/>
    <w:rsid w:val="007C3BF8"/>
    <w:rsid w:val="007D2EBC"/>
    <w:rsid w:val="007D38BD"/>
    <w:rsid w:val="007E2299"/>
    <w:rsid w:val="007E2A62"/>
    <w:rsid w:val="007E3F56"/>
    <w:rsid w:val="007F6812"/>
    <w:rsid w:val="007F6818"/>
    <w:rsid w:val="007F757D"/>
    <w:rsid w:val="007F764C"/>
    <w:rsid w:val="00802DE3"/>
    <w:rsid w:val="008144CA"/>
    <w:rsid w:val="0081607C"/>
    <w:rsid w:val="00820EFE"/>
    <w:rsid w:val="00821E52"/>
    <w:rsid w:val="00823A23"/>
    <w:rsid w:val="00826EA3"/>
    <w:rsid w:val="00827ABF"/>
    <w:rsid w:val="00832C07"/>
    <w:rsid w:val="00833C7E"/>
    <w:rsid w:val="008341E9"/>
    <w:rsid w:val="008342F5"/>
    <w:rsid w:val="00840DA4"/>
    <w:rsid w:val="00842CD9"/>
    <w:rsid w:val="00844B17"/>
    <w:rsid w:val="008454E8"/>
    <w:rsid w:val="0084629D"/>
    <w:rsid w:val="00850A2D"/>
    <w:rsid w:val="008523DA"/>
    <w:rsid w:val="008607A0"/>
    <w:rsid w:val="00865000"/>
    <w:rsid w:val="00872F02"/>
    <w:rsid w:val="008755EC"/>
    <w:rsid w:val="00882B1E"/>
    <w:rsid w:val="00884344"/>
    <w:rsid w:val="00893269"/>
    <w:rsid w:val="00895326"/>
    <w:rsid w:val="00896EF1"/>
    <w:rsid w:val="008A0543"/>
    <w:rsid w:val="008A3A61"/>
    <w:rsid w:val="008A49F0"/>
    <w:rsid w:val="008A54A1"/>
    <w:rsid w:val="008A7BED"/>
    <w:rsid w:val="008B3232"/>
    <w:rsid w:val="008B6D2A"/>
    <w:rsid w:val="008C7189"/>
    <w:rsid w:val="008D42B8"/>
    <w:rsid w:val="008D58F6"/>
    <w:rsid w:val="008E6F45"/>
    <w:rsid w:val="008F0DBF"/>
    <w:rsid w:val="008F16E2"/>
    <w:rsid w:val="008F26AB"/>
    <w:rsid w:val="008F3384"/>
    <w:rsid w:val="008F3A76"/>
    <w:rsid w:val="0090050D"/>
    <w:rsid w:val="0090388B"/>
    <w:rsid w:val="00905586"/>
    <w:rsid w:val="0092194A"/>
    <w:rsid w:val="00933AF6"/>
    <w:rsid w:val="00934765"/>
    <w:rsid w:val="0094035D"/>
    <w:rsid w:val="00942131"/>
    <w:rsid w:val="00943284"/>
    <w:rsid w:val="00943682"/>
    <w:rsid w:val="009446CA"/>
    <w:rsid w:val="00950791"/>
    <w:rsid w:val="00951DC4"/>
    <w:rsid w:val="00951EED"/>
    <w:rsid w:val="009555EF"/>
    <w:rsid w:val="0096083F"/>
    <w:rsid w:val="00965340"/>
    <w:rsid w:val="009675BD"/>
    <w:rsid w:val="00970682"/>
    <w:rsid w:val="00972823"/>
    <w:rsid w:val="00972A58"/>
    <w:rsid w:val="00973466"/>
    <w:rsid w:val="00973ACE"/>
    <w:rsid w:val="00973DA0"/>
    <w:rsid w:val="0097703E"/>
    <w:rsid w:val="009771C6"/>
    <w:rsid w:val="00977E70"/>
    <w:rsid w:val="0098491E"/>
    <w:rsid w:val="00984FF0"/>
    <w:rsid w:val="00985EDD"/>
    <w:rsid w:val="00987BFB"/>
    <w:rsid w:val="009A4140"/>
    <w:rsid w:val="009A44EE"/>
    <w:rsid w:val="009B348A"/>
    <w:rsid w:val="009C762F"/>
    <w:rsid w:val="009C7F07"/>
    <w:rsid w:val="009D1DF7"/>
    <w:rsid w:val="009D1F73"/>
    <w:rsid w:val="009D5FE2"/>
    <w:rsid w:val="009E0CDA"/>
    <w:rsid w:val="009E129C"/>
    <w:rsid w:val="009E7F52"/>
    <w:rsid w:val="009F4A9C"/>
    <w:rsid w:val="009F5BB5"/>
    <w:rsid w:val="009F5D5A"/>
    <w:rsid w:val="009F7475"/>
    <w:rsid w:val="009F7E2A"/>
    <w:rsid w:val="00A061C5"/>
    <w:rsid w:val="00A079A3"/>
    <w:rsid w:val="00A16591"/>
    <w:rsid w:val="00A1680F"/>
    <w:rsid w:val="00A267B2"/>
    <w:rsid w:val="00A303A4"/>
    <w:rsid w:val="00A345F7"/>
    <w:rsid w:val="00A35106"/>
    <w:rsid w:val="00A3696A"/>
    <w:rsid w:val="00A36E02"/>
    <w:rsid w:val="00A52E15"/>
    <w:rsid w:val="00A61BB3"/>
    <w:rsid w:val="00A62EAE"/>
    <w:rsid w:val="00A6555F"/>
    <w:rsid w:val="00A66D22"/>
    <w:rsid w:val="00A77693"/>
    <w:rsid w:val="00A804D7"/>
    <w:rsid w:val="00A81065"/>
    <w:rsid w:val="00A85278"/>
    <w:rsid w:val="00A97194"/>
    <w:rsid w:val="00AA7C8D"/>
    <w:rsid w:val="00AB4D70"/>
    <w:rsid w:val="00AC04E2"/>
    <w:rsid w:val="00AC4C68"/>
    <w:rsid w:val="00AC5AD2"/>
    <w:rsid w:val="00AC6068"/>
    <w:rsid w:val="00AC6CEB"/>
    <w:rsid w:val="00AC79F0"/>
    <w:rsid w:val="00AD12B5"/>
    <w:rsid w:val="00AE3045"/>
    <w:rsid w:val="00AE7FBA"/>
    <w:rsid w:val="00AF03F6"/>
    <w:rsid w:val="00AF52A9"/>
    <w:rsid w:val="00AF58BD"/>
    <w:rsid w:val="00AF7853"/>
    <w:rsid w:val="00B0655C"/>
    <w:rsid w:val="00B148E6"/>
    <w:rsid w:val="00B15E1B"/>
    <w:rsid w:val="00B163A1"/>
    <w:rsid w:val="00B16AFD"/>
    <w:rsid w:val="00B24A43"/>
    <w:rsid w:val="00B26BF0"/>
    <w:rsid w:val="00B35397"/>
    <w:rsid w:val="00B35A8D"/>
    <w:rsid w:val="00B36681"/>
    <w:rsid w:val="00B43CB3"/>
    <w:rsid w:val="00B46833"/>
    <w:rsid w:val="00B46FBF"/>
    <w:rsid w:val="00B471DD"/>
    <w:rsid w:val="00B52D8F"/>
    <w:rsid w:val="00B53046"/>
    <w:rsid w:val="00B57587"/>
    <w:rsid w:val="00B7443F"/>
    <w:rsid w:val="00B7479D"/>
    <w:rsid w:val="00B74F09"/>
    <w:rsid w:val="00B76DCA"/>
    <w:rsid w:val="00B76F63"/>
    <w:rsid w:val="00B82D64"/>
    <w:rsid w:val="00B84601"/>
    <w:rsid w:val="00B84FAC"/>
    <w:rsid w:val="00B92AF5"/>
    <w:rsid w:val="00BA3766"/>
    <w:rsid w:val="00BA3F97"/>
    <w:rsid w:val="00BA5BD8"/>
    <w:rsid w:val="00BB4DB1"/>
    <w:rsid w:val="00BB4E4A"/>
    <w:rsid w:val="00BC4CF1"/>
    <w:rsid w:val="00BC50F5"/>
    <w:rsid w:val="00BD3D56"/>
    <w:rsid w:val="00BD4CC9"/>
    <w:rsid w:val="00BD54B8"/>
    <w:rsid w:val="00BD768E"/>
    <w:rsid w:val="00BE1BE9"/>
    <w:rsid w:val="00BE7FA6"/>
    <w:rsid w:val="00BF06EF"/>
    <w:rsid w:val="00BF1BC8"/>
    <w:rsid w:val="00BF1CFC"/>
    <w:rsid w:val="00BF367D"/>
    <w:rsid w:val="00BF522C"/>
    <w:rsid w:val="00C14F13"/>
    <w:rsid w:val="00C1712B"/>
    <w:rsid w:val="00C173CD"/>
    <w:rsid w:val="00C2026E"/>
    <w:rsid w:val="00C20975"/>
    <w:rsid w:val="00C247E0"/>
    <w:rsid w:val="00C250B7"/>
    <w:rsid w:val="00C30B95"/>
    <w:rsid w:val="00C363DD"/>
    <w:rsid w:val="00C36994"/>
    <w:rsid w:val="00C40987"/>
    <w:rsid w:val="00C4505E"/>
    <w:rsid w:val="00C50D4A"/>
    <w:rsid w:val="00C51EA2"/>
    <w:rsid w:val="00C60E4C"/>
    <w:rsid w:val="00C61F33"/>
    <w:rsid w:val="00C66F5D"/>
    <w:rsid w:val="00C73F20"/>
    <w:rsid w:val="00C809A0"/>
    <w:rsid w:val="00C83EFD"/>
    <w:rsid w:val="00C874EA"/>
    <w:rsid w:val="00C950DC"/>
    <w:rsid w:val="00C954F4"/>
    <w:rsid w:val="00CA48AA"/>
    <w:rsid w:val="00CB1016"/>
    <w:rsid w:val="00CB77F3"/>
    <w:rsid w:val="00CB7ACB"/>
    <w:rsid w:val="00CC4879"/>
    <w:rsid w:val="00CD22F2"/>
    <w:rsid w:val="00CD3D12"/>
    <w:rsid w:val="00CD3DE0"/>
    <w:rsid w:val="00CD58C5"/>
    <w:rsid w:val="00CD5A44"/>
    <w:rsid w:val="00CE0DA8"/>
    <w:rsid w:val="00CE1718"/>
    <w:rsid w:val="00CE575B"/>
    <w:rsid w:val="00CE5D17"/>
    <w:rsid w:val="00CE67EE"/>
    <w:rsid w:val="00CE7008"/>
    <w:rsid w:val="00CF20E1"/>
    <w:rsid w:val="00CF459F"/>
    <w:rsid w:val="00D02C25"/>
    <w:rsid w:val="00D06A47"/>
    <w:rsid w:val="00D1673E"/>
    <w:rsid w:val="00D20906"/>
    <w:rsid w:val="00D30F16"/>
    <w:rsid w:val="00D31EFC"/>
    <w:rsid w:val="00D32E2C"/>
    <w:rsid w:val="00D33380"/>
    <w:rsid w:val="00D34D7F"/>
    <w:rsid w:val="00D433C8"/>
    <w:rsid w:val="00D50579"/>
    <w:rsid w:val="00D5452F"/>
    <w:rsid w:val="00D6436A"/>
    <w:rsid w:val="00D76308"/>
    <w:rsid w:val="00D84E68"/>
    <w:rsid w:val="00D86C0F"/>
    <w:rsid w:val="00D906F2"/>
    <w:rsid w:val="00DA4D91"/>
    <w:rsid w:val="00DB0C8D"/>
    <w:rsid w:val="00DB279A"/>
    <w:rsid w:val="00DB5FCD"/>
    <w:rsid w:val="00DC06AE"/>
    <w:rsid w:val="00DC3265"/>
    <w:rsid w:val="00DC57A7"/>
    <w:rsid w:val="00DC6A62"/>
    <w:rsid w:val="00DE3B61"/>
    <w:rsid w:val="00DE3C65"/>
    <w:rsid w:val="00DE435F"/>
    <w:rsid w:val="00DE6E92"/>
    <w:rsid w:val="00DF5E13"/>
    <w:rsid w:val="00E01FC7"/>
    <w:rsid w:val="00E02128"/>
    <w:rsid w:val="00E021C2"/>
    <w:rsid w:val="00E10A60"/>
    <w:rsid w:val="00E1152B"/>
    <w:rsid w:val="00E24EA9"/>
    <w:rsid w:val="00E26BD7"/>
    <w:rsid w:val="00E2766B"/>
    <w:rsid w:val="00E30184"/>
    <w:rsid w:val="00E310B7"/>
    <w:rsid w:val="00E32229"/>
    <w:rsid w:val="00E32BA5"/>
    <w:rsid w:val="00E41063"/>
    <w:rsid w:val="00E4322B"/>
    <w:rsid w:val="00E43ABB"/>
    <w:rsid w:val="00E459CD"/>
    <w:rsid w:val="00E50003"/>
    <w:rsid w:val="00E52D55"/>
    <w:rsid w:val="00E57DC6"/>
    <w:rsid w:val="00E60E07"/>
    <w:rsid w:val="00E62DA8"/>
    <w:rsid w:val="00E63F8F"/>
    <w:rsid w:val="00E76D24"/>
    <w:rsid w:val="00E811FF"/>
    <w:rsid w:val="00E82B80"/>
    <w:rsid w:val="00E872E7"/>
    <w:rsid w:val="00EA073D"/>
    <w:rsid w:val="00EB2745"/>
    <w:rsid w:val="00EB6821"/>
    <w:rsid w:val="00EB6CA1"/>
    <w:rsid w:val="00EB7B2A"/>
    <w:rsid w:val="00EC0297"/>
    <w:rsid w:val="00EC31EC"/>
    <w:rsid w:val="00ED1CD3"/>
    <w:rsid w:val="00ED1FBB"/>
    <w:rsid w:val="00ED36A3"/>
    <w:rsid w:val="00EE39C5"/>
    <w:rsid w:val="00EE69DB"/>
    <w:rsid w:val="00EF4B36"/>
    <w:rsid w:val="00F037BF"/>
    <w:rsid w:val="00F10427"/>
    <w:rsid w:val="00F11982"/>
    <w:rsid w:val="00F15896"/>
    <w:rsid w:val="00F16B45"/>
    <w:rsid w:val="00F1748D"/>
    <w:rsid w:val="00F1761A"/>
    <w:rsid w:val="00F17C48"/>
    <w:rsid w:val="00F24996"/>
    <w:rsid w:val="00F2714D"/>
    <w:rsid w:val="00F30317"/>
    <w:rsid w:val="00F31125"/>
    <w:rsid w:val="00F340E0"/>
    <w:rsid w:val="00F36590"/>
    <w:rsid w:val="00F37774"/>
    <w:rsid w:val="00F4202C"/>
    <w:rsid w:val="00F42277"/>
    <w:rsid w:val="00F4718B"/>
    <w:rsid w:val="00F47648"/>
    <w:rsid w:val="00F51143"/>
    <w:rsid w:val="00F65621"/>
    <w:rsid w:val="00F66D2F"/>
    <w:rsid w:val="00F733C2"/>
    <w:rsid w:val="00F7497C"/>
    <w:rsid w:val="00F805AA"/>
    <w:rsid w:val="00F83176"/>
    <w:rsid w:val="00F902F5"/>
    <w:rsid w:val="00F9525A"/>
    <w:rsid w:val="00F957A0"/>
    <w:rsid w:val="00F962B8"/>
    <w:rsid w:val="00F96EB5"/>
    <w:rsid w:val="00FA12D9"/>
    <w:rsid w:val="00FA36B3"/>
    <w:rsid w:val="00FA7C09"/>
    <w:rsid w:val="00FB01BE"/>
    <w:rsid w:val="00FB0C54"/>
    <w:rsid w:val="00FC2972"/>
    <w:rsid w:val="00FC2A3E"/>
    <w:rsid w:val="00FD00AE"/>
    <w:rsid w:val="00FD3EE1"/>
    <w:rsid w:val="00FD40BB"/>
    <w:rsid w:val="00FE1E72"/>
    <w:rsid w:val="00FE21C9"/>
    <w:rsid w:val="00FE23B2"/>
    <w:rsid w:val="00FE51EC"/>
    <w:rsid w:val="00FF09CA"/>
    <w:rsid w:val="00FF1EF0"/>
    <w:rsid w:val="00FF5674"/>
    <w:rsid w:val="00FF62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01B3BE"/>
  <w15:docId w15:val="{57C679AC-7C30-4ED2-A1FF-015F040A1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051"/>
    <w:pPr>
      <w:spacing w:after="240"/>
      <w:jc w:val="both"/>
    </w:pPr>
    <w:rPr>
      <w:rFonts w:ascii="Gotham Book" w:hAnsi="Gotham Book"/>
      <w:lang w:val="en-GB" w:eastAsia="en-US"/>
    </w:rPr>
  </w:style>
  <w:style w:type="paragraph" w:styleId="Heading1">
    <w:name w:val="heading 1"/>
    <w:basedOn w:val="Normal"/>
    <w:link w:val="Heading1Char"/>
    <w:qFormat/>
    <w:rsid w:val="00E32BA5"/>
    <w:pPr>
      <w:numPr>
        <w:numId w:val="17"/>
      </w:numPr>
      <w:outlineLvl w:val="0"/>
    </w:pPr>
    <w:rPr>
      <w:rFonts w:ascii="Gotham Office" w:hAnsi="Gotham Office"/>
      <w:b/>
      <w:color w:val="002F5D"/>
      <w:sz w:val="28"/>
      <w:szCs w:val="28"/>
      <w:lang w:val="en-NZ"/>
    </w:rPr>
  </w:style>
  <w:style w:type="paragraph" w:styleId="Heading2">
    <w:name w:val="heading 2"/>
    <w:basedOn w:val="Normal"/>
    <w:next w:val="Normal"/>
    <w:link w:val="Heading2Char"/>
    <w:qFormat/>
    <w:rsid w:val="00E32BA5"/>
    <w:pPr>
      <w:numPr>
        <w:ilvl w:val="1"/>
        <w:numId w:val="17"/>
      </w:numPr>
      <w:outlineLvl w:val="1"/>
    </w:pPr>
    <w:rPr>
      <w:rFonts w:ascii="Gotham Office" w:hAnsi="Gotham Office" w:cs="Arial"/>
      <w:b/>
      <w:bCs/>
      <w:iCs/>
      <w:color w:val="0064A3"/>
      <w:sz w:val="24"/>
      <w:szCs w:val="24"/>
      <w:lang w:val="en-NZ"/>
    </w:rPr>
  </w:style>
  <w:style w:type="paragraph" w:styleId="Heading3">
    <w:name w:val="heading 3"/>
    <w:basedOn w:val="Normal"/>
    <w:next w:val="Normal"/>
    <w:link w:val="Heading3Char"/>
    <w:qFormat/>
    <w:rsid w:val="00E32BA5"/>
    <w:pPr>
      <w:numPr>
        <w:ilvl w:val="2"/>
        <w:numId w:val="17"/>
      </w:numPr>
      <w:outlineLvl w:val="2"/>
    </w:pPr>
    <w:rPr>
      <w:rFonts w:ascii="Gotham Office" w:hAnsi="Gotham Office" w:cs="Arial"/>
      <w:b/>
      <w:bCs/>
      <w:szCs w:val="22"/>
      <w:lang w:val="en-NZ"/>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2"/>
      </w:numPr>
      <w:spacing w:before="240" w:after="60"/>
      <w:outlineLvl w:val="5"/>
    </w:pPr>
    <w:rPr>
      <w:i/>
    </w:rPr>
  </w:style>
  <w:style w:type="paragraph" w:styleId="Heading7">
    <w:name w:val="heading 7"/>
    <w:basedOn w:val="Normal"/>
    <w:next w:val="Normal"/>
    <w:qFormat/>
    <w:pPr>
      <w:numPr>
        <w:ilvl w:val="6"/>
        <w:numId w:val="3"/>
      </w:numPr>
      <w:spacing w:before="240" w:after="60"/>
      <w:outlineLvl w:val="6"/>
    </w:pPr>
  </w:style>
  <w:style w:type="paragraph" w:styleId="Heading8">
    <w:name w:val="heading 8"/>
    <w:basedOn w:val="Normal"/>
    <w:next w:val="Normal"/>
    <w:qFormat/>
    <w:pPr>
      <w:numPr>
        <w:ilvl w:val="7"/>
        <w:numId w:val="4"/>
      </w:numPr>
      <w:spacing w:before="240" w:after="60"/>
      <w:outlineLvl w:val="7"/>
    </w:pPr>
    <w:rPr>
      <w:i/>
    </w:rPr>
  </w:style>
  <w:style w:type="paragraph" w:styleId="Heading9">
    <w:name w:val="heading 9"/>
    <w:basedOn w:val="Normal"/>
    <w:next w:val="Normal"/>
    <w:qFormat/>
    <w:pPr>
      <w:numPr>
        <w:ilvl w:val="8"/>
        <w:numId w:val="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pPr>
      <w:tabs>
        <w:tab w:val="center" w:pos="4153"/>
        <w:tab w:val="right" w:pos="8306"/>
      </w:tabs>
    </w:pPr>
  </w:style>
  <w:style w:type="character" w:styleId="FootnoteReference">
    <w:name w:val="footnote reference"/>
    <w:rPr>
      <w:vertAlign w:val="superscript"/>
    </w:rPr>
  </w:style>
  <w:style w:type="paragraph" w:styleId="FootnoteText">
    <w:name w:val="footnote text"/>
    <w:basedOn w:val="Normal"/>
    <w:link w:val="FootnoteTextChar"/>
  </w:style>
  <w:style w:type="paragraph" w:customStyle="1" w:styleId="Head1Misc">
    <w:name w:val="Head 1 Misc"/>
    <w:basedOn w:val="Normal"/>
    <w:rsid w:val="00DE3C65"/>
    <w:pPr>
      <w:jc w:val="left"/>
    </w:pPr>
    <w:rPr>
      <w:rFonts w:ascii="Gotham Office" w:hAnsi="Gotham Office"/>
      <w:b/>
      <w:color w:val="002F5D"/>
      <w:sz w:val="40"/>
      <w:lang w:val="en-NZ"/>
    </w:rPr>
  </w:style>
  <w:style w:type="paragraph" w:customStyle="1" w:styleId="Head2Exec">
    <w:name w:val="Head 2 Exec"/>
    <w:basedOn w:val="Head1Misc"/>
    <w:rsid w:val="00896EF1"/>
  </w:style>
  <w:style w:type="paragraph" w:customStyle="1" w:styleId="Head3Contents">
    <w:name w:val="Head 3 Contents"/>
    <w:basedOn w:val="Normal"/>
    <w:rsid w:val="00850A2D"/>
    <w:pPr>
      <w:jc w:val="left"/>
    </w:pPr>
    <w:rPr>
      <w:rFonts w:ascii="Gotham Office" w:hAnsi="Gotham Office"/>
      <w:b/>
      <w:color w:val="002F5D"/>
      <w:sz w:val="40"/>
    </w:rPr>
  </w:style>
  <w:style w:type="paragraph" w:customStyle="1" w:styleId="Head4Chapter">
    <w:name w:val="Head 4 Chapter"/>
    <w:next w:val="Normal"/>
    <w:rsid w:val="0090050D"/>
    <w:pPr>
      <w:numPr>
        <w:numId w:val="11"/>
      </w:numPr>
      <w:spacing w:after="240"/>
      <w:outlineLvl w:val="0"/>
    </w:pPr>
    <w:rPr>
      <w:rFonts w:ascii="Gotham Office" w:hAnsi="Gotham Office"/>
      <w:b/>
      <w:color w:val="002F5D"/>
      <w:sz w:val="48"/>
      <w:lang w:eastAsia="en-US"/>
    </w:rPr>
  </w:style>
  <w:style w:type="paragraph" w:customStyle="1" w:styleId="Head5Appendix">
    <w:name w:val="Head 5 Appendix"/>
    <w:basedOn w:val="Head1Misc"/>
    <w:rsid w:val="00896EF1"/>
  </w:style>
  <w:style w:type="paragraph" w:styleId="Footer">
    <w:name w:val="footer"/>
    <w:basedOn w:val="Normal"/>
    <w:link w:val="FooterChar"/>
    <w:uiPriority w:val="99"/>
    <w:rsid w:val="00CE67EE"/>
    <w:pPr>
      <w:tabs>
        <w:tab w:val="center" w:pos="4153"/>
        <w:tab w:val="right" w:pos="8306"/>
      </w:tabs>
    </w:pPr>
    <w:rPr>
      <w:rFonts w:ascii="Gotham Office" w:hAnsi="Gotham Office"/>
    </w:rPr>
  </w:style>
  <w:style w:type="character" w:styleId="Hyperlink">
    <w:name w:val="Hyperlink"/>
    <w:uiPriority w:val="99"/>
    <w:rPr>
      <w:color w:val="0000FF"/>
      <w:u w:val="single"/>
    </w:rPr>
  </w:style>
  <w:style w:type="paragraph" w:customStyle="1" w:styleId="TextNormal">
    <w:name w:val="Text Normal"/>
    <w:basedOn w:val="Normal"/>
    <w:link w:val="TextNormalChar"/>
    <w:qFormat/>
    <w:rsid w:val="00E32BA5"/>
    <w:pPr>
      <w:jc w:val="left"/>
    </w:pPr>
    <w:rPr>
      <w:rFonts w:ascii="Gotham Office" w:hAnsi="Gotham Office"/>
      <w:lang w:val="en-NZ"/>
    </w:rPr>
  </w:style>
  <w:style w:type="paragraph" w:customStyle="1" w:styleId="List1Bullet">
    <w:name w:val="List 1 Bullet"/>
    <w:basedOn w:val="TextNormal"/>
    <w:rsid w:val="00ED1CD3"/>
    <w:pPr>
      <w:numPr>
        <w:numId w:val="6"/>
      </w:numPr>
      <w:spacing w:before="120" w:after="120"/>
    </w:pPr>
  </w:style>
  <w:style w:type="paragraph" w:customStyle="1" w:styleId="List2Roman">
    <w:name w:val="List 2 Roman"/>
    <w:basedOn w:val="Normal"/>
    <w:rsid w:val="00755051"/>
    <w:pPr>
      <w:numPr>
        <w:numId w:val="7"/>
      </w:numPr>
      <w:tabs>
        <w:tab w:val="left" w:pos="1418"/>
      </w:tabs>
      <w:ind w:left="1418" w:hanging="567"/>
      <w:jc w:val="left"/>
    </w:pPr>
    <w:rPr>
      <w:rFonts w:ascii="Gotham Office" w:hAnsi="Gotham Office"/>
      <w:lang w:val="en-NZ"/>
    </w:rPr>
  </w:style>
  <w:style w:type="paragraph" w:customStyle="1" w:styleId="List3Alpha">
    <w:name w:val="List 3 Alpha"/>
    <w:basedOn w:val="Normal"/>
    <w:rsid w:val="00755051"/>
    <w:pPr>
      <w:numPr>
        <w:numId w:val="8"/>
      </w:numPr>
      <w:ind w:left="1418" w:hanging="567"/>
      <w:jc w:val="left"/>
    </w:pPr>
    <w:rPr>
      <w:rFonts w:ascii="Gotham Office" w:hAnsi="Gotham Office"/>
    </w:rPr>
  </w:style>
  <w:style w:type="character" w:styleId="PageNumber">
    <w:name w:val="page number"/>
    <w:rsid w:val="00E32BA5"/>
    <w:rPr>
      <w:rFonts w:ascii="Gotham Office" w:hAnsi="Gotham Office"/>
      <w:i/>
      <w:sz w:val="18"/>
    </w:rPr>
  </w:style>
  <w:style w:type="paragraph" w:customStyle="1" w:styleId="RepLevel1">
    <w:name w:val="Rep Level 1"/>
    <w:basedOn w:val="Normal"/>
    <w:next w:val="TextNormal"/>
    <w:rsid w:val="00E32BA5"/>
    <w:pPr>
      <w:numPr>
        <w:ilvl w:val="1"/>
        <w:numId w:val="11"/>
      </w:numPr>
      <w:tabs>
        <w:tab w:val="left" w:pos="0"/>
      </w:tabs>
      <w:spacing w:before="240"/>
      <w:jc w:val="left"/>
      <w:outlineLvl w:val="1"/>
    </w:pPr>
    <w:rPr>
      <w:rFonts w:ascii="Gotham Office" w:hAnsi="Gotham Office"/>
      <w:b/>
      <w:color w:val="002F5D"/>
      <w:sz w:val="28"/>
      <w:lang w:val="en-NZ"/>
    </w:rPr>
  </w:style>
  <w:style w:type="paragraph" w:customStyle="1" w:styleId="RepLevel2">
    <w:name w:val="Rep Level 2"/>
    <w:basedOn w:val="RepLevel1"/>
    <w:next w:val="TextNormal"/>
    <w:rsid w:val="00E32BA5"/>
    <w:pPr>
      <w:numPr>
        <w:ilvl w:val="2"/>
      </w:numPr>
      <w:spacing w:before="0"/>
      <w:outlineLvl w:val="2"/>
    </w:pPr>
    <w:rPr>
      <w:color w:val="0064A3"/>
      <w:sz w:val="24"/>
    </w:rPr>
  </w:style>
  <w:style w:type="paragraph" w:styleId="TableofFigures">
    <w:name w:val="table of figures"/>
    <w:basedOn w:val="Normal"/>
    <w:next w:val="Normal"/>
    <w:semiHidden/>
    <w:rsid w:val="00174301"/>
    <w:pPr>
      <w:tabs>
        <w:tab w:val="left" w:pos="1418"/>
        <w:tab w:val="right" w:pos="9072"/>
      </w:tabs>
      <w:spacing w:before="240"/>
      <w:ind w:left="1418" w:hanging="1418"/>
      <w:jc w:val="left"/>
    </w:pPr>
  </w:style>
  <w:style w:type="paragraph" w:customStyle="1" w:styleId="TextIndent">
    <w:name w:val="Text Indent"/>
    <w:basedOn w:val="TextNormal"/>
    <w:qFormat/>
    <w:rsid w:val="00E32BA5"/>
    <w:pPr>
      <w:ind w:left="851"/>
    </w:pPr>
  </w:style>
  <w:style w:type="paragraph" w:customStyle="1" w:styleId="TitleFigure">
    <w:name w:val="Title Figure"/>
    <w:basedOn w:val="Normal"/>
    <w:next w:val="TextNormal"/>
    <w:rsid w:val="00E32BA5"/>
    <w:pPr>
      <w:keepNext/>
      <w:tabs>
        <w:tab w:val="left" w:pos="0"/>
        <w:tab w:val="left" w:pos="2268"/>
      </w:tabs>
      <w:spacing w:before="240"/>
      <w:ind w:left="2269" w:hanging="1418"/>
    </w:pPr>
    <w:rPr>
      <w:rFonts w:ascii="Gotham Office" w:hAnsi="Gotham Office"/>
      <w:i/>
    </w:rPr>
  </w:style>
  <w:style w:type="paragraph" w:customStyle="1" w:styleId="TitleTable">
    <w:name w:val="Title Table"/>
    <w:basedOn w:val="Normal"/>
    <w:next w:val="TextNormal"/>
    <w:rsid w:val="00E32BA5"/>
    <w:pPr>
      <w:keepNext/>
      <w:tabs>
        <w:tab w:val="left" w:pos="0"/>
        <w:tab w:val="left" w:pos="2268"/>
      </w:tabs>
      <w:ind w:left="2269" w:hanging="1418"/>
    </w:pPr>
    <w:rPr>
      <w:rFonts w:ascii="Gotham Office" w:hAnsi="Gotham Office"/>
      <w:i/>
    </w:rPr>
  </w:style>
  <w:style w:type="paragraph" w:styleId="TOC1">
    <w:name w:val="toc 1"/>
    <w:basedOn w:val="Normal"/>
    <w:next w:val="Normal"/>
    <w:autoRedefine/>
    <w:uiPriority w:val="39"/>
    <w:rsid w:val="00E32BA5"/>
    <w:pPr>
      <w:tabs>
        <w:tab w:val="left" w:pos="709"/>
        <w:tab w:val="right" w:pos="1418"/>
        <w:tab w:val="right" w:pos="9072"/>
      </w:tabs>
      <w:spacing w:before="360"/>
      <w:jc w:val="left"/>
    </w:pPr>
    <w:rPr>
      <w:rFonts w:ascii="Gotham Office" w:hAnsi="Gotham Office"/>
      <w:b/>
      <w:noProof/>
      <w:sz w:val="28"/>
    </w:rPr>
  </w:style>
  <w:style w:type="paragraph" w:styleId="TOC2">
    <w:name w:val="toc 2"/>
    <w:basedOn w:val="TOC1"/>
    <w:next w:val="Normal"/>
    <w:autoRedefine/>
    <w:uiPriority w:val="39"/>
    <w:rsid w:val="00515B20"/>
    <w:pPr>
      <w:tabs>
        <w:tab w:val="clear" w:pos="709"/>
        <w:tab w:val="clear" w:pos="1418"/>
        <w:tab w:val="left" w:pos="720"/>
        <w:tab w:val="left" w:pos="851"/>
      </w:tabs>
      <w:spacing w:before="240"/>
    </w:pPr>
    <w:rPr>
      <w:rFonts w:ascii="Arial" w:hAnsi="Arial" w:cs="Arial"/>
      <w:sz w:val="32"/>
      <w:szCs w:val="32"/>
    </w:rPr>
  </w:style>
  <w:style w:type="paragraph" w:styleId="TOC3">
    <w:name w:val="toc 3"/>
    <w:basedOn w:val="TOC2"/>
    <w:next w:val="Normal"/>
    <w:autoRedefine/>
    <w:uiPriority w:val="39"/>
    <w:rsid w:val="003F5109"/>
    <w:pPr>
      <w:tabs>
        <w:tab w:val="left" w:pos="1200"/>
      </w:tabs>
    </w:pPr>
    <w:rPr>
      <w:color w:val="0063A3"/>
      <w:sz w:val="28"/>
      <w:szCs w:val="28"/>
    </w:rPr>
  </w:style>
  <w:style w:type="paragraph" w:styleId="TOC4">
    <w:name w:val="toc 4"/>
    <w:basedOn w:val="TOC3"/>
    <w:next w:val="Normal"/>
    <w:autoRedefine/>
    <w:semiHidden/>
    <w:pPr>
      <w:ind w:left="480"/>
    </w:pPr>
  </w:style>
  <w:style w:type="paragraph" w:styleId="TOC5">
    <w:name w:val="toc 5"/>
    <w:basedOn w:val="Normal"/>
    <w:next w:val="Normal"/>
    <w:autoRedefine/>
    <w:semiHidden/>
    <w:pPr>
      <w:ind w:left="720"/>
      <w:jc w:val="left"/>
    </w:pPr>
  </w:style>
  <w:style w:type="paragraph" w:styleId="TOC6">
    <w:name w:val="toc 6"/>
    <w:basedOn w:val="Normal"/>
    <w:next w:val="Normal"/>
    <w:autoRedefine/>
    <w:semiHidden/>
    <w:pPr>
      <w:ind w:left="960"/>
      <w:jc w:val="left"/>
    </w:pPr>
  </w:style>
  <w:style w:type="paragraph" w:styleId="TOC7">
    <w:name w:val="toc 7"/>
    <w:basedOn w:val="Normal"/>
    <w:next w:val="Normal"/>
    <w:autoRedefine/>
    <w:semiHidden/>
    <w:pPr>
      <w:ind w:left="1200"/>
      <w:jc w:val="left"/>
    </w:pPr>
  </w:style>
  <w:style w:type="paragraph" w:styleId="TOC8">
    <w:name w:val="toc 8"/>
    <w:basedOn w:val="Normal"/>
    <w:next w:val="Normal"/>
    <w:autoRedefine/>
    <w:semiHidden/>
    <w:pPr>
      <w:ind w:left="1440"/>
      <w:jc w:val="left"/>
    </w:pPr>
  </w:style>
  <w:style w:type="paragraph" w:styleId="TOC9">
    <w:name w:val="toc 9"/>
    <w:basedOn w:val="Normal"/>
    <w:next w:val="Normal"/>
    <w:autoRedefine/>
    <w:semiHidden/>
    <w:pPr>
      <w:ind w:left="1680"/>
      <w:jc w:val="left"/>
    </w:pPr>
  </w:style>
  <w:style w:type="paragraph" w:customStyle="1" w:styleId="RepRef">
    <w:name w:val="Rep Ref"/>
    <w:basedOn w:val="Normal"/>
    <w:rsid w:val="00E32BA5"/>
    <w:pPr>
      <w:ind w:left="851" w:hanging="851"/>
    </w:pPr>
    <w:rPr>
      <w:rFonts w:ascii="Gotham Office" w:hAnsi="Gotham Office"/>
      <w:lang w:val="en-NZ"/>
    </w:rPr>
  </w:style>
  <w:style w:type="paragraph" w:customStyle="1" w:styleId="RepHeader">
    <w:name w:val="Rep Header"/>
    <w:basedOn w:val="Normal"/>
    <w:rsid w:val="00E32BA5"/>
    <w:pPr>
      <w:tabs>
        <w:tab w:val="right" w:pos="9072"/>
      </w:tabs>
    </w:pPr>
    <w:rPr>
      <w:rFonts w:ascii="Gotham Office" w:hAnsi="Gotham Office"/>
      <w:i/>
      <w:sz w:val="18"/>
      <w:lang w:val="en-NZ"/>
    </w:rPr>
  </w:style>
  <w:style w:type="paragraph" w:customStyle="1" w:styleId="RepFooter">
    <w:name w:val="Rep Footer"/>
    <w:basedOn w:val="Normal"/>
    <w:rsid w:val="00E32BA5"/>
    <w:pPr>
      <w:tabs>
        <w:tab w:val="right" w:pos="9072"/>
      </w:tabs>
    </w:pPr>
    <w:rPr>
      <w:rFonts w:ascii="Gotham Office" w:hAnsi="Gotham Office"/>
      <w:i/>
      <w:sz w:val="18"/>
      <w:lang w:val="en-NZ"/>
    </w:rPr>
  </w:style>
  <w:style w:type="paragraph" w:customStyle="1" w:styleId="Style14ptBoldLeft">
    <w:name w:val="Style 14 pt Bold Left"/>
    <w:basedOn w:val="Normal"/>
    <w:rsid w:val="00E32BA5"/>
    <w:pPr>
      <w:jc w:val="left"/>
    </w:pPr>
    <w:rPr>
      <w:rFonts w:ascii="Gotham Office" w:hAnsi="Gotham Office"/>
      <w:b/>
      <w:bCs/>
      <w:sz w:val="36"/>
    </w:rPr>
  </w:style>
  <w:style w:type="character" w:customStyle="1" w:styleId="TextNormalChar">
    <w:name w:val="Text Normal Char"/>
    <w:link w:val="TextNormal"/>
    <w:rsid w:val="00E32BA5"/>
    <w:rPr>
      <w:rFonts w:ascii="Gotham Office" w:hAnsi="Gotham Office"/>
      <w:sz w:val="22"/>
      <w:lang w:eastAsia="en-US"/>
    </w:rPr>
  </w:style>
  <w:style w:type="paragraph" w:styleId="BalloonText">
    <w:name w:val="Balloon Text"/>
    <w:basedOn w:val="Normal"/>
    <w:link w:val="BalloonTextChar"/>
    <w:rsid w:val="00D06A47"/>
    <w:rPr>
      <w:rFonts w:ascii="Tahoma" w:hAnsi="Tahoma" w:cs="Tahoma"/>
      <w:sz w:val="16"/>
      <w:szCs w:val="16"/>
    </w:rPr>
  </w:style>
  <w:style w:type="character" w:customStyle="1" w:styleId="BalloonTextChar">
    <w:name w:val="Balloon Text Char"/>
    <w:link w:val="BalloonText"/>
    <w:rsid w:val="00D06A47"/>
    <w:rPr>
      <w:rFonts w:ascii="Tahoma" w:hAnsi="Tahoma" w:cs="Tahoma"/>
      <w:sz w:val="16"/>
      <w:szCs w:val="16"/>
      <w:lang w:val="en-GB" w:eastAsia="en-US"/>
    </w:rPr>
  </w:style>
  <w:style w:type="character" w:customStyle="1" w:styleId="Heading1Char">
    <w:name w:val="Heading 1 Char"/>
    <w:link w:val="Heading1"/>
    <w:rsid w:val="00E32BA5"/>
    <w:rPr>
      <w:rFonts w:ascii="Gotham Office" w:hAnsi="Gotham Office"/>
      <w:b/>
      <w:color w:val="002F5D"/>
      <w:sz w:val="28"/>
      <w:szCs w:val="28"/>
      <w:lang w:eastAsia="en-US"/>
    </w:rPr>
  </w:style>
  <w:style w:type="character" w:customStyle="1" w:styleId="Heading3Char">
    <w:name w:val="Heading 3 Char"/>
    <w:link w:val="Heading3"/>
    <w:rsid w:val="00E32BA5"/>
    <w:rPr>
      <w:rFonts w:ascii="Gotham Office" w:hAnsi="Gotham Office" w:cs="Arial"/>
      <w:b/>
      <w:bCs/>
      <w:sz w:val="22"/>
      <w:szCs w:val="22"/>
      <w:lang w:eastAsia="en-US"/>
    </w:rPr>
  </w:style>
  <w:style w:type="paragraph" w:styleId="ListParagraph">
    <w:name w:val="List Paragraph"/>
    <w:basedOn w:val="Normal"/>
    <w:uiPriority w:val="34"/>
    <w:qFormat/>
    <w:rsid w:val="00E32BA5"/>
    <w:pPr>
      <w:ind w:left="720"/>
      <w:contextualSpacing/>
    </w:pPr>
    <w:rPr>
      <w:rFonts w:ascii="Gotham Office" w:hAnsi="Gotham Office"/>
    </w:rPr>
  </w:style>
  <w:style w:type="paragraph" w:customStyle="1" w:styleId="AgendaReportText">
    <w:name w:val="Agenda Report Text"/>
    <w:basedOn w:val="Normal"/>
    <w:qFormat/>
    <w:rsid w:val="00755051"/>
    <w:pPr>
      <w:ind w:left="851"/>
    </w:pPr>
    <w:rPr>
      <w:rFonts w:ascii="Gotham Office" w:eastAsia="Calibri" w:hAnsi="Gotham Office"/>
      <w:szCs w:val="22"/>
      <w:lang w:val="en-NZ"/>
    </w:rPr>
  </w:style>
  <w:style w:type="table" w:styleId="TableGrid">
    <w:name w:val="Table Grid"/>
    <w:basedOn w:val="TableNormal"/>
    <w:rsid w:val="00017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Text">
    <w:name w:val="PlanText"/>
    <w:basedOn w:val="Normal"/>
    <w:rsid w:val="00017362"/>
    <w:pPr>
      <w:ind w:left="1701"/>
    </w:pPr>
    <w:rPr>
      <w:lang w:val="en-NZ"/>
    </w:rPr>
  </w:style>
  <w:style w:type="character" w:customStyle="1" w:styleId="FootnoteTextChar">
    <w:name w:val="Footnote Text Char"/>
    <w:basedOn w:val="DefaultParagraphFont"/>
    <w:link w:val="FootnoteText"/>
    <w:rsid w:val="00017362"/>
    <w:rPr>
      <w:rFonts w:ascii="Arial" w:hAnsi="Arial"/>
      <w:lang w:val="en-GB" w:eastAsia="en-US"/>
    </w:rPr>
  </w:style>
  <w:style w:type="paragraph" w:styleId="Caption">
    <w:name w:val="caption"/>
    <w:basedOn w:val="Normal"/>
    <w:next w:val="Normal"/>
    <w:uiPriority w:val="35"/>
    <w:unhideWhenUsed/>
    <w:qFormat/>
    <w:rsid w:val="00017362"/>
    <w:pPr>
      <w:spacing w:after="200"/>
      <w:jc w:val="left"/>
    </w:pPr>
    <w:rPr>
      <w:rFonts w:asciiTheme="minorHAnsi" w:eastAsiaTheme="minorHAnsi" w:hAnsiTheme="minorHAnsi" w:cstheme="minorBidi"/>
      <w:b/>
      <w:bCs/>
      <w:color w:val="4F81BD" w:themeColor="accent1"/>
      <w:sz w:val="18"/>
      <w:szCs w:val="18"/>
      <w:lang w:val="en-NZ"/>
    </w:rPr>
  </w:style>
  <w:style w:type="paragraph" w:styleId="CommentSubject">
    <w:name w:val="annotation subject"/>
    <w:basedOn w:val="CommentText"/>
    <w:next w:val="CommentText"/>
    <w:link w:val="CommentSubjectChar"/>
    <w:rsid w:val="00CE67EE"/>
    <w:rPr>
      <w:rFonts w:ascii="Gotham Office" w:hAnsi="Gotham Office"/>
      <w:b/>
      <w:bCs/>
    </w:rPr>
  </w:style>
  <w:style w:type="character" w:customStyle="1" w:styleId="CommentTextChar">
    <w:name w:val="Comment Text Char"/>
    <w:basedOn w:val="DefaultParagraphFont"/>
    <w:link w:val="CommentText"/>
    <w:semiHidden/>
    <w:rsid w:val="00B46833"/>
    <w:rPr>
      <w:rFonts w:ascii="Arial" w:hAnsi="Arial"/>
      <w:lang w:val="en-GB" w:eastAsia="en-US"/>
    </w:rPr>
  </w:style>
  <w:style w:type="character" w:customStyle="1" w:styleId="CommentSubjectChar">
    <w:name w:val="Comment Subject Char"/>
    <w:basedOn w:val="CommentTextChar"/>
    <w:link w:val="CommentSubject"/>
    <w:rsid w:val="00CE67EE"/>
    <w:rPr>
      <w:rFonts w:ascii="Gotham Office" w:hAnsi="Gotham Office"/>
      <w:b/>
      <w:bCs/>
      <w:lang w:val="en-GB" w:eastAsia="en-US"/>
    </w:rPr>
  </w:style>
  <w:style w:type="paragraph" w:customStyle="1" w:styleId="Subheading2">
    <w:name w:val="Subheading 2"/>
    <w:basedOn w:val="Normal"/>
    <w:qFormat/>
    <w:rsid w:val="00ED1CD3"/>
    <w:pPr>
      <w:spacing w:before="400"/>
      <w:jc w:val="left"/>
      <w:outlineLvl w:val="2"/>
    </w:pPr>
    <w:rPr>
      <w:rFonts w:ascii="Gotham Office" w:eastAsiaTheme="minorHAnsi" w:hAnsi="Gotham Office" w:cstheme="minorBidi"/>
      <w:color w:val="0063A3"/>
      <w:sz w:val="28"/>
      <w:szCs w:val="22"/>
      <w:lang w:val="en-NZ"/>
    </w:rPr>
  </w:style>
  <w:style w:type="paragraph" w:customStyle="1" w:styleId="Suheading1">
    <w:name w:val="Suheading 1"/>
    <w:basedOn w:val="Normal"/>
    <w:qFormat/>
    <w:rsid w:val="00E32BA5"/>
    <w:pPr>
      <w:jc w:val="left"/>
      <w:outlineLvl w:val="1"/>
    </w:pPr>
    <w:rPr>
      <w:rFonts w:ascii="Gotham Office" w:eastAsiaTheme="minorHAnsi" w:hAnsi="Gotham Office" w:cstheme="minorBidi"/>
      <w:b/>
      <w:color w:val="62BD19"/>
      <w:sz w:val="32"/>
      <w:szCs w:val="22"/>
      <w:lang w:val="en-NZ"/>
    </w:rPr>
  </w:style>
  <w:style w:type="paragraph" w:customStyle="1" w:styleId="StyleTextIndent12pt">
    <w:name w:val="Style Text Indent + 12 pt"/>
    <w:basedOn w:val="TextIndent"/>
    <w:rsid w:val="00E32BA5"/>
  </w:style>
  <w:style w:type="paragraph" w:customStyle="1" w:styleId="StyleTextIndent12ptAfter0pt">
    <w:name w:val="Style Text Indent + 12 pt After:  0 pt"/>
    <w:basedOn w:val="TextIndent"/>
    <w:rsid w:val="00E32BA5"/>
    <w:pPr>
      <w:spacing w:after="0"/>
    </w:pPr>
  </w:style>
  <w:style w:type="paragraph" w:customStyle="1" w:styleId="StyleTextIndentBold">
    <w:name w:val="Style Text Indent + Bold"/>
    <w:basedOn w:val="TextIndent"/>
    <w:rsid w:val="009F5D5A"/>
    <w:rPr>
      <w:rFonts w:ascii="Gotham Bold" w:hAnsi="Gotham Bold"/>
      <w:bCs/>
    </w:rPr>
  </w:style>
  <w:style w:type="paragraph" w:customStyle="1" w:styleId="StyleTextIndentBold1">
    <w:name w:val="Style Text Indent + Bold1"/>
    <w:basedOn w:val="TextIndent"/>
    <w:next w:val="TextIndent"/>
    <w:rsid w:val="009F5D5A"/>
    <w:rPr>
      <w:rFonts w:ascii="Gotham Bold" w:hAnsi="Gotham Bold"/>
      <w:bCs/>
    </w:rPr>
  </w:style>
  <w:style w:type="paragraph" w:customStyle="1" w:styleId="StyleTextIndentBold2">
    <w:name w:val="Style Text Indent + Bold2"/>
    <w:basedOn w:val="TextIndent"/>
    <w:next w:val="TextIndent"/>
    <w:rsid w:val="009F5D5A"/>
    <w:rPr>
      <w:rFonts w:ascii="Gotham Bold" w:hAnsi="Gotham Bold"/>
      <w:bCs/>
    </w:rPr>
  </w:style>
  <w:style w:type="paragraph" w:customStyle="1" w:styleId="StyleTextIndentBoldItalic">
    <w:name w:val="Style Text Indent + Bold Italic"/>
    <w:basedOn w:val="TextIndent"/>
    <w:rsid w:val="009F5D5A"/>
    <w:rPr>
      <w:rFonts w:ascii="Gotham Bold" w:hAnsi="Gotham Bold"/>
      <w:bCs/>
      <w:i/>
      <w:iCs/>
    </w:rPr>
  </w:style>
  <w:style w:type="paragraph" w:customStyle="1" w:styleId="Bodycopyitallic">
    <w:name w:val="Body copy itallic"/>
    <w:basedOn w:val="Normal"/>
    <w:qFormat/>
    <w:rsid w:val="00E32BA5"/>
    <w:pPr>
      <w:jc w:val="left"/>
    </w:pPr>
    <w:rPr>
      <w:rFonts w:ascii="Gotham Office" w:eastAsiaTheme="minorHAnsi" w:hAnsi="Gotham Office" w:cstheme="minorBidi"/>
      <w:i/>
      <w:szCs w:val="22"/>
      <w:lang w:val="en-NZ"/>
    </w:rPr>
  </w:style>
  <w:style w:type="paragraph" w:customStyle="1" w:styleId="PartHeading">
    <w:name w:val="Part Heading"/>
    <w:basedOn w:val="Normal"/>
    <w:qFormat/>
    <w:rsid w:val="00E32BA5"/>
    <w:pPr>
      <w:jc w:val="left"/>
    </w:pPr>
    <w:rPr>
      <w:rFonts w:ascii="Gotham Office" w:eastAsiaTheme="minorHAnsi" w:hAnsi="Gotham Office" w:cstheme="minorBidi"/>
      <w:color w:val="004676"/>
      <w:sz w:val="56"/>
      <w:szCs w:val="22"/>
      <w:lang w:val="en-NZ"/>
    </w:rPr>
  </w:style>
  <w:style w:type="paragraph" w:customStyle="1" w:styleId="Bodycopytext">
    <w:name w:val="Body copy text"/>
    <w:basedOn w:val="Normal"/>
    <w:qFormat/>
    <w:rsid w:val="00E32BA5"/>
    <w:pPr>
      <w:jc w:val="left"/>
    </w:pPr>
    <w:rPr>
      <w:rFonts w:ascii="Gotham Office" w:eastAsiaTheme="minorHAnsi" w:hAnsi="Gotham Office" w:cstheme="minorBidi"/>
      <w:szCs w:val="22"/>
      <w:lang w:val="en-NZ"/>
    </w:rPr>
  </w:style>
  <w:style w:type="table" w:customStyle="1" w:styleId="TableGrid1">
    <w:name w:val="Table Grid1"/>
    <w:basedOn w:val="TableNormal"/>
    <w:next w:val="TableGrid"/>
    <w:uiPriority w:val="59"/>
    <w:rsid w:val="007471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BODY"/>
    <w:basedOn w:val="Normal"/>
    <w:link w:val="TABLEBODYChar"/>
    <w:qFormat/>
    <w:rsid w:val="00E32BA5"/>
    <w:pPr>
      <w:spacing w:after="120"/>
      <w:jc w:val="left"/>
      <w:outlineLvl w:val="2"/>
    </w:pPr>
    <w:rPr>
      <w:rFonts w:ascii="Gotham Office" w:eastAsiaTheme="minorHAnsi" w:hAnsi="Gotham Office" w:cstheme="minorBidi"/>
      <w:color w:val="000000" w:themeColor="text1"/>
      <w:sz w:val="18"/>
      <w:szCs w:val="18"/>
      <w:lang w:val="en-NZ"/>
    </w:rPr>
  </w:style>
  <w:style w:type="paragraph" w:customStyle="1" w:styleId="TABLEBOLD">
    <w:name w:val="TABLEBOLD"/>
    <w:basedOn w:val="TABLEBODY"/>
    <w:link w:val="TABLEBOLDChar"/>
    <w:qFormat/>
    <w:rsid w:val="00E32BA5"/>
    <w:rPr>
      <w:b/>
    </w:rPr>
  </w:style>
  <w:style w:type="character" w:customStyle="1" w:styleId="TABLEBODYChar">
    <w:name w:val="TABLEBODY Char"/>
    <w:basedOn w:val="DefaultParagraphFont"/>
    <w:link w:val="TABLEBODY"/>
    <w:rsid w:val="00E32BA5"/>
    <w:rPr>
      <w:rFonts w:ascii="Gotham Office" w:eastAsiaTheme="minorHAnsi" w:hAnsi="Gotham Office" w:cstheme="minorBidi"/>
      <w:color w:val="000000" w:themeColor="text1"/>
      <w:sz w:val="18"/>
      <w:szCs w:val="18"/>
      <w:lang w:eastAsia="en-US"/>
    </w:rPr>
  </w:style>
  <w:style w:type="character" w:customStyle="1" w:styleId="TABLEBOLDChar">
    <w:name w:val="TABLEBOLD Char"/>
    <w:basedOn w:val="TABLEBODYChar"/>
    <w:link w:val="TABLEBOLD"/>
    <w:rsid w:val="00E32BA5"/>
    <w:rPr>
      <w:rFonts w:ascii="Gotham Office" w:eastAsiaTheme="minorHAnsi" w:hAnsi="Gotham Office" w:cstheme="minorBidi"/>
      <w:b/>
      <w:color w:val="000000" w:themeColor="text1"/>
      <w:sz w:val="18"/>
      <w:szCs w:val="18"/>
      <w:lang w:eastAsia="en-US"/>
    </w:rPr>
  </w:style>
  <w:style w:type="paragraph" w:customStyle="1" w:styleId="AppendixHeadingStyle1">
    <w:name w:val="Appendix Heading Style 1"/>
    <w:basedOn w:val="PartHeading"/>
    <w:qFormat/>
    <w:rsid w:val="00E32BA5"/>
  </w:style>
  <w:style w:type="paragraph" w:customStyle="1" w:styleId="AppendixHeadingStyle2">
    <w:name w:val="Appendix Heading Style 2"/>
    <w:basedOn w:val="Normal"/>
    <w:qFormat/>
    <w:rsid w:val="00E32BA5"/>
    <w:pPr>
      <w:jc w:val="left"/>
      <w:outlineLvl w:val="0"/>
    </w:pPr>
    <w:rPr>
      <w:rFonts w:ascii="Gotham Office" w:eastAsiaTheme="minorHAnsi" w:hAnsi="Gotham Office" w:cstheme="minorBidi"/>
      <w:b/>
      <w:color w:val="004676"/>
      <w:sz w:val="56"/>
      <w:szCs w:val="22"/>
      <w:lang w:val="en-NZ"/>
    </w:rPr>
  </w:style>
  <w:style w:type="character" w:customStyle="1" w:styleId="FooterChar">
    <w:name w:val="Footer Char"/>
    <w:basedOn w:val="DefaultParagraphFont"/>
    <w:link w:val="Footer"/>
    <w:uiPriority w:val="99"/>
    <w:rsid w:val="00CE67EE"/>
    <w:rPr>
      <w:rFonts w:ascii="Gotham Office" w:hAnsi="Gotham Office"/>
      <w:sz w:val="22"/>
      <w:lang w:val="en-GB" w:eastAsia="en-US"/>
    </w:rPr>
  </w:style>
  <w:style w:type="paragraph" w:customStyle="1" w:styleId="StyleTextIndentGothamBold12ptCustomColorRGB0100163">
    <w:name w:val="Style Text Indent + Gotham Bold 12 pt Custom Color(RGB(0100163))"/>
    <w:basedOn w:val="TextIndent"/>
    <w:rsid w:val="00CE67EE"/>
    <w:rPr>
      <w:b/>
      <w:color w:val="0064A3"/>
      <w:sz w:val="24"/>
    </w:rPr>
  </w:style>
  <w:style w:type="character" w:customStyle="1" w:styleId="Style10ptItalic">
    <w:name w:val="Style 10 pt Italic"/>
    <w:basedOn w:val="DefaultParagraphFont"/>
    <w:rsid w:val="00CE67EE"/>
    <w:rPr>
      <w:rFonts w:ascii="Gotham Office" w:hAnsi="Gotham Office"/>
      <w:i/>
      <w:iCs/>
      <w:sz w:val="20"/>
    </w:rPr>
  </w:style>
  <w:style w:type="paragraph" w:customStyle="1" w:styleId="StyleTextIndentLeft0cmFirstline127cm">
    <w:name w:val="Style Text Indent + Left:  0 cm First line:  1.27 cm"/>
    <w:basedOn w:val="TextIndent"/>
    <w:rsid w:val="00755051"/>
    <w:pPr>
      <w:ind w:left="0" w:firstLine="720"/>
    </w:pPr>
  </w:style>
  <w:style w:type="paragraph" w:customStyle="1" w:styleId="StyleTextNormalItalic">
    <w:name w:val="Style Text Normal + Italic"/>
    <w:basedOn w:val="TextNormal"/>
    <w:rsid w:val="00755051"/>
    <w:rPr>
      <w:i/>
      <w:iCs/>
    </w:rPr>
  </w:style>
  <w:style w:type="paragraph" w:customStyle="1" w:styleId="YourRefText">
    <w:name w:val="Your Ref Text"/>
    <w:basedOn w:val="Normal"/>
    <w:rsid w:val="00FA36B3"/>
    <w:pPr>
      <w:spacing w:after="0"/>
    </w:pPr>
    <w:rPr>
      <w:rFonts w:ascii="Arial" w:hAnsi="Arial" w:cs="Arial"/>
      <w:sz w:val="16"/>
    </w:rPr>
  </w:style>
  <w:style w:type="character" w:customStyle="1" w:styleId="HeaderChar">
    <w:name w:val="Header Char"/>
    <w:link w:val="Header"/>
    <w:rsid w:val="0012342A"/>
    <w:rPr>
      <w:rFonts w:ascii="Gotham Book" w:hAnsi="Gotham Book"/>
      <w:lang w:val="en-GB" w:eastAsia="en-US"/>
    </w:rPr>
  </w:style>
  <w:style w:type="paragraph" w:customStyle="1" w:styleId="StandardParagraphText">
    <w:name w:val="Standard Paragraph Text"/>
    <w:basedOn w:val="Normal"/>
    <w:link w:val="StandardParagraphTextCharChar"/>
    <w:rsid w:val="004B6E0F"/>
    <w:rPr>
      <w:rFonts w:ascii="Arial" w:hAnsi="Arial"/>
      <w:szCs w:val="22"/>
    </w:rPr>
  </w:style>
  <w:style w:type="character" w:customStyle="1" w:styleId="StandardParagraphTextCharChar">
    <w:name w:val="Standard Paragraph Text Char Char"/>
    <w:link w:val="StandardParagraphText"/>
    <w:rsid w:val="004B6E0F"/>
    <w:rPr>
      <w:rFonts w:ascii="Arial" w:hAnsi="Arial"/>
      <w:szCs w:val="22"/>
      <w:lang w:val="en-GB" w:eastAsia="en-US"/>
    </w:rPr>
  </w:style>
  <w:style w:type="paragraph" w:customStyle="1" w:styleId="OurRef">
    <w:name w:val="Our Ref"/>
    <w:basedOn w:val="Normal"/>
    <w:rsid w:val="00884344"/>
    <w:pPr>
      <w:spacing w:after="0"/>
    </w:pPr>
    <w:rPr>
      <w:rFonts w:ascii="Arial" w:hAnsi="Arial" w:cs="Arial"/>
      <w:b/>
      <w:sz w:val="16"/>
      <w:szCs w:val="16"/>
    </w:rPr>
  </w:style>
  <w:style w:type="paragraph" w:customStyle="1" w:styleId="ListBullet1AgendaReport">
    <w:name w:val="List Bullet 1 Agenda Report"/>
    <w:basedOn w:val="Normal"/>
    <w:rsid w:val="00884344"/>
    <w:pPr>
      <w:numPr>
        <w:numId w:val="25"/>
      </w:numPr>
    </w:pPr>
    <w:rPr>
      <w:rFonts w:ascii="Arial" w:hAnsi="Arial"/>
      <w:sz w:val="24"/>
    </w:rPr>
  </w:style>
  <w:style w:type="paragraph" w:customStyle="1" w:styleId="MNZtextBullet1">
    <w:name w:val="MNZtext: Bullet 1"/>
    <w:basedOn w:val="Normal"/>
    <w:rsid w:val="00884344"/>
    <w:pPr>
      <w:numPr>
        <w:numId w:val="26"/>
      </w:numPr>
      <w:spacing w:before="60" w:after="60"/>
      <w:jc w:val="left"/>
    </w:pPr>
    <w:rPr>
      <w:rFonts w:ascii="Arial" w:hAnsi="Arial"/>
      <w:szCs w:val="22"/>
      <w:lang w:val="en-NZ"/>
    </w:rPr>
  </w:style>
  <w:style w:type="paragraph" w:customStyle="1" w:styleId="UnnumtextBullet2">
    <w:name w:val="Unnum text: Bullet 2"/>
    <w:basedOn w:val="Normal"/>
    <w:rsid w:val="00884344"/>
    <w:pPr>
      <w:numPr>
        <w:ilvl w:val="1"/>
        <w:numId w:val="26"/>
      </w:numPr>
      <w:spacing w:before="60" w:after="60"/>
      <w:jc w:val="left"/>
    </w:pPr>
    <w:rPr>
      <w:rFonts w:ascii="Arial" w:hAnsi="Arial"/>
      <w:szCs w:val="22"/>
      <w:lang w:val="en-NZ"/>
    </w:rPr>
  </w:style>
  <w:style w:type="paragraph" w:customStyle="1" w:styleId="UnnumtextBullet3">
    <w:name w:val="Unnum text: Bullet 3"/>
    <w:basedOn w:val="Normal"/>
    <w:rsid w:val="00884344"/>
    <w:pPr>
      <w:numPr>
        <w:ilvl w:val="2"/>
        <w:numId w:val="26"/>
      </w:numPr>
      <w:spacing w:before="60" w:after="60"/>
      <w:jc w:val="left"/>
    </w:pPr>
    <w:rPr>
      <w:rFonts w:ascii="Arial" w:hAnsi="Arial"/>
      <w:szCs w:val="22"/>
      <w:lang w:val="en-NZ" w:eastAsia="en-NZ"/>
    </w:rPr>
  </w:style>
  <w:style w:type="paragraph" w:customStyle="1" w:styleId="Tablebullet">
    <w:name w:val="Tablebullet"/>
    <w:basedOn w:val="MNZtextBullet1"/>
    <w:qFormat/>
    <w:rsid w:val="00884344"/>
    <w:pPr>
      <w:spacing w:before="120" w:after="120"/>
    </w:pPr>
  </w:style>
  <w:style w:type="character" w:customStyle="1" w:styleId="Heading2Char">
    <w:name w:val="Heading 2 Char"/>
    <w:link w:val="Heading2"/>
    <w:rsid w:val="00420F7B"/>
    <w:rPr>
      <w:rFonts w:ascii="Gotham Office" w:hAnsi="Gotham Office" w:cs="Arial"/>
      <w:b/>
      <w:bCs/>
      <w:iCs/>
      <w:color w:val="0064A3"/>
      <w:sz w:val="24"/>
      <w:szCs w:val="24"/>
      <w:lang w:eastAsia="en-US"/>
    </w:rPr>
  </w:style>
  <w:style w:type="character" w:styleId="FollowedHyperlink">
    <w:name w:val="FollowedHyperlink"/>
    <w:basedOn w:val="DefaultParagraphFont"/>
    <w:rsid w:val="00ED1FBB"/>
    <w:rPr>
      <w:color w:val="800080" w:themeColor="followedHyperlink"/>
      <w:u w:val="single"/>
    </w:rPr>
  </w:style>
  <w:style w:type="paragraph" w:customStyle="1" w:styleId="ParaText">
    <w:name w:val="Para Text"/>
    <w:basedOn w:val="Normal"/>
    <w:rsid w:val="00322D3F"/>
    <w:pPr>
      <w:spacing w:before="120" w:after="120" w:line="240" w:lineRule="atLeast"/>
    </w:pPr>
    <w:rPr>
      <w:rFonts w:ascii="Verdana" w:eastAsiaTheme="minorHAnsi" w:hAnsi="Verdana"/>
      <w:lang w:val="en-NZ" w:eastAsia="en-GB"/>
    </w:rPr>
  </w:style>
  <w:style w:type="table" w:styleId="LightGrid-Accent5">
    <w:name w:val="Light Grid Accent 5"/>
    <w:basedOn w:val="TableNormal"/>
    <w:uiPriority w:val="62"/>
    <w:rsid w:val="00EC31E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97068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andardBulletLeftMargin">
    <w:name w:val="Standard Bullet Left Margin"/>
    <w:basedOn w:val="Normal"/>
    <w:rsid w:val="00326013"/>
    <w:pPr>
      <w:numPr>
        <w:numId w:val="34"/>
      </w:numPr>
      <w:spacing w:before="120" w:after="120"/>
    </w:pPr>
    <w:rPr>
      <w:rFonts w:ascii="Arial" w:hAnsi="Arial"/>
      <w:sz w:val="22"/>
      <w:szCs w:val="22"/>
      <w:lang w:val="en-NZ" w:eastAsia="en-GB"/>
    </w:rPr>
  </w:style>
  <w:style w:type="paragraph" w:customStyle="1" w:styleId="TableText">
    <w:name w:val="Table Text"/>
    <w:basedOn w:val="ParaText"/>
    <w:rsid w:val="00943682"/>
    <w:pPr>
      <w:spacing w:before="60" w:after="60" w:line="240" w:lineRule="auto"/>
      <w:jc w:val="left"/>
    </w:pPr>
    <w:rPr>
      <w:rFonts w:ascii="Arial" w:eastAsia="Times New Roman" w:hAnsi="Arial"/>
      <w:color w:val="0070C0"/>
      <w:lang w:eastAsia="en-US"/>
    </w:rPr>
  </w:style>
  <w:style w:type="paragraph" w:styleId="NoSpacing">
    <w:name w:val="No Spacing"/>
    <w:uiPriority w:val="1"/>
    <w:qFormat/>
    <w:rsid w:val="00943682"/>
    <w:rPr>
      <w:rFonts w:ascii="Calibri" w:eastAsia="Calibri" w:hAnsi="Calibri"/>
      <w:sz w:val="22"/>
      <w:szCs w:val="22"/>
      <w:lang w:eastAsia="en-US"/>
    </w:rPr>
  </w:style>
  <w:style w:type="paragraph" w:customStyle="1" w:styleId="Bullet1">
    <w:name w:val="Bullet 1"/>
    <w:basedOn w:val="ParaText"/>
    <w:rsid w:val="00FC2A3E"/>
    <w:pPr>
      <w:numPr>
        <w:numId w:val="35"/>
      </w:numPr>
      <w:spacing w:before="60" w:after="60" w:line="240" w:lineRule="auto"/>
    </w:pPr>
    <w:rPr>
      <w:rFonts w:ascii="Arial" w:eastAsia="Times New Roman" w:hAnsi="Arial"/>
      <w:color w:val="0070C0"/>
      <w:lang w:eastAsia="en-US"/>
    </w:rPr>
  </w:style>
  <w:style w:type="paragraph" w:customStyle="1" w:styleId="font8">
    <w:name w:val="font_8"/>
    <w:basedOn w:val="Normal"/>
    <w:rsid w:val="0090050D"/>
    <w:pPr>
      <w:spacing w:before="100" w:beforeAutospacing="1" w:after="100" w:afterAutospacing="1"/>
      <w:jc w:val="left"/>
    </w:pPr>
    <w:rPr>
      <w:rFonts w:ascii="Times New Roman" w:hAnsi="Times New Roman"/>
      <w:sz w:val="24"/>
      <w:szCs w:val="24"/>
      <w:lang w:val="en-NZ" w:eastAsia="en-NZ"/>
    </w:rPr>
  </w:style>
  <w:style w:type="table" w:customStyle="1" w:styleId="Style1">
    <w:name w:val="Style1"/>
    <w:basedOn w:val="TableNormal"/>
    <w:uiPriority w:val="99"/>
    <w:rsid w:val="00787199"/>
    <w:tblPr/>
    <w:tcPr>
      <w:shd w:val="clear" w:color="auto" w:fill="FFFFFF" w:themeFill="background1"/>
    </w:tcPr>
  </w:style>
  <w:style w:type="table" w:customStyle="1" w:styleId="Style3">
    <w:name w:val="Style3"/>
    <w:basedOn w:val="TableNormal"/>
    <w:uiPriority w:val="99"/>
    <w:rsid w:val="00F7497C"/>
    <w:rPr>
      <w:rFonts w:ascii="Gotham Office" w:hAnsi="Gotham Office"/>
    </w:rPr>
    <w:tblPr>
      <w:tblStyleRowBandSize w:val="1"/>
      <w:tblBorders>
        <w:top w:val="single" w:sz="8" w:space="0" w:color="CEDAEE"/>
        <w:left w:val="single" w:sz="8" w:space="0" w:color="CEDAEE"/>
        <w:bottom w:val="single" w:sz="8" w:space="0" w:color="CEDAEE"/>
        <w:right w:val="single" w:sz="8" w:space="0" w:color="CEDAEE"/>
        <w:insideH w:val="single" w:sz="8" w:space="0" w:color="CEDAEE"/>
        <w:insideV w:val="single" w:sz="8" w:space="0" w:color="CEDAEE"/>
      </w:tblBorders>
    </w:tblPr>
    <w:tcPr>
      <w:shd w:val="clear" w:color="auto" w:fill="E9F2DA"/>
    </w:tcPr>
    <w:tblStylePr w:type="band2Horz">
      <w:rPr>
        <w:rFonts w:ascii="Gotham Office" w:hAnsi="Gotham Office"/>
        <w:sz w:val="20"/>
      </w:rPr>
      <w:tblPr/>
      <w:tcPr>
        <w:tcBorders>
          <w:top w:val="nil"/>
          <w:left w:val="nil"/>
          <w:bottom w:val="nil"/>
          <w:right w:val="nil"/>
          <w:insideH w:val="nil"/>
          <w:insideV w:val="nil"/>
          <w:tl2br w:val="nil"/>
          <w:tr2bl w:val="nil"/>
        </w:tcBorders>
      </w:tcPr>
    </w:tblStylePr>
  </w:style>
  <w:style w:type="table" w:styleId="LightGrid-Accent3">
    <w:name w:val="Light Grid Accent 3"/>
    <w:basedOn w:val="TableNormal"/>
    <w:uiPriority w:val="62"/>
    <w:rsid w:val="0078719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F7497C"/>
    <w:rPr>
      <w:rFonts w:ascii="Gotham Office" w:hAnsi="Gotham Offic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nil"/>
          <w:left w:val="nil"/>
          <w:bottom w:val="nil"/>
          <w:right w:val="nil"/>
          <w:insideH w:val="nil"/>
          <w:insideV w:val="nil"/>
          <w:tl2br w:val="nil"/>
          <w:tr2bl w:val="nil"/>
        </w:tcBorders>
        <w:shd w:val="clear" w:color="auto" w:fill="E9F2DA"/>
      </w:tcPr>
    </w:tblStylePr>
  </w:style>
  <w:style w:type="table" w:styleId="LightShading-Accent4">
    <w:name w:val="Light Shading Accent 4"/>
    <w:basedOn w:val="TableNormal"/>
    <w:uiPriority w:val="60"/>
    <w:rsid w:val="000E58E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0E58E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tyle4">
    <w:name w:val="Style4"/>
    <w:basedOn w:val="TableNormal"/>
    <w:uiPriority w:val="99"/>
    <w:rsid w:val="000E58EF"/>
    <w:tblPr>
      <w:tblStyleRowBandSize w:val="1"/>
    </w:tblPr>
  </w:style>
  <w:style w:type="table" w:customStyle="1" w:styleId="TierII">
    <w:name w:val="Tier II"/>
    <w:basedOn w:val="LightGrid-Accent5"/>
    <w:uiPriority w:val="99"/>
    <w:rsid w:val="000E58EF"/>
    <w:tblPr>
      <w:tblBorders>
        <w:top w:val="single" w:sz="8" w:space="0" w:color="E9F2DA"/>
        <w:left w:val="single" w:sz="8" w:space="0" w:color="E9F2DA"/>
        <w:bottom w:val="single" w:sz="8" w:space="0" w:color="E9F2DA"/>
        <w:right w:val="single" w:sz="8" w:space="0" w:color="E9F2DA"/>
        <w:insideH w:val="single" w:sz="8" w:space="0" w:color="E9F2DA"/>
        <w:insideV w:val="single" w:sz="8" w:space="0" w:color="E9F2DA"/>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4A78F6"/>
    <w:pPr>
      <w:spacing w:before="100" w:beforeAutospacing="1" w:after="100" w:afterAutospacing="1"/>
      <w:jc w:val="left"/>
    </w:pPr>
    <w:rPr>
      <w:rFonts w:ascii="Times New Roman" w:hAnsi="Times New Roman"/>
      <w:sz w:val="24"/>
      <w:szCs w:val="24"/>
      <w:lang w:val="en-NZ" w:eastAsia="en-NZ"/>
    </w:rPr>
  </w:style>
  <w:style w:type="paragraph" w:styleId="Revision">
    <w:name w:val="Revision"/>
    <w:hidden/>
    <w:uiPriority w:val="99"/>
    <w:semiHidden/>
    <w:rsid w:val="00AC6CEB"/>
    <w:rPr>
      <w:rFonts w:ascii="Gotham Book" w:hAnsi="Gotham Book"/>
      <w:lang w:val="en-GB" w:eastAsia="en-US"/>
    </w:rPr>
  </w:style>
  <w:style w:type="paragraph" w:customStyle="1" w:styleId="StyleHead3Contents20pt">
    <w:name w:val="Style Head 3 Contents + 20 pt"/>
    <w:basedOn w:val="Head3Contents"/>
    <w:rsid w:val="00850A2D"/>
    <w:rPr>
      <w:bCs/>
      <w:sz w:val="36"/>
    </w:rPr>
  </w:style>
  <w:style w:type="paragraph" w:customStyle="1" w:styleId="StyleSubheading2Before12pt">
    <w:name w:val="Style Subheading 2 + Before:  12 pt"/>
    <w:basedOn w:val="Subheading2"/>
    <w:rsid w:val="00ED1CD3"/>
    <w:rPr>
      <w:rFonts w:eastAsia="Times New Roman" w:cs="Times New Roman"/>
      <w:szCs w:val="20"/>
    </w:rPr>
  </w:style>
  <w:style w:type="paragraph" w:styleId="TOCHeading">
    <w:name w:val="TOC Heading"/>
    <w:basedOn w:val="Heading1"/>
    <w:next w:val="Normal"/>
    <w:uiPriority w:val="39"/>
    <w:unhideWhenUsed/>
    <w:qFormat/>
    <w:rsid w:val="00120820"/>
    <w:pPr>
      <w:keepNext/>
      <w:keepLines/>
      <w:numPr>
        <w:numId w:val="0"/>
      </w:num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46992">
      <w:bodyDiv w:val="1"/>
      <w:marLeft w:val="0"/>
      <w:marRight w:val="0"/>
      <w:marTop w:val="0"/>
      <w:marBottom w:val="0"/>
      <w:divBdr>
        <w:top w:val="none" w:sz="0" w:space="0" w:color="auto"/>
        <w:left w:val="none" w:sz="0" w:space="0" w:color="auto"/>
        <w:bottom w:val="none" w:sz="0" w:space="0" w:color="auto"/>
        <w:right w:val="none" w:sz="0" w:space="0" w:color="auto"/>
      </w:divBdr>
    </w:div>
    <w:div w:id="472333791">
      <w:bodyDiv w:val="1"/>
      <w:marLeft w:val="0"/>
      <w:marRight w:val="0"/>
      <w:marTop w:val="0"/>
      <w:marBottom w:val="0"/>
      <w:divBdr>
        <w:top w:val="none" w:sz="0" w:space="0" w:color="auto"/>
        <w:left w:val="none" w:sz="0" w:space="0" w:color="auto"/>
        <w:bottom w:val="none" w:sz="0" w:space="0" w:color="auto"/>
        <w:right w:val="none" w:sz="0" w:space="0" w:color="auto"/>
      </w:divBdr>
    </w:div>
    <w:div w:id="854347967">
      <w:bodyDiv w:val="1"/>
      <w:marLeft w:val="0"/>
      <w:marRight w:val="0"/>
      <w:marTop w:val="0"/>
      <w:marBottom w:val="0"/>
      <w:divBdr>
        <w:top w:val="none" w:sz="0" w:space="0" w:color="auto"/>
        <w:left w:val="none" w:sz="0" w:space="0" w:color="auto"/>
        <w:bottom w:val="none" w:sz="0" w:space="0" w:color="auto"/>
        <w:right w:val="none" w:sz="0" w:space="0" w:color="auto"/>
      </w:divBdr>
    </w:div>
    <w:div w:id="1232496511">
      <w:bodyDiv w:val="1"/>
      <w:marLeft w:val="0"/>
      <w:marRight w:val="0"/>
      <w:marTop w:val="0"/>
      <w:marBottom w:val="0"/>
      <w:divBdr>
        <w:top w:val="none" w:sz="0" w:space="0" w:color="auto"/>
        <w:left w:val="none" w:sz="0" w:space="0" w:color="auto"/>
        <w:bottom w:val="none" w:sz="0" w:space="0" w:color="auto"/>
        <w:right w:val="none" w:sz="0" w:space="0" w:color="auto"/>
      </w:divBdr>
    </w:div>
    <w:div w:id="1353414431">
      <w:bodyDiv w:val="1"/>
      <w:marLeft w:val="0"/>
      <w:marRight w:val="0"/>
      <w:marTop w:val="0"/>
      <w:marBottom w:val="0"/>
      <w:divBdr>
        <w:top w:val="none" w:sz="0" w:space="0" w:color="auto"/>
        <w:left w:val="none" w:sz="0" w:space="0" w:color="auto"/>
        <w:bottom w:val="none" w:sz="0" w:space="0" w:color="auto"/>
        <w:right w:val="none" w:sz="0" w:space="0" w:color="auto"/>
      </w:divBdr>
    </w:div>
    <w:div w:id="181491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hyperlink" Target="file:///C:\Users\jacqui\objective-8008-jacqui\Objects\PT193%20-%20Awanui%20Vessel%20Manual%20(vA5565359).docx" TargetMode="External" Id="rId18" /><Relationship Type="http://schemas.openxmlformats.org/officeDocument/2006/relationships/hyperlink" Target="https://objective.envbop.net/id:A2552915" TargetMode="External" Id="rId26" /><Relationship Type="http://schemas.openxmlformats.org/officeDocument/2006/relationships/hyperlink" Target="https://pacific7.co.nz/" TargetMode="External" Id="rId39" /><Relationship Type="http://schemas.openxmlformats.org/officeDocument/2006/relationships/image" Target="media/image2.jpeg" Id="rId21" /><Relationship Type="http://schemas.openxmlformats.org/officeDocument/2006/relationships/hyperlink" Target="https://objective.envbop.net:8643/id:A3816907" TargetMode="External" Id="rId34" /><Relationship Type="http://schemas.openxmlformats.org/officeDocument/2006/relationships/hyperlink" Target="https://objective.envbop.net/id:A2627864" TargetMode="External" Id="rId42" /><Relationship Type="http://schemas.openxmlformats.org/officeDocument/2006/relationships/hyperlink" Target="mailto:info@pacificdiving.co.nz" TargetMode="External" Id="rId47" /><Relationship Type="http://schemas.openxmlformats.org/officeDocument/2006/relationships/hyperlink" Target="http://www.bayunderwater.co.nz" TargetMode="External" Id="rId50" /><Relationship Type="http://schemas.openxmlformats.org/officeDocument/2006/relationships/hyperlink" Target="mailto:Rotorua.branch@hirepool.co.nz" TargetMode="External" Id="rId55"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hyperlink" Target="https://objective.envbop.net:443/id:A1005546" TargetMode="External" Id="rId17" /><Relationship Type="http://schemas.openxmlformats.org/officeDocument/2006/relationships/hyperlink" Target="https://objective.envbop.net/id:A2627864" TargetMode="External" Id="rId25" /><Relationship Type="http://schemas.openxmlformats.org/officeDocument/2006/relationships/image" Target="media/image5.emf" Id="rId33" /><Relationship Type="http://schemas.openxmlformats.org/officeDocument/2006/relationships/hyperlink" Target="mailto:design@koseq.com" TargetMode="External" Id="rId38" /><Relationship Type="http://schemas.openxmlformats.org/officeDocument/2006/relationships/hyperlink" Target="mailto:Ian@boatvaluer.kiwi" TargetMode="External" Id="rId46"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hyperlink" Target="https://objective.envbop.net/id:A2277509" TargetMode="External" Id="rId16" /><Relationship Type="http://schemas.openxmlformats.org/officeDocument/2006/relationships/hyperlink" Target="https://objective.envbop.net:443/id:A2216535" TargetMode="External" Id="rId20" /><Relationship Type="http://schemas.openxmlformats.org/officeDocument/2006/relationships/hyperlink" Target="mailto:admin@baymarineworks.co.nz" TargetMode="External" Id="rId29" /><Relationship Type="http://schemas.openxmlformats.org/officeDocument/2006/relationships/hyperlink" Target="https://www.coastguard.nz/areas" TargetMode="External" Id="rId41" /><Relationship Type="http://schemas.openxmlformats.org/officeDocument/2006/relationships/hyperlink" Target="mailto:Mtmaunganui.branch@hirepool.co.nz" TargetMode="External" Id="rId54"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hyperlink" Target="mailto:Tim.olsson@xtra.co.nz" TargetMode="External" Id="rId24" /><Relationship Type="http://schemas.openxmlformats.org/officeDocument/2006/relationships/hyperlink" Target="https://objective.envbop.net:8643/id:A3816908" TargetMode="External" Id="rId32" /><Relationship Type="http://schemas.openxmlformats.org/officeDocument/2006/relationships/image" Target="media/image7.emf" Id="rId37" /><Relationship Type="http://schemas.openxmlformats.org/officeDocument/2006/relationships/hyperlink" Target="mailto:sean@pacific7.co.nz" TargetMode="External" Id="rId40" /><Relationship Type="http://schemas.openxmlformats.org/officeDocument/2006/relationships/hyperlink" Target="mailto:Ian@marinevaluations.co.nz" TargetMode="External" Id="rId45" /><Relationship Type="http://schemas.openxmlformats.org/officeDocument/2006/relationships/hyperlink" Target="https://greenfielddiving.co.nz/" TargetMode="External" Id="rId53" /><Relationship Type="http://schemas.openxmlformats.org/officeDocument/2006/relationships/footer" Target="footer4.xml" Id="rId58" /><Relationship Type="http://schemas.openxmlformats.org/officeDocument/2006/relationships/settings" Target="settings.xml" Id="rId5" /><Relationship Type="http://schemas.openxmlformats.org/officeDocument/2006/relationships/hyperlink" Target="https://objective.envbop.net:443/id:A2692405" TargetMode="External" Id="rId15" /><Relationship Type="http://schemas.openxmlformats.org/officeDocument/2006/relationships/hyperlink" Target="https://objective.envbop.net/id:A2501438" TargetMode="External" Id="rId23" /><Relationship Type="http://schemas.openxmlformats.org/officeDocument/2006/relationships/image" Target="media/image3.jpeg" Id="rId28" /><Relationship Type="http://schemas.openxmlformats.org/officeDocument/2006/relationships/hyperlink" Target="https://objective.envbop.net:8643/id:A3816911" TargetMode="External" Id="rId36" /><Relationship Type="http://schemas.openxmlformats.org/officeDocument/2006/relationships/hyperlink" Target="https://objective.envbop.net:443/id:A2717121" TargetMode="External" Id="rId49" /><Relationship Type="http://schemas.openxmlformats.org/officeDocument/2006/relationships/header" Target="header3.xml" Id="rId57" /><Relationship Type="http://schemas.openxmlformats.org/officeDocument/2006/relationships/header" Target="header2.xml" Id="rId10" /><Relationship Type="http://schemas.openxmlformats.org/officeDocument/2006/relationships/image" Target="media/image1.jpeg" Id="rId19" /><Relationship Type="http://schemas.openxmlformats.org/officeDocument/2006/relationships/hyperlink" Target="mailto:master.korimako@sfsl.co.nz" TargetMode="External" Id="rId31" /><Relationship Type="http://schemas.openxmlformats.org/officeDocument/2006/relationships/hyperlink" Target="mailto:John.hill@intertek.com" TargetMode="External" Id="rId44" /><Relationship Type="http://schemas.openxmlformats.org/officeDocument/2006/relationships/hyperlink" Target="mailto:jenni@greenfielddiving.co.nz" TargetMode="External" Id="rId52" /><Relationship Type="http://schemas.openxmlformats.org/officeDocument/2006/relationships/theme" Target="theme/theme1.xml" Id="rId6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yperlink" Target="https://objective.envbop.net:443/id:A2749992" TargetMode="External" Id="rId14" /><Relationship Type="http://schemas.openxmlformats.org/officeDocument/2006/relationships/hyperlink" Target="mailto:ROSC@boprc.govt.nz" TargetMode="External" Id="rId22" /><Relationship Type="http://schemas.openxmlformats.org/officeDocument/2006/relationships/hyperlink" Target="http://www.glencoemarine.co.nz" TargetMode="External" Id="rId27" /><Relationship Type="http://schemas.openxmlformats.org/officeDocument/2006/relationships/image" Target="media/image4.jpeg" Id="rId30" /><Relationship Type="http://schemas.openxmlformats.org/officeDocument/2006/relationships/image" Target="media/image6.emf" Id="rId35" /><Relationship Type="http://schemas.openxmlformats.org/officeDocument/2006/relationships/hyperlink" Target="https://objective.envbop.net/id:A2704309" TargetMode="External" Id="rId43" /><Relationship Type="http://schemas.openxmlformats.org/officeDocument/2006/relationships/hyperlink" Target="http://www.pacificdiving.co.nz" TargetMode="External" Id="rId48" /><Relationship Type="http://schemas.openxmlformats.org/officeDocument/2006/relationships/hyperlink" Target="https://objective.envbop.net:443/id:A2658058" TargetMode="External" Id="rId56" /><Relationship Type="http://schemas.openxmlformats.org/officeDocument/2006/relationships/endnotes" Target="endnotes.xml" Id="rId8" /><Relationship Type="http://schemas.openxmlformats.org/officeDocument/2006/relationships/hyperlink" Target="mailto:brendon@greenfielddiving.co.nz" TargetMode="External" Id="rId51" /><Relationship Type="http://schemas.openxmlformats.org/officeDocument/2006/relationships/numbering" Target="numbering.xml" Id="rId3" /><Relationship Type="http://schemas.openxmlformats.org/officeDocument/2006/relationships/customXml" Target="/customXML/item4.xml" Id="R5a2b9b732dca4a4e"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i\Desktop\Templates\NEW%20BOPRC%20Technical%20Report%20Template%20(NEW%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BFB6F7442CDB4D47AAEFFE50118F3370" version="1.0.0">
  <systemFields>
    <field name="Objective-Id">
      <value order="0">A3673621</value>
    </field>
    <field name="Objective-Title">
      <value order="0">NEW Oil Spill Plan - Annex 1 - Equipment and Resources</value>
    </field>
    <field name="Objective-Description">
      <value order="0"/>
    </field>
    <field name="Objective-CreationStamp">
      <value order="0">2020-11-16T01:32:06Z</value>
    </field>
    <field name="Objective-IsApproved">
      <value order="0">false</value>
    </field>
    <field name="Objective-IsPublished">
      <value order="0">true</value>
    </field>
    <field name="Objective-DatePublished">
      <value order="0">2021-06-06T00:01:46Z</value>
    </field>
    <field name="Objective-ModificationStamp">
      <value order="0">2021-12-01T22:37:28Z</value>
    </field>
    <field name="Objective-Owner">
      <value order="0">Adrian Heays</value>
    </field>
    <field name="Objective-Path">
      <value order="0">EasyInfo Global Folder:'Virtual Filing Cabinet':Hazard and Maritime Management:Oil Pollution Management:Tier II Oil Spill Response:Tier II Oil Spill Response Plan:2021-2024 Plan Review Folder:FINAL WORD DOCS - INTRO AND ANNEXES - TIER II OIL SPILL PLAN - JULY 2021</value>
    </field>
    <field name="Objective-Parent">
      <value order="0">Classified Object</value>
    </field>
    <field name="Objective-State">
      <value order="0">Published</value>
    </field>
    <field name="Objective-VersionId">
      <value order="0">vA5785416</value>
    </field>
    <field name="Objective-Version">
      <value order="0">18.0</value>
    </field>
    <field name="Objective-VersionNumber">
      <value order="0">65</value>
    </field>
    <field name="Objective-VersionComment">
      <value order="0"/>
    </field>
    <field name="Objective-FileNumber">
      <value order="0">3.00089</value>
    </field>
    <field name="Objective-Classification">
      <value order="0">Public Access</value>
    </field>
    <field name="Objective-Caveats">
      <value order="0"/>
    </field>
  </systemFields>
  <catalogues>
    <catalogue name="Outward Correspondence Type Catalogue" type="type" ori="id:cA15">
      <field name="Objective-Correspondence Type">
        <value order="0">Other</value>
      </field>
      <field name="Objective-To">
        <value order="0"/>
      </field>
      <field name="Objective-Street">
        <value order="0"/>
      </field>
      <field name="Objective-Suburb / Town">
        <value order="0"/>
      </field>
      <field name="Objective-District">
        <value order="0"/>
      </field>
      <field name="Objective-Postal Code">
        <value order="0"/>
      </field>
      <field name="Objective-Country">
        <value order="0"/>
      </field>
      <field name="Objective-Phone">
        <value order="0"/>
      </field>
      <field name="Objective-Fax Number">
        <value order="0"/>
      </field>
      <field name="Objective-On Behalf Of">
        <value order="0"/>
      </field>
      <field name="Objective-Accela Key">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A37E3A1-CB3B-44A9-BF45-C34A7AC8E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BOPRC Technical Report Template (NEW 2018).dotx</Template>
  <TotalTime>275</TotalTime>
  <Pages>23</Pages>
  <Words>5098</Words>
  <Characters>27516</Characters>
  <Application>Microsoft Office Word</Application>
  <DocSecurity>0</DocSecurity>
  <Lines>1310</Lines>
  <Paragraphs>773</Paragraphs>
  <ScaleCrop>false</ScaleCrop>
  <HeadingPairs>
    <vt:vector size="2" baseType="variant">
      <vt:variant>
        <vt:lpstr>Title</vt:lpstr>
      </vt:variant>
      <vt:variant>
        <vt:i4>1</vt:i4>
      </vt:variant>
    </vt:vector>
  </HeadingPairs>
  <TitlesOfParts>
    <vt:vector size="1" baseType="lpstr">
      <vt:lpstr>Environment B·O·P</vt:lpstr>
    </vt:vector>
  </TitlesOfParts>
  <Company>Environment B.O.P</Company>
  <LinksUpToDate>false</LinksUpToDate>
  <CharactersWithSpaces>32375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dc:title>
  <dc:creator>Jacqui Kaai</dc:creator>
  <cp:lastModifiedBy>Jacqui Kaai</cp:lastModifiedBy>
  <cp:revision>41</cp:revision>
  <cp:lastPrinted>2021-02-15T21:53:00Z</cp:lastPrinted>
  <dcterms:created xsi:type="dcterms:W3CDTF">2021-03-07T21:56:00Z</dcterms:created>
  <dcterms:modified xsi:type="dcterms:W3CDTF">2021-06-04T03:31:00Z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A3673621</vt:lpwstr>
  </property>
  <property fmtid="{D5CDD505-2E9C-101B-9397-08002B2CF9AE}" pid="3" name="Objective-Title">
    <vt:lpwstr>NEW Oil Spill Plan - Annex 1 - Equipment and Resources</vt:lpwstr>
  </property>
  <property fmtid="{D5CDD505-2E9C-101B-9397-08002B2CF9AE}" pid="4" name="Objective-Comment">
    <vt:lpwstr/>
  </property>
  <property fmtid="{D5CDD505-2E9C-101B-9397-08002B2CF9AE}" pid="5" name="Objective-CreationStamp">
    <vt:filetime>2020-11-16T01:32:06Z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2021-06-06T00:01:46Z</vt:filetime>
  </property>
  <property fmtid="{D5CDD505-2E9C-101B-9397-08002B2CF9AE}" pid="9" name="Objective-ModificationStamp">
    <vt:filetime>2021-12-01T22:37:28Z</vt:filetime>
  </property>
  <property fmtid="{D5CDD505-2E9C-101B-9397-08002B2CF9AE}" pid="10" name="Objective-Owner">
    <vt:lpwstr>Adrian Heays</vt:lpwstr>
  </property>
  <property fmtid="{D5CDD505-2E9C-101B-9397-08002B2CF9AE}" pid="11" name="Objective-Path">
    <vt:lpwstr>EasyInfo Global Folder:'Virtual Filing Cabinet':Hazard and Maritime Management:Oil Pollution Management:Tier II Oil Spill Response:Tier II Oil Spill Response Plan:2021-2024 Plan Review Folder:FINAL WORD DOCS - INTRO AND ANNEXES - TIER II OIL SPILL PLAN - JULY 2021</vt:lpwstr>
  </property>
  <property fmtid="{D5CDD505-2E9C-101B-9397-08002B2CF9AE}" pid="12" name="Objective-Parent">
    <vt:lpwstr>Classified Object</vt:lpwstr>
  </property>
  <property fmtid="{D5CDD505-2E9C-101B-9397-08002B2CF9AE}" pid="13" name="Objective-State">
    <vt:lpwstr>Published</vt:lpwstr>
  </property>
  <property fmtid="{D5CDD505-2E9C-101B-9397-08002B2CF9AE}" pid="14" name="Objective-Version">
    <vt:lpwstr>18.0</vt:lpwstr>
  </property>
  <property fmtid="{D5CDD505-2E9C-101B-9397-08002B2CF9AE}" pid="15" name="Objective-VersionNumber">
    <vt:r8>65</vt:r8>
  </property>
  <property fmtid="{D5CDD505-2E9C-101B-9397-08002B2CF9AE}" pid="16" name="Objective-VersionComment">
    <vt:lpwstr/>
  </property>
  <property fmtid="{D5CDD505-2E9C-101B-9397-08002B2CF9AE}" pid="17" name="Objective-FileNumber">
    <vt:lpwstr>3.00089</vt:lpwstr>
  </property>
  <property fmtid="{D5CDD505-2E9C-101B-9397-08002B2CF9AE}" pid="18" name="Objective-Classification">
    <vt:lpwstr>Public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On Behalf Of [system]">
    <vt:lpwstr/>
  </property>
  <property fmtid="{D5CDD505-2E9C-101B-9397-08002B2CF9AE}" pid="22" name="Objective-GIS Location [system]">
    <vt:lpwstr/>
  </property>
  <property fmtid="{D5CDD505-2E9C-101B-9397-08002B2CF9AE}" pid="23" name="Objective-Author [system]">
    <vt:lpwstr/>
  </property>
  <property fmtid="{D5CDD505-2E9C-101B-9397-08002B2CF9AE}" pid="24" name="Objective-Accela Key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vA5785416</vt:lpwstr>
  </property>
  <property fmtid="{D5CDD505-2E9C-101B-9397-08002B2CF9AE}" pid="28" name="Objective-Publication Type">
    <vt:lpwstr>Fact Sheet Guideline/External Directive</vt:lpwstr>
  </property>
  <property fmtid="{D5CDD505-2E9C-101B-9397-08002B2CF9AE}" pid="29" name="Objective-On Behalf Of">
    <vt:lpwstr/>
  </property>
  <property fmtid="{D5CDD505-2E9C-101B-9397-08002B2CF9AE}" pid="30" name="Objective-Accela Key">
    <vt:lpwstr/>
  </property>
  <property fmtid="{D5CDD505-2E9C-101B-9397-08002B2CF9AE}" pid="31" name="Objective-Correspondence Type">
    <vt:lpwstr>Other</vt:lpwstr>
  </property>
  <property fmtid="{D5CDD505-2E9C-101B-9397-08002B2CF9AE}" pid="32" name="Objective-To">
    <vt:lpwstr/>
  </property>
  <property fmtid="{D5CDD505-2E9C-101B-9397-08002B2CF9AE}" pid="33" name="Objective-Street">
    <vt:lpwstr/>
  </property>
  <property fmtid="{D5CDD505-2E9C-101B-9397-08002B2CF9AE}" pid="34" name="Objective-Suburb / Town">
    <vt:lpwstr/>
  </property>
  <property fmtid="{D5CDD505-2E9C-101B-9397-08002B2CF9AE}" pid="35" name="Objective-District">
    <vt:lpwstr/>
  </property>
  <property fmtid="{D5CDD505-2E9C-101B-9397-08002B2CF9AE}" pid="36" name="Objective-Postal Code">
    <vt:lpwstr/>
  </property>
  <property fmtid="{D5CDD505-2E9C-101B-9397-08002B2CF9AE}" pid="37" name="Objective-Country">
    <vt:lpwstr/>
  </property>
  <property fmtid="{D5CDD505-2E9C-101B-9397-08002B2CF9AE}" pid="38" name="Objective-Phone">
    <vt:lpwstr/>
  </property>
  <property fmtid="{D5CDD505-2E9C-101B-9397-08002B2CF9AE}" pid="39" name="Objective-Fax Number">
    <vt:lpwstr/>
  </property>
</Properties>
</file>