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762BE" w14:textId="5BC8E906" w:rsidR="00AB5E24" w:rsidRPr="003869E6" w:rsidRDefault="001A30FF">
      <w:pPr>
        <w:rPr>
          <w:sz w:val="22"/>
          <w:szCs w:val="22"/>
        </w:rPr>
      </w:pPr>
      <w:r>
        <w:rPr>
          <w:sz w:val="22"/>
          <w:szCs w:val="22"/>
        </w:rPr>
        <w:t>14</w:t>
      </w:r>
      <w:r w:rsidR="00996023" w:rsidRPr="003869E6">
        <w:rPr>
          <w:sz w:val="22"/>
          <w:szCs w:val="22"/>
        </w:rPr>
        <w:t xml:space="preserve"> April 2020</w:t>
      </w:r>
    </w:p>
    <w:p w14:paraId="3493E778" w14:textId="77777777" w:rsidR="00AB5E24" w:rsidRPr="003869E6" w:rsidRDefault="00AB5E24">
      <w:pPr>
        <w:rPr>
          <w:sz w:val="22"/>
          <w:szCs w:val="22"/>
        </w:rPr>
      </w:pPr>
    </w:p>
    <w:p w14:paraId="2923B545" w14:textId="77777777" w:rsidR="00AB5E24" w:rsidRPr="003869E6" w:rsidRDefault="00744D8E">
      <w:pPr>
        <w:rPr>
          <w:sz w:val="22"/>
          <w:szCs w:val="22"/>
        </w:rPr>
      </w:pPr>
      <w:proofErr w:type="spellStart"/>
      <w:r>
        <w:rPr>
          <w:sz w:val="22"/>
          <w:szCs w:val="22"/>
        </w:rPr>
        <w:t>T</w:t>
      </w:r>
      <w:r w:rsidR="00CD4525">
        <w:rPr>
          <w:sz w:val="22"/>
          <w:szCs w:val="22"/>
        </w:rPr>
        <w:t>ēnā</w:t>
      </w:r>
      <w:proofErr w:type="spellEnd"/>
      <w:r w:rsidR="00CD4525">
        <w:rPr>
          <w:sz w:val="22"/>
          <w:szCs w:val="22"/>
        </w:rPr>
        <w:t xml:space="preserve"> </w:t>
      </w:r>
      <w:proofErr w:type="spellStart"/>
      <w:r w:rsidR="00CD4525">
        <w:rPr>
          <w:sz w:val="22"/>
          <w:szCs w:val="22"/>
        </w:rPr>
        <w:t>koe</w:t>
      </w:r>
      <w:proofErr w:type="spellEnd"/>
      <w:r w:rsidR="00CD4525">
        <w:rPr>
          <w:sz w:val="22"/>
          <w:szCs w:val="22"/>
        </w:rPr>
        <w:t xml:space="preserve">, </w:t>
      </w:r>
    </w:p>
    <w:p w14:paraId="59EDE744" w14:textId="77777777" w:rsidR="00AB5E24" w:rsidRPr="003869E6" w:rsidRDefault="00AB5E24">
      <w:pPr>
        <w:rPr>
          <w:sz w:val="22"/>
          <w:szCs w:val="22"/>
        </w:rPr>
      </w:pPr>
    </w:p>
    <w:p w14:paraId="16CDF552" w14:textId="77777777" w:rsidR="00BB6342" w:rsidRPr="003869E6" w:rsidRDefault="00996023" w:rsidP="00996023">
      <w:pPr>
        <w:rPr>
          <w:sz w:val="22"/>
          <w:szCs w:val="22"/>
        </w:rPr>
      </w:pPr>
      <w:r w:rsidRPr="003869E6">
        <w:rPr>
          <w:sz w:val="22"/>
          <w:szCs w:val="22"/>
        </w:rPr>
        <w:t xml:space="preserve">The Eastern Bay of Plenty is well positioned to take up the Crown Infrastructure Partners Fund offering. Identified as a “Surge Region’ </w:t>
      </w:r>
      <w:r w:rsidR="00912836" w:rsidRPr="003869E6">
        <w:rPr>
          <w:sz w:val="22"/>
          <w:szCs w:val="22"/>
        </w:rPr>
        <w:t>by</w:t>
      </w:r>
      <w:r w:rsidRPr="003869E6">
        <w:rPr>
          <w:sz w:val="22"/>
          <w:szCs w:val="22"/>
        </w:rPr>
        <w:t xml:space="preserve"> the Provincial </w:t>
      </w:r>
      <w:r w:rsidR="0094016C" w:rsidRPr="003869E6">
        <w:rPr>
          <w:sz w:val="22"/>
          <w:szCs w:val="22"/>
        </w:rPr>
        <w:t>Development Unit</w:t>
      </w:r>
      <w:r w:rsidRPr="003869E6">
        <w:rPr>
          <w:sz w:val="22"/>
          <w:szCs w:val="22"/>
        </w:rPr>
        <w:t xml:space="preserve">, </w:t>
      </w:r>
      <w:r w:rsidR="00BB6342" w:rsidRPr="003869E6">
        <w:rPr>
          <w:sz w:val="22"/>
          <w:szCs w:val="22"/>
        </w:rPr>
        <w:t>with</w:t>
      </w:r>
      <w:r w:rsidRPr="003869E6">
        <w:rPr>
          <w:sz w:val="22"/>
          <w:szCs w:val="22"/>
        </w:rPr>
        <w:t xml:space="preserve"> some of the </w:t>
      </w:r>
      <w:r w:rsidR="00912836" w:rsidRPr="003869E6">
        <w:rPr>
          <w:sz w:val="22"/>
          <w:szCs w:val="22"/>
        </w:rPr>
        <w:t>worst</w:t>
      </w:r>
      <w:r w:rsidRPr="003869E6">
        <w:rPr>
          <w:sz w:val="22"/>
          <w:szCs w:val="22"/>
        </w:rPr>
        <w:t xml:space="preserve"> </w:t>
      </w:r>
      <w:r w:rsidR="00BB6342" w:rsidRPr="003869E6">
        <w:rPr>
          <w:sz w:val="22"/>
          <w:szCs w:val="22"/>
        </w:rPr>
        <w:t xml:space="preserve">economic and social </w:t>
      </w:r>
      <w:r w:rsidRPr="003869E6">
        <w:rPr>
          <w:sz w:val="22"/>
          <w:szCs w:val="22"/>
        </w:rPr>
        <w:t xml:space="preserve">deprivation in </w:t>
      </w:r>
      <w:r w:rsidR="00BB6342" w:rsidRPr="003869E6">
        <w:rPr>
          <w:sz w:val="22"/>
          <w:szCs w:val="22"/>
        </w:rPr>
        <w:t xml:space="preserve">Aotearoa </w:t>
      </w:r>
      <w:r w:rsidRPr="003869E6">
        <w:rPr>
          <w:sz w:val="22"/>
          <w:szCs w:val="22"/>
        </w:rPr>
        <w:t>New Zealand, the sub-region has completed significant work over the last two years to identify</w:t>
      </w:r>
      <w:r w:rsidR="003869E6">
        <w:rPr>
          <w:sz w:val="22"/>
          <w:szCs w:val="22"/>
        </w:rPr>
        <w:t xml:space="preserve">, prioritise and advance </w:t>
      </w:r>
      <w:r w:rsidRPr="003869E6">
        <w:rPr>
          <w:sz w:val="22"/>
          <w:szCs w:val="22"/>
        </w:rPr>
        <w:t>key developmen</w:t>
      </w:r>
      <w:r w:rsidR="003869E6">
        <w:rPr>
          <w:sz w:val="22"/>
          <w:szCs w:val="22"/>
        </w:rPr>
        <w:t>ts</w:t>
      </w:r>
      <w:r w:rsidRPr="003869E6">
        <w:rPr>
          <w:sz w:val="22"/>
          <w:szCs w:val="22"/>
        </w:rPr>
        <w:t>.</w:t>
      </w:r>
    </w:p>
    <w:p w14:paraId="7649078E" w14:textId="77777777" w:rsidR="00912836" w:rsidRPr="003869E6" w:rsidRDefault="00912836" w:rsidP="00996023">
      <w:pPr>
        <w:rPr>
          <w:sz w:val="22"/>
          <w:szCs w:val="22"/>
        </w:rPr>
      </w:pPr>
    </w:p>
    <w:p w14:paraId="6AB3B856" w14:textId="26AE41D4" w:rsidR="00912836" w:rsidRPr="003869E6" w:rsidRDefault="00912836" w:rsidP="00996023">
      <w:pPr>
        <w:rPr>
          <w:sz w:val="22"/>
          <w:szCs w:val="22"/>
        </w:rPr>
      </w:pPr>
      <w:r w:rsidRPr="003869E6">
        <w:rPr>
          <w:sz w:val="22"/>
          <w:szCs w:val="22"/>
        </w:rPr>
        <w:t xml:space="preserve">The Eastern Bay </w:t>
      </w:r>
      <w:r w:rsidR="002B1966">
        <w:rPr>
          <w:sz w:val="22"/>
          <w:szCs w:val="22"/>
        </w:rPr>
        <w:t xml:space="preserve">of Plenty </w:t>
      </w:r>
      <w:r w:rsidRPr="003869E6">
        <w:rPr>
          <w:sz w:val="22"/>
          <w:szCs w:val="22"/>
        </w:rPr>
        <w:t xml:space="preserve">contributes to the regional and national economies through a significant primary production sector, </w:t>
      </w:r>
      <w:r w:rsidR="0094016C" w:rsidRPr="003869E6">
        <w:rPr>
          <w:sz w:val="22"/>
          <w:szCs w:val="22"/>
        </w:rPr>
        <w:t>a</w:t>
      </w:r>
      <w:r w:rsidRPr="003869E6">
        <w:rPr>
          <w:sz w:val="22"/>
          <w:szCs w:val="22"/>
        </w:rPr>
        <w:t xml:space="preserve"> manufacturing </w:t>
      </w:r>
      <w:r w:rsidR="0094016C" w:rsidRPr="003869E6">
        <w:rPr>
          <w:sz w:val="22"/>
          <w:szCs w:val="22"/>
        </w:rPr>
        <w:t xml:space="preserve">sector </w:t>
      </w:r>
      <w:r w:rsidRPr="003869E6">
        <w:rPr>
          <w:sz w:val="22"/>
          <w:szCs w:val="22"/>
        </w:rPr>
        <w:t xml:space="preserve">ranging from boutique to large industry, and offers </w:t>
      </w:r>
      <w:r w:rsidR="0094016C" w:rsidRPr="003869E6">
        <w:rPr>
          <w:sz w:val="22"/>
          <w:szCs w:val="22"/>
        </w:rPr>
        <w:t>some</w:t>
      </w:r>
      <w:r w:rsidRPr="003869E6">
        <w:rPr>
          <w:sz w:val="22"/>
          <w:szCs w:val="22"/>
        </w:rPr>
        <w:t xml:space="preserve"> of the </w:t>
      </w:r>
      <w:r w:rsidR="0094016C" w:rsidRPr="003869E6">
        <w:rPr>
          <w:sz w:val="22"/>
          <w:szCs w:val="22"/>
        </w:rPr>
        <w:t xml:space="preserve">country’s </w:t>
      </w:r>
      <w:r w:rsidRPr="003869E6">
        <w:rPr>
          <w:sz w:val="22"/>
          <w:szCs w:val="22"/>
        </w:rPr>
        <w:t>most loved domestic tourism destinations.</w:t>
      </w:r>
    </w:p>
    <w:p w14:paraId="0BB3AEB6" w14:textId="77777777" w:rsidR="00BB6342" w:rsidRPr="003869E6" w:rsidRDefault="00BB6342" w:rsidP="00996023">
      <w:pPr>
        <w:rPr>
          <w:sz w:val="22"/>
          <w:szCs w:val="22"/>
        </w:rPr>
      </w:pPr>
    </w:p>
    <w:p w14:paraId="07422C13" w14:textId="77777777" w:rsidR="00996023" w:rsidRPr="003869E6" w:rsidRDefault="00996023" w:rsidP="00996023">
      <w:pPr>
        <w:rPr>
          <w:sz w:val="22"/>
          <w:szCs w:val="22"/>
        </w:rPr>
      </w:pPr>
      <w:r w:rsidRPr="003869E6">
        <w:rPr>
          <w:sz w:val="22"/>
          <w:szCs w:val="22"/>
        </w:rPr>
        <w:t xml:space="preserve">The suite of projects identified by the three TLA’s; Kawerau District Council, </w:t>
      </w:r>
      <w:proofErr w:type="spellStart"/>
      <w:r w:rsidRPr="003869E6">
        <w:rPr>
          <w:sz w:val="22"/>
          <w:szCs w:val="22"/>
        </w:rPr>
        <w:t>Ōpōtiki</w:t>
      </w:r>
      <w:proofErr w:type="spellEnd"/>
      <w:r w:rsidRPr="003869E6">
        <w:rPr>
          <w:sz w:val="22"/>
          <w:szCs w:val="22"/>
        </w:rPr>
        <w:t xml:space="preserve"> District Council and Whakatāne District Council clearly indicate where they can accelerate and augment the underpinning infrastructure required to capitalise on the Crown PGF Co-investment to date</w:t>
      </w:r>
      <w:r w:rsidR="00BB6342" w:rsidRPr="003869E6">
        <w:rPr>
          <w:sz w:val="22"/>
          <w:szCs w:val="22"/>
        </w:rPr>
        <w:t>, and to help buffer the worst effects of Covid-19 on our communities as a result</w:t>
      </w:r>
      <w:r w:rsidR="00CD4525">
        <w:rPr>
          <w:sz w:val="22"/>
          <w:szCs w:val="22"/>
        </w:rPr>
        <w:t>.</w:t>
      </w:r>
    </w:p>
    <w:p w14:paraId="10A191F9" w14:textId="77777777" w:rsidR="00996023" w:rsidRPr="003869E6" w:rsidRDefault="00996023" w:rsidP="00996023">
      <w:pPr>
        <w:rPr>
          <w:sz w:val="22"/>
          <w:szCs w:val="22"/>
        </w:rPr>
      </w:pPr>
      <w:r w:rsidRPr="003869E6">
        <w:rPr>
          <w:sz w:val="22"/>
          <w:szCs w:val="22"/>
        </w:rPr>
        <w:t> </w:t>
      </w:r>
    </w:p>
    <w:p w14:paraId="2169B25C" w14:textId="57D0267A" w:rsidR="00BB6342" w:rsidRPr="003869E6" w:rsidRDefault="00996023" w:rsidP="00996023">
      <w:pPr>
        <w:rPr>
          <w:sz w:val="22"/>
          <w:szCs w:val="22"/>
        </w:rPr>
      </w:pPr>
      <w:r w:rsidRPr="003869E6">
        <w:rPr>
          <w:sz w:val="22"/>
          <w:szCs w:val="22"/>
        </w:rPr>
        <w:t>The Eastern Bay of Plenty has a proven track record of collaboration between Local Government, Iwi and key sectors</w:t>
      </w:r>
      <w:r w:rsidR="00BB6342" w:rsidRPr="003869E6">
        <w:rPr>
          <w:sz w:val="22"/>
          <w:szCs w:val="22"/>
        </w:rPr>
        <w:t>,</w:t>
      </w:r>
      <w:r w:rsidRPr="003869E6">
        <w:rPr>
          <w:sz w:val="22"/>
          <w:szCs w:val="22"/>
        </w:rPr>
        <w:t xml:space="preserve"> and this will continue to underpin our delivery. Our projects will provide stimulus and job creation, guided by the Eastern Bay </w:t>
      </w:r>
      <w:r w:rsidR="002B1966">
        <w:rPr>
          <w:sz w:val="22"/>
          <w:szCs w:val="22"/>
        </w:rPr>
        <w:t xml:space="preserve">of Plenty </w:t>
      </w:r>
      <w:r w:rsidRPr="003869E6">
        <w:rPr>
          <w:sz w:val="22"/>
          <w:szCs w:val="22"/>
        </w:rPr>
        <w:t xml:space="preserve">spatial plan, Long Term Plans and some innovative sub-regional projects. </w:t>
      </w:r>
    </w:p>
    <w:p w14:paraId="6EEC3009" w14:textId="77777777" w:rsidR="00BB6342" w:rsidRPr="003869E6" w:rsidRDefault="00BB6342" w:rsidP="00996023">
      <w:pPr>
        <w:rPr>
          <w:sz w:val="22"/>
          <w:szCs w:val="22"/>
        </w:rPr>
      </w:pPr>
    </w:p>
    <w:p w14:paraId="75FBC772" w14:textId="77777777" w:rsidR="00996023" w:rsidRPr="003869E6" w:rsidRDefault="00996023" w:rsidP="00996023">
      <w:pPr>
        <w:rPr>
          <w:sz w:val="22"/>
          <w:szCs w:val="22"/>
        </w:rPr>
      </w:pPr>
      <w:r w:rsidRPr="003869E6">
        <w:rPr>
          <w:sz w:val="22"/>
          <w:szCs w:val="22"/>
        </w:rPr>
        <w:t xml:space="preserve">Accelerating the right infrastructure projects will enable </w:t>
      </w:r>
      <w:r w:rsidR="00912836" w:rsidRPr="003869E6">
        <w:rPr>
          <w:sz w:val="22"/>
          <w:szCs w:val="22"/>
        </w:rPr>
        <w:t>our productive</w:t>
      </w:r>
      <w:r w:rsidRPr="003869E6">
        <w:rPr>
          <w:sz w:val="22"/>
          <w:szCs w:val="22"/>
        </w:rPr>
        <w:t xml:space="preserve"> sectors, the Māori economy and our communities to be positioned to recover and build resilience from both Whakaari eruption and Covid-19 in a timely, sustainable manner.</w:t>
      </w:r>
    </w:p>
    <w:p w14:paraId="571F5C1F" w14:textId="77777777" w:rsidR="00AE4EB6" w:rsidRPr="003869E6" w:rsidRDefault="00AE4EB6" w:rsidP="00996023">
      <w:pPr>
        <w:rPr>
          <w:sz w:val="22"/>
          <w:szCs w:val="22"/>
        </w:rPr>
      </w:pPr>
    </w:p>
    <w:p w14:paraId="691DE6E7" w14:textId="77777777" w:rsidR="00AE4EB6" w:rsidRPr="003869E6" w:rsidRDefault="00AE4EB6" w:rsidP="00996023">
      <w:pPr>
        <w:rPr>
          <w:sz w:val="22"/>
          <w:szCs w:val="22"/>
        </w:rPr>
      </w:pPr>
      <w:r w:rsidRPr="003869E6">
        <w:rPr>
          <w:sz w:val="22"/>
          <w:szCs w:val="22"/>
        </w:rPr>
        <w:t xml:space="preserve">Thank you in advance for </w:t>
      </w:r>
      <w:r w:rsidR="006C2F85" w:rsidRPr="003869E6">
        <w:rPr>
          <w:sz w:val="22"/>
          <w:szCs w:val="22"/>
        </w:rPr>
        <w:t>funding</w:t>
      </w:r>
      <w:r w:rsidRPr="003869E6">
        <w:rPr>
          <w:sz w:val="22"/>
          <w:szCs w:val="22"/>
        </w:rPr>
        <w:t xml:space="preserve"> these projects and we look forward to working with your teams </w:t>
      </w:r>
      <w:r w:rsidR="006C2F85" w:rsidRPr="003869E6">
        <w:rPr>
          <w:sz w:val="22"/>
          <w:szCs w:val="22"/>
        </w:rPr>
        <w:t xml:space="preserve">to ensure immediate roll out of these initiatives. </w:t>
      </w:r>
    </w:p>
    <w:p w14:paraId="3B301D5C" w14:textId="77777777" w:rsidR="006C2F85" w:rsidRPr="003869E6" w:rsidRDefault="006C2F85" w:rsidP="00996023">
      <w:pPr>
        <w:rPr>
          <w:sz w:val="22"/>
          <w:szCs w:val="22"/>
        </w:rPr>
      </w:pPr>
    </w:p>
    <w:p w14:paraId="3FE32C69" w14:textId="77777777" w:rsidR="006C2F85" w:rsidRPr="003869E6" w:rsidRDefault="00CD4525" w:rsidP="00996023">
      <w:pPr>
        <w:rPr>
          <w:sz w:val="22"/>
          <w:szCs w:val="22"/>
        </w:rPr>
      </w:pPr>
      <w:r w:rsidRPr="00CD4525">
        <w:t xml:space="preserve"> </w:t>
      </w:r>
      <w:proofErr w:type="spellStart"/>
      <w:r w:rsidRPr="00CD4525">
        <w:rPr>
          <w:sz w:val="22"/>
          <w:szCs w:val="22"/>
        </w:rPr>
        <w:t>Nāku</w:t>
      </w:r>
      <w:proofErr w:type="spellEnd"/>
      <w:r w:rsidRPr="00CD4525">
        <w:rPr>
          <w:sz w:val="22"/>
          <w:szCs w:val="22"/>
        </w:rPr>
        <w:t xml:space="preserve"> </w:t>
      </w:r>
      <w:proofErr w:type="spellStart"/>
      <w:r w:rsidRPr="00CD4525">
        <w:rPr>
          <w:sz w:val="22"/>
          <w:szCs w:val="22"/>
        </w:rPr>
        <w:t>iti</w:t>
      </w:r>
      <w:proofErr w:type="spellEnd"/>
      <w:r w:rsidRPr="00CD4525">
        <w:rPr>
          <w:sz w:val="22"/>
          <w:szCs w:val="22"/>
        </w:rPr>
        <w:t xml:space="preserve"> noa, </w:t>
      </w:r>
      <w:proofErr w:type="spellStart"/>
      <w:r w:rsidRPr="00CD4525">
        <w:rPr>
          <w:sz w:val="22"/>
          <w:szCs w:val="22"/>
        </w:rPr>
        <w:t>nā</w:t>
      </w:r>
      <w:proofErr w:type="spellEnd"/>
    </w:p>
    <w:p w14:paraId="092B97C2" w14:textId="77777777" w:rsidR="006D48EF" w:rsidRPr="003869E6" w:rsidRDefault="006D48EF" w:rsidP="00996023">
      <w:pPr>
        <w:rPr>
          <w:sz w:val="22"/>
          <w:szCs w:val="22"/>
        </w:rPr>
      </w:pPr>
    </w:p>
    <w:p w14:paraId="68699842" w14:textId="77777777" w:rsidR="006D48EF" w:rsidRPr="003869E6" w:rsidRDefault="006D48EF" w:rsidP="00996023">
      <w:pPr>
        <w:rPr>
          <w:sz w:val="22"/>
          <w:szCs w:val="22"/>
        </w:rPr>
      </w:pPr>
    </w:p>
    <w:p w14:paraId="36031151" w14:textId="77777777" w:rsidR="006D48EF" w:rsidRPr="003869E6" w:rsidRDefault="006D48EF" w:rsidP="00996023">
      <w:pPr>
        <w:rPr>
          <w:sz w:val="22"/>
          <w:szCs w:val="22"/>
        </w:rPr>
      </w:pPr>
    </w:p>
    <w:p w14:paraId="2EBC1523" w14:textId="77777777" w:rsidR="006D48EF" w:rsidRPr="003869E6" w:rsidRDefault="006D48EF" w:rsidP="00996023">
      <w:pPr>
        <w:rPr>
          <w:sz w:val="22"/>
          <w:szCs w:val="22"/>
        </w:rPr>
      </w:pPr>
      <w:r w:rsidRPr="003869E6">
        <w:rPr>
          <w:sz w:val="22"/>
          <w:szCs w:val="22"/>
        </w:rPr>
        <w:t>Four Mayors Signatures</w:t>
      </w:r>
    </w:p>
    <w:p w14:paraId="0083A8D9" w14:textId="77777777" w:rsidR="00AB5E24" w:rsidRDefault="00AB5E24">
      <w:pPr>
        <w:rPr>
          <w:b/>
          <w:bCs/>
          <w:sz w:val="32"/>
          <w:szCs w:val="32"/>
          <w:u w:val="single"/>
          <w:lang w:val="en-US"/>
        </w:rPr>
      </w:pPr>
      <w:r>
        <w:rPr>
          <w:b/>
          <w:bCs/>
          <w:sz w:val="32"/>
          <w:szCs w:val="32"/>
          <w:u w:val="single"/>
          <w:lang w:val="en-US"/>
        </w:rPr>
        <w:br w:type="page"/>
      </w:r>
    </w:p>
    <w:p w14:paraId="55F14B19" w14:textId="77777777" w:rsidR="00BD1693" w:rsidRPr="0004036A" w:rsidRDefault="0004036A" w:rsidP="0004036A">
      <w:pPr>
        <w:jc w:val="center"/>
        <w:rPr>
          <w:b/>
          <w:bCs/>
          <w:sz w:val="32"/>
          <w:szCs w:val="32"/>
          <w:u w:val="single"/>
          <w:lang w:val="en-US"/>
        </w:rPr>
      </w:pPr>
      <w:r w:rsidRPr="0004036A">
        <w:rPr>
          <w:b/>
          <w:bCs/>
          <w:sz w:val="32"/>
          <w:szCs w:val="32"/>
          <w:u w:val="single"/>
          <w:lang w:val="en-US"/>
        </w:rPr>
        <w:lastRenderedPageBreak/>
        <w:t>Eastern Bay of Plenty CIP Summary</w:t>
      </w:r>
    </w:p>
    <w:p w14:paraId="24DAD5C0" w14:textId="77777777" w:rsidR="009844B4" w:rsidRDefault="009844B4" w:rsidP="00BD1693">
      <w:pPr>
        <w:rPr>
          <w:lang w:val="en-US"/>
        </w:rPr>
      </w:pPr>
    </w:p>
    <w:p w14:paraId="7A46F99E" w14:textId="77777777" w:rsidR="00BD1693" w:rsidRPr="00880058" w:rsidRDefault="009844B4" w:rsidP="00BD1693">
      <w:pPr>
        <w:rPr>
          <w:b/>
          <w:bCs/>
          <w:lang w:val="en-US"/>
        </w:rPr>
      </w:pPr>
      <w:r w:rsidRPr="00880058">
        <w:rPr>
          <w:b/>
          <w:bCs/>
          <w:lang w:val="en-US"/>
        </w:rPr>
        <w:t xml:space="preserve">Background </w:t>
      </w:r>
      <w:r w:rsidR="00A450F7">
        <w:rPr>
          <w:b/>
          <w:bCs/>
          <w:lang w:val="en-US"/>
        </w:rPr>
        <w:t>&amp; Context – Eastern Bay of Plenty</w:t>
      </w:r>
    </w:p>
    <w:p w14:paraId="0FE31E8F" w14:textId="77777777" w:rsidR="009844B4" w:rsidRPr="00825F81" w:rsidRDefault="009844B4" w:rsidP="00BD1693">
      <w:pPr>
        <w:rPr>
          <w:sz w:val="22"/>
          <w:szCs w:val="22"/>
          <w:lang w:val="en-US"/>
        </w:rPr>
      </w:pPr>
    </w:p>
    <w:p w14:paraId="171806AE" w14:textId="273EB7BA" w:rsidR="00F435F5" w:rsidRDefault="00F435F5" w:rsidP="00D550FC">
      <w:pPr>
        <w:rPr>
          <w:rFonts w:eastAsia="Lucida Sans" w:cs="Lucida Sans"/>
          <w:sz w:val="22"/>
          <w:szCs w:val="22"/>
        </w:rPr>
      </w:pPr>
      <w:r w:rsidRPr="00D550FC">
        <w:rPr>
          <w:rFonts w:eastAsia="Lucida Sans" w:cs="Lucida Sans"/>
          <w:sz w:val="22"/>
          <w:szCs w:val="22"/>
        </w:rPr>
        <w:t xml:space="preserve">As one of the </w:t>
      </w:r>
      <w:r w:rsidR="00CD4525">
        <w:rPr>
          <w:rFonts w:eastAsia="Lucida Sans" w:cs="Lucida Sans"/>
          <w:sz w:val="22"/>
          <w:szCs w:val="22"/>
        </w:rPr>
        <w:t>more deprived</w:t>
      </w:r>
      <w:r w:rsidR="00CD4525" w:rsidRPr="00D550FC">
        <w:rPr>
          <w:rFonts w:eastAsia="Lucida Sans" w:cs="Lucida Sans"/>
          <w:sz w:val="22"/>
          <w:szCs w:val="22"/>
        </w:rPr>
        <w:t xml:space="preserve"> </w:t>
      </w:r>
      <w:r w:rsidRPr="00D550FC">
        <w:rPr>
          <w:rFonts w:eastAsia="Lucida Sans" w:cs="Lucida Sans"/>
          <w:sz w:val="22"/>
          <w:szCs w:val="22"/>
        </w:rPr>
        <w:t>regions in New Zealand, with a GDP of only $1.9</w:t>
      </w:r>
      <w:r w:rsidR="0094016C">
        <w:rPr>
          <w:rFonts w:eastAsia="Lucida Sans" w:cs="Lucida Sans"/>
          <w:sz w:val="22"/>
          <w:szCs w:val="22"/>
        </w:rPr>
        <w:t xml:space="preserve"> b</w:t>
      </w:r>
      <w:r w:rsidRPr="00D550FC">
        <w:rPr>
          <w:rFonts w:eastAsia="Lucida Sans" w:cs="Lucida Sans"/>
          <w:sz w:val="22"/>
          <w:szCs w:val="22"/>
        </w:rPr>
        <w:t xml:space="preserve">illion and a population of approximately 48,000, the Eastern Bay of Plenty </w:t>
      </w:r>
      <w:r w:rsidR="0094016C">
        <w:rPr>
          <w:rFonts w:eastAsia="Lucida Sans" w:cs="Lucida Sans"/>
          <w:sz w:val="22"/>
          <w:szCs w:val="22"/>
        </w:rPr>
        <w:t>has been</w:t>
      </w:r>
      <w:r w:rsidRPr="00D550FC">
        <w:rPr>
          <w:rFonts w:eastAsia="Lucida Sans" w:cs="Lucida Sans"/>
          <w:sz w:val="22"/>
          <w:szCs w:val="22"/>
        </w:rPr>
        <w:t xml:space="preserve"> identified as a </w:t>
      </w:r>
      <w:r w:rsidR="00331D95" w:rsidRPr="00D550FC">
        <w:rPr>
          <w:rFonts w:eastAsia="Lucida Sans" w:cs="Lucida Sans"/>
          <w:sz w:val="22"/>
          <w:szCs w:val="22"/>
        </w:rPr>
        <w:t>“</w:t>
      </w:r>
      <w:r w:rsidRPr="00D550FC">
        <w:rPr>
          <w:rFonts w:eastAsia="Lucida Sans" w:cs="Lucida Sans"/>
          <w:sz w:val="22"/>
          <w:szCs w:val="22"/>
        </w:rPr>
        <w:t>surge region</w:t>
      </w:r>
      <w:r w:rsidR="00331D95" w:rsidRPr="00D550FC">
        <w:rPr>
          <w:rFonts w:eastAsia="Lucida Sans" w:cs="Lucida Sans"/>
          <w:sz w:val="22"/>
          <w:szCs w:val="22"/>
        </w:rPr>
        <w:t>”</w:t>
      </w:r>
      <w:r w:rsidR="0094016C">
        <w:rPr>
          <w:rFonts w:eastAsia="Lucida Sans" w:cs="Lucida Sans"/>
          <w:sz w:val="22"/>
          <w:szCs w:val="22"/>
        </w:rPr>
        <w:t xml:space="preserve"> by the Provincial Development Unit</w:t>
      </w:r>
      <w:r w:rsidRPr="00D550FC">
        <w:rPr>
          <w:rFonts w:eastAsia="Lucida Sans" w:cs="Lucida Sans"/>
          <w:sz w:val="22"/>
          <w:szCs w:val="22"/>
        </w:rPr>
        <w:t xml:space="preserve">. The </w:t>
      </w:r>
      <w:r w:rsidR="002B1966">
        <w:rPr>
          <w:rFonts w:eastAsia="Lucida Sans" w:cs="Lucida Sans"/>
          <w:sz w:val="22"/>
          <w:szCs w:val="22"/>
        </w:rPr>
        <w:t>Eastern Bay of Plenty</w:t>
      </w:r>
      <w:r w:rsidRPr="00D550FC">
        <w:rPr>
          <w:rFonts w:eastAsia="Lucida Sans" w:cs="Lucida Sans"/>
          <w:sz w:val="22"/>
          <w:szCs w:val="22"/>
        </w:rPr>
        <w:t xml:space="preserve"> has</w:t>
      </w:r>
      <w:r w:rsidR="00B701BD" w:rsidRPr="00D550FC">
        <w:rPr>
          <w:rFonts w:eastAsia="Lucida Sans" w:cs="Lucida Sans"/>
          <w:sz w:val="22"/>
          <w:szCs w:val="22"/>
        </w:rPr>
        <w:t xml:space="preserve"> recently </w:t>
      </w:r>
      <w:r w:rsidRPr="00D550FC">
        <w:rPr>
          <w:rFonts w:eastAsia="Lucida Sans" w:cs="Lucida Sans"/>
          <w:sz w:val="22"/>
          <w:szCs w:val="22"/>
        </w:rPr>
        <w:t>secured over $18</w:t>
      </w:r>
      <w:r w:rsidR="00E400C9" w:rsidRPr="00D550FC">
        <w:rPr>
          <w:rFonts w:eastAsia="Lucida Sans" w:cs="Lucida Sans"/>
          <w:sz w:val="22"/>
          <w:szCs w:val="22"/>
        </w:rPr>
        <w:t>0</w:t>
      </w:r>
      <w:r w:rsidR="00E4574F">
        <w:rPr>
          <w:rFonts w:eastAsia="Lucida Sans" w:cs="Lucida Sans"/>
          <w:sz w:val="22"/>
          <w:szCs w:val="22"/>
        </w:rPr>
        <w:t xml:space="preserve"> million</w:t>
      </w:r>
      <w:r w:rsidRPr="00D550FC">
        <w:rPr>
          <w:rFonts w:eastAsia="Lucida Sans" w:cs="Lucida Sans"/>
          <w:sz w:val="22"/>
          <w:szCs w:val="22"/>
        </w:rPr>
        <w:t xml:space="preserve"> </w:t>
      </w:r>
      <w:r w:rsidR="00E4574F">
        <w:rPr>
          <w:rFonts w:eastAsia="Lucida Sans" w:cs="Lucida Sans"/>
          <w:sz w:val="22"/>
          <w:szCs w:val="22"/>
        </w:rPr>
        <w:t>in</w:t>
      </w:r>
      <w:r w:rsidRPr="00D550FC">
        <w:rPr>
          <w:rFonts w:eastAsia="Lucida Sans" w:cs="Lucida Sans"/>
          <w:sz w:val="22"/>
          <w:szCs w:val="22"/>
        </w:rPr>
        <w:t xml:space="preserve"> </w:t>
      </w:r>
      <w:r w:rsidR="006B46F1" w:rsidRPr="00D550FC">
        <w:rPr>
          <w:rFonts w:eastAsia="Lucida Sans" w:cs="Lucida Sans"/>
          <w:sz w:val="22"/>
          <w:szCs w:val="22"/>
        </w:rPr>
        <w:t>Provincial Growth Fund (</w:t>
      </w:r>
      <w:r w:rsidRPr="00D550FC">
        <w:rPr>
          <w:rFonts w:eastAsia="Lucida Sans" w:cs="Lucida Sans"/>
          <w:sz w:val="22"/>
          <w:szCs w:val="22"/>
        </w:rPr>
        <w:t>PGF</w:t>
      </w:r>
      <w:r w:rsidR="006B46F1" w:rsidRPr="00D550FC">
        <w:rPr>
          <w:rFonts w:eastAsia="Lucida Sans" w:cs="Lucida Sans"/>
          <w:sz w:val="22"/>
          <w:szCs w:val="22"/>
        </w:rPr>
        <w:t>)</w:t>
      </w:r>
      <w:r w:rsidRPr="00D550FC">
        <w:rPr>
          <w:rFonts w:eastAsia="Lucida Sans" w:cs="Lucida Sans"/>
          <w:sz w:val="22"/>
          <w:szCs w:val="22"/>
        </w:rPr>
        <w:t xml:space="preserve"> </w:t>
      </w:r>
      <w:r w:rsidR="009703D4">
        <w:rPr>
          <w:rFonts w:eastAsia="Lucida Sans" w:cs="Lucida Sans"/>
          <w:sz w:val="22"/>
          <w:szCs w:val="22"/>
        </w:rPr>
        <w:t>co-investment</w:t>
      </w:r>
      <w:r w:rsidRPr="00D550FC">
        <w:rPr>
          <w:rFonts w:eastAsia="Lucida Sans" w:cs="Lucida Sans"/>
          <w:sz w:val="22"/>
          <w:szCs w:val="22"/>
        </w:rPr>
        <w:t xml:space="preserve">, which will </w:t>
      </w:r>
      <w:r w:rsidR="00E4574F">
        <w:rPr>
          <w:rFonts w:eastAsia="Lucida Sans" w:cs="Lucida Sans"/>
          <w:sz w:val="22"/>
          <w:szCs w:val="22"/>
        </w:rPr>
        <w:t xml:space="preserve">– in time – </w:t>
      </w:r>
      <w:r w:rsidRPr="00D550FC">
        <w:rPr>
          <w:rFonts w:eastAsia="Lucida Sans" w:cs="Lucida Sans"/>
          <w:sz w:val="22"/>
          <w:szCs w:val="22"/>
        </w:rPr>
        <w:t xml:space="preserve">result in an additional </w:t>
      </w:r>
      <w:r w:rsidR="009703D4">
        <w:rPr>
          <w:rFonts w:eastAsia="Lucida Sans" w:cs="Lucida Sans"/>
          <w:sz w:val="22"/>
          <w:szCs w:val="22"/>
        </w:rPr>
        <w:t xml:space="preserve">potential </w:t>
      </w:r>
      <w:r w:rsidRPr="00D550FC">
        <w:rPr>
          <w:rFonts w:eastAsia="Lucida Sans" w:cs="Lucida Sans"/>
          <w:sz w:val="22"/>
          <w:szCs w:val="22"/>
        </w:rPr>
        <w:t>7,000 jobs for our region.</w:t>
      </w:r>
      <w:r w:rsidR="009703D4">
        <w:rPr>
          <w:rFonts w:eastAsia="Lucida Sans" w:cs="Lucida Sans"/>
          <w:sz w:val="22"/>
          <w:szCs w:val="22"/>
        </w:rPr>
        <w:t xml:space="preserve"> </w:t>
      </w:r>
      <w:r w:rsidRPr="00D550FC">
        <w:rPr>
          <w:rFonts w:eastAsia="Lucida Sans" w:cs="Lucida Sans"/>
          <w:sz w:val="22"/>
          <w:szCs w:val="22"/>
        </w:rPr>
        <w:t xml:space="preserve"> </w:t>
      </w:r>
      <w:r w:rsidR="00331D95" w:rsidRPr="00D550FC">
        <w:rPr>
          <w:rFonts w:eastAsia="Lucida Sans" w:cs="Lucida Sans"/>
          <w:sz w:val="22"/>
          <w:szCs w:val="22"/>
        </w:rPr>
        <w:t>While t</w:t>
      </w:r>
      <w:r w:rsidR="00C51556" w:rsidRPr="00D550FC">
        <w:rPr>
          <w:rFonts w:eastAsia="Lucida Sans" w:cs="Lucida Sans"/>
          <w:sz w:val="22"/>
          <w:szCs w:val="22"/>
        </w:rPr>
        <w:t xml:space="preserve">his is a significant </w:t>
      </w:r>
      <w:r w:rsidR="00063AB1" w:rsidRPr="00D550FC">
        <w:rPr>
          <w:rFonts w:eastAsia="Lucida Sans" w:cs="Lucida Sans"/>
          <w:sz w:val="22"/>
          <w:szCs w:val="22"/>
        </w:rPr>
        <w:t>step</w:t>
      </w:r>
      <w:r w:rsidR="00E4574F">
        <w:rPr>
          <w:rFonts w:eastAsia="Lucida Sans" w:cs="Lucida Sans"/>
          <w:sz w:val="22"/>
          <w:szCs w:val="22"/>
        </w:rPr>
        <w:t>-</w:t>
      </w:r>
      <w:r w:rsidR="00C51556" w:rsidRPr="00D550FC">
        <w:rPr>
          <w:rFonts w:eastAsia="Lucida Sans" w:cs="Lucida Sans"/>
          <w:sz w:val="22"/>
          <w:szCs w:val="22"/>
        </w:rPr>
        <w:t>change</w:t>
      </w:r>
      <w:r w:rsidR="009703D4">
        <w:rPr>
          <w:rFonts w:eastAsia="Lucida Sans" w:cs="Lucida Sans"/>
          <w:sz w:val="22"/>
          <w:szCs w:val="22"/>
        </w:rPr>
        <w:t xml:space="preserve"> forecast</w:t>
      </w:r>
      <w:r w:rsidR="00C51556" w:rsidRPr="00D550FC">
        <w:rPr>
          <w:rFonts w:eastAsia="Lucida Sans" w:cs="Lucida Sans"/>
          <w:sz w:val="22"/>
          <w:szCs w:val="22"/>
        </w:rPr>
        <w:t xml:space="preserve"> in the </w:t>
      </w:r>
      <w:r w:rsidR="00BE4554" w:rsidRPr="00D550FC">
        <w:rPr>
          <w:rFonts w:eastAsia="Lucida Sans" w:cs="Lucida Sans"/>
          <w:sz w:val="22"/>
          <w:szCs w:val="22"/>
        </w:rPr>
        <w:t>region’s</w:t>
      </w:r>
      <w:r w:rsidR="00C51556" w:rsidRPr="00D550FC">
        <w:rPr>
          <w:rFonts w:eastAsia="Lucida Sans" w:cs="Lucida Sans"/>
          <w:sz w:val="22"/>
          <w:szCs w:val="22"/>
        </w:rPr>
        <w:t xml:space="preserve"> </w:t>
      </w:r>
      <w:r w:rsidR="00853519">
        <w:rPr>
          <w:rFonts w:eastAsia="Lucida Sans" w:cs="Lucida Sans"/>
          <w:sz w:val="22"/>
          <w:szCs w:val="22"/>
        </w:rPr>
        <w:t xml:space="preserve">social and </w:t>
      </w:r>
      <w:r w:rsidR="00C51556" w:rsidRPr="00D550FC">
        <w:rPr>
          <w:rFonts w:eastAsia="Lucida Sans" w:cs="Lucida Sans"/>
          <w:sz w:val="22"/>
          <w:szCs w:val="22"/>
        </w:rPr>
        <w:t>economic trajectory</w:t>
      </w:r>
      <w:r w:rsidR="009703D4">
        <w:rPr>
          <w:rFonts w:eastAsia="Lucida Sans" w:cs="Lucida Sans"/>
          <w:sz w:val="22"/>
          <w:szCs w:val="22"/>
        </w:rPr>
        <w:t xml:space="preserve"> due to the PGF </w:t>
      </w:r>
      <w:r w:rsidR="007449E9">
        <w:rPr>
          <w:rFonts w:eastAsia="Lucida Sans" w:cs="Lucida Sans"/>
          <w:sz w:val="22"/>
          <w:szCs w:val="22"/>
        </w:rPr>
        <w:t>c</w:t>
      </w:r>
      <w:r w:rsidR="009703D4">
        <w:rPr>
          <w:rFonts w:eastAsia="Lucida Sans" w:cs="Lucida Sans"/>
          <w:sz w:val="22"/>
          <w:szCs w:val="22"/>
        </w:rPr>
        <w:t xml:space="preserve">o-investment </w:t>
      </w:r>
      <w:r w:rsidR="00F7397D" w:rsidRPr="00D550FC">
        <w:rPr>
          <w:rFonts w:eastAsia="Lucida Sans" w:cs="Lucida Sans"/>
          <w:sz w:val="22"/>
          <w:szCs w:val="22"/>
        </w:rPr>
        <w:t>,</w:t>
      </w:r>
      <w:r w:rsidR="00853519">
        <w:rPr>
          <w:rFonts w:eastAsia="Lucida Sans" w:cs="Lucida Sans"/>
          <w:sz w:val="22"/>
          <w:szCs w:val="22"/>
        </w:rPr>
        <w:t xml:space="preserve"> additional infrastructure is needed</w:t>
      </w:r>
      <w:r w:rsidR="00C51556" w:rsidRPr="00D550FC">
        <w:rPr>
          <w:rFonts w:eastAsia="Lucida Sans" w:cs="Lucida Sans"/>
          <w:sz w:val="22"/>
          <w:szCs w:val="22"/>
        </w:rPr>
        <w:t xml:space="preserve"> t</w:t>
      </w:r>
      <w:r w:rsidRPr="00D550FC">
        <w:rPr>
          <w:rFonts w:eastAsia="Lucida Sans" w:cs="Lucida Sans"/>
          <w:sz w:val="22"/>
          <w:szCs w:val="22"/>
        </w:rPr>
        <w:t xml:space="preserve">o </w:t>
      </w:r>
      <w:r w:rsidR="009703D4">
        <w:rPr>
          <w:rFonts w:eastAsia="Lucida Sans" w:cs="Lucida Sans"/>
          <w:sz w:val="22"/>
          <w:szCs w:val="22"/>
        </w:rPr>
        <w:t xml:space="preserve">create much needed stimulus post Covid-19, provide critical infrastructure to underpin the PGF related developments and </w:t>
      </w:r>
      <w:r w:rsidRPr="00D550FC">
        <w:rPr>
          <w:rFonts w:eastAsia="Lucida Sans" w:cs="Lucida Sans"/>
          <w:sz w:val="22"/>
          <w:szCs w:val="22"/>
        </w:rPr>
        <w:t xml:space="preserve">support </w:t>
      </w:r>
      <w:r w:rsidR="00853519">
        <w:rPr>
          <w:rFonts w:eastAsia="Lucida Sans" w:cs="Lucida Sans"/>
          <w:sz w:val="22"/>
          <w:szCs w:val="22"/>
        </w:rPr>
        <w:t>the forecast</w:t>
      </w:r>
      <w:r w:rsidRPr="00D550FC">
        <w:rPr>
          <w:rFonts w:eastAsia="Lucida Sans" w:cs="Lucida Sans"/>
          <w:sz w:val="22"/>
          <w:szCs w:val="22"/>
        </w:rPr>
        <w:t xml:space="preserve"> growth</w:t>
      </w:r>
      <w:r w:rsidR="009703D4">
        <w:rPr>
          <w:rFonts w:eastAsia="Lucida Sans" w:cs="Lucida Sans"/>
          <w:sz w:val="22"/>
          <w:szCs w:val="22"/>
        </w:rPr>
        <w:t xml:space="preserve"> in employment and population.</w:t>
      </w:r>
    </w:p>
    <w:p w14:paraId="0FC4F391" w14:textId="77777777" w:rsidR="00853519" w:rsidRDefault="00853519" w:rsidP="00D550FC">
      <w:pPr>
        <w:rPr>
          <w:rFonts w:eastAsia="Lucida Sans" w:cs="Lucida Sans"/>
          <w:sz w:val="22"/>
          <w:szCs w:val="22"/>
        </w:rPr>
      </w:pPr>
    </w:p>
    <w:p w14:paraId="11C0B78D" w14:textId="082CC630" w:rsidR="00853519" w:rsidRPr="00D550FC" w:rsidRDefault="00752632" w:rsidP="00D550FC">
      <w:pPr>
        <w:rPr>
          <w:rFonts w:eastAsia="Lucida Sans" w:cs="Lucida Sans"/>
          <w:sz w:val="22"/>
          <w:szCs w:val="22"/>
        </w:rPr>
      </w:pPr>
      <w:r>
        <w:rPr>
          <w:rFonts w:eastAsia="Lucida Sans" w:cs="Lucida Sans"/>
          <w:sz w:val="22"/>
          <w:szCs w:val="22"/>
        </w:rPr>
        <w:t>T</w:t>
      </w:r>
      <w:r w:rsidR="00853519">
        <w:rPr>
          <w:rFonts w:eastAsia="Lucida Sans" w:cs="Lucida Sans"/>
          <w:sz w:val="22"/>
          <w:szCs w:val="22"/>
        </w:rPr>
        <w:t xml:space="preserve">here is </w:t>
      </w:r>
      <w:r>
        <w:rPr>
          <w:rFonts w:eastAsia="Lucida Sans" w:cs="Lucida Sans"/>
          <w:sz w:val="22"/>
          <w:szCs w:val="22"/>
        </w:rPr>
        <w:t xml:space="preserve">currently </w:t>
      </w:r>
      <w:r w:rsidR="00853519">
        <w:rPr>
          <w:rFonts w:eastAsia="Lucida Sans" w:cs="Lucida Sans"/>
          <w:sz w:val="22"/>
          <w:szCs w:val="22"/>
        </w:rPr>
        <w:t>a material</w:t>
      </w:r>
      <w:r w:rsidR="009703D4">
        <w:rPr>
          <w:rFonts w:eastAsia="Lucida Sans" w:cs="Lucida Sans"/>
          <w:sz w:val="22"/>
          <w:szCs w:val="22"/>
        </w:rPr>
        <w:t xml:space="preserve"> legacy</w:t>
      </w:r>
      <w:r w:rsidR="00853519">
        <w:rPr>
          <w:rFonts w:eastAsia="Lucida Sans" w:cs="Lucida Sans"/>
          <w:sz w:val="22"/>
          <w:szCs w:val="22"/>
        </w:rPr>
        <w:t xml:space="preserve"> infrastructure deficit in the Eastern Bay</w:t>
      </w:r>
      <w:r w:rsidR="007449E9">
        <w:rPr>
          <w:rFonts w:eastAsia="Lucida Sans" w:cs="Lucida Sans"/>
          <w:sz w:val="22"/>
          <w:szCs w:val="22"/>
        </w:rPr>
        <w:t xml:space="preserve"> of Plenty</w:t>
      </w:r>
      <w:r w:rsidR="00853519">
        <w:rPr>
          <w:rFonts w:eastAsia="Lucida Sans" w:cs="Lucida Sans"/>
          <w:sz w:val="22"/>
          <w:szCs w:val="22"/>
        </w:rPr>
        <w:t xml:space="preserve">. This is a result of aging infrastructure, </w:t>
      </w:r>
      <w:r w:rsidR="005E7862">
        <w:rPr>
          <w:rFonts w:eastAsia="Lucida Sans" w:cs="Lucida Sans"/>
          <w:sz w:val="22"/>
          <w:szCs w:val="22"/>
        </w:rPr>
        <w:t>population stagnation and decline</w:t>
      </w:r>
      <w:r w:rsidR="007449E9">
        <w:rPr>
          <w:rFonts w:eastAsia="Lucida Sans" w:cs="Lucida Sans"/>
          <w:sz w:val="22"/>
          <w:szCs w:val="22"/>
        </w:rPr>
        <w:t>,</w:t>
      </w:r>
      <w:r w:rsidR="005E7862">
        <w:rPr>
          <w:rFonts w:eastAsia="Lucida Sans" w:cs="Lucida Sans"/>
          <w:sz w:val="22"/>
          <w:szCs w:val="22"/>
        </w:rPr>
        <w:t xml:space="preserve"> and </w:t>
      </w:r>
      <w:r w:rsidR="00853519">
        <w:rPr>
          <w:rFonts w:eastAsia="Lucida Sans" w:cs="Lucida Sans"/>
          <w:sz w:val="22"/>
          <w:szCs w:val="22"/>
        </w:rPr>
        <w:t xml:space="preserve">changes in industry </w:t>
      </w:r>
      <w:r w:rsidR="005E7862">
        <w:rPr>
          <w:rFonts w:eastAsia="Lucida Sans" w:cs="Lucida Sans"/>
          <w:sz w:val="22"/>
          <w:szCs w:val="22"/>
        </w:rPr>
        <w:t xml:space="preserve">profiles </w:t>
      </w:r>
      <w:r w:rsidR="00853519">
        <w:rPr>
          <w:rFonts w:eastAsia="Lucida Sans" w:cs="Lucida Sans"/>
          <w:sz w:val="22"/>
          <w:szCs w:val="22"/>
        </w:rPr>
        <w:t>over the decades</w:t>
      </w:r>
      <w:r w:rsidR="005E7862">
        <w:rPr>
          <w:rFonts w:eastAsia="Lucida Sans" w:cs="Lucida Sans"/>
          <w:sz w:val="22"/>
          <w:szCs w:val="22"/>
        </w:rPr>
        <w:t xml:space="preserve">. Coupled with </w:t>
      </w:r>
      <w:r w:rsidR="00853519">
        <w:rPr>
          <w:rFonts w:eastAsia="Lucida Sans" w:cs="Lucida Sans"/>
          <w:sz w:val="22"/>
          <w:szCs w:val="22"/>
        </w:rPr>
        <w:t>a very limited scope for reinvestment due to the chronic deprivation levels in the region</w:t>
      </w:r>
      <w:r w:rsidR="005E7862">
        <w:rPr>
          <w:rFonts w:eastAsia="Lucida Sans" w:cs="Lucida Sans"/>
          <w:sz w:val="22"/>
          <w:szCs w:val="22"/>
        </w:rPr>
        <w:t xml:space="preserve"> s</w:t>
      </w:r>
      <w:r w:rsidR="00853519">
        <w:rPr>
          <w:rFonts w:eastAsia="Lucida Sans" w:cs="Lucida Sans"/>
          <w:sz w:val="22"/>
          <w:szCs w:val="22"/>
        </w:rPr>
        <w:t>ignificant investment is needed to provide a platform for future growth and improved wellbeing</w:t>
      </w:r>
      <w:r w:rsidR="005E7862">
        <w:rPr>
          <w:rFonts w:eastAsia="Lucida Sans" w:cs="Lucida Sans"/>
          <w:sz w:val="22"/>
          <w:szCs w:val="22"/>
        </w:rPr>
        <w:t xml:space="preserve"> and resilience</w:t>
      </w:r>
      <w:r w:rsidR="00853519">
        <w:rPr>
          <w:rFonts w:eastAsia="Lucida Sans" w:cs="Lucida Sans"/>
          <w:sz w:val="22"/>
          <w:szCs w:val="22"/>
        </w:rPr>
        <w:t>.</w:t>
      </w:r>
    </w:p>
    <w:p w14:paraId="294E66B4" w14:textId="77777777" w:rsidR="00F435F5" w:rsidRPr="00D550FC" w:rsidRDefault="00F435F5" w:rsidP="00D550FC">
      <w:pPr>
        <w:rPr>
          <w:rFonts w:eastAsia="Lucida Sans" w:cs="Lucida Sans"/>
          <w:sz w:val="22"/>
          <w:szCs w:val="22"/>
        </w:rPr>
      </w:pPr>
    </w:p>
    <w:p w14:paraId="3FC6CFFF" w14:textId="38BBD7A2" w:rsidR="00853519" w:rsidRPr="00A450F7" w:rsidRDefault="00853519" w:rsidP="00853519">
      <w:pPr>
        <w:rPr>
          <w:sz w:val="22"/>
          <w:szCs w:val="22"/>
        </w:rPr>
      </w:pPr>
      <w:r>
        <w:rPr>
          <w:rFonts w:eastAsia="Lucida Sans" w:cs="Lucida Sans"/>
          <w:sz w:val="22"/>
          <w:szCs w:val="22"/>
        </w:rPr>
        <w:t xml:space="preserve">In 2018 a single strategic </w:t>
      </w:r>
      <w:r w:rsidR="005E7862">
        <w:rPr>
          <w:rFonts w:eastAsia="Lucida Sans" w:cs="Lucida Sans"/>
          <w:sz w:val="22"/>
          <w:szCs w:val="22"/>
        </w:rPr>
        <w:t>economic development strategy</w:t>
      </w:r>
      <w:r>
        <w:rPr>
          <w:rFonts w:eastAsia="Lucida Sans" w:cs="Lucida Sans"/>
          <w:sz w:val="22"/>
          <w:szCs w:val="22"/>
        </w:rPr>
        <w:t xml:space="preserve"> for the Eastern Bay of Plenty was created. This </w:t>
      </w:r>
      <w:r w:rsidRPr="00A450F7">
        <w:rPr>
          <w:rFonts w:eastAsia="Lucida Sans" w:cs="Lucida Sans"/>
          <w:sz w:val="22"/>
          <w:szCs w:val="22"/>
        </w:rPr>
        <w:t xml:space="preserve">prioritised the catalytic clusters of </w:t>
      </w:r>
      <w:r>
        <w:rPr>
          <w:rFonts w:eastAsia="Lucida Sans" w:cs="Lucida Sans"/>
          <w:sz w:val="22"/>
          <w:szCs w:val="22"/>
        </w:rPr>
        <w:t>a</w:t>
      </w:r>
      <w:r w:rsidRPr="00A450F7">
        <w:rPr>
          <w:rFonts w:eastAsia="Lucida Sans" w:cs="Lucida Sans"/>
          <w:sz w:val="22"/>
          <w:szCs w:val="22"/>
        </w:rPr>
        <w:t xml:space="preserve">quaculture, </w:t>
      </w:r>
      <w:r>
        <w:rPr>
          <w:rFonts w:eastAsia="Lucida Sans" w:cs="Lucida Sans"/>
          <w:sz w:val="22"/>
          <w:szCs w:val="22"/>
        </w:rPr>
        <w:t>h</w:t>
      </w:r>
      <w:r w:rsidRPr="00A450F7">
        <w:rPr>
          <w:rFonts w:eastAsia="Lucida Sans" w:cs="Lucida Sans"/>
          <w:sz w:val="22"/>
          <w:szCs w:val="22"/>
        </w:rPr>
        <w:t>igh</w:t>
      </w:r>
      <w:r>
        <w:rPr>
          <w:rFonts w:eastAsia="Lucida Sans" w:cs="Lucida Sans"/>
          <w:sz w:val="22"/>
          <w:szCs w:val="22"/>
        </w:rPr>
        <w:t>-v</w:t>
      </w:r>
      <w:r w:rsidRPr="00A450F7">
        <w:rPr>
          <w:rFonts w:eastAsia="Lucida Sans" w:cs="Lucida Sans"/>
          <w:sz w:val="22"/>
          <w:szCs w:val="22"/>
        </w:rPr>
        <w:t xml:space="preserve">alue </w:t>
      </w:r>
      <w:r>
        <w:rPr>
          <w:rFonts w:eastAsia="Lucida Sans" w:cs="Lucida Sans"/>
          <w:sz w:val="22"/>
          <w:szCs w:val="22"/>
        </w:rPr>
        <w:t>h</w:t>
      </w:r>
      <w:r w:rsidRPr="00A450F7">
        <w:rPr>
          <w:rFonts w:eastAsia="Lucida Sans" w:cs="Lucida Sans"/>
          <w:sz w:val="22"/>
          <w:szCs w:val="22"/>
        </w:rPr>
        <w:t>orticulture, Kawerau</w:t>
      </w:r>
      <w:r w:rsidR="000D600B">
        <w:rPr>
          <w:rFonts w:eastAsia="Lucida Sans" w:cs="Lucida Sans"/>
          <w:sz w:val="22"/>
          <w:szCs w:val="22"/>
        </w:rPr>
        <w:t>/</w:t>
      </w:r>
      <w:proofErr w:type="spellStart"/>
      <w:r w:rsidRPr="00A450F7">
        <w:rPr>
          <w:rFonts w:eastAsia="Lucida Sans" w:cs="Lucida Sans"/>
          <w:sz w:val="22"/>
          <w:szCs w:val="22"/>
        </w:rPr>
        <w:t>Putauaki</w:t>
      </w:r>
      <w:proofErr w:type="spellEnd"/>
      <w:r w:rsidRPr="00A450F7">
        <w:rPr>
          <w:rFonts w:eastAsia="Lucida Sans" w:cs="Lucida Sans"/>
          <w:sz w:val="22"/>
          <w:szCs w:val="22"/>
        </w:rPr>
        <w:t xml:space="preserve"> </w:t>
      </w:r>
      <w:r>
        <w:rPr>
          <w:rFonts w:eastAsia="Lucida Sans" w:cs="Lucida Sans"/>
          <w:sz w:val="22"/>
          <w:szCs w:val="22"/>
        </w:rPr>
        <w:t>i</w:t>
      </w:r>
      <w:r w:rsidRPr="00A450F7">
        <w:rPr>
          <w:rFonts w:eastAsia="Lucida Sans" w:cs="Lucida Sans"/>
          <w:sz w:val="22"/>
          <w:szCs w:val="22"/>
        </w:rPr>
        <w:t xml:space="preserve">ndustrial </w:t>
      </w:r>
      <w:r>
        <w:rPr>
          <w:rFonts w:eastAsia="Lucida Sans" w:cs="Lucida Sans"/>
          <w:sz w:val="22"/>
          <w:szCs w:val="22"/>
        </w:rPr>
        <w:t>d</w:t>
      </w:r>
      <w:r w:rsidRPr="00A450F7">
        <w:rPr>
          <w:rFonts w:eastAsia="Lucida Sans" w:cs="Lucida Sans"/>
          <w:sz w:val="22"/>
          <w:szCs w:val="22"/>
        </w:rPr>
        <w:t>evelopment</w:t>
      </w:r>
      <w:r>
        <w:rPr>
          <w:rFonts w:eastAsia="Lucida Sans" w:cs="Lucida Sans"/>
          <w:sz w:val="22"/>
          <w:szCs w:val="22"/>
        </w:rPr>
        <w:t>,</w:t>
      </w:r>
      <w:r w:rsidRPr="00A450F7">
        <w:rPr>
          <w:rFonts w:eastAsia="Lucida Sans" w:cs="Lucida Sans"/>
          <w:sz w:val="22"/>
          <w:szCs w:val="22"/>
        </w:rPr>
        <w:t xml:space="preserve"> </w:t>
      </w:r>
      <w:r w:rsidR="00CD4525">
        <w:rPr>
          <w:rFonts w:eastAsia="Lucida Sans" w:cs="Lucida Sans"/>
          <w:sz w:val="22"/>
          <w:szCs w:val="22"/>
        </w:rPr>
        <w:t xml:space="preserve">manufacturing </w:t>
      </w:r>
      <w:r w:rsidRPr="00A450F7">
        <w:rPr>
          <w:rFonts w:eastAsia="Lucida Sans" w:cs="Lucida Sans"/>
          <w:sz w:val="22"/>
          <w:szCs w:val="22"/>
        </w:rPr>
        <w:t xml:space="preserve">and </w:t>
      </w:r>
      <w:r>
        <w:rPr>
          <w:rFonts w:eastAsia="Lucida Sans" w:cs="Lucida Sans"/>
          <w:sz w:val="22"/>
          <w:szCs w:val="22"/>
        </w:rPr>
        <w:t>t</w:t>
      </w:r>
      <w:r w:rsidRPr="00A450F7">
        <w:rPr>
          <w:rFonts w:eastAsia="Lucida Sans" w:cs="Lucida Sans"/>
          <w:sz w:val="22"/>
          <w:szCs w:val="22"/>
        </w:rPr>
        <w:t xml:space="preserve">ourism sectors for targeted </w:t>
      </w:r>
      <w:r>
        <w:rPr>
          <w:rFonts w:eastAsia="Lucida Sans" w:cs="Lucida Sans"/>
          <w:sz w:val="22"/>
          <w:szCs w:val="22"/>
        </w:rPr>
        <w:t xml:space="preserve">investment and </w:t>
      </w:r>
      <w:r w:rsidRPr="00A450F7">
        <w:rPr>
          <w:rFonts w:eastAsia="Lucida Sans" w:cs="Lucida Sans"/>
          <w:sz w:val="22"/>
          <w:szCs w:val="22"/>
        </w:rPr>
        <w:t>growth</w:t>
      </w:r>
      <w:r>
        <w:rPr>
          <w:rFonts w:eastAsia="Lucida Sans" w:cs="Lucida Sans"/>
          <w:sz w:val="22"/>
          <w:szCs w:val="22"/>
        </w:rPr>
        <w:t xml:space="preserve">. </w:t>
      </w:r>
      <w:r w:rsidRPr="00A450F7">
        <w:rPr>
          <w:rFonts w:eastAsia="Lucida Sans" w:cs="Lucida Sans"/>
          <w:sz w:val="22"/>
          <w:szCs w:val="22"/>
        </w:rPr>
        <w:t xml:space="preserve">These were chosen due to the existing competitive advantages </w:t>
      </w:r>
      <w:r>
        <w:rPr>
          <w:rFonts w:eastAsia="Lucida Sans" w:cs="Lucida Sans"/>
          <w:sz w:val="22"/>
          <w:szCs w:val="22"/>
        </w:rPr>
        <w:t xml:space="preserve">of </w:t>
      </w:r>
      <w:r w:rsidRPr="00A450F7">
        <w:rPr>
          <w:rFonts w:eastAsia="Lucida Sans" w:cs="Lucida Sans"/>
          <w:sz w:val="22"/>
          <w:szCs w:val="22"/>
        </w:rPr>
        <w:t>the region and their ability to provide the maximum uplift in jobs</w:t>
      </w:r>
      <w:r w:rsidRPr="00A450F7">
        <w:rPr>
          <w:sz w:val="22"/>
          <w:szCs w:val="22"/>
        </w:rPr>
        <w:t xml:space="preserve">. </w:t>
      </w:r>
      <w:r>
        <w:rPr>
          <w:sz w:val="22"/>
          <w:szCs w:val="22"/>
        </w:rPr>
        <w:t>The</w:t>
      </w:r>
      <w:r w:rsidRPr="00A450F7">
        <w:rPr>
          <w:sz w:val="22"/>
          <w:szCs w:val="22"/>
        </w:rPr>
        <w:t xml:space="preserve"> growth clusters </w:t>
      </w:r>
      <w:r>
        <w:rPr>
          <w:sz w:val="22"/>
          <w:szCs w:val="22"/>
        </w:rPr>
        <w:t xml:space="preserve">are </w:t>
      </w:r>
      <w:r w:rsidRPr="00A450F7">
        <w:rPr>
          <w:sz w:val="22"/>
          <w:szCs w:val="22"/>
        </w:rPr>
        <w:t>creat</w:t>
      </w:r>
      <w:r>
        <w:rPr>
          <w:sz w:val="22"/>
          <w:szCs w:val="22"/>
        </w:rPr>
        <w:t>ing</w:t>
      </w:r>
      <w:r w:rsidRPr="00A450F7">
        <w:rPr>
          <w:sz w:val="22"/>
          <w:szCs w:val="22"/>
        </w:rPr>
        <w:t xml:space="preserve"> jobs in some of the most remote parts of our already isolated region, </w:t>
      </w:r>
      <w:r>
        <w:rPr>
          <w:sz w:val="22"/>
          <w:szCs w:val="22"/>
        </w:rPr>
        <w:t xml:space="preserve">but are now </w:t>
      </w:r>
      <w:r w:rsidRPr="00A450F7">
        <w:rPr>
          <w:sz w:val="22"/>
          <w:szCs w:val="22"/>
        </w:rPr>
        <w:t xml:space="preserve">putting significant burden on councils already stretched balance sheets to improve local services and infrastructure. </w:t>
      </w:r>
    </w:p>
    <w:p w14:paraId="492643DA" w14:textId="77777777" w:rsidR="00853519" w:rsidRDefault="00853519" w:rsidP="00853519">
      <w:pPr>
        <w:rPr>
          <w:rFonts w:eastAsia="Lucida Sans" w:cs="Lucida Sans"/>
          <w:sz w:val="22"/>
          <w:szCs w:val="22"/>
        </w:rPr>
      </w:pPr>
    </w:p>
    <w:p w14:paraId="5C05D058" w14:textId="1B942A07" w:rsidR="00ED0807" w:rsidRPr="00A450F7" w:rsidRDefault="00853519" w:rsidP="00853519">
      <w:pPr>
        <w:rPr>
          <w:sz w:val="22"/>
          <w:szCs w:val="22"/>
        </w:rPr>
      </w:pPr>
      <w:r>
        <w:rPr>
          <w:rFonts w:eastAsia="Lucida Sans" w:cs="Lucida Sans"/>
          <w:sz w:val="22"/>
          <w:szCs w:val="22"/>
        </w:rPr>
        <w:t xml:space="preserve">The </w:t>
      </w:r>
      <w:r w:rsidR="005E7862">
        <w:rPr>
          <w:rFonts w:eastAsia="Lucida Sans" w:cs="Lucida Sans"/>
          <w:sz w:val="22"/>
          <w:szCs w:val="22"/>
        </w:rPr>
        <w:t xml:space="preserve">Strategy </w:t>
      </w:r>
      <w:r>
        <w:rPr>
          <w:rFonts w:eastAsia="Lucida Sans" w:cs="Lucida Sans"/>
          <w:sz w:val="22"/>
          <w:szCs w:val="22"/>
        </w:rPr>
        <w:t xml:space="preserve">has been endorsed </w:t>
      </w:r>
      <w:r w:rsidR="00C51556" w:rsidRPr="00A450F7">
        <w:rPr>
          <w:rFonts w:eastAsia="Lucida Sans" w:cs="Lucida Sans"/>
          <w:sz w:val="22"/>
          <w:szCs w:val="22"/>
        </w:rPr>
        <w:t xml:space="preserve">by the leaders of 8 local </w:t>
      </w:r>
      <w:r w:rsidR="005E7862">
        <w:rPr>
          <w:rFonts w:eastAsia="Lucida Sans" w:cs="Lucida Sans"/>
          <w:sz w:val="22"/>
          <w:szCs w:val="22"/>
        </w:rPr>
        <w:t>I</w:t>
      </w:r>
      <w:r w:rsidR="00C51556" w:rsidRPr="00A450F7">
        <w:rPr>
          <w:rFonts w:eastAsia="Lucida Sans" w:cs="Lucida Sans"/>
          <w:sz w:val="22"/>
          <w:szCs w:val="22"/>
        </w:rPr>
        <w:t xml:space="preserve">wi, </w:t>
      </w:r>
      <w:r>
        <w:rPr>
          <w:rFonts w:eastAsia="Lucida Sans" w:cs="Lucida Sans"/>
          <w:sz w:val="22"/>
          <w:szCs w:val="22"/>
        </w:rPr>
        <w:t xml:space="preserve">the </w:t>
      </w:r>
      <w:r w:rsidR="005E7862">
        <w:rPr>
          <w:rFonts w:eastAsia="Lucida Sans" w:cs="Lucida Sans"/>
          <w:sz w:val="22"/>
          <w:szCs w:val="22"/>
        </w:rPr>
        <w:t>D</w:t>
      </w:r>
      <w:r w:rsidR="002B1966">
        <w:rPr>
          <w:rFonts w:eastAsia="Lucida Sans" w:cs="Lucida Sans"/>
          <w:sz w:val="22"/>
          <w:szCs w:val="22"/>
        </w:rPr>
        <w:t>i</w:t>
      </w:r>
      <w:r w:rsidR="00C51556" w:rsidRPr="00A450F7">
        <w:rPr>
          <w:rFonts w:eastAsia="Lucida Sans" w:cs="Lucida Sans"/>
          <w:sz w:val="22"/>
          <w:szCs w:val="22"/>
        </w:rPr>
        <w:t xml:space="preserve">strict and </w:t>
      </w:r>
      <w:r w:rsidR="005E7862">
        <w:rPr>
          <w:rFonts w:eastAsia="Lucida Sans" w:cs="Lucida Sans"/>
          <w:sz w:val="22"/>
          <w:szCs w:val="22"/>
        </w:rPr>
        <w:t>R</w:t>
      </w:r>
      <w:r w:rsidR="00C51556" w:rsidRPr="00A450F7">
        <w:rPr>
          <w:rFonts w:eastAsia="Lucida Sans" w:cs="Lucida Sans"/>
          <w:sz w:val="22"/>
          <w:szCs w:val="22"/>
        </w:rPr>
        <w:t xml:space="preserve">egional </w:t>
      </w:r>
      <w:r w:rsidR="005E7862">
        <w:rPr>
          <w:rFonts w:eastAsia="Lucida Sans" w:cs="Lucida Sans"/>
          <w:sz w:val="22"/>
          <w:szCs w:val="22"/>
        </w:rPr>
        <w:t>C</w:t>
      </w:r>
      <w:r w:rsidR="00C51556" w:rsidRPr="00A450F7">
        <w:rPr>
          <w:rFonts w:eastAsia="Lucida Sans" w:cs="Lucida Sans"/>
          <w:sz w:val="22"/>
          <w:szCs w:val="22"/>
        </w:rPr>
        <w:t>ouncils (Kawerau District Council, Opotiki District Council, Whakatane District Council and the BOP Regional Council)</w:t>
      </w:r>
      <w:r>
        <w:rPr>
          <w:rFonts w:eastAsia="Lucida Sans" w:cs="Lucida Sans"/>
          <w:sz w:val="22"/>
          <w:szCs w:val="22"/>
        </w:rPr>
        <w:t>,</w:t>
      </w:r>
      <w:r w:rsidR="00C51556" w:rsidRPr="00A450F7">
        <w:rPr>
          <w:rFonts w:eastAsia="Lucida Sans" w:cs="Lucida Sans"/>
          <w:sz w:val="22"/>
          <w:szCs w:val="22"/>
        </w:rPr>
        <w:t xml:space="preserve"> </w:t>
      </w:r>
      <w:r w:rsidR="005E7862">
        <w:rPr>
          <w:rFonts w:eastAsia="Lucida Sans" w:cs="Lucida Sans"/>
          <w:sz w:val="22"/>
          <w:szCs w:val="22"/>
        </w:rPr>
        <w:t xml:space="preserve">who together form </w:t>
      </w:r>
      <w:r w:rsidR="00C51556" w:rsidRPr="00A450F7">
        <w:rPr>
          <w:rFonts w:eastAsia="Lucida Sans" w:cs="Lucida Sans"/>
          <w:sz w:val="22"/>
          <w:szCs w:val="22"/>
        </w:rPr>
        <w:t xml:space="preserve">the Regional Growth Leadership Group (RGLG) </w:t>
      </w:r>
      <w:r w:rsidR="005E7862">
        <w:rPr>
          <w:rFonts w:eastAsia="Lucida Sans" w:cs="Lucida Sans"/>
          <w:sz w:val="22"/>
          <w:szCs w:val="22"/>
        </w:rPr>
        <w:t>F</w:t>
      </w:r>
      <w:r w:rsidR="00C51556" w:rsidRPr="00A450F7">
        <w:rPr>
          <w:rFonts w:eastAsia="Lucida Sans" w:cs="Lucida Sans"/>
          <w:sz w:val="22"/>
          <w:szCs w:val="22"/>
        </w:rPr>
        <w:t>orum</w:t>
      </w:r>
      <w:r>
        <w:rPr>
          <w:rFonts w:eastAsia="Lucida Sans" w:cs="Lucida Sans"/>
          <w:sz w:val="22"/>
          <w:szCs w:val="22"/>
        </w:rPr>
        <w:t>. There is widespread consensus and support for the strategic direction of the region, and there is strong and effective collaboration between Councils, Iwi, the business sector and the community.</w:t>
      </w:r>
    </w:p>
    <w:p w14:paraId="6616AB1D" w14:textId="77777777" w:rsidR="00ED0807" w:rsidRPr="00A450F7" w:rsidRDefault="00ED0807" w:rsidP="00F435F5">
      <w:pPr>
        <w:rPr>
          <w:rFonts w:eastAsia="Lucida Sans" w:cs="Lucida Sans"/>
          <w:sz w:val="22"/>
          <w:szCs w:val="22"/>
        </w:rPr>
      </w:pPr>
    </w:p>
    <w:p w14:paraId="0EAF6E00" w14:textId="77777777" w:rsidR="00A1658E" w:rsidRDefault="00853519" w:rsidP="00F435F5">
      <w:pPr>
        <w:rPr>
          <w:rFonts w:eastAsia="Lucida Sans" w:cs="Lucida Sans"/>
          <w:sz w:val="22"/>
          <w:szCs w:val="22"/>
        </w:rPr>
      </w:pPr>
      <w:r>
        <w:rPr>
          <w:rFonts w:eastAsia="Lucida Sans" w:cs="Lucida Sans"/>
          <w:sz w:val="22"/>
          <w:szCs w:val="22"/>
        </w:rPr>
        <w:t>However, the challenges of the region are significant. Within a short period of time, our communities have</w:t>
      </w:r>
      <w:r w:rsidR="00ED0807" w:rsidRPr="00A450F7">
        <w:rPr>
          <w:rFonts w:eastAsia="Lucida Sans" w:cs="Lucida Sans"/>
          <w:sz w:val="22"/>
          <w:szCs w:val="22"/>
        </w:rPr>
        <w:t xml:space="preserve"> been hit hard by </w:t>
      </w:r>
      <w:r>
        <w:rPr>
          <w:rFonts w:eastAsia="Lucida Sans" w:cs="Lucida Sans"/>
          <w:sz w:val="22"/>
          <w:szCs w:val="22"/>
        </w:rPr>
        <w:t xml:space="preserve">both </w:t>
      </w:r>
      <w:r w:rsidR="00ED0807" w:rsidRPr="00A450F7">
        <w:rPr>
          <w:rFonts w:eastAsia="Lucida Sans" w:cs="Lucida Sans"/>
          <w:sz w:val="22"/>
          <w:szCs w:val="22"/>
        </w:rPr>
        <w:t xml:space="preserve">the </w:t>
      </w:r>
      <w:proofErr w:type="spellStart"/>
      <w:r w:rsidR="005E7862">
        <w:rPr>
          <w:rFonts w:eastAsia="Lucida Sans" w:cs="Lucida Sans"/>
          <w:sz w:val="22"/>
          <w:szCs w:val="22"/>
        </w:rPr>
        <w:t>Matatā</w:t>
      </w:r>
      <w:proofErr w:type="spellEnd"/>
      <w:r w:rsidR="005E7862">
        <w:rPr>
          <w:rFonts w:eastAsia="Lucida Sans" w:cs="Lucida Sans"/>
          <w:sz w:val="22"/>
          <w:szCs w:val="22"/>
        </w:rPr>
        <w:t xml:space="preserve"> Debris Flow, </w:t>
      </w:r>
      <w:r w:rsidR="00ED0807" w:rsidRPr="00A450F7">
        <w:rPr>
          <w:rFonts w:eastAsia="Lucida Sans" w:cs="Lucida Sans"/>
          <w:sz w:val="22"/>
          <w:szCs w:val="22"/>
        </w:rPr>
        <w:t xml:space="preserve">Edgecumbe </w:t>
      </w:r>
      <w:r w:rsidR="00A1658E">
        <w:rPr>
          <w:rFonts w:eastAsia="Lucida Sans" w:cs="Lucida Sans"/>
          <w:sz w:val="22"/>
          <w:szCs w:val="22"/>
        </w:rPr>
        <w:t>f</w:t>
      </w:r>
      <w:r w:rsidR="00ED0807" w:rsidRPr="00A450F7">
        <w:rPr>
          <w:rFonts w:eastAsia="Lucida Sans" w:cs="Lucida Sans"/>
          <w:sz w:val="22"/>
          <w:szCs w:val="22"/>
        </w:rPr>
        <w:t>loods and</w:t>
      </w:r>
      <w:r w:rsidR="00C51556" w:rsidRPr="00A450F7">
        <w:rPr>
          <w:rFonts w:eastAsia="Lucida Sans" w:cs="Lucida Sans"/>
          <w:sz w:val="22"/>
          <w:szCs w:val="22"/>
        </w:rPr>
        <w:t xml:space="preserve"> </w:t>
      </w:r>
      <w:r w:rsidR="00ED0807" w:rsidRPr="00A450F7">
        <w:rPr>
          <w:rFonts w:eastAsia="Lucida Sans" w:cs="Lucida Sans"/>
          <w:sz w:val="22"/>
          <w:szCs w:val="22"/>
        </w:rPr>
        <w:t>Whakaari tragedy</w:t>
      </w:r>
      <w:r w:rsidR="00BF7643" w:rsidRPr="00A450F7">
        <w:rPr>
          <w:rFonts w:eastAsia="Lucida Sans" w:cs="Lucida Sans"/>
          <w:sz w:val="22"/>
          <w:szCs w:val="22"/>
        </w:rPr>
        <w:t>.</w:t>
      </w:r>
      <w:r w:rsidR="00ED0807" w:rsidRPr="00A450F7">
        <w:rPr>
          <w:rFonts w:eastAsia="Lucida Sans" w:cs="Lucida Sans"/>
          <w:sz w:val="22"/>
          <w:szCs w:val="22"/>
        </w:rPr>
        <w:t xml:space="preserve"> </w:t>
      </w:r>
      <w:r w:rsidR="00BF7643" w:rsidRPr="00A450F7">
        <w:rPr>
          <w:rFonts w:eastAsia="Lucida Sans" w:cs="Lucida Sans"/>
          <w:sz w:val="22"/>
          <w:szCs w:val="22"/>
        </w:rPr>
        <w:t>T</w:t>
      </w:r>
      <w:r w:rsidR="00ED0807" w:rsidRPr="00A450F7">
        <w:rPr>
          <w:rFonts w:eastAsia="Lucida Sans" w:cs="Lucida Sans"/>
          <w:sz w:val="22"/>
          <w:szCs w:val="22"/>
        </w:rPr>
        <w:t xml:space="preserve">he </w:t>
      </w:r>
      <w:r>
        <w:rPr>
          <w:rFonts w:eastAsia="Lucida Sans" w:cs="Lucida Sans"/>
          <w:sz w:val="22"/>
          <w:szCs w:val="22"/>
        </w:rPr>
        <w:t xml:space="preserve">local </w:t>
      </w:r>
      <w:r w:rsidR="00ED0807" w:rsidRPr="00A450F7">
        <w:rPr>
          <w:rFonts w:eastAsia="Lucida Sans" w:cs="Lucida Sans"/>
          <w:sz w:val="22"/>
          <w:szCs w:val="22"/>
        </w:rPr>
        <w:t>tourism sector</w:t>
      </w:r>
      <w:r w:rsidR="00E400C9">
        <w:rPr>
          <w:rFonts w:eastAsia="Lucida Sans" w:cs="Lucida Sans"/>
          <w:sz w:val="22"/>
          <w:szCs w:val="22"/>
        </w:rPr>
        <w:t xml:space="preserve"> has</w:t>
      </w:r>
      <w:r w:rsidR="00ED0807" w:rsidRPr="00A450F7">
        <w:rPr>
          <w:rFonts w:eastAsia="Lucida Sans" w:cs="Lucida Sans"/>
          <w:sz w:val="22"/>
          <w:szCs w:val="22"/>
        </w:rPr>
        <w:t xml:space="preserve"> experienced a </w:t>
      </w:r>
      <w:r w:rsidR="00BF7643" w:rsidRPr="00A450F7">
        <w:rPr>
          <w:rFonts w:eastAsia="Lucida Sans" w:cs="Lucida Sans"/>
          <w:sz w:val="22"/>
          <w:szCs w:val="22"/>
        </w:rPr>
        <w:t>near</w:t>
      </w:r>
      <w:r w:rsidR="000D600B">
        <w:rPr>
          <w:rFonts w:eastAsia="Lucida Sans" w:cs="Lucida Sans"/>
          <w:sz w:val="22"/>
          <w:szCs w:val="22"/>
        </w:rPr>
        <w:t>-</w:t>
      </w:r>
      <w:r w:rsidR="00ED0807" w:rsidRPr="00A450F7">
        <w:rPr>
          <w:rFonts w:eastAsia="Lucida Sans" w:cs="Lucida Sans"/>
          <w:sz w:val="22"/>
          <w:szCs w:val="22"/>
        </w:rPr>
        <w:t xml:space="preserve">total collapse </w:t>
      </w:r>
      <w:r>
        <w:rPr>
          <w:rFonts w:eastAsia="Lucida Sans" w:cs="Lucida Sans"/>
          <w:sz w:val="22"/>
          <w:szCs w:val="22"/>
        </w:rPr>
        <w:t>in</w:t>
      </w:r>
      <w:r w:rsidR="00ED0807" w:rsidRPr="00A450F7">
        <w:rPr>
          <w:rFonts w:eastAsia="Lucida Sans" w:cs="Lucida Sans"/>
          <w:sz w:val="22"/>
          <w:szCs w:val="22"/>
        </w:rPr>
        <w:t xml:space="preserve"> international visitors </w:t>
      </w:r>
      <w:r w:rsidR="005E1214" w:rsidRPr="00A450F7">
        <w:rPr>
          <w:rFonts w:eastAsia="Lucida Sans" w:cs="Lucida Sans"/>
          <w:sz w:val="22"/>
          <w:szCs w:val="22"/>
        </w:rPr>
        <w:t>since</w:t>
      </w:r>
      <w:r w:rsidR="00ED0807" w:rsidRPr="00A450F7">
        <w:rPr>
          <w:rFonts w:eastAsia="Lucida Sans" w:cs="Lucida Sans"/>
          <w:sz w:val="22"/>
          <w:szCs w:val="22"/>
        </w:rPr>
        <w:t xml:space="preserve"> December 2019</w:t>
      </w:r>
      <w:r w:rsidR="004A3D23" w:rsidRPr="00A450F7">
        <w:rPr>
          <w:rFonts w:eastAsia="Lucida Sans" w:cs="Lucida Sans"/>
          <w:sz w:val="22"/>
          <w:szCs w:val="22"/>
        </w:rPr>
        <w:t>’s Whakaari eruption</w:t>
      </w:r>
      <w:r w:rsidR="00A1658E">
        <w:rPr>
          <w:rFonts w:eastAsia="Lucida Sans" w:cs="Lucida Sans"/>
          <w:sz w:val="22"/>
          <w:szCs w:val="22"/>
        </w:rPr>
        <w:t xml:space="preserve"> – and t</w:t>
      </w:r>
      <w:r w:rsidR="00ED0807" w:rsidRPr="00A450F7">
        <w:rPr>
          <w:rFonts w:eastAsia="Lucida Sans" w:cs="Lucida Sans"/>
          <w:sz w:val="22"/>
          <w:szCs w:val="22"/>
        </w:rPr>
        <w:t xml:space="preserve">he impact of Covid19 </w:t>
      </w:r>
      <w:r w:rsidR="000D600B">
        <w:rPr>
          <w:rFonts w:eastAsia="Lucida Sans" w:cs="Lucida Sans"/>
          <w:sz w:val="22"/>
          <w:szCs w:val="22"/>
        </w:rPr>
        <w:t>is</w:t>
      </w:r>
      <w:r w:rsidR="00ED0807" w:rsidRPr="00A450F7">
        <w:rPr>
          <w:rFonts w:eastAsia="Lucida Sans" w:cs="Lucida Sans"/>
          <w:sz w:val="22"/>
          <w:szCs w:val="22"/>
        </w:rPr>
        <w:t xml:space="preserve"> compounding an already dire situation for the </w:t>
      </w:r>
      <w:r w:rsidR="005E1214" w:rsidRPr="00A450F7">
        <w:rPr>
          <w:rFonts w:eastAsia="Lucida Sans" w:cs="Lucida Sans"/>
          <w:sz w:val="22"/>
          <w:szCs w:val="22"/>
        </w:rPr>
        <w:t>tourism</w:t>
      </w:r>
      <w:r w:rsidR="00ED0807" w:rsidRPr="00A450F7">
        <w:rPr>
          <w:rFonts w:eastAsia="Lucida Sans" w:cs="Lucida Sans"/>
          <w:sz w:val="22"/>
          <w:szCs w:val="22"/>
        </w:rPr>
        <w:t>, retail, hospitality and associated services sectors.</w:t>
      </w:r>
      <w:r w:rsidR="001D3346" w:rsidRPr="00A450F7">
        <w:rPr>
          <w:rFonts w:eastAsia="Lucida Sans" w:cs="Lucida Sans"/>
          <w:sz w:val="22"/>
          <w:szCs w:val="22"/>
        </w:rPr>
        <w:t xml:space="preserve"> </w:t>
      </w:r>
    </w:p>
    <w:p w14:paraId="7B1BB024" w14:textId="77777777" w:rsidR="00A1658E" w:rsidRDefault="00A1658E" w:rsidP="00F435F5">
      <w:pPr>
        <w:rPr>
          <w:rFonts w:eastAsia="Lucida Sans" w:cs="Lucida Sans"/>
          <w:sz w:val="22"/>
          <w:szCs w:val="22"/>
        </w:rPr>
      </w:pPr>
    </w:p>
    <w:p w14:paraId="7041537B" w14:textId="77777777" w:rsidR="00ED0807" w:rsidRPr="00A450F7" w:rsidRDefault="00B07CF9" w:rsidP="00F435F5">
      <w:pPr>
        <w:rPr>
          <w:rFonts w:eastAsia="Lucida Sans" w:cs="Lucida Sans"/>
          <w:sz w:val="22"/>
          <w:szCs w:val="22"/>
        </w:rPr>
      </w:pPr>
      <w:r>
        <w:rPr>
          <w:rFonts w:eastAsia="Lucida Sans" w:cs="Lucida Sans"/>
          <w:sz w:val="22"/>
          <w:szCs w:val="22"/>
        </w:rPr>
        <w:t>The Eastern Bay</w:t>
      </w:r>
      <w:r w:rsidR="007449E9">
        <w:rPr>
          <w:rFonts w:eastAsia="Lucida Sans" w:cs="Lucida Sans"/>
          <w:sz w:val="22"/>
          <w:szCs w:val="22"/>
        </w:rPr>
        <w:t xml:space="preserve"> of Plenty</w:t>
      </w:r>
      <w:r>
        <w:rPr>
          <w:rFonts w:eastAsia="Lucida Sans" w:cs="Lucida Sans"/>
          <w:sz w:val="22"/>
          <w:szCs w:val="22"/>
        </w:rPr>
        <w:t xml:space="preserve"> is </w:t>
      </w:r>
      <w:r w:rsidR="00266A82" w:rsidRPr="00A450F7">
        <w:rPr>
          <w:rFonts w:eastAsia="Lucida Sans" w:cs="Lucida Sans"/>
          <w:sz w:val="22"/>
          <w:szCs w:val="22"/>
        </w:rPr>
        <w:t>a major forestry region,</w:t>
      </w:r>
      <w:r w:rsidR="00E05891" w:rsidRPr="00A450F7">
        <w:rPr>
          <w:rFonts w:eastAsia="Lucida Sans" w:cs="Lucida Sans"/>
          <w:sz w:val="22"/>
          <w:szCs w:val="22"/>
        </w:rPr>
        <w:t xml:space="preserve"> </w:t>
      </w:r>
      <w:r>
        <w:rPr>
          <w:rFonts w:eastAsia="Lucida Sans" w:cs="Lucida Sans"/>
          <w:sz w:val="22"/>
          <w:szCs w:val="22"/>
        </w:rPr>
        <w:t xml:space="preserve">and </w:t>
      </w:r>
      <w:r w:rsidR="00E05891" w:rsidRPr="00A450F7">
        <w:rPr>
          <w:rFonts w:eastAsia="Lucida Sans" w:cs="Lucida Sans"/>
          <w:sz w:val="22"/>
          <w:szCs w:val="22"/>
        </w:rPr>
        <w:t xml:space="preserve">many </w:t>
      </w:r>
      <w:r w:rsidR="00A1658E">
        <w:rPr>
          <w:rFonts w:eastAsia="Lucida Sans" w:cs="Lucida Sans"/>
          <w:sz w:val="22"/>
          <w:szCs w:val="22"/>
        </w:rPr>
        <w:t xml:space="preserve">of our </w:t>
      </w:r>
      <w:r w:rsidR="00E05891" w:rsidRPr="00A450F7">
        <w:rPr>
          <w:rFonts w:eastAsia="Lucida Sans" w:cs="Lucida Sans"/>
          <w:sz w:val="22"/>
          <w:szCs w:val="22"/>
        </w:rPr>
        <w:t xml:space="preserve">remote communities </w:t>
      </w:r>
      <w:r w:rsidR="00A1658E">
        <w:rPr>
          <w:rFonts w:eastAsia="Lucida Sans" w:cs="Lucida Sans"/>
          <w:sz w:val="22"/>
          <w:szCs w:val="22"/>
        </w:rPr>
        <w:t>are</w:t>
      </w:r>
      <w:r w:rsidR="00E05891" w:rsidRPr="00A450F7">
        <w:rPr>
          <w:rFonts w:eastAsia="Lucida Sans" w:cs="Lucida Sans"/>
          <w:sz w:val="22"/>
          <w:szCs w:val="22"/>
        </w:rPr>
        <w:t xml:space="preserve"> totally dependent on this sector</w:t>
      </w:r>
      <w:r w:rsidR="000D600B">
        <w:rPr>
          <w:rFonts w:eastAsia="Lucida Sans" w:cs="Lucida Sans"/>
          <w:sz w:val="22"/>
          <w:szCs w:val="22"/>
        </w:rPr>
        <w:t xml:space="preserve">. The disruption to the international commodity trade due to </w:t>
      </w:r>
      <w:r w:rsidR="001D3346" w:rsidRPr="00A450F7">
        <w:rPr>
          <w:rFonts w:eastAsia="Lucida Sans" w:cs="Lucida Sans"/>
          <w:sz w:val="22"/>
          <w:szCs w:val="22"/>
        </w:rPr>
        <w:t>Covid</w:t>
      </w:r>
      <w:r w:rsidR="00A1658E">
        <w:rPr>
          <w:rFonts w:eastAsia="Lucida Sans" w:cs="Lucida Sans"/>
          <w:sz w:val="22"/>
          <w:szCs w:val="22"/>
        </w:rPr>
        <w:t>-</w:t>
      </w:r>
      <w:r w:rsidR="001D3346" w:rsidRPr="00A450F7">
        <w:rPr>
          <w:rFonts w:eastAsia="Lucida Sans" w:cs="Lucida Sans"/>
          <w:sz w:val="22"/>
          <w:szCs w:val="22"/>
        </w:rPr>
        <w:t xml:space="preserve">19 has created </w:t>
      </w:r>
      <w:r w:rsidR="00B30102" w:rsidRPr="00A450F7">
        <w:rPr>
          <w:rFonts w:eastAsia="Lucida Sans" w:cs="Lucida Sans"/>
          <w:sz w:val="22"/>
          <w:szCs w:val="22"/>
        </w:rPr>
        <w:t>significant</w:t>
      </w:r>
      <w:r w:rsidR="001D3346" w:rsidRPr="00A450F7">
        <w:rPr>
          <w:rFonts w:eastAsia="Lucida Sans" w:cs="Lucida Sans"/>
          <w:sz w:val="22"/>
          <w:szCs w:val="22"/>
        </w:rPr>
        <w:t xml:space="preserve"> </w:t>
      </w:r>
      <w:r w:rsidR="00B30102" w:rsidRPr="00A450F7">
        <w:rPr>
          <w:rFonts w:eastAsia="Lucida Sans" w:cs="Lucida Sans"/>
          <w:sz w:val="22"/>
          <w:szCs w:val="22"/>
        </w:rPr>
        <w:t>layoffs</w:t>
      </w:r>
      <w:r w:rsidR="000D600B">
        <w:rPr>
          <w:rFonts w:eastAsia="Lucida Sans" w:cs="Lucida Sans"/>
          <w:sz w:val="22"/>
          <w:szCs w:val="22"/>
        </w:rPr>
        <w:t xml:space="preserve"> in the sector</w:t>
      </w:r>
      <w:r w:rsidR="00A1658E">
        <w:rPr>
          <w:rFonts w:eastAsia="Lucida Sans" w:cs="Lucida Sans"/>
          <w:sz w:val="22"/>
          <w:szCs w:val="22"/>
        </w:rPr>
        <w:t>, impacting</w:t>
      </w:r>
      <w:r w:rsidR="00B30102" w:rsidRPr="00A450F7">
        <w:rPr>
          <w:rFonts w:eastAsia="Lucida Sans" w:cs="Lucida Sans"/>
          <w:sz w:val="22"/>
          <w:szCs w:val="22"/>
        </w:rPr>
        <w:t xml:space="preserve"> the already high</w:t>
      </w:r>
      <w:r w:rsidR="00E400C9">
        <w:rPr>
          <w:rFonts w:eastAsia="Lucida Sans" w:cs="Lucida Sans"/>
          <w:sz w:val="22"/>
          <w:szCs w:val="22"/>
        </w:rPr>
        <w:t xml:space="preserve"> </w:t>
      </w:r>
      <w:r w:rsidR="00A1658E">
        <w:rPr>
          <w:rFonts w:eastAsia="Lucida Sans" w:cs="Lucida Sans"/>
          <w:sz w:val="22"/>
          <w:szCs w:val="22"/>
        </w:rPr>
        <w:t xml:space="preserve">levels of </w:t>
      </w:r>
      <w:r w:rsidR="00E400C9">
        <w:rPr>
          <w:rFonts w:eastAsia="Lucida Sans" w:cs="Lucida Sans"/>
          <w:sz w:val="22"/>
          <w:szCs w:val="22"/>
        </w:rPr>
        <w:t>regional</w:t>
      </w:r>
      <w:r w:rsidR="00B30102" w:rsidRPr="00A450F7">
        <w:rPr>
          <w:rFonts w:eastAsia="Lucida Sans" w:cs="Lucida Sans"/>
          <w:sz w:val="22"/>
          <w:szCs w:val="22"/>
        </w:rPr>
        <w:t xml:space="preserve"> unemployment</w:t>
      </w:r>
      <w:r w:rsidR="00A1658E">
        <w:rPr>
          <w:rFonts w:eastAsia="Lucida Sans" w:cs="Lucida Sans"/>
          <w:sz w:val="22"/>
          <w:szCs w:val="22"/>
        </w:rPr>
        <w:t xml:space="preserve">, which is currently running at </w:t>
      </w:r>
      <w:r w:rsidR="00B30102" w:rsidRPr="00A450F7">
        <w:rPr>
          <w:rFonts w:eastAsia="Lucida Sans" w:cs="Lucida Sans"/>
          <w:sz w:val="22"/>
          <w:szCs w:val="22"/>
        </w:rPr>
        <w:t>12.6%</w:t>
      </w:r>
      <w:r w:rsidR="001F4943" w:rsidRPr="00A450F7">
        <w:rPr>
          <w:rFonts w:eastAsia="Lucida Sans" w:cs="Lucida Sans"/>
          <w:sz w:val="22"/>
          <w:szCs w:val="22"/>
        </w:rPr>
        <w:t>.</w:t>
      </w:r>
      <w:r w:rsidR="00B30102" w:rsidRPr="00A450F7">
        <w:rPr>
          <w:rFonts w:eastAsia="Lucida Sans" w:cs="Lucida Sans"/>
          <w:sz w:val="22"/>
          <w:szCs w:val="22"/>
        </w:rPr>
        <w:t xml:space="preserve"> </w:t>
      </w:r>
      <w:r w:rsidR="00E400C9">
        <w:rPr>
          <w:rFonts w:eastAsia="Lucida Sans" w:cs="Lucida Sans"/>
          <w:sz w:val="22"/>
          <w:szCs w:val="22"/>
        </w:rPr>
        <w:t>N</w:t>
      </w:r>
      <w:r w:rsidR="002F45FE" w:rsidRPr="00A450F7">
        <w:rPr>
          <w:rFonts w:eastAsia="Lucida Sans" w:cs="Lucida Sans"/>
          <w:sz w:val="22"/>
          <w:szCs w:val="22"/>
        </w:rPr>
        <w:t xml:space="preserve">o </w:t>
      </w:r>
      <w:r w:rsidR="00C079A4" w:rsidRPr="00A450F7">
        <w:rPr>
          <w:rFonts w:eastAsia="Lucida Sans" w:cs="Lucida Sans"/>
          <w:sz w:val="22"/>
          <w:szCs w:val="22"/>
        </w:rPr>
        <w:t xml:space="preserve">alternative </w:t>
      </w:r>
      <w:r w:rsidR="002F45FE" w:rsidRPr="00A450F7">
        <w:rPr>
          <w:rFonts w:eastAsia="Lucida Sans" w:cs="Lucida Sans"/>
          <w:sz w:val="22"/>
          <w:szCs w:val="22"/>
        </w:rPr>
        <w:t xml:space="preserve">employment options exist </w:t>
      </w:r>
      <w:r w:rsidR="00C079A4" w:rsidRPr="00A450F7">
        <w:rPr>
          <w:rFonts w:eastAsia="Lucida Sans" w:cs="Lucida Sans"/>
          <w:sz w:val="22"/>
          <w:szCs w:val="22"/>
        </w:rPr>
        <w:t>in these communities.</w:t>
      </w:r>
      <w:r w:rsidR="00811868" w:rsidRPr="00A450F7">
        <w:rPr>
          <w:rFonts w:eastAsia="Lucida Sans" w:cs="Lucida Sans"/>
          <w:sz w:val="22"/>
          <w:szCs w:val="22"/>
        </w:rPr>
        <w:t xml:space="preserve"> It is possible that </w:t>
      </w:r>
      <w:r w:rsidR="009B1F0B" w:rsidRPr="00A450F7">
        <w:rPr>
          <w:rFonts w:eastAsia="Lucida Sans" w:cs="Lucida Sans"/>
          <w:sz w:val="22"/>
          <w:szCs w:val="22"/>
        </w:rPr>
        <w:t>without si</w:t>
      </w:r>
      <w:r w:rsidR="00ED6B8A" w:rsidRPr="00A450F7">
        <w:rPr>
          <w:rFonts w:eastAsia="Lucida Sans" w:cs="Lucida Sans"/>
          <w:sz w:val="22"/>
          <w:szCs w:val="22"/>
        </w:rPr>
        <w:t xml:space="preserve">gnificant intervention steps </w:t>
      </w:r>
      <w:r w:rsidR="00811868" w:rsidRPr="00A450F7">
        <w:rPr>
          <w:rFonts w:eastAsia="Lucida Sans" w:cs="Lucida Sans"/>
          <w:sz w:val="22"/>
          <w:szCs w:val="22"/>
        </w:rPr>
        <w:t xml:space="preserve">some remote communities will </w:t>
      </w:r>
      <w:r w:rsidR="000D600B">
        <w:rPr>
          <w:rFonts w:eastAsia="Lucida Sans" w:cs="Lucida Sans"/>
          <w:sz w:val="22"/>
          <w:szCs w:val="22"/>
        </w:rPr>
        <w:t>fall</w:t>
      </w:r>
      <w:r w:rsidR="00811868" w:rsidRPr="00A450F7">
        <w:rPr>
          <w:rFonts w:eastAsia="Lucida Sans" w:cs="Lucida Sans"/>
          <w:sz w:val="22"/>
          <w:szCs w:val="22"/>
        </w:rPr>
        <w:t xml:space="preserve"> to zero employment </w:t>
      </w:r>
      <w:r w:rsidR="00B277A8" w:rsidRPr="00A450F7">
        <w:rPr>
          <w:rFonts w:eastAsia="Lucida Sans" w:cs="Lucida Sans"/>
          <w:sz w:val="22"/>
          <w:szCs w:val="22"/>
        </w:rPr>
        <w:t>as a result of this pandemic</w:t>
      </w:r>
      <w:r w:rsidR="000D600B">
        <w:rPr>
          <w:rFonts w:eastAsia="Lucida Sans" w:cs="Lucida Sans"/>
          <w:sz w:val="22"/>
          <w:szCs w:val="22"/>
        </w:rPr>
        <w:t>, placing a heavy burden on an already stretched social fabric</w:t>
      </w:r>
      <w:r w:rsidR="00811868" w:rsidRPr="00A450F7">
        <w:rPr>
          <w:rFonts w:eastAsia="Lucida Sans" w:cs="Lucida Sans"/>
          <w:sz w:val="22"/>
          <w:szCs w:val="22"/>
        </w:rPr>
        <w:t xml:space="preserve">. </w:t>
      </w:r>
    </w:p>
    <w:p w14:paraId="152C8003" w14:textId="77777777" w:rsidR="00ED0807" w:rsidRPr="00A450F7" w:rsidRDefault="00ED0807" w:rsidP="00F435F5">
      <w:pPr>
        <w:rPr>
          <w:rFonts w:eastAsia="Lucida Sans" w:cs="Lucida Sans"/>
          <w:sz w:val="22"/>
          <w:szCs w:val="22"/>
        </w:rPr>
      </w:pPr>
    </w:p>
    <w:p w14:paraId="67379CF9" w14:textId="4CBFC7EE" w:rsidR="003B12A9" w:rsidRDefault="000D600B" w:rsidP="00F435F5">
      <w:pPr>
        <w:rPr>
          <w:rFonts w:eastAsia="Lucida Sans" w:cs="Lucida Sans"/>
          <w:sz w:val="22"/>
          <w:szCs w:val="22"/>
        </w:rPr>
      </w:pPr>
      <w:r>
        <w:rPr>
          <w:rFonts w:eastAsia="Lucida Sans" w:cs="Lucida Sans"/>
          <w:sz w:val="22"/>
          <w:szCs w:val="22"/>
        </w:rPr>
        <w:lastRenderedPageBreak/>
        <w:t xml:space="preserve">Some 44% </w:t>
      </w:r>
      <w:r w:rsidR="00C10B2B">
        <w:rPr>
          <w:rFonts w:eastAsia="Lucida Sans" w:cs="Lucida Sans"/>
          <w:sz w:val="22"/>
          <w:szCs w:val="22"/>
        </w:rPr>
        <w:t xml:space="preserve">plus </w:t>
      </w:r>
      <w:r>
        <w:rPr>
          <w:rFonts w:eastAsia="Lucida Sans" w:cs="Lucida Sans"/>
          <w:sz w:val="22"/>
          <w:szCs w:val="22"/>
        </w:rPr>
        <w:t xml:space="preserve">of our regional population </w:t>
      </w:r>
      <w:r w:rsidR="00C10B2B">
        <w:rPr>
          <w:rFonts w:eastAsia="Lucida Sans" w:cs="Lucida Sans"/>
          <w:sz w:val="22"/>
          <w:szCs w:val="22"/>
        </w:rPr>
        <w:t xml:space="preserve">identify as </w:t>
      </w:r>
      <w:r>
        <w:rPr>
          <w:rFonts w:eastAsia="Lucida Sans" w:cs="Lucida Sans"/>
          <w:sz w:val="22"/>
          <w:szCs w:val="22"/>
        </w:rPr>
        <w:t>Māori</w:t>
      </w:r>
      <w:r w:rsidR="00C10B2B">
        <w:rPr>
          <w:rFonts w:eastAsia="Lucida Sans" w:cs="Lucida Sans"/>
          <w:sz w:val="22"/>
          <w:szCs w:val="22"/>
        </w:rPr>
        <w:t>. It is in many of these most remote and isolated Māori communities (and</w:t>
      </w:r>
      <w:r w:rsidR="002B1966">
        <w:rPr>
          <w:rFonts w:eastAsia="Lucida Sans" w:cs="Lucida Sans"/>
          <w:sz w:val="22"/>
          <w:szCs w:val="22"/>
        </w:rPr>
        <w:t xml:space="preserve"> </w:t>
      </w:r>
      <w:r w:rsidR="00C10B2B">
        <w:rPr>
          <w:rFonts w:eastAsia="Lucida Sans" w:cs="Lucida Sans"/>
          <w:sz w:val="22"/>
          <w:szCs w:val="22"/>
        </w:rPr>
        <w:t xml:space="preserve">reflected across the sub-region) that some of the highest </w:t>
      </w:r>
      <w:r w:rsidR="003B12A9">
        <w:rPr>
          <w:rFonts w:eastAsia="Lucida Sans" w:cs="Lucida Sans"/>
          <w:sz w:val="22"/>
          <w:szCs w:val="22"/>
        </w:rPr>
        <w:t>social and economic deprivation</w:t>
      </w:r>
      <w:r w:rsidR="00C10B2B">
        <w:rPr>
          <w:rFonts w:eastAsia="Lucida Sans" w:cs="Lucida Sans"/>
          <w:sz w:val="22"/>
          <w:szCs w:val="22"/>
        </w:rPr>
        <w:t xml:space="preserve"> indictors occur</w:t>
      </w:r>
      <w:r>
        <w:rPr>
          <w:rFonts w:eastAsia="Lucida Sans" w:cs="Lucida Sans"/>
          <w:sz w:val="22"/>
          <w:szCs w:val="22"/>
        </w:rPr>
        <w:t>. M</w:t>
      </w:r>
      <w:r w:rsidR="00ED0807" w:rsidRPr="00A450F7">
        <w:rPr>
          <w:rFonts w:eastAsia="Lucida Sans" w:cs="Lucida Sans"/>
          <w:sz w:val="22"/>
          <w:szCs w:val="22"/>
        </w:rPr>
        <w:t>ost economic modelling show</w:t>
      </w:r>
      <w:r w:rsidR="00A650F3" w:rsidRPr="00A450F7">
        <w:rPr>
          <w:rFonts w:eastAsia="Lucida Sans" w:cs="Lucida Sans"/>
          <w:sz w:val="22"/>
          <w:szCs w:val="22"/>
        </w:rPr>
        <w:t>s</w:t>
      </w:r>
      <w:r w:rsidR="00ED0807" w:rsidRPr="00A450F7">
        <w:rPr>
          <w:rFonts w:eastAsia="Lucida Sans" w:cs="Lucida Sans"/>
          <w:sz w:val="22"/>
          <w:szCs w:val="22"/>
        </w:rPr>
        <w:t xml:space="preserve"> that the pandemic </w:t>
      </w:r>
      <w:r w:rsidR="005E1214" w:rsidRPr="00A450F7">
        <w:rPr>
          <w:rFonts w:eastAsia="Lucida Sans" w:cs="Lucida Sans"/>
          <w:sz w:val="22"/>
          <w:szCs w:val="22"/>
        </w:rPr>
        <w:t>will have a disproportionate impact on M</w:t>
      </w:r>
      <w:r>
        <w:rPr>
          <w:rFonts w:eastAsia="Lucida Sans" w:cs="Lucida Sans"/>
          <w:sz w:val="22"/>
          <w:szCs w:val="22"/>
        </w:rPr>
        <w:t>ā</w:t>
      </w:r>
      <w:r w:rsidR="005E1214" w:rsidRPr="00A450F7">
        <w:rPr>
          <w:rFonts w:eastAsia="Lucida Sans" w:cs="Lucida Sans"/>
          <w:sz w:val="22"/>
          <w:szCs w:val="22"/>
        </w:rPr>
        <w:t>ori</w:t>
      </w:r>
      <w:r w:rsidR="00A650F3" w:rsidRPr="00A450F7">
        <w:rPr>
          <w:rFonts w:eastAsia="Lucida Sans" w:cs="Lucida Sans"/>
          <w:sz w:val="22"/>
          <w:szCs w:val="22"/>
        </w:rPr>
        <w:t>,</w:t>
      </w:r>
      <w:r w:rsidR="00AD059A" w:rsidRPr="00A450F7">
        <w:rPr>
          <w:rFonts w:eastAsia="Lucida Sans" w:cs="Lucida Sans"/>
          <w:sz w:val="22"/>
          <w:szCs w:val="22"/>
        </w:rPr>
        <w:t xml:space="preserve"> </w:t>
      </w:r>
      <w:r>
        <w:rPr>
          <w:rFonts w:eastAsia="Lucida Sans" w:cs="Lucida Sans"/>
          <w:sz w:val="22"/>
          <w:szCs w:val="22"/>
        </w:rPr>
        <w:t>so there is a very significant risk that the economic and social burdens of the pandemic are about to fall on</w:t>
      </w:r>
      <w:r w:rsidR="00C10B2B">
        <w:rPr>
          <w:rFonts w:eastAsia="Lucida Sans" w:cs="Lucida Sans"/>
          <w:sz w:val="22"/>
          <w:szCs w:val="22"/>
        </w:rPr>
        <w:t xml:space="preserve"> these communities. </w:t>
      </w:r>
      <w:r w:rsidR="003B12A9">
        <w:rPr>
          <w:rFonts w:eastAsia="Lucida Sans" w:cs="Lucida Sans"/>
          <w:sz w:val="22"/>
          <w:szCs w:val="22"/>
        </w:rPr>
        <w:t xml:space="preserve"> </w:t>
      </w:r>
    </w:p>
    <w:p w14:paraId="5B8DEAE6" w14:textId="77777777" w:rsidR="003B12A9" w:rsidRDefault="003B12A9" w:rsidP="00F435F5">
      <w:pPr>
        <w:rPr>
          <w:rFonts w:eastAsia="Lucida Sans" w:cs="Lucida Sans"/>
          <w:sz w:val="22"/>
          <w:szCs w:val="22"/>
        </w:rPr>
      </w:pPr>
    </w:p>
    <w:p w14:paraId="6E796FB7" w14:textId="5602DF1E" w:rsidR="00F435F5" w:rsidRPr="00A450F7" w:rsidRDefault="003B12A9" w:rsidP="00F435F5">
      <w:pPr>
        <w:rPr>
          <w:rFonts w:eastAsia="Lucida Sans" w:cs="Lucida Sans"/>
          <w:sz w:val="22"/>
          <w:szCs w:val="22"/>
        </w:rPr>
      </w:pPr>
      <w:r>
        <w:rPr>
          <w:rFonts w:eastAsia="Lucida Sans" w:cs="Lucida Sans"/>
          <w:sz w:val="22"/>
          <w:szCs w:val="22"/>
        </w:rPr>
        <w:t>Between the region’s</w:t>
      </w:r>
      <w:r w:rsidR="00BE7172" w:rsidRPr="00A450F7">
        <w:rPr>
          <w:rFonts w:eastAsia="Lucida Sans" w:cs="Lucida Sans"/>
          <w:sz w:val="22"/>
          <w:szCs w:val="22"/>
        </w:rPr>
        <w:t xml:space="preserve"> reliance on a small </w:t>
      </w:r>
      <w:r>
        <w:rPr>
          <w:rFonts w:eastAsia="Lucida Sans" w:cs="Lucida Sans"/>
          <w:sz w:val="22"/>
          <w:szCs w:val="22"/>
        </w:rPr>
        <w:t>pool</w:t>
      </w:r>
      <w:r w:rsidR="00BE7172" w:rsidRPr="00A450F7">
        <w:rPr>
          <w:rFonts w:eastAsia="Lucida Sans" w:cs="Lucida Sans"/>
          <w:sz w:val="22"/>
          <w:szCs w:val="22"/>
        </w:rPr>
        <w:t xml:space="preserve"> of </w:t>
      </w:r>
      <w:r w:rsidR="002D2314" w:rsidRPr="00A450F7">
        <w:rPr>
          <w:rFonts w:eastAsia="Lucida Sans" w:cs="Lucida Sans"/>
          <w:sz w:val="22"/>
          <w:szCs w:val="22"/>
        </w:rPr>
        <w:t>industries</w:t>
      </w:r>
      <w:r>
        <w:rPr>
          <w:rFonts w:eastAsia="Lucida Sans" w:cs="Lucida Sans"/>
          <w:sz w:val="22"/>
          <w:szCs w:val="22"/>
        </w:rPr>
        <w:t>, our exposure to international commodity markets</w:t>
      </w:r>
      <w:r w:rsidR="00AD059A" w:rsidRPr="00A450F7">
        <w:rPr>
          <w:rFonts w:eastAsia="Lucida Sans" w:cs="Lucida Sans"/>
          <w:sz w:val="22"/>
          <w:szCs w:val="22"/>
        </w:rPr>
        <w:t xml:space="preserve"> </w:t>
      </w:r>
      <w:r w:rsidR="002D2314" w:rsidRPr="00A450F7">
        <w:rPr>
          <w:rFonts w:eastAsia="Lucida Sans" w:cs="Lucida Sans"/>
          <w:sz w:val="22"/>
          <w:szCs w:val="22"/>
        </w:rPr>
        <w:t xml:space="preserve">and </w:t>
      </w:r>
      <w:r w:rsidR="00AD059A" w:rsidRPr="00A450F7">
        <w:rPr>
          <w:rFonts w:eastAsia="Lucida Sans" w:cs="Lucida Sans"/>
          <w:sz w:val="22"/>
          <w:szCs w:val="22"/>
        </w:rPr>
        <w:t xml:space="preserve">the low average incomes currently found in the </w:t>
      </w:r>
      <w:r w:rsidR="00BE7172" w:rsidRPr="00A450F7">
        <w:rPr>
          <w:rFonts w:eastAsia="Lucida Sans" w:cs="Lucida Sans"/>
          <w:sz w:val="22"/>
          <w:szCs w:val="22"/>
        </w:rPr>
        <w:t>region</w:t>
      </w:r>
      <w:r w:rsidR="002D2314" w:rsidRPr="00A450F7">
        <w:rPr>
          <w:rFonts w:eastAsia="Lucida Sans" w:cs="Lucida Sans"/>
          <w:sz w:val="22"/>
          <w:szCs w:val="22"/>
        </w:rPr>
        <w:t xml:space="preserve">, the </w:t>
      </w:r>
      <w:r w:rsidR="007449E9">
        <w:rPr>
          <w:rFonts w:eastAsia="Lucida Sans" w:cs="Lucida Sans"/>
          <w:sz w:val="22"/>
          <w:szCs w:val="22"/>
        </w:rPr>
        <w:t>Eastern Bay of Plenty</w:t>
      </w:r>
      <w:r w:rsidR="007449E9" w:rsidRPr="00A450F7">
        <w:rPr>
          <w:rFonts w:eastAsia="Lucida Sans" w:cs="Lucida Sans"/>
          <w:sz w:val="22"/>
          <w:szCs w:val="22"/>
        </w:rPr>
        <w:t xml:space="preserve"> </w:t>
      </w:r>
      <w:r w:rsidR="00BE7172" w:rsidRPr="00A450F7">
        <w:rPr>
          <w:rFonts w:eastAsia="Lucida Sans" w:cs="Lucida Sans"/>
          <w:sz w:val="22"/>
          <w:szCs w:val="22"/>
        </w:rPr>
        <w:t xml:space="preserve">is </w:t>
      </w:r>
      <w:r w:rsidR="00D542BD" w:rsidRPr="00A450F7">
        <w:rPr>
          <w:rFonts w:eastAsia="Lucida Sans" w:cs="Lucida Sans"/>
          <w:sz w:val="22"/>
          <w:szCs w:val="22"/>
        </w:rPr>
        <w:t>expected</w:t>
      </w:r>
      <w:r w:rsidR="00BE7172" w:rsidRPr="00A450F7">
        <w:rPr>
          <w:rFonts w:eastAsia="Lucida Sans" w:cs="Lucida Sans"/>
          <w:sz w:val="22"/>
          <w:szCs w:val="22"/>
        </w:rPr>
        <w:t xml:space="preserve"> to be </w:t>
      </w:r>
      <w:r>
        <w:rPr>
          <w:rFonts w:eastAsia="Lucida Sans" w:cs="Lucida Sans"/>
          <w:sz w:val="22"/>
          <w:szCs w:val="22"/>
        </w:rPr>
        <w:t xml:space="preserve">much more </w:t>
      </w:r>
      <w:r w:rsidR="00BE7172" w:rsidRPr="00A450F7">
        <w:rPr>
          <w:rFonts w:eastAsia="Lucida Sans" w:cs="Lucida Sans"/>
          <w:sz w:val="22"/>
          <w:szCs w:val="22"/>
        </w:rPr>
        <w:t xml:space="preserve">impacted </w:t>
      </w:r>
      <w:r w:rsidR="00752632">
        <w:rPr>
          <w:rFonts w:eastAsia="Lucida Sans" w:cs="Lucida Sans"/>
          <w:sz w:val="22"/>
          <w:szCs w:val="22"/>
        </w:rPr>
        <w:t xml:space="preserve">by the pandemic </w:t>
      </w:r>
      <w:r w:rsidR="00BE7172" w:rsidRPr="00A450F7">
        <w:rPr>
          <w:rFonts w:eastAsia="Lucida Sans" w:cs="Lucida Sans"/>
          <w:sz w:val="22"/>
          <w:szCs w:val="22"/>
        </w:rPr>
        <w:t xml:space="preserve">than other </w:t>
      </w:r>
      <w:r w:rsidR="002D2314" w:rsidRPr="00A450F7">
        <w:rPr>
          <w:rFonts w:eastAsia="Lucida Sans" w:cs="Lucida Sans"/>
          <w:sz w:val="22"/>
          <w:szCs w:val="22"/>
        </w:rPr>
        <w:t xml:space="preserve">parts of </w:t>
      </w:r>
      <w:r>
        <w:rPr>
          <w:rFonts w:eastAsia="Lucida Sans" w:cs="Lucida Sans"/>
          <w:sz w:val="22"/>
          <w:szCs w:val="22"/>
        </w:rPr>
        <w:t>Aotearoa New Zealand</w:t>
      </w:r>
      <w:r w:rsidR="002D2314" w:rsidRPr="00A450F7">
        <w:rPr>
          <w:rFonts w:eastAsia="Lucida Sans" w:cs="Lucida Sans"/>
          <w:sz w:val="22"/>
          <w:szCs w:val="22"/>
        </w:rPr>
        <w:t>.</w:t>
      </w:r>
      <w:r w:rsidR="00ED0807" w:rsidRPr="00A450F7">
        <w:rPr>
          <w:rFonts w:eastAsia="Lucida Sans" w:cs="Lucida Sans"/>
          <w:sz w:val="22"/>
          <w:szCs w:val="22"/>
        </w:rPr>
        <w:t xml:space="preserve"> </w:t>
      </w:r>
      <w:r w:rsidR="00752632">
        <w:rPr>
          <w:rFonts w:eastAsia="Lucida Sans" w:cs="Lucida Sans"/>
          <w:sz w:val="22"/>
          <w:szCs w:val="22"/>
        </w:rPr>
        <w:t>We believe this justifies a significant</w:t>
      </w:r>
      <w:r w:rsidR="00C10B2B">
        <w:rPr>
          <w:rFonts w:eastAsia="Lucida Sans" w:cs="Lucida Sans"/>
          <w:sz w:val="22"/>
          <w:szCs w:val="22"/>
        </w:rPr>
        <w:t>, integrated and sustainable</w:t>
      </w:r>
      <w:r w:rsidR="00752632">
        <w:rPr>
          <w:rFonts w:eastAsia="Lucida Sans" w:cs="Lucida Sans"/>
          <w:sz w:val="22"/>
          <w:szCs w:val="22"/>
        </w:rPr>
        <w:t xml:space="preserve"> national response, which is beyond the </w:t>
      </w:r>
      <w:r w:rsidR="00700112">
        <w:rPr>
          <w:rFonts w:eastAsia="Lucida Sans" w:cs="Lucida Sans"/>
          <w:sz w:val="22"/>
          <w:szCs w:val="22"/>
        </w:rPr>
        <w:t>resources</w:t>
      </w:r>
      <w:r w:rsidR="00752632">
        <w:rPr>
          <w:rFonts w:eastAsia="Lucida Sans" w:cs="Lucida Sans"/>
          <w:sz w:val="22"/>
          <w:szCs w:val="22"/>
        </w:rPr>
        <w:t xml:space="preserve"> of our Councils and our communities to deliver.</w:t>
      </w:r>
    </w:p>
    <w:p w14:paraId="43BFAA7A" w14:textId="77777777" w:rsidR="00EB3BFF" w:rsidRDefault="00EB3BFF" w:rsidP="00F435F5">
      <w:pPr>
        <w:rPr>
          <w:rFonts w:eastAsia="Lucida Sans" w:cs="Lucida Sans"/>
          <w:sz w:val="22"/>
          <w:szCs w:val="22"/>
        </w:rPr>
      </w:pPr>
    </w:p>
    <w:p w14:paraId="2AFBF2D9" w14:textId="77777777" w:rsidR="00A450F7" w:rsidRPr="00880058" w:rsidRDefault="00A450F7" w:rsidP="00A450F7">
      <w:pPr>
        <w:rPr>
          <w:b/>
          <w:bCs/>
          <w:lang w:val="en-US"/>
        </w:rPr>
      </w:pPr>
      <w:r>
        <w:rPr>
          <w:b/>
          <w:bCs/>
          <w:lang w:val="en-US"/>
        </w:rPr>
        <w:t>Capital Infrastructure Projects</w:t>
      </w:r>
    </w:p>
    <w:p w14:paraId="1EA03139" w14:textId="77777777" w:rsidR="00A450F7" w:rsidRPr="00A450F7" w:rsidRDefault="00A450F7" w:rsidP="00F435F5">
      <w:pPr>
        <w:rPr>
          <w:rFonts w:eastAsia="Lucida Sans" w:cs="Lucida Sans"/>
          <w:sz w:val="22"/>
          <w:szCs w:val="22"/>
        </w:rPr>
      </w:pPr>
    </w:p>
    <w:p w14:paraId="028D08A4" w14:textId="47367284" w:rsidR="00242C71" w:rsidRDefault="003B12A9" w:rsidP="00F435F5">
      <w:pPr>
        <w:rPr>
          <w:rFonts w:eastAsia="Lucida Sans" w:cs="Lucida Sans"/>
          <w:sz w:val="22"/>
          <w:szCs w:val="22"/>
        </w:rPr>
      </w:pPr>
      <w:r>
        <w:rPr>
          <w:rFonts w:eastAsia="Lucida Sans" w:cs="Lucida Sans"/>
          <w:sz w:val="22"/>
          <w:szCs w:val="22"/>
        </w:rPr>
        <w:t xml:space="preserve">To ensure there is a collective and coherent view of the investments in our communities, </w:t>
      </w:r>
      <w:r w:rsidR="00EB3BFF" w:rsidRPr="00A450F7">
        <w:rPr>
          <w:rFonts w:eastAsia="Lucida Sans" w:cs="Lucida Sans"/>
          <w:sz w:val="22"/>
          <w:szCs w:val="22"/>
        </w:rPr>
        <w:t>the three local Councils have collaborated to form a</w:t>
      </w:r>
      <w:r w:rsidR="009063F0" w:rsidRPr="00A450F7">
        <w:rPr>
          <w:rFonts w:eastAsia="Lucida Sans" w:cs="Lucida Sans"/>
          <w:sz w:val="22"/>
          <w:szCs w:val="22"/>
        </w:rPr>
        <w:t xml:space="preserve"> single</w:t>
      </w:r>
      <w:r w:rsidR="00EB3BFF" w:rsidRPr="00A450F7">
        <w:rPr>
          <w:rFonts w:eastAsia="Lucida Sans" w:cs="Lucida Sans"/>
          <w:sz w:val="22"/>
          <w:szCs w:val="22"/>
        </w:rPr>
        <w:t xml:space="preserve"> </w:t>
      </w:r>
      <w:r w:rsidR="000924E1" w:rsidRPr="00A450F7">
        <w:rPr>
          <w:rFonts w:eastAsia="Lucida Sans" w:cs="Lucida Sans"/>
          <w:sz w:val="22"/>
          <w:szCs w:val="22"/>
        </w:rPr>
        <w:t>sub-regional</w:t>
      </w:r>
      <w:r w:rsidR="00EB3BFF" w:rsidRPr="00A450F7">
        <w:rPr>
          <w:rFonts w:eastAsia="Lucida Sans" w:cs="Lucida Sans"/>
          <w:sz w:val="22"/>
          <w:szCs w:val="22"/>
        </w:rPr>
        <w:t xml:space="preserve"> view</w:t>
      </w:r>
      <w:r>
        <w:rPr>
          <w:rFonts w:eastAsia="Lucida Sans" w:cs="Lucida Sans"/>
          <w:sz w:val="22"/>
          <w:szCs w:val="22"/>
        </w:rPr>
        <w:t>. This is intended to</w:t>
      </w:r>
      <w:r w:rsidR="00EB3BFF" w:rsidRPr="00A450F7">
        <w:rPr>
          <w:rFonts w:eastAsia="Lucida Sans" w:cs="Lucida Sans"/>
          <w:sz w:val="22"/>
          <w:szCs w:val="22"/>
        </w:rPr>
        <w:t xml:space="preserve"> </w:t>
      </w:r>
      <w:r w:rsidR="000924E1" w:rsidRPr="00A450F7">
        <w:rPr>
          <w:rFonts w:eastAsia="Lucida Sans" w:cs="Lucida Sans"/>
          <w:sz w:val="22"/>
          <w:szCs w:val="22"/>
        </w:rPr>
        <w:t>maximise</w:t>
      </w:r>
      <w:r w:rsidR="00EB3BFF" w:rsidRPr="00A450F7">
        <w:rPr>
          <w:rFonts w:eastAsia="Lucida Sans" w:cs="Lucida Sans"/>
          <w:sz w:val="22"/>
          <w:szCs w:val="22"/>
        </w:rPr>
        <w:t xml:space="preserve"> job </w:t>
      </w:r>
      <w:r>
        <w:rPr>
          <w:rFonts w:eastAsia="Lucida Sans" w:cs="Lucida Sans"/>
          <w:sz w:val="22"/>
          <w:szCs w:val="22"/>
        </w:rPr>
        <w:t xml:space="preserve">retention and </w:t>
      </w:r>
      <w:r w:rsidR="00EB3BFF" w:rsidRPr="00A450F7">
        <w:rPr>
          <w:rFonts w:eastAsia="Lucida Sans" w:cs="Lucida Sans"/>
          <w:sz w:val="22"/>
          <w:szCs w:val="22"/>
        </w:rPr>
        <w:t>creation</w:t>
      </w:r>
      <w:r>
        <w:rPr>
          <w:rFonts w:eastAsia="Lucida Sans" w:cs="Lucida Sans"/>
          <w:sz w:val="22"/>
          <w:szCs w:val="22"/>
        </w:rPr>
        <w:t>,</w:t>
      </w:r>
      <w:r w:rsidR="00EB3BFF" w:rsidRPr="00A450F7">
        <w:rPr>
          <w:rFonts w:eastAsia="Lucida Sans" w:cs="Lucida Sans"/>
          <w:sz w:val="22"/>
          <w:szCs w:val="22"/>
        </w:rPr>
        <w:t xml:space="preserve"> and </w:t>
      </w:r>
      <w:r w:rsidR="00BA0CBE" w:rsidRPr="00A450F7">
        <w:rPr>
          <w:rFonts w:eastAsia="Lucida Sans" w:cs="Lucida Sans"/>
          <w:sz w:val="22"/>
          <w:szCs w:val="22"/>
        </w:rPr>
        <w:t xml:space="preserve">cost effectively </w:t>
      </w:r>
      <w:r w:rsidR="00EB3BFF" w:rsidRPr="00A450F7">
        <w:rPr>
          <w:rFonts w:eastAsia="Lucida Sans" w:cs="Lucida Sans"/>
          <w:sz w:val="22"/>
          <w:szCs w:val="22"/>
        </w:rPr>
        <w:t xml:space="preserve">minimise the impact on </w:t>
      </w:r>
      <w:r>
        <w:rPr>
          <w:rFonts w:eastAsia="Lucida Sans" w:cs="Lucida Sans"/>
          <w:sz w:val="22"/>
          <w:szCs w:val="22"/>
        </w:rPr>
        <w:t>our</w:t>
      </w:r>
      <w:r w:rsidR="00EB3BFF" w:rsidRPr="00A450F7">
        <w:rPr>
          <w:rFonts w:eastAsia="Lucida Sans" w:cs="Lucida Sans"/>
          <w:sz w:val="22"/>
          <w:szCs w:val="22"/>
        </w:rPr>
        <w:t xml:space="preserve"> small </w:t>
      </w:r>
      <w:r w:rsidR="000924E1" w:rsidRPr="00A450F7">
        <w:rPr>
          <w:rFonts w:eastAsia="Lucida Sans" w:cs="Lucida Sans"/>
          <w:sz w:val="22"/>
          <w:szCs w:val="22"/>
        </w:rPr>
        <w:t xml:space="preserve">and </w:t>
      </w:r>
      <w:r w:rsidR="00C10B2B">
        <w:rPr>
          <w:rFonts w:eastAsia="Lucida Sans" w:cs="Lucida Sans"/>
          <w:sz w:val="22"/>
          <w:szCs w:val="22"/>
        </w:rPr>
        <w:t>less affluent</w:t>
      </w:r>
      <w:r w:rsidR="000924E1" w:rsidRPr="00A450F7">
        <w:rPr>
          <w:rFonts w:eastAsia="Lucida Sans" w:cs="Lucida Sans"/>
          <w:sz w:val="22"/>
          <w:szCs w:val="22"/>
        </w:rPr>
        <w:t xml:space="preserve"> </w:t>
      </w:r>
      <w:r w:rsidR="00EB3BFF" w:rsidRPr="00A450F7">
        <w:rPr>
          <w:rFonts w:eastAsia="Lucida Sans" w:cs="Lucida Sans"/>
          <w:sz w:val="22"/>
          <w:szCs w:val="22"/>
        </w:rPr>
        <w:t>ratepayer base</w:t>
      </w:r>
      <w:r w:rsidR="000924E1" w:rsidRPr="00A450F7">
        <w:rPr>
          <w:rFonts w:eastAsia="Lucida Sans" w:cs="Lucida Sans"/>
          <w:sz w:val="22"/>
          <w:szCs w:val="22"/>
        </w:rPr>
        <w:t>, while future</w:t>
      </w:r>
      <w:r w:rsidR="00E400C9">
        <w:rPr>
          <w:rFonts w:eastAsia="Lucida Sans" w:cs="Lucida Sans"/>
          <w:sz w:val="22"/>
          <w:szCs w:val="22"/>
        </w:rPr>
        <w:t>-</w:t>
      </w:r>
      <w:r w:rsidR="000924E1" w:rsidRPr="00A450F7">
        <w:rPr>
          <w:rFonts w:eastAsia="Lucida Sans" w:cs="Lucida Sans"/>
          <w:sz w:val="22"/>
          <w:szCs w:val="22"/>
        </w:rPr>
        <w:t>proofing the region</w:t>
      </w:r>
      <w:r>
        <w:rPr>
          <w:rFonts w:eastAsia="Lucida Sans" w:cs="Lucida Sans"/>
          <w:sz w:val="22"/>
          <w:szCs w:val="22"/>
        </w:rPr>
        <w:t>’</w:t>
      </w:r>
      <w:r w:rsidR="000924E1" w:rsidRPr="00A450F7">
        <w:rPr>
          <w:rFonts w:eastAsia="Lucida Sans" w:cs="Lucida Sans"/>
          <w:sz w:val="22"/>
          <w:szCs w:val="22"/>
        </w:rPr>
        <w:t xml:space="preserve">s growth opportunities. </w:t>
      </w:r>
    </w:p>
    <w:p w14:paraId="77912024" w14:textId="77777777" w:rsidR="0004036A" w:rsidRDefault="0004036A">
      <w:pPr>
        <w:rPr>
          <w:rFonts w:eastAsia="Lucida Sans" w:cs="Lucida Sans"/>
          <w:sz w:val="22"/>
          <w:szCs w:val="22"/>
        </w:rPr>
      </w:pPr>
    </w:p>
    <w:p w14:paraId="158AF780" w14:textId="00676BBB" w:rsidR="0004036A" w:rsidRDefault="0004036A">
      <w:pPr>
        <w:rPr>
          <w:rFonts w:eastAsia="Lucida Sans" w:cs="Lucida Sans"/>
          <w:sz w:val="22"/>
          <w:szCs w:val="22"/>
        </w:rPr>
        <w:sectPr w:rsidR="0004036A" w:rsidSect="009362A7">
          <w:footerReference w:type="default" r:id="rId11"/>
          <w:pgSz w:w="11900" w:h="16840"/>
          <w:pgMar w:top="1440" w:right="1440" w:bottom="1440" w:left="1440" w:header="708" w:footer="708" w:gutter="0"/>
          <w:cols w:space="708"/>
          <w:docGrid w:linePitch="360"/>
        </w:sectPr>
      </w:pPr>
      <w:r w:rsidRPr="00A450F7">
        <w:rPr>
          <w:rFonts w:eastAsia="Lucida Sans" w:cs="Lucida Sans"/>
          <w:sz w:val="22"/>
          <w:szCs w:val="22"/>
        </w:rPr>
        <w:t xml:space="preserve">The </w:t>
      </w:r>
      <w:r>
        <w:rPr>
          <w:rFonts w:eastAsia="Lucida Sans" w:cs="Lucida Sans"/>
          <w:sz w:val="22"/>
          <w:szCs w:val="22"/>
        </w:rPr>
        <w:t xml:space="preserve">key programmes of work are summarised on the following page for </w:t>
      </w:r>
      <w:r w:rsidR="002B1966">
        <w:rPr>
          <w:rFonts w:eastAsia="Lucida Sans" w:cs="Lucida Sans"/>
          <w:sz w:val="22"/>
          <w:szCs w:val="22"/>
        </w:rPr>
        <w:t>Eastern Bay of Plenty</w:t>
      </w:r>
      <w:r>
        <w:rPr>
          <w:rFonts w:eastAsia="Lucida Sans" w:cs="Lucida Sans"/>
          <w:sz w:val="22"/>
          <w:szCs w:val="22"/>
        </w:rPr>
        <w:t>.  These projects have</w:t>
      </w:r>
      <w:r w:rsidRPr="00A450F7">
        <w:rPr>
          <w:rFonts w:eastAsia="Lucida Sans" w:cs="Lucida Sans"/>
          <w:sz w:val="22"/>
          <w:szCs w:val="22"/>
        </w:rPr>
        <w:t xml:space="preserve"> already </w:t>
      </w:r>
      <w:r>
        <w:rPr>
          <w:rFonts w:eastAsia="Lucida Sans" w:cs="Lucida Sans"/>
          <w:sz w:val="22"/>
          <w:szCs w:val="22"/>
        </w:rPr>
        <w:t xml:space="preserve">been </w:t>
      </w:r>
      <w:r w:rsidRPr="00A450F7">
        <w:rPr>
          <w:rFonts w:eastAsia="Lucida Sans" w:cs="Lucida Sans"/>
          <w:sz w:val="22"/>
          <w:szCs w:val="22"/>
        </w:rPr>
        <w:t>identified in the Annual Plans, Long Term Plans, or have been assessed to ensure the</w:t>
      </w:r>
      <w:r w:rsidR="00C10B2B">
        <w:rPr>
          <w:rFonts w:eastAsia="Lucida Sans" w:cs="Lucida Sans"/>
          <w:sz w:val="22"/>
          <w:szCs w:val="22"/>
        </w:rPr>
        <w:t>ir compatibility with the development</w:t>
      </w:r>
      <w:r w:rsidRPr="00A450F7">
        <w:rPr>
          <w:rFonts w:eastAsia="Lucida Sans" w:cs="Lucida Sans"/>
          <w:sz w:val="22"/>
          <w:szCs w:val="22"/>
        </w:rPr>
        <w:t xml:space="preserve"> foreseen with the PGF investments that have been announced </w:t>
      </w:r>
      <w:r>
        <w:rPr>
          <w:rFonts w:eastAsia="Lucida Sans" w:cs="Lucida Sans"/>
          <w:sz w:val="22"/>
          <w:szCs w:val="22"/>
        </w:rPr>
        <w:t xml:space="preserve">in </w:t>
      </w:r>
      <w:r w:rsidRPr="00A450F7">
        <w:rPr>
          <w:rFonts w:eastAsia="Lucida Sans" w:cs="Lucida Sans"/>
          <w:sz w:val="22"/>
          <w:szCs w:val="22"/>
        </w:rPr>
        <w:t xml:space="preserve">the past </w:t>
      </w:r>
      <w:r w:rsidR="002B1966">
        <w:rPr>
          <w:rFonts w:eastAsia="Lucida Sans" w:cs="Lucida Sans"/>
          <w:sz w:val="22"/>
          <w:szCs w:val="22"/>
        </w:rPr>
        <w:t xml:space="preserve">three </w:t>
      </w:r>
      <w:r w:rsidRPr="00A450F7">
        <w:rPr>
          <w:rFonts w:eastAsia="Lucida Sans" w:cs="Lucida Sans"/>
          <w:sz w:val="22"/>
          <w:szCs w:val="22"/>
        </w:rPr>
        <w:t xml:space="preserve">months. </w:t>
      </w:r>
    </w:p>
    <w:tbl>
      <w:tblPr>
        <w:tblStyle w:val="GridTable1Light"/>
        <w:tblW w:w="15026" w:type="dxa"/>
        <w:tblInd w:w="-289" w:type="dxa"/>
        <w:tblLayout w:type="fixed"/>
        <w:tblLook w:val="04A0" w:firstRow="1" w:lastRow="0" w:firstColumn="1" w:lastColumn="0" w:noHBand="0" w:noVBand="1"/>
      </w:tblPr>
      <w:tblGrid>
        <w:gridCol w:w="1277"/>
        <w:gridCol w:w="3118"/>
        <w:gridCol w:w="851"/>
        <w:gridCol w:w="1275"/>
        <w:gridCol w:w="5670"/>
        <w:gridCol w:w="2835"/>
      </w:tblGrid>
      <w:tr w:rsidR="00E9027B" w:rsidRPr="006E797B" w14:paraId="4929B3F9" w14:textId="77777777" w:rsidTr="00377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B4C6E7" w:themeFill="accent1" w:themeFillTint="66"/>
          </w:tcPr>
          <w:p w14:paraId="0F459BA1" w14:textId="77777777" w:rsidR="00242C71" w:rsidRPr="006E797B" w:rsidRDefault="00242C71" w:rsidP="00242C71">
            <w:pPr>
              <w:jc w:val="center"/>
              <w:rPr>
                <w:rFonts w:eastAsia="Lucida Sans" w:cs="Lucida Sans"/>
                <w:sz w:val="22"/>
                <w:szCs w:val="22"/>
              </w:rPr>
            </w:pPr>
            <w:r w:rsidRPr="006E797B">
              <w:rPr>
                <w:rFonts w:eastAsia="Lucida Sans" w:cs="Lucida Sans"/>
                <w:sz w:val="22"/>
                <w:szCs w:val="22"/>
              </w:rPr>
              <w:lastRenderedPageBreak/>
              <w:t>Category</w:t>
            </w:r>
          </w:p>
        </w:tc>
        <w:tc>
          <w:tcPr>
            <w:tcW w:w="3118" w:type="dxa"/>
            <w:shd w:val="clear" w:color="auto" w:fill="B4C6E7" w:themeFill="accent1" w:themeFillTint="66"/>
          </w:tcPr>
          <w:p w14:paraId="7C7036D1"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Programme Description</w:t>
            </w:r>
          </w:p>
        </w:tc>
        <w:tc>
          <w:tcPr>
            <w:tcW w:w="851" w:type="dxa"/>
            <w:shd w:val="clear" w:color="auto" w:fill="B4C6E7" w:themeFill="accent1" w:themeFillTint="66"/>
          </w:tcPr>
          <w:p w14:paraId="77F3ED21"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Cost $</w:t>
            </w:r>
          </w:p>
        </w:tc>
        <w:tc>
          <w:tcPr>
            <w:tcW w:w="1275" w:type="dxa"/>
            <w:shd w:val="clear" w:color="auto" w:fill="B4C6E7" w:themeFill="accent1" w:themeFillTint="66"/>
          </w:tcPr>
          <w:p w14:paraId="63DCF8E8"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Employ #</w:t>
            </w:r>
            <w:r w:rsidR="00D66E6C" w:rsidRPr="006E797B">
              <w:rPr>
                <w:rFonts w:eastAsia="Lucida Sans" w:cs="Lucida Sans"/>
                <w:sz w:val="22"/>
                <w:szCs w:val="22"/>
              </w:rPr>
              <w:t>*</w:t>
            </w:r>
          </w:p>
        </w:tc>
        <w:tc>
          <w:tcPr>
            <w:tcW w:w="5670" w:type="dxa"/>
            <w:shd w:val="clear" w:color="auto" w:fill="B4C6E7" w:themeFill="accent1" w:themeFillTint="66"/>
          </w:tcPr>
          <w:p w14:paraId="2F45C81B"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Benefits</w:t>
            </w:r>
          </w:p>
        </w:tc>
        <w:tc>
          <w:tcPr>
            <w:tcW w:w="2835" w:type="dxa"/>
            <w:shd w:val="clear" w:color="auto" w:fill="B4C6E7" w:themeFill="accent1" w:themeFillTint="66"/>
          </w:tcPr>
          <w:p w14:paraId="231A75E6"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Shovel readiness</w:t>
            </w:r>
          </w:p>
        </w:tc>
      </w:tr>
      <w:tr w:rsidR="00E9027B" w14:paraId="47ECC2FF"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5FEA32DE" w14:textId="77777777" w:rsidR="00242C71" w:rsidRPr="006E797B" w:rsidRDefault="00242C71" w:rsidP="00BD1693">
            <w:pPr>
              <w:rPr>
                <w:rFonts w:eastAsia="Lucida Sans" w:cs="Lucida Sans"/>
                <w:sz w:val="22"/>
                <w:szCs w:val="22"/>
              </w:rPr>
            </w:pPr>
            <w:r w:rsidRPr="006E797B">
              <w:rPr>
                <w:rFonts w:eastAsia="Lucida Sans" w:cs="Lucida Sans"/>
                <w:sz w:val="22"/>
                <w:szCs w:val="22"/>
              </w:rPr>
              <w:t>Three Waters</w:t>
            </w:r>
            <w:r w:rsidR="00037274" w:rsidRPr="006E797B">
              <w:rPr>
                <w:rFonts w:eastAsia="Lucida Sans" w:cs="Lucida Sans"/>
                <w:sz w:val="22"/>
                <w:szCs w:val="22"/>
              </w:rPr>
              <w:t xml:space="preserve"> </w:t>
            </w:r>
          </w:p>
        </w:tc>
        <w:tc>
          <w:tcPr>
            <w:tcW w:w="3118" w:type="dxa"/>
          </w:tcPr>
          <w:p w14:paraId="36AE5F91" w14:textId="18CAFC55" w:rsidR="00CB1ADE"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 xml:space="preserve"> </w:t>
            </w:r>
            <w:proofErr w:type="spellStart"/>
            <w:r w:rsidRPr="003774A5">
              <w:rPr>
                <w:rFonts w:eastAsia="Lucida Sans" w:cs="Lucida Sans"/>
                <w:sz w:val="18"/>
                <w:szCs w:val="18"/>
              </w:rPr>
              <w:t>Hikutaia</w:t>
            </w:r>
            <w:proofErr w:type="spellEnd"/>
            <w:r w:rsidRPr="003774A5">
              <w:rPr>
                <w:rFonts w:eastAsia="Lucida Sans" w:cs="Lucida Sans"/>
                <w:sz w:val="18"/>
                <w:szCs w:val="18"/>
              </w:rPr>
              <w:t xml:space="preserve"> expansion / infrastructure upgrades / surface flooding mitigation</w:t>
            </w:r>
            <w:r w:rsidR="005F7F6E">
              <w:rPr>
                <w:rFonts w:eastAsia="Lucida Sans" w:cs="Lucida Sans"/>
                <w:sz w:val="18"/>
                <w:szCs w:val="18"/>
              </w:rPr>
              <w:t xml:space="preserve">, </w:t>
            </w:r>
            <w:r w:rsidR="000C752B" w:rsidRPr="00756055">
              <w:rPr>
                <w:rFonts w:eastAsia="Lucida Sans" w:cs="Lucida Sans"/>
                <w:sz w:val="18"/>
                <w:szCs w:val="18"/>
              </w:rPr>
              <w:t>with potential water quality and other environmental outcomes</w:t>
            </w:r>
            <w:r w:rsidR="00596CAD">
              <w:rPr>
                <w:rFonts w:eastAsia="Lucida Sans" w:cs="Lucida Sans"/>
                <w:sz w:val="18"/>
                <w:szCs w:val="18"/>
              </w:rPr>
              <w:t xml:space="preserve"> </w:t>
            </w:r>
          </w:p>
          <w:p w14:paraId="5A950D40" w14:textId="77777777" w:rsidR="00242C71"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Whakatane:</w:t>
            </w:r>
            <w:r w:rsidRPr="003774A5">
              <w:rPr>
                <w:rFonts w:eastAsia="Lucida Sans" w:cs="Lucida Sans"/>
                <w:sz w:val="18"/>
                <w:szCs w:val="18"/>
              </w:rPr>
              <w:t xml:space="preserve"> </w:t>
            </w:r>
            <w:r w:rsidR="005E47B7" w:rsidRPr="003774A5">
              <w:rPr>
                <w:rFonts w:eastAsia="Lucida Sans" w:cs="Lucida Sans"/>
                <w:sz w:val="18"/>
                <w:szCs w:val="18"/>
              </w:rPr>
              <w:t>Infrastructure upgrades</w:t>
            </w:r>
            <w:r w:rsidR="00DA58C3">
              <w:rPr>
                <w:rFonts w:eastAsia="Lucida Sans" w:cs="Lucida Sans"/>
                <w:sz w:val="18"/>
                <w:szCs w:val="18"/>
              </w:rPr>
              <w:t xml:space="preserve"> </w:t>
            </w:r>
            <w:r w:rsidR="00E50B05">
              <w:rPr>
                <w:rFonts w:eastAsia="Lucida Sans" w:cs="Lucida Sans"/>
                <w:sz w:val="18"/>
                <w:szCs w:val="18"/>
              </w:rPr>
              <w:t>&amp; replacements/ alternative water supply</w:t>
            </w:r>
          </w:p>
          <w:p w14:paraId="232A2658" w14:textId="77777777" w:rsidR="005E47B7"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b/>
                <w:bCs/>
                <w:sz w:val="18"/>
                <w:szCs w:val="18"/>
                <w:u w:val="single"/>
              </w:rPr>
            </w:pPr>
            <w:r w:rsidRPr="003774A5">
              <w:rPr>
                <w:rFonts w:eastAsia="Lucida Sans" w:cs="Lucida Sans"/>
                <w:b/>
                <w:bCs/>
                <w:sz w:val="18"/>
                <w:szCs w:val="18"/>
                <w:u w:val="single"/>
              </w:rPr>
              <w:t xml:space="preserve">Kawerau: </w:t>
            </w:r>
            <w:r w:rsidRPr="003774A5">
              <w:rPr>
                <w:rFonts w:eastAsia="Lucida Sans" w:cs="Lucida Sans"/>
                <w:sz w:val="18"/>
                <w:szCs w:val="18"/>
                <w:u w:val="single"/>
              </w:rPr>
              <w:t>I</w:t>
            </w:r>
            <w:r w:rsidRPr="003774A5">
              <w:rPr>
                <w:rFonts w:eastAsia="Lucida Sans" w:cs="Lucida Sans"/>
                <w:sz w:val="18"/>
                <w:szCs w:val="18"/>
              </w:rPr>
              <w:t>nfrastructure upgrades / stormwater improvements</w:t>
            </w:r>
          </w:p>
        </w:tc>
        <w:tc>
          <w:tcPr>
            <w:tcW w:w="851" w:type="dxa"/>
          </w:tcPr>
          <w:p w14:paraId="230DCC7F" w14:textId="77777777" w:rsidR="00242C71" w:rsidRPr="003774A5" w:rsidRDefault="0064484D"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E50B05">
              <w:rPr>
                <w:rFonts w:eastAsia="Lucida Sans" w:cs="Lucida Sans"/>
                <w:sz w:val="18"/>
                <w:szCs w:val="18"/>
              </w:rPr>
              <w:t>81</w:t>
            </w:r>
            <w:r w:rsidRPr="003774A5">
              <w:rPr>
                <w:rFonts w:eastAsia="Lucida Sans" w:cs="Lucida Sans"/>
                <w:sz w:val="18"/>
                <w:szCs w:val="18"/>
              </w:rPr>
              <w:t>M</w:t>
            </w:r>
          </w:p>
        </w:tc>
        <w:tc>
          <w:tcPr>
            <w:tcW w:w="1275" w:type="dxa"/>
          </w:tcPr>
          <w:p w14:paraId="636AE566" w14:textId="77777777" w:rsidR="00242C71" w:rsidRPr="003774A5" w:rsidRDefault="003774A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1</w:t>
            </w:r>
            <w:r w:rsidR="00E50B05">
              <w:rPr>
                <w:rFonts w:eastAsia="Lucida Sans" w:cs="Lucida Sans"/>
                <w:sz w:val="18"/>
                <w:szCs w:val="18"/>
              </w:rPr>
              <w:t>000</w:t>
            </w:r>
            <w:r w:rsidR="0064484D" w:rsidRPr="003774A5">
              <w:rPr>
                <w:rFonts w:eastAsia="Lucida Sans" w:cs="Lucida Sans"/>
                <w:sz w:val="18"/>
                <w:szCs w:val="18"/>
              </w:rPr>
              <w:t xml:space="preserve"> FTE</w:t>
            </w:r>
          </w:p>
        </w:tc>
        <w:tc>
          <w:tcPr>
            <w:tcW w:w="5670" w:type="dxa"/>
          </w:tcPr>
          <w:p w14:paraId="16EF5BEA" w14:textId="39D374EE" w:rsidR="0064484D" w:rsidRPr="003774A5" w:rsidRDefault="0064484D" w:rsidP="0064484D">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Pr="003774A5">
              <w:rPr>
                <w:rStyle w:val="normaltextrun"/>
                <w:rFonts w:ascii="Calibri" w:hAnsi="Calibri" w:cs="Calibri"/>
                <w:sz w:val="18"/>
                <w:szCs w:val="18"/>
              </w:rPr>
              <w:t xml:space="preserve"> Improved health outcomes for communities – drinking water</w:t>
            </w:r>
            <w:r w:rsidR="005F7F6E">
              <w:rPr>
                <w:rStyle w:val="normaltextrun"/>
                <w:rFonts w:ascii="Calibri" w:hAnsi="Calibri" w:cs="Calibri"/>
                <w:sz w:val="18"/>
                <w:szCs w:val="18"/>
              </w:rPr>
              <w:t xml:space="preserve"> </w:t>
            </w:r>
            <w:r w:rsidRPr="003774A5">
              <w:rPr>
                <w:rStyle w:val="normaltextrun"/>
                <w:rFonts w:ascii="Calibri" w:hAnsi="Calibri" w:cs="Calibri"/>
                <w:sz w:val="18"/>
                <w:szCs w:val="18"/>
              </w:rPr>
              <w:t>improvements.</w:t>
            </w:r>
            <w:r w:rsidRPr="003774A5">
              <w:rPr>
                <w:rStyle w:val="eop"/>
                <w:rFonts w:ascii="Calibri" w:hAnsi="Calibri" w:cs="Calibri"/>
                <w:sz w:val="18"/>
                <w:szCs w:val="18"/>
              </w:rPr>
              <w:t> </w:t>
            </w:r>
          </w:p>
          <w:p w14:paraId="77A5DC06" w14:textId="30C07AF7" w:rsidR="0064484D" w:rsidRPr="00153903" w:rsidRDefault="0064484D" w:rsidP="003142B5">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153903">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WWTP &amp; pipe renewals will result in improved freshwater water quality </w:t>
            </w:r>
            <w:r w:rsidR="005F7F6E">
              <w:rPr>
                <w:rStyle w:val="normaltextrun"/>
                <w:rFonts w:ascii="Calibri" w:hAnsi="Calibri" w:cs="Calibri"/>
                <w:sz w:val="18"/>
                <w:szCs w:val="18"/>
              </w:rPr>
              <w:t>and other environmental outcomes</w:t>
            </w:r>
            <w:r w:rsidR="001D78D9">
              <w:rPr>
                <w:rStyle w:val="normaltextrun"/>
                <w:rFonts w:ascii="Calibri" w:hAnsi="Calibri" w:cs="Calibri"/>
                <w:sz w:val="18"/>
                <w:szCs w:val="18"/>
              </w:rPr>
              <w:t xml:space="preserve"> </w:t>
            </w:r>
            <w:r w:rsidR="001D78D9" w:rsidRPr="00153903">
              <w:rPr>
                <w:rStyle w:val="normaltextrun"/>
                <w:rFonts w:ascii="Calibri" w:hAnsi="Calibri" w:cs="Calibri"/>
                <w:sz w:val="18"/>
                <w:szCs w:val="18"/>
              </w:rPr>
              <w:t>(such as Harakeke habitat)</w:t>
            </w:r>
          </w:p>
          <w:p w14:paraId="30F6BEFA" w14:textId="154962C9" w:rsidR="00242C71" w:rsidRPr="003774A5" w:rsidRDefault="0064484D" w:rsidP="00E9027B">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Infrastructure will support additional housing needs, supporting PGF (7,000 jobs in </w:t>
            </w:r>
            <w:r w:rsidR="002B1966">
              <w:rPr>
                <w:rStyle w:val="normaltextrun"/>
                <w:rFonts w:ascii="Calibri" w:hAnsi="Calibri" w:cs="Calibri"/>
                <w:sz w:val="18"/>
                <w:szCs w:val="18"/>
              </w:rPr>
              <w:t>EBOP</w:t>
            </w:r>
            <w:r w:rsidRPr="003774A5">
              <w:rPr>
                <w:rStyle w:val="normaltextrun"/>
                <w:rFonts w:ascii="Calibri" w:hAnsi="Calibri" w:cs="Calibri"/>
                <w:sz w:val="18"/>
                <w:szCs w:val="18"/>
              </w:rPr>
              <w:t>)</w:t>
            </w:r>
          </w:p>
        </w:tc>
        <w:tc>
          <w:tcPr>
            <w:tcW w:w="2835" w:type="dxa"/>
          </w:tcPr>
          <w:p w14:paraId="05094CC6" w14:textId="77777777" w:rsidR="00CB1ADE" w:rsidRPr="00E50B05" w:rsidRDefault="0064484D"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Some of these projects are already underway, but can be fast tracked</w:t>
            </w:r>
            <w:r w:rsidR="0097541C" w:rsidRPr="00E50B05">
              <w:rPr>
                <w:rFonts w:eastAsia="Lucida Sans" w:cs="Lucida Sans"/>
                <w:sz w:val="18"/>
                <w:szCs w:val="18"/>
              </w:rPr>
              <w:t>.</w:t>
            </w:r>
            <w:r w:rsidRPr="00E50B05">
              <w:rPr>
                <w:rFonts w:eastAsia="Lucida Sans" w:cs="Lucida Sans"/>
                <w:sz w:val="18"/>
                <w:szCs w:val="18"/>
              </w:rPr>
              <w:t xml:space="preserve"> </w:t>
            </w:r>
            <w:r w:rsidR="000E6278" w:rsidRPr="00E50B05">
              <w:rPr>
                <w:rFonts w:eastAsia="Lucida Sans" w:cs="Lucida Sans"/>
                <w:sz w:val="18"/>
                <w:szCs w:val="18"/>
              </w:rPr>
              <w:t>M</w:t>
            </w:r>
            <w:r w:rsidRPr="00E50B05">
              <w:rPr>
                <w:rFonts w:eastAsia="Lucida Sans" w:cs="Lucida Sans"/>
                <w:sz w:val="18"/>
                <w:szCs w:val="18"/>
              </w:rPr>
              <w:t>ajority can be started within the next 6 months</w:t>
            </w:r>
            <w:r w:rsidR="0097541C" w:rsidRPr="00E50B05">
              <w:rPr>
                <w:rFonts w:eastAsia="Lucida Sans" w:cs="Lucida Sans"/>
                <w:sz w:val="18"/>
                <w:szCs w:val="18"/>
              </w:rPr>
              <w:t>, as covid19 restrictions are lifted.</w:t>
            </w:r>
          </w:p>
          <w:p w14:paraId="50D2F423" w14:textId="30EB9030" w:rsidR="00CB1ADE" w:rsidRPr="00E50B0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u w:val="single"/>
              </w:rPr>
              <w:t>Ris</w:t>
            </w:r>
            <w:r w:rsidR="002B1966">
              <w:rPr>
                <w:rFonts w:eastAsia="Lucida Sans" w:cs="Lucida Sans"/>
                <w:b/>
                <w:bCs/>
                <w:sz w:val="18"/>
                <w:szCs w:val="18"/>
                <w:u w:val="single"/>
              </w:rPr>
              <w:t>k</w:t>
            </w:r>
            <w:r w:rsidRPr="00E50B05">
              <w:rPr>
                <w:rFonts w:eastAsia="Lucida Sans" w:cs="Lucida Sans"/>
                <w:sz w:val="18"/>
                <w:szCs w:val="18"/>
              </w:rPr>
              <w:t>: Low</w:t>
            </w:r>
          </w:p>
        </w:tc>
      </w:tr>
      <w:tr w:rsidR="00E9027B" w14:paraId="39CB24CF"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61019A22" w14:textId="77777777" w:rsidR="00242C71" w:rsidRPr="006E797B" w:rsidRDefault="00242C71" w:rsidP="00BD1693">
            <w:pPr>
              <w:rPr>
                <w:rFonts w:eastAsia="Lucida Sans" w:cs="Lucida Sans"/>
                <w:sz w:val="22"/>
                <w:szCs w:val="22"/>
              </w:rPr>
            </w:pPr>
            <w:r w:rsidRPr="006E797B">
              <w:rPr>
                <w:rFonts w:eastAsia="Lucida Sans" w:cs="Lucida Sans"/>
                <w:sz w:val="22"/>
                <w:szCs w:val="22"/>
              </w:rPr>
              <w:t>Transport</w:t>
            </w:r>
          </w:p>
        </w:tc>
        <w:tc>
          <w:tcPr>
            <w:tcW w:w="3118" w:type="dxa"/>
          </w:tcPr>
          <w:p w14:paraId="158300F7" w14:textId="1A9C8F92" w:rsidR="005E47B7"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Whakatane:</w:t>
            </w:r>
            <w:r w:rsidRPr="003774A5">
              <w:rPr>
                <w:rFonts w:eastAsia="Lucida Sans" w:cs="Lucida Sans"/>
                <w:sz w:val="18"/>
                <w:szCs w:val="18"/>
              </w:rPr>
              <w:t xml:space="preserve"> Safety improvements / road </w:t>
            </w:r>
            <w:r w:rsidR="00DA58C3">
              <w:rPr>
                <w:rFonts w:eastAsia="Lucida Sans" w:cs="Lucida Sans"/>
                <w:sz w:val="18"/>
                <w:szCs w:val="18"/>
              </w:rPr>
              <w:t xml:space="preserve">sealing southern transport link </w:t>
            </w:r>
            <w:r w:rsidRPr="003774A5">
              <w:rPr>
                <w:rFonts w:eastAsia="Lucida Sans" w:cs="Lucida Sans"/>
                <w:sz w:val="18"/>
                <w:szCs w:val="18"/>
              </w:rPr>
              <w:t xml:space="preserve">/ new route </w:t>
            </w:r>
            <w:proofErr w:type="spellStart"/>
            <w:r w:rsidRPr="003774A5">
              <w:rPr>
                <w:rFonts w:eastAsia="Lucida Sans" w:cs="Lucida Sans"/>
                <w:sz w:val="18"/>
                <w:szCs w:val="18"/>
              </w:rPr>
              <w:t>Minginui</w:t>
            </w:r>
            <w:proofErr w:type="spellEnd"/>
            <w:r w:rsidRPr="003774A5">
              <w:rPr>
                <w:rFonts w:eastAsia="Lucida Sans" w:cs="Lucida Sans"/>
                <w:sz w:val="18"/>
                <w:szCs w:val="18"/>
              </w:rPr>
              <w:t xml:space="preserve"> to </w:t>
            </w:r>
            <w:r w:rsidR="00DA58C3">
              <w:rPr>
                <w:rFonts w:eastAsia="Lucida Sans" w:cs="Lucida Sans"/>
                <w:sz w:val="18"/>
                <w:szCs w:val="18"/>
              </w:rPr>
              <w:t>Taupo District</w:t>
            </w:r>
          </w:p>
          <w:p w14:paraId="5DC8CBCF" w14:textId="2128E7ED"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Kawerau</w:t>
            </w:r>
            <w:r w:rsidR="002B1966">
              <w:rPr>
                <w:rFonts w:eastAsia="Lucida Sans" w:cs="Lucida Sans"/>
                <w:b/>
                <w:bCs/>
                <w:sz w:val="18"/>
                <w:szCs w:val="18"/>
                <w:u w:val="single"/>
              </w:rPr>
              <w:t>:</w:t>
            </w:r>
            <w:r w:rsidRPr="003774A5">
              <w:rPr>
                <w:rFonts w:eastAsia="Lucida Sans" w:cs="Lucida Sans"/>
                <w:sz w:val="18"/>
                <w:szCs w:val="18"/>
              </w:rPr>
              <w:t xml:space="preserve"> Culvert replacements / Town centre parking &amp; stormwater improvements</w:t>
            </w:r>
          </w:p>
          <w:p w14:paraId="7B3FBA5C" w14:textId="77777777" w:rsidR="003774A5" w:rsidRPr="003774A5" w:rsidRDefault="003774A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 xml:space="preserve"> Seal extensions / new road / bridge replacement</w:t>
            </w:r>
            <w:r w:rsidR="00E50B05">
              <w:rPr>
                <w:rFonts w:eastAsia="Lucida Sans" w:cs="Lucida Sans"/>
                <w:sz w:val="18"/>
                <w:szCs w:val="18"/>
              </w:rPr>
              <w:t xml:space="preserve"> / Footpath upgrade</w:t>
            </w:r>
          </w:p>
        </w:tc>
        <w:tc>
          <w:tcPr>
            <w:tcW w:w="851" w:type="dxa"/>
          </w:tcPr>
          <w:p w14:paraId="56DD466B" w14:textId="77777777" w:rsidR="0097541C" w:rsidRPr="003774A5" w:rsidRDefault="0097541C"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E50B05">
              <w:rPr>
                <w:rFonts w:eastAsia="Lucida Sans" w:cs="Lucida Sans"/>
                <w:sz w:val="18"/>
                <w:szCs w:val="18"/>
              </w:rPr>
              <w:t>78</w:t>
            </w:r>
            <w:r w:rsidRPr="003774A5">
              <w:rPr>
                <w:rFonts w:eastAsia="Lucida Sans" w:cs="Lucida Sans"/>
                <w:sz w:val="18"/>
                <w:szCs w:val="18"/>
              </w:rPr>
              <w:t>M</w:t>
            </w:r>
          </w:p>
        </w:tc>
        <w:tc>
          <w:tcPr>
            <w:tcW w:w="1275" w:type="dxa"/>
          </w:tcPr>
          <w:p w14:paraId="01E35F66" w14:textId="77777777" w:rsidR="00242C71" w:rsidRPr="003774A5" w:rsidRDefault="00E50B0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962</w:t>
            </w:r>
            <w:r w:rsidR="0097541C" w:rsidRPr="003774A5">
              <w:rPr>
                <w:rFonts w:eastAsia="Lucida Sans" w:cs="Lucida Sans"/>
                <w:sz w:val="18"/>
                <w:szCs w:val="18"/>
              </w:rPr>
              <w:t xml:space="preserve"> FTE</w:t>
            </w:r>
          </w:p>
        </w:tc>
        <w:tc>
          <w:tcPr>
            <w:tcW w:w="5670" w:type="dxa"/>
          </w:tcPr>
          <w:p w14:paraId="0ACF8E72" w14:textId="18AF584D" w:rsidR="0097541C" w:rsidRPr="003774A5" w:rsidRDefault="0097541C" w:rsidP="0097541C">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Pr="003774A5">
              <w:rPr>
                <w:rStyle w:val="normaltextrun"/>
                <w:rFonts w:ascii="Calibri" w:hAnsi="Calibri" w:cs="Calibri"/>
                <w:sz w:val="18"/>
                <w:szCs w:val="18"/>
              </w:rPr>
              <w:t xml:space="preserve"> Improved road safety</w:t>
            </w:r>
            <w:r w:rsidRPr="003774A5">
              <w:rPr>
                <w:rStyle w:val="eop"/>
                <w:rFonts w:ascii="Calibri" w:hAnsi="Calibri" w:cs="Calibri"/>
                <w:sz w:val="18"/>
                <w:szCs w:val="18"/>
              </w:rPr>
              <w:t> </w:t>
            </w:r>
          </w:p>
          <w:p w14:paraId="57985C58" w14:textId="19DB53B9" w:rsidR="0097541C" w:rsidRPr="003774A5" w:rsidRDefault="0097541C" w:rsidP="0097541C">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Culvert replacements, supporting flood management </w:t>
            </w:r>
          </w:p>
          <w:p w14:paraId="0B1B7DE5" w14:textId="77777777" w:rsidR="00242C71" w:rsidRPr="003774A5" w:rsidRDefault="0097541C" w:rsidP="0097541C">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Road sealing, reduced transport times, supporting increase in domestic </w:t>
            </w:r>
            <w:r w:rsidR="00CB1ADE" w:rsidRPr="003774A5">
              <w:rPr>
                <w:rStyle w:val="normaltextrun"/>
                <w:rFonts w:ascii="Calibri" w:hAnsi="Calibri" w:cs="Calibri"/>
                <w:sz w:val="18"/>
                <w:szCs w:val="18"/>
              </w:rPr>
              <w:t>tourism</w:t>
            </w:r>
            <w:r w:rsidRPr="003774A5">
              <w:rPr>
                <w:rStyle w:val="normaltextrun"/>
                <w:rFonts w:ascii="Calibri" w:hAnsi="Calibri" w:cs="Calibri"/>
                <w:sz w:val="18"/>
                <w:szCs w:val="18"/>
              </w:rPr>
              <w:t>.</w:t>
            </w:r>
          </w:p>
        </w:tc>
        <w:tc>
          <w:tcPr>
            <w:tcW w:w="2835" w:type="dxa"/>
          </w:tcPr>
          <w:p w14:paraId="38B96DE5" w14:textId="77777777" w:rsidR="00242C71" w:rsidRPr="00E50B0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All projects can proceed within next 6 - 12 months.</w:t>
            </w:r>
          </w:p>
          <w:p w14:paraId="3CB9AA68" w14:textId="58074E17" w:rsidR="00CB1ADE" w:rsidRPr="00E50B0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u w:val="single"/>
              </w:rPr>
              <w:t>Risk</w:t>
            </w:r>
            <w:r w:rsidRPr="00E50B05">
              <w:rPr>
                <w:rFonts w:eastAsia="Lucida Sans" w:cs="Lucida Sans"/>
                <w:sz w:val="18"/>
                <w:szCs w:val="18"/>
              </w:rPr>
              <w:t>: Low</w:t>
            </w:r>
          </w:p>
        </w:tc>
      </w:tr>
      <w:tr w:rsidR="00E9027B" w14:paraId="0DFEAAF4"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414FE88C" w14:textId="77777777" w:rsidR="00242C71" w:rsidRPr="006E797B" w:rsidRDefault="00242C71" w:rsidP="00BD1693">
            <w:pPr>
              <w:rPr>
                <w:rFonts w:eastAsia="Lucida Sans" w:cs="Lucida Sans"/>
                <w:sz w:val="22"/>
                <w:szCs w:val="22"/>
              </w:rPr>
            </w:pPr>
            <w:r w:rsidRPr="006E797B">
              <w:rPr>
                <w:rFonts w:eastAsia="Lucida Sans" w:cs="Lucida Sans"/>
                <w:sz w:val="22"/>
                <w:szCs w:val="22"/>
              </w:rPr>
              <w:t>Buildings and Structures</w:t>
            </w:r>
          </w:p>
        </w:tc>
        <w:tc>
          <w:tcPr>
            <w:tcW w:w="3118" w:type="dxa"/>
          </w:tcPr>
          <w:p w14:paraId="31992A69" w14:textId="77777777" w:rsidR="00242C71"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w:t>
            </w:r>
            <w:r w:rsidR="00C645FA" w:rsidRPr="003774A5">
              <w:rPr>
                <w:rFonts w:eastAsia="Lucida Sans" w:cs="Lucida Sans"/>
                <w:sz w:val="18"/>
                <w:szCs w:val="18"/>
              </w:rPr>
              <w:t xml:space="preserve"> </w:t>
            </w:r>
            <w:r w:rsidRPr="003774A5">
              <w:rPr>
                <w:rFonts w:eastAsia="Lucida Sans" w:cs="Lucida Sans"/>
                <w:sz w:val="18"/>
                <w:szCs w:val="18"/>
              </w:rPr>
              <w:t xml:space="preserve">CDB development and earthquake strengthening.  </w:t>
            </w:r>
          </w:p>
          <w:p w14:paraId="5BFCD908" w14:textId="57693A26" w:rsidR="00CB1ADE"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Whakatane</w:t>
            </w:r>
            <w:r w:rsidRPr="003774A5">
              <w:rPr>
                <w:rFonts w:eastAsia="Lucida Sans" w:cs="Lucida Sans"/>
                <w:sz w:val="18"/>
                <w:szCs w:val="18"/>
              </w:rPr>
              <w:t xml:space="preserve">: Cultural hikoi project &amp; CDB </w:t>
            </w:r>
            <w:r w:rsidR="00D40A4B">
              <w:rPr>
                <w:rFonts w:eastAsia="Lucida Sans" w:cs="Lucida Sans"/>
                <w:sz w:val="18"/>
                <w:szCs w:val="18"/>
              </w:rPr>
              <w:t xml:space="preserve">property </w:t>
            </w:r>
            <w:r w:rsidRPr="003774A5">
              <w:rPr>
                <w:rFonts w:eastAsia="Lucida Sans" w:cs="Lucida Sans"/>
                <w:sz w:val="18"/>
                <w:szCs w:val="18"/>
              </w:rPr>
              <w:t>development</w:t>
            </w:r>
          </w:p>
        </w:tc>
        <w:tc>
          <w:tcPr>
            <w:tcW w:w="851" w:type="dxa"/>
          </w:tcPr>
          <w:p w14:paraId="0E1EEE69" w14:textId="77777777" w:rsidR="00242C71"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36227B">
              <w:rPr>
                <w:rFonts w:eastAsia="Lucida Sans" w:cs="Lucida Sans"/>
                <w:sz w:val="18"/>
                <w:szCs w:val="18"/>
              </w:rPr>
              <w:t>50</w:t>
            </w:r>
            <w:r w:rsidRPr="003774A5">
              <w:rPr>
                <w:rFonts w:eastAsia="Lucida Sans" w:cs="Lucida Sans"/>
                <w:sz w:val="18"/>
                <w:szCs w:val="18"/>
              </w:rPr>
              <w:t>M</w:t>
            </w:r>
          </w:p>
        </w:tc>
        <w:tc>
          <w:tcPr>
            <w:tcW w:w="1275" w:type="dxa"/>
          </w:tcPr>
          <w:p w14:paraId="53ACF834" w14:textId="77777777" w:rsidR="00242C71" w:rsidRPr="003774A5" w:rsidRDefault="0036227B"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616</w:t>
            </w:r>
            <w:r w:rsidR="00CB1ADE" w:rsidRPr="003774A5">
              <w:rPr>
                <w:rFonts w:eastAsia="Lucida Sans" w:cs="Lucida Sans"/>
                <w:sz w:val="18"/>
                <w:szCs w:val="18"/>
              </w:rPr>
              <w:t xml:space="preserve"> FTE</w:t>
            </w:r>
          </w:p>
        </w:tc>
        <w:tc>
          <w:tcPr>
            <w:tcW w:w="5670" w:type="dxa"/>
          </w:tcPr>
          <w:p w14:paraId="2DBAB65D" w14:textId="77777777" w:rsidR="00CB1ADE" w:rsidRPr="003774A5" w:rsidRDefault="00CB1ADE" w:rsidP="00CB1ADE">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Pr="003774A5">
              <w:rPr>
                <w:rStyle w:val="normaltextrun"/>
                <w:rFonts w:ascii="Calibri" w:hAnsi="Calibri" w:cs="Calibri"/>
                <w:sz w:val="18"/>
                <w:szCs w:val="18"/>
              </w:rPr>
              <w:t xml:space="preserve"> Improved road safety</w:t>
            </w:r>
            <w:r w:rsidRPr="003774A5">
              <w:rPr>
                <w:rStyle w:val="eop"/>
                <w:rFonts w:ascii="Calibri" w:hAnsi="Calibri" w:cs="Calibri"/>
                <w:sz w:val="18"/>
                <w:szCs w:val="18"/>
              </w:rPr>
              <w:t> </w:t>
            </w:r>
          </w:p>
          <w:p w14:paraId="6EF2CE98" w14:textId="0E8ED5DE" w:rsidR="00CB1ADE" w:rsidRPr="003774A5" w:rsidRDefault="00CB1ADE" w:rsidP="00CB1ADE">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3774A5">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Culvert replacements, supporting flood management </w:t>
            </w:r>
          </w:p>
          <w:p w14:paraId="73ECA1FD" w14:textId="77777777" w:rsidR="00242C71" w:rsidRPr="003774A5" w:rsidRDefault="00CB1ADE" w:rsidP="00D40A4B">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w:t>
            </w:r>
            <w:r w:rsidR="00D40A4B">
              <w:rPr>
                <w:rStyle w:val="normaltextrun"/>
                <w:rFonts w:ascii="Calibri" w:hAnsi="Calibri" w:cs="Calibri"/>
                <w:sz w:val="18"/>
                <w:szCs w:val="18"/>
              </w:rPr>
              <w:t>S</w:t>
            </w:r>
            <w:r w:rsidRPr="003774A5">
              <w:rPr>
                <w:rStyle w:val="normaltextrun"/>
                <w:rFonts w:ascii="Calibri" w:hAnsi="Calibri" w:cs="Calibri"/>
                <w:sz w:val="18"/>
                <w:szCs w:val="18"/>
              </w:rPr>
              <w:t>upporting increase in domestic touris</w:t>
            </w:r>
            <w:r w:rsidR="00D40A4B">
              <w:rPr>
                <w:rStyle w:val="normaltextrun"/>
                <w:rFonts w:ascii="Calibri" w:hAnsi="Calibri" w:cs="Calibri"/>
                <w:sz w:val="18"/>
                <w:szCs w:val="18"/>
              </w:rPr>
              <w:t>m and fast tracking development of Council property for private sector development</w:t>
            </w:r>
          </w:p>
        </w:tc>
        <w:tc>
          <w:tcPr>
            <w:tcW w:w="2835" w:type="dxa"/>
          </w:tcPr>
          <w:p w14:paraId="580F6204" w14:textId="77777777" w:rsidR="00CB1ADE" w:rsidRPr="00E50B05" w:rsidRDefault="00CB1ADE" w:rsidP="00CB1ADE">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All projects can proceed within next 6 - 12 months.</w:t>
            </w:r>
          </w:p>
          <w:p w14:paraId="61301E13" w14:textId="2B4B9B3A" w:rsidR="00242C71" w:rsidRPr="00E50B05" w:rsidRDefault="00CB1ADE" w:rsidP="00CB1ADE">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u w:val="single"/>
              </w:rPr>
              <w:t>Risk</w:t>
            </w:r>
            <w:r w:rsidRPr="00E50B05">
              <w:rPr>
                <w:rFonts w:eastAsia="Lucida Sans" w:cs="Lucida Sans"/>
                <w:sz w:val="18"/>
                <w:szCs w:val="18"/>
              </w:rPr>
              <w:t>: Low</w:t>
            </w:r>
          </w:p>
        </w:tc>
      </w:tr>
      <w:tr w:rsidR="00E9027B" w14:paraId="12CA611D"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7DF10344" w14:textId="77777777" w:rsidR="00242C71" w:rsidRPr="006E797B" w:rsidRDefault="00242C71" w:rsidP="00BD1693">
            <w:pPr>
              <w:rPr>
                <w:rFonts w:eastAsia="Lucida Sans" w:cs="Lucida Sans"/>
                <w:sz w:val="22"/>
                <w:szCs w:val="22"/>
              </w:rPr>
            </w:pPr>
            <w:r w:rsidRPr="006E797B">
              <w:rPr>
                <w:rFonts w:eastAsia="Lucida Sans" w:cs="Lucida Sans"/>
                <w:sz w:val="22"/>
                <w:szCs w:val="22"/>
              </w:rPr>
              <w:t>Other Infra</w:t>
            </w:r>
          </w:p>
        </w:tc>
        <w:tc>
          <w:tcPr>
            <w:tcW w:w="3118" w:type="dxa"/>
          </w:tcPr>
          <w:p w14:paraId="2217437D" w14:textId="5998D67C"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 xml:space="preserve"> Parks &amp; reserves improvements</w:t>
            </w:r>
          </w:p>
          <w:p w14:paraId="7184C895" w14:textId="09F365E6" w:rsidR="005E47B7"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Regional</w:t>
            </w:r>
            <w:r w:rsidRPr="003774A5">
              <w:rPr>
                <w:rFonts w:eastAsia="Lucida Sans" w:cs="Lucida Sans"/>
                <w:sz w:val="18"/>
                <w:szCs w:val="18"/>
              </w:rPr>
              <w:t xml:space="preserve">: Flood management improvements for </w:t>
            </w:r>
            <w:proofErr w:type="spellStart"/>
            <w:r w:rsidRPr="003774A5">
              <w:rPr>
                <w:rFonts w:eastAsia="Lucida Sans" w:cs="Lucida Sans"/>
                <w:sz w:val="18"/>
                <w:szCs w:val="18"/>
              </w:rPr>
              <w:t>Rangitaiki</w:t>
            </w:r>
            <w:proofErr w:type="spellEnd"/>
            <w:r w:rsidRPr="003774A5">
              <w:rPr>
                <w:rFonts w:eastAsia="Lucida Sans" w:cs="Lucida Sans"/>
                <w:sz w:val="18"/>
                <w:szCs w:val="18"/>
              </w:rPr>
              <w:t xml:space="preserve"> / Otara / </w:t>
            </w:r>
            <w:proofErr w:type="spellStart"/>
            <w:r w:rsidRPr="003774A5">
              <w:rPr>
                <w:rFonts w:eastAsia="Lucida Sans" w:cs="Lucida Sans"/>
                <w:sz w:val="18"/>
                <w:szCs w:val="18"/>
              </w:rPr>
              <w:t>Waioeka</w:t>
            </w:r>
            <w:proofErr w:type="spellEnd"/>
            <w:r w:rsidRPr="003774A5">
              <w:rPr>
                <w:rFonts w:eastAsia="Lucida Sans" w:cs="Lucida Sans"/>
                <w:sz w:val="18"/>
                <w:szCs w:val="18"/>
              </w:rPr>
              <w:t xml:space="preserve"> / Whakatane</w:t>
            </w:r>
          </w:p>
        </w:tc>
        <w:tc>
          <w:tcPr>
            <w:tcW w:w="851" w:type="dxa"/>
          </w:tcPr>
          <w:p w14:paraId="0E0FE27C" w14:textId="77777777"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$20M</w:t>
            </w:r>
          </w:p>
        </w:tc>
        <w:tc>
          <w:tcPr>
            <w:tcW w:w="1275" w:type="dxa"/>
          </w:tcPr>
          <w:p w14:paraId="1270672C" w14:textId="77777777"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248 FTE</w:t>
            </w:r>
          </w:p>
        </w:tc>
        <w:tc>
          <w:tcPr>
            <w:tcW w:w="5670" w:type="dxa"/>
          </w:tcPr>
          <w:p w14:paraId="7D32B854" w14:textId="205386FF" w:rsidR="005E47B7" w:rsidRPr="003774A5" w:rsidRDefault="005E47B7" w:rsidP="005E47B7">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0093673D" w:rsidRPr="003774A5">
              <w:rPr>
                <w:rStyle w:val="normaltextrun"/>
                <w:rFonts w:ascii="Calibri" w:hAnsi="Calibri" w:cs="Calibri"/>
                <w:sz w:val="18"/>
                <w:szCs w:val="18"/>
              </w:rPr>
              <w:t xml:space="preserve"> </w:t>
            </w:r>
            <w:r w:rsidR="00F47C1F" w:rsidRPr="003774A5">
              <w:rPr>
                <w:rStyle w:val="normaltextrun"/>
                <w:rFonts w:ascii="Calibri" w:hAnsi="Calibri" w:cs="Calibri"/>
                <w:sz w:val="18"/>
                <w:szCs w:val="18"/>
              </w:rPr>
              <w:t>improved community spaces and wellbeing</w:t>
            </w:r>
          </w:p>
          <w:p w14:paraId="1DD67B4F" w14:textId="0E279A34" w:rsidR="005E47B7" w:rsidRPr="003774A5" w:rsidRDefault="005E47B7" w:rsidP="005E47B7">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3774A5">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w:t>
            </w:r>
            <w:r w:rsidR="00943328" w:rsidRPr="003774A5">
              <w:rPr>
                <w:rStyle w:val="normaltextrun"/>
                <w:rFonts w:ascii="Calibri" w:hAnsi="Calibri" w:cs="Calibri"/>
                <w:sz w:val="18"/>
                <w:szCs w:val="18"/>
              </w:rPr>
              <w:t xml:space="preserve">increased </w:t>
            </w:r>
            <w:r w:rsidR="00E15E0B" w:rsidRPr="003774A5">
              <w:rPr>
                <w:rStyle w:val="normaltextrun"/>
                <w:rFonts w:ascii="Calibri" w:hAnsi="Calibri" w:cs="Calibri"/>
                <w:sz w:val="18"/>
                <w:szCs w:val="18"/>
              </w:rPr>
              <w:t>resilience</w:t>
            </w:r>
            <w:r w:rsidR="00943328" w:rsidRPr="003774A5">
              <w:rPr>
                <w:rStyle w:val="normaltextrun"/>
                <w:rFonts w:ascii="Calibri" w:hAnsi="Calibri" w:cs="Calibri"/>
                <w:sz w:val="18"/>
                <w:szCs w:val="18"/>
              </w:rPr>
              <w:t xml:space="preserve"> in the face of climate change; improved </w:t>
            </w:r>
            <w:r w:rsidR="005D21CD" w:rsidRPr="003774A5">
              <w:rPr>
                <w:rStyle w:val="normaltextrun"/>
                <w:rFonts w:ascii="Calibri" w:hAnsi="Calibri" w:cs="Calibri"/>
                <w:sz w:val="18"/>
                <w:szCs w:val="18"/>
              </w:rPr>
              <w:t xml:space="preserve">public </w:t>
            </w:r>
            <w:r w:rsidR="00943328" w:rsidRPr="003774A5">
              <w:rPr>
                <w:rStyle w:val="normaltextrun"/>
                <w:rFonts w:ascii="Calibri" w:hAnsi="Calibri" w:cs="Calibri"/>
                <w:sz w:val="18"/>
                <w:szCs w:val="18"/>
              </w:rPr>
              <w:t xml:space="preserve">land use options </w:t>
            </w:r>
            <w:r w:rsidR="005D21CD" w:rsidRPr="003774A5">
              <w:rPr>
                <w:rStyle w:val="normaltextrun"/>
                <w:rFonts w:ascii="Calibri" w:hAnsi="Calibri" w:cs="Calibri"/>
                <w:sz w:val="18"/>
                <w:szCs w:val="18"/>
              </w:rPr>
              <w:t xml:space="preserve"> </w:t>
            </w:r>
          </w:p>
          <w:p w14:paraId="484544DD" w14:textId="77777777" w:rsidR="00242C71" w:rsidRPr="003774A5" w:rsidRDefault="005E47B7" w:rsidP="005E47B7">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w:t>
            </w:r>
            <w:r w:rsidR="00CF702B" w:rsidRPr="003774A5">
              <w:rPr>
                <w:rStyle w:val="normaltextrun"/>
                <w:rFonts w:ascii="Calibri" w:hAnsi="Calibri" w:cs="Calibri"/>
                <w:sz w:val="18"/>
                <w:szCs w:val="18"/>
              </w:rPr>
              <w:t xml:space="preserve">improved </w:t>
            </w:r>
            <w:r w:rsidR="00037274" w:rsidRPr="003774A5">
              <w:rPr>
                <w:rStyle w:val="normaltextrun"/>
                <w:rFonts w:ascii="Calibri" w:hAnsi="Calibri" w:cs="Calibri"/>
                <w:sz w:val="18"/>
                <w:szCs w:val="18"/>
              </w:rPr>
              <w:t xml:space="preserve">risk profiles for businesses operating in flood prone areas; </w:t>
            </w:r>
            <w:r w:rsidR="00CF702B" w:rsidRPr="003774A5">
              <w:rPr>
                <w:rStyle w:val="normaltextrun"/>
                <w:rFonts w:ascii="Calibri" w:hAnsi="Calibri" w:cs="Calibri"/>
                <w:sz w:val="18"/>
                <w:szCs w:val="18"/>
              </w:rPr>
              <w:t>creating a desirable place to live to attract talent; improved land use options</w:t>
            </w:r>
            <w:r w:rsidR="00037274" w:rsidRPr="003774A5">
              <w:rPr>
                <w:rStyle w:val="normaltextrun"/>
                <w:rFonts w:ascii="Calibri" w:hAnsi="Calibri" w:cs="Calibri"/>
                <w:sz w:val="18"/>
                <w:szCs w:val="18"/>
              </w:rPr>
              <w:t>; lessening the insurance burden to society</w:t>
            </w:r>
          </w:p>
        </w:tc>
        <w:tc>
          <w:tcPr>
            <w:tcW w:w="2835" w:type="dxa"/>
          </w:tcPr>
          <w:p w14:paraId="246FB0D9" w14:textId="77777777" w:rsidR="00242C71" w:rsidRPr="00E50B05" w:rsidRDefault="008F22F6"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Many projects are underway and a</w:t>
            </w:r>
            <w:r w:rsidR="00E15E0B" w:rsidRPr="00E50B05">
              <w:rPr>
                <w:rFonts w:eastAsia="Lucida Sans" w:cs="Lucida Sans"/>
                <w:sz w:val="18"/>
                <w:szCs w:val="18"/>
              </w:rPr>
              <w:t>ll project</w:t>
            </w:r>
            <w:r w:rsidR="00476E05" w:rsidRPr="00E50B05">
              <w:rPr>
                <w:rFonts w:eastAsia="Lucida Sans" w:cs="Lucida Sans"/>
                <w:sz w:val="18"/>
                <w:szCs w:val="18"/>
              </w:rPr>
              <w:t xml:space="preserve">s </w:t>
            </w:r>
            <w:r w:rsidR="00E15E0B" w:rsidRPr="00E50B05">
              <w:rPr>
                <w:rFonts w:eastAsia="Lucida Sans" w:cs="Lucida Sans"/>
                <w:sz w:val="18"/>
                <w:szCs w:val="18"/>
              </w:rPr>
              <w:t>can proceed within the next 6-12 months</w:t>
            </w:r>
          </w:p>
          <w:p w14:paraId="6BE03126" w14:textId="77777777" w:rsidR="00E15E0B" w:rsidRPr="00E50B05" w:rsidRDefault="00E15E0B"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rPr>
              <w:t>Risk:</w:t>
            </w:r>
            <w:r w:rsidRPr="00E50B05">
              <w:rPr>
                <w:rFonts w:eastAsia="Lucida Sans" w:cs="Lucida Sans"/>
                <w:sz w:val="18"/>
                <w:szCs w:val="18"/>
              </w:rPr>
              <w:t xml:space="preserve"> Low</w:t>
            </w:r>
          </w:p>
        </w:tc>
      </w:tr>
      <w:tr w:rsidR="00E9027B" w14:paraId="06688F36"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78FC54FF" w14:textId="77777777" w:rsidR="0004036A" w:rsidRPr="006E797B" w:rsidRDefault="0004036A" w:rsidP="00BD1693">
            <w:pPr>
              <w:rPr>
                <w:rFonts w:eastAsia="Lucida Sans" w:cs="Lucida Sans"/>
                <w:sz w:val="22"/>
                <w:szCs w:val="22"/>
              </w:rPr>
            </w:pPr>
            <w:r w:rsidRPr="006E797B">
              <w:rPr>
                <w:rFonts w:eastAsia="Lucida Sans" w:cs="Lucida Sans"/>
                <w:sz w:val="22"/>
                <w:szCs w:val="22"/>
              </w:rPr>
              <w:t>Cycle Ways</w:t>
            </w:r>
          </w:p>
        </w:tc>
        <w:tc>
          <w:tcPr>
            <w:tcW w:w="3118" w:type="dxa"/>
          </w:tcPr>
          <w:p w14:paraId="0355B513" w14:textId="3649E65C" w:rsidR="00150783" w:rsidRPr="003774A5" w:rsidRDefault="00150783"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 xml:space="preserve">Cycle trails – Linking up existing trails in the </w:t>
            </w:r>
            <w:r w:rsidR="002B1966">
              <w:rPr>
                <w:rFonts w:eastAsia="Lucida Sans" w:cs="Lucida Sans"/>
                <w:sz w:val="18"/>
                <w:szCs w:val="18"/>
              </w:rPr>
              <w:t>EBOP</w:t>
            </w:r>
            <w:r w:rsidRPr="003774A5">
              <w:rPr>
                <w:rFonts w:eastAsia="Lucida Sans" w:cs="Lucida Sans"/>
                <w:sz w:val="18"/>
                <w:szCs w:val="18"/>
              </w:rPr>
              <w:t xml:space="preserve"> to create 1 connected trail through the </w:t>
            </w:r>
            <w:r w:rsidR="002B1966">
              <w:rPr>
                <w:rFonts w:eastAsia="Lucida Sans" w:cs="Lucida Sans"/>
                <w:sz w:val="18"/>
                <w:szCs w:val="18"/>
              </w:rPr>
              <w:t>EBOP</w:t>
            </w:r>
          </w:p>
        </w:tc>
        <w:tc>
          <w:tcPr>
            <w:tcW w:w="851" w:type="dxa"/>
          </w:tcPr>
          <w:p w14:paraId="0A1045BD" w14:textId="77777777" w:rsidR="0004036A"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$2</w:t>
            </w:r>
            <w:r w:rsidR="00E50B05">
              <w:rPr>
                <w:rFonts w:eastAsia="Lucida Sans" w:cs="Lucida Sans"/>
                <w:sz w:val="18"/>
                <w:szCs w:val="18"/>
              </w:rPr>
              <w:t>7</w:t>
            </w:r>
            <w:r w:rsidRPr="003774A5">
              <w:rPr>
                <w:rFonts w:eastAsia="Lucida Sans" w:cs="Lucida Sans"/>
                <w:sz w:val="18"/>
                <w:szCs w:val="18"/>
              </w:rPr>
              <w:t>M</w:t>
            </w:r>
          </w:p>
        </w:tc>
        <w:tc>
          <w:tcPr>
            <w:tcW w:w="1275" w:type="dxa"/>
          </w:tcPr>
          <w:p w14:paraId="2D50211A" w14:textId="77777777" w:rsidR="0004036A" w:rsidRPr="003774A5" w:rsidRDefault="00E50B0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340</w:t>
            </w:r>
            <w:r w:rsidR="005E47B7" w:rsidRPr="003774A5">
              <w:rPr>
                <w:rFonts w:eastAsia="Lucida Sans" w:cs="Lucida Sans"/>
                <w:sz w:val="18"/>
                <w:szCs w:val="18"/>
              </w:rPr>
              <w:t xml:space="preserve"> FTE</w:t>
            </w:r>
          </w:p>
        </w:tc>
        <w:tc>
          <w:tcPr>
            <w:tcW w:w="5670" w:type="dxa"/>
          </w:tcPr>
          <w:p w14:paraId="7612BA2F" w14:textId="3F6EB0C4" w:rsidR="00150783" w:rsidRPr="003774A5" w:rsidRDefault="00150783"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00D616C1" w:rsidRPr="003774A5">
              <w:rPr>
                <w:rStyle w:val="normaltextrun"/>
                <w:rFonts w:ascii="Calibri" w:hAnsi="Calibri" w:cs="Calibri"/>
                <w:b/>
                <w:bCs/>
                <w:sz w:val="18"/>
                <w:szCs w:val="18"/>
                <w:u w:val="single"/>
              </w:rPr>
              <w:t xml:space="preserve"> </w:t>
            </w:r>
            <w:r w:rsidR="00D616C1" w:rsidRPr="003774A5">
              <w:rPr>
                <w:rStyle w:val="normaltextrun"/>
                <w:rFonts w:ascii="Calibri" w:hAnsi="Calibri" w:cs="Calibri"/>
                <w:sz w:val="18"/>
                <w:szCs w:val="18"/>
              </w:rPr>
              <w:t xml:space="preserve"> road safety improvements and improved </w:t>
            </w:r>
            <w:r w:rsidR="00A23E6C" w:rsidRPr="003774A5">
              <w:rPr>
                <w:rStyle w:val="normaltextrun"/>
                <w:rFonts w:ascii="Calibri" w:hAnsi="Calibri" w:cs="Calibri"/>
                <w:sz w:val="18"/>
                <w:szCs w:val="18"/>
              </w:rPr>
              <w:t xml:space="preserve">social / </w:t>
            </w:r>
            <w:r w:rsidR="00D616C1" w:rsidRPr="003774A5">
              <w:rPr>
                <w:rStyle w:val="normaltextrun"/>
                <w:rFonts w:ascii="Calibri" w:hAnsi="Calibri" w:cs="Calibri"/>
                <w:sz w:val="18"/>
                <w:szCs w:val="18"/>
              </w:rPr>
              <w:t>health outcomes</w:t>
            </w:r>
          </w:p>
          <w:p w14:paraId="477D91D0" w14:textId="148017A9" w:rsidR="00150783" w:rsidRPr="003774A5" w:rsidRDefault="00150783"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3774A5">
              <w:rPr>
                <w:rStyle w:val="normaltextrun"/>
                <w:rFonts w:ascii="Calibri" w:hAnsi="Calibri" w:cs="Calibri"/>
                <w:b/>
                <w:bCs/>
                <w:sz w:val="18"/>
                <w:szCs w:val="18"/>
                <w:u w:val="single"/>
              </w:rPr>
              <w:t>Environmental:</w:t>
            </w:r>
            <w:r w:rsidR="00D616C1" w:rsidRPr="003774A5">
              <w:rPr>
                <w:rStyle w:val="normaltextrun"/>
                <w:rFonts w:ascii="Calibri" w:hAnsi="Calibri" w:cs="Calibri"/>
                <w:b/>
                <w:bCs/>
                <w:sz w:val="18"/>
                <w:szCs w:val="18"/>
                <w:u w:val="single"/>
              </w:rPr>
              <w:t xml:space="preserve"> </w:t>
            </w:r>
            <w:r w:rsidR="00D616C1" w:rsidRPr="003774A5">
              <w:rPr>
                <w:rStyle w:val="normaltextrun"/>
                <w:rFonts w:ascii="Calibri" w:hAnsi="Calibri" w:cs="Calibri"/>
                <w:sz w:val="18"/>
                <w:szCs w:val="18"/>
              </w:rPr>
              <w:t xml:space="preserve">reduced </w:t>
            </w:r>
            <w:r w:rsidR="0093673D" w:rsidRPr="003774A5">
              <w:rPr>
                <w:rStyle w:val="normaltextrun"/>
                <w:rFonts w:ascii="Calibri" w:hAnsi="Calibri" w:cs="Calibri"/>
                <w:sz w:val="18"/>
                <w:szCs w:val="18"/>
              </w:rPr>
              <w:t>carbon emissions and encouraging alternative transport means</w:t>
            </w:r>
          </w:p>
          <w:p w14:paraId="374FB241" w14:textId="2DA4CD39" w:rsidR="0004036A" w:rsidRPr="003774A5" w:rsidRDefault="00150783"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w:t>
            </w:r>
            <w:r w:rsidR="0093673D" w:rsidRPr="003774A5">
              <w:rPr>
                <w:rStyle w:val="normaltextrun"/>
                <w:rFonts w:ascii="Calibri" w:hAnsi="Calibri" w:cs="Calibri"/>
                <w:sz w:val="18"/>
                <w:szCs w:val="18"/>
              </w:rPr>
              <w:t xml:space="preserve">increased tourism spend in remote locations across the </w:t>
            </w:r>
            <w:r w:rsidR="002B1966">
              <w:rPr>
                <w:rStyle w:val="normaltextrun"/>
                <w:rFonts w:ascii="Calibri" w:hAnsi="Calibri" w:cs="Calibri"/>
                <w:sz w:val="18"/>
                <w:szCs w:val="18"/>
              </w:rPr>
              <w:t>EBOP</w:t>
            </w:r>
            <w:r w:rsidR="005D21CD" w:rsidRPr="003774A5">
              <w:rPr>
                <w:rStyle w:val="normaltextrun"/>
                <w:rFonts w:ascii="Calibri" w:hAnsi="Calibri" w:cs="Calibri"/>
                <w:sz w:val="18"/>
                <w:szCs w:val="18"/>
              </w:rPr>
              <w:t>; supporting the PGF Tourism strategy to create more local products</w:t>
            </w:r>
          </w:p>
        </w:tc>
        <w:tc>
          <w:tcPr>
            <w:tcW w:w="2835" w:type="dxa"/>
          </w:tcPr>
          <w:p w14:paraId="07762B5A" w14:textId="77777777" w:rsidR="0004036A" w:rsidRPr="00E50B05" w:rsidRDefault="00D550FC" w:rsidP="00476E05">
            <w:pPr>
              <w:pStyle w:val="paragraph"/>
              <w:spacing w:before="0" w:beforeAutospacing="0" w:after="0" w:afterAutospacing="0"/>
              <w:ind w:left="11"/>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E50B05">
              <w:rPr>
                <w:rStyle w:val="normaltextrun"/>
                <w:rFonts w:ascii="Calibri" w:hAnsi="Calibri" w:cs="Calibri"/>
                <w:sz w:val="18"/>
                <w:szCs w:val="18"/>
              </w:rPr>
              <w:t>Many projects are underway</w:t>
            </w:r>
            <w:r w:rsidR="004D3A80" w:rsidRPr="00E50B05">
              <w:rPr>
                <w:rStyle w:val="normaltextrun"/>
                <w:rFonts w:ascii="Calibri" w:hAnsi="Calibri" w:cs="Calibri"/>
                <w:sz w:val="18"/>
                <w:szCs w:val="18"/>
              </w:rPr>
              <w:t xml:space="preserve"> and can be accelerated.</w:t>
            </w:r>
          </w:p>
          <w:p w14:paraId="5B69D6F6" w14:textId="77777777" w:rsidR="004D3A80" w:rsidRPr="00E50B05" w:rsidRDefault="004D3A80" w:rsidP="004D3A80">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Style w:val="normaltextrun"/>
                <w:rFonts w:ascii="Calibri" w:hAnsi="Calibri" w:cs="Calibri"/>
                <w:b/>
                <w:bCs/>
                <w:sz w:val="18"/>
                <w:szCs w:val="18"/>
              </w:rPr>
              <w:t>Risk:</w:t>
            </w:r>
            <w:r w:rsidRPr="00E50B05">
              <w:rPr>
                <w:rStyle w:val="normaltextrun"/>
                <w:rFonts w:ascii="Calibri" w:hAnsi="Calibri" w:cs="Calibri"/>
                <w:sz w:val="18"/>
                <w:szCs w:val="18"/>
              </w:rPr>
              <w:t xml:space="preserve"> Low</w:t>
            </w:r>
          </w:p>
        </w:tc>
      </w:tr>
      <w:tr w:rsidR="00E9027B" w:rsidRPr="00E9027B" w14:paraId="75B8DA45"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744AB70C" w14:textId="77777777" w:rsidR="00E400C9" w:rsidRPr="006E797B" w:rsidRDefault="00E400C9" w:rsidP="00BD1693">
            <w:pPr>
              <w:rPr>
                <w:rFonts w:eastAsia="Lucida Sans" w:cs="Lucida Sans"/>
                <w:sz w:val="20"/>
                <w:szCs w:val="20"/>
              </w:rPr>
            </w:pPr>
            <w:r w:rsidRPr="006E797B">
              <w:rPr>
                <w:rFonts w:eastAsia="Lucida Sans" w:cs="Lucida Sans"/>
                <w:sz w:val="20"/>
                <w:szCs w:val="20"/>
              </w:rPr>
              <w:t xml:space="preserve">TOTAL </w:t>
            </w:r>
          </w:p>
        </w:tc>
        <w:tc>
          <w:tcPr>
            <w:tcW w:w="3118" w:type="dxa"/>
          </w:tcPr>
          <w:p w14:paraId="715D3C8B" w14:textId="77777777" w:rsidR="00E400C9" w:rsidRPr="003774A5" w:rsidRDefault="00E400C9"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p>
        </w:tc>
        <w:tc>
          <w:tcPr>
            <w:tcW w:w="851" w:type="dxa"/>
          </w:tcPr>
          <w:p w14:paraId="20E8A3FF" w14:textId="77777777" w:rsidR="00E400C9" w:rsidRPr="003774A5" w:rsidRDefault="00D550FC"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3774A5" w:rsidRPr="003774A5">
              <w:rPr>
                <w:rFonts w:eastAsia="Lucida Sans" w:cs="Lucida Sans"/>
                <w:sz w:val="18"/>
                <w:szCs w:val="18"/>
              </w:rPr>
              <w:t>2</w:t>
            </w:r>
            <w:r w:rsidR="00E50B05">
              <w:rPr>
                <w:rFonts w:eastAsia="Lucida Sans" w:cs="Lucida Sans"/>
                <w:sz w:val="18"/>
                <w:szCs w:val="18"/>
              </w:rPr>
              <w:t>5</w:t>
            </w:r>
            <w:r w:rsidR="0036227B">
              <w:rPr>
                <w:rFonts w:eastAsia="Lucida Sans" w:cs="Lucida Sans"/>
                <w:sz w:val="18"/>
                <w:szCs w:val="18"/>
              </w:rPr>
              <w:t>7</w:t>
            </w:r>
            <w:r w:rsidRPr="003774A5">
              <w:rPr>
                <w:rFonts w:eastAsia="Lucida Sans" w:cs="Lucida Sans"/>
                <w:sz w:val="18"/>
                <w:szCs w:val="18"/>
              </w:rPr>
              <w:t>M</w:t>
            </w:r>
          </w:p>
        </w:tc>
        <w:tc>
          <w:tcPr>
            <w:tcW w:w="1275" w:type="dxa"/>
          </w:tcPr>
          <w:p w14:paraId="17E83F16" w14:textId="77777777" w:rsidR="00E400C9" w:rsidRPr="003774A5" w:rsidRDefault="00E50B05" w:rsidP="00476E05">
            <w:pPr>
              <w:jc w:val="both"/>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31</w:t>
            </w:r>
            <w:r w:rsidR="0036227B">
              <w:rPr>
                <w:rFonts w:eastAsia="Lucida Sans" w:cs="Lucida Sans"/>
                <w:sz w:val="18"/>
                <w:szCs w:val="18"/>
              </w:rPr>
              <w:t>66</w:t>
            </w:r>
            <w:r w:rsidR="00476E05" w:rsidRPr="003774A5">
              <w:rPr>
                <w:rFonts w:eastAsia="Lucida Sans" w:cs="Lucida Sans"/>
                <w:sz w:val="18"/>
                <w:szCs w:val="18"/>
              </w:rPr>
              <w:t xml:space="preserve"> </w:t>
            </w:r>
            <w:r w:rsidR="00D550FC" w:rsidRPr="003774A5">
              <w:rPr>
                <w:rFonts w:eastAsia="Lucida Sans" w:cs="Lucida Sans"/>
                <w:sz w:val="18"/>
                <w:szCs w:val="18"/>
              </w:rPr>
              <w:t>FTE</w:t>
            </w:r>
          </w:p>
        </w:tc>
        <w:tc>
          <w:tcPr>
            <w:tcW w:w="5670" w:type="dxa"/>
          </w:tcPr>
          <w:p w14:paraId="43C8F37A" w14:textId="77777777" w:rsidR="00E400C9" w:rsidRPr="003774A5" w:rsidRDefault="00E400C9"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bCs/>
                <w:sz w:val="18"/>
                <w:szCs w:val="18"/>
                <w:u w:val="single"/>
              </w:rPr>
            </w:pPr>
          </w:p>
        </w:tc>
        <w:tc>
          <w:tcPr>
            <w:tcW w:w="2835" w:type="dxa"/>
          </w:tcPr>
          <w:p w14:paraId="0F3169E9" w14:textId="77777777" w:rsidR="00E400C9" w:rsidRPr="00E9027B" w:rsidRDefault="00E400C9"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20"/>
                <w:szCs w:val="20"/>
              </w:rPr>
            </w:pPr>
          </w:p>
        </w:tc>
      </w:tr>
    </w:tbl>
    <w:p w14:paraId="4F9A85F9" w14:textId="77777777" w:rsidR="0004036A" w:rsidRDefault="0004036A" w:rsidP="00BD1693">
      <w:pPr>
        <w:rPr>
          <w:b/>
          <w:bCs/>
          <w:sz w:val="22"/>
          <w:szCs w:val="22"/>
          <w:lang w:val="en-US"/>
        </w:rPr>
        <w:sectPr w:rsidR="0004036A" w:rsidSect="0004036A">
          <w:pgSz w:w="16840" w:h="11900" w:orient="landscape"/>
          <w:pgMar w:top="1440" w:right="1440" w:bottom="1440" w:left="1440" w:header="708" w:footer="708" w:gutter="0"/>
          <w:cols w:space="708"/>
          <w:docGrid w:linePitch="360"/>
        </w:sectPr>
      </w:pPr>
    </w:p>
    <w:p w14:paraId="76127380" w14:textId="77777777" w:rsidR="003869E6" w:rsidRDefault="00DE6071" w:rsidP="00BD1693">
      <w:pPr>
        <w:rPr>
          <w:b/>
          <w:bCs/>
          <w:sz w:val="22"/>
          <w:szCs w:val="22"/>
          <w:lang w:val="en-US"/>
        </w:rPr>
      </w:pPr>
      <w:r>
        <w:rPr>
          <w:b/>
          <w:bCs/>
          <w:sz w:val="22"/>
          <w:szCs w:val="22"/>
          <w:lang w:val="en-US"/>
        </w:rPr>
        <w:lastRenderedPageBreak/>
        <w:t>Economic</w:t>
      </w:r>
      <w:r w:rsidR="003869E6">
        <w:rPr>
          <w:b/>
          <w:bCs/>
          <w:sz w:val="22"/>
          <w:szCs w:val="22"/>
          <w:lang w:val="en-US"/>
        </w:rPr>
        <w:t xml:space="preserve"> </w:t>
      </w:r>
      <w:r>
        <w:rPr>
          <w:b/>
          <w:bCs/>
          <w:sz w:val="22"/>
          <w:szCs w:val="22"/>
          <w:lang w:val="en-US"/>
        </w:rPr>
        <w:t>benefits</w:t>
      </w:r>
    </w:p>
    <w:p w14:paraId="3CE5F1BB" w14:textId="77777777" w:rsidR="003869E6" w:rsidRDefault="003869E6" w:rsidP="00BD1693">
      <w:pPr>
        <w:rPr>
          <w:sz w:val="22"/>
          <w:szCs w:val="22"/>
          <w:lang w:val="en-US"/>
        </w:rPr>
      </w:pPr>
    </w:p>
    <w:p w14:paraId="5C7772EA" w14:textId="77777777" w:rsidR="003869E6" w:rsidRDefault="00700112" w:rsidP="00BD1693">
      <w:pPr>
        <w:rPr>
          <w:sz w:val="22"/>
          <w:szCs w:val="22"/>
          <w:lang w:val="en-US"/>
        </w:rPr>
      </w:pPr>
      <w:r>
        <w:rPr>
          <w:sz w:val="22"/>
          <w:szCs w:val="22"/>
          <w:lang w:val="en-US"/>
        </w:rPr>
        <w:t>The employment impacts in the table above have been estimated using the PwC methodology contained in their “</w:t>
      </w:r>
      <w:r w:rsidRPr="00700112">
        <w:rPr>
          <w:sz w:val="22"/>
          <w:szCs w:val="22"/>
          <w:lang w:val="en-US"/>
        </w:rPr>
        <w:t>Valuing the role of construction in the New Zealand economy</w:t>
      </w:r>
      <w:r>
        <w:rPr>
          <w:sz w:val="22"/>
          <w:szCs w:val="22"/>
          <w:lang w:val="en-US"/>
        </w:rPr>
        <w:t>” report, published in 2016 by the Construction Strategy Group. While both costs and benefits from construction projects have evolved since the report was developed, the underlying methodology is regarded as both robust and relevant to the proposed investments.</w:t>
      </w:r>
    </w:p>
    <w:p w14:paraId="6D806EFF" w14:textId="77777777" w:rsidR="00700112" w:rsidRDefault="00700112" w:rsidP="00BD1693">
      <w:pPr>
        <w:rPr>
          <w:sz w:val="22"/>
          <w:szCs w:val="22"/>
          <w:lang w:val="en-US"/>
        </w:rPr>
      </w:pPr>
    </w:p>
    <w:p w14:paraId="732F0D5E" w14:textId="77777777" w:rsidR="00700112" w:rsidRDefault="00700112" w:rsidP="00BD1693">
      <w:pPr>
        <w:rPr>
          <w:sz w:val="22"/>
          <w:szCs w:val="22"/>
          <w:lang w:val="en-US"/>
        </w:rPr>
      </w:pPr>
      <w:r>
        <w:rPr>
          <w:sz w:val="22"/>
          <w:szCs w:val="22"/>
          <w:lang w:val="en-US"/>
        </w:rPr>
        <w:t>Employment impacts include:</w:t>
      </w:r>
    </w:p>
    <w:p w14:paraId="6F20BC2B" w14:textId="77777777" w:rsidR="00700112" w:rsidRDefault="00700112" w:rsidP="00BD1693">
      <w:pPr>
        <w:rPr>
          <w:sz w:val="22"/>
          <w:szCs w:val="22"/>
          <w:lang w:val="en-US"/>
        </w:rPr>
      </w:pPr>
    </w:p>
    <w:p w14:paraId="55DFA28C" w14:textId="77777777" w:rsidR="00700112" w:rsidRPr="00700112" w:rsidRDefault="00700112" w:rsidP="00700112">
      <w:pPr>
        <w:pStyle w:val="ListParagraph"/>
        <w:numPr>
          <w:ilvl w:val="0"/>
          <w:numId w:val="9"/>
        </w:numPr>
        <w:rPr>
          <w:sz w:val="22"/>
          <w:szCs w:val="22"/>
          <w:lang w:val="en-US"/>
        </w:rPr>
      </w:pPr>
      <w:r w:rsidRPr="00700112">
        <w:rPr>
          <w:sz w:val="22"/>
          <w:szCs w:val="22"/>
          <w:lang w:val="en-US"/>
        </w:rPr>
        <w:t>Direct employment as a result of the project proceeding</w:t>
      </w:r>
    </w:p>
    <w:p w14:paraId="7F6BC878" w14:textId="77777777" w:rsidR="00700112" w:rsidRPr="00700112" w:rsidRDefault="00700112" w:rsidP="00700112">
      <w:pPr>
        <w:pStyle w:val="ListParagraph"/>
        <w:numPr>
          <w:ilvl w:val="0"/>
          <w:numId w:val="9"/>
        </w:numPr>
        <w:rPr>
          <w:sz w:val="22"/>
          <w:szCs w:val="22"/>
          <w:lang w:val="en-US"/>
        </w:rPr>
      </w:pPr>
      <w:r w:rsidRPr="00700112">
        <w:rPr>
          <w:sz w:val="22"/>
          <w:szCs w:val="22"/>
          <w:lang w:val="en-US"/>
        </w:rPr>
        <w:t>Indirect employment throughout the supply chain as a result of the project proceeding.</w:t>
      </w:r>
    </w:p>
    <w:p w14:paraId="64F6AE36" w14:textId="77777777" w:rsidR="00700112" w:rsidRDefault="00700112" w:rsidP="00BD1693">
      <w:pPr>
        <w:rPr>
          <w:sz w:val="22"/>
          <w:szCs w:val="22"/>
          <w:lang w:val="en-US"/>
        </w:rPr>
      </w:pPr>
    </w:p>
    <w:p w14:paraId="668628CE" w14:textId="77777777" w:rsidR="0066542A" w:rsidRDefault="00700112" w:rsidP="00BD1693">
      <w:pPr>
        <w:rPr>
          <w:sz w:val="22"/>
          <w:szCs w:val="22"/>
          <w:lang w:val="en-US"/>
        </w:rPr>
      </w:pPr>
      <w:r>
        <w:rPr>
          <w:sz w:val="22"/>
          <w:szCs w:val="22"/>
          <w:lang w:val="en-US"/>
        </w:rPr>
        <w:t xml:space="preserve">Induced employment is not included in the numbers stated above. </w:t>
      </w:r>
      <w:r w:rsidR="0066542A">
        <w:rPr>
          <w:sz w:val="22"/>
          <w:szCs w:val="22"/>
          <w:lang w:val="en-US"/>
        </w:rPr>
        <w:t>The impacts are also confined to the construction phase only; ongoing operational roles once the various projects have been completed have not been calculated, but will be additional to the numbers above.</w:t>
      </w:r>
    </w:p>
    <w:p w14:paraId="43D842D9" w14:textId="77777777" w:rsidR="0066542A" w:rsidRDefault="0066542A" w:rsidP="00BD1693">
      <w:pPr>
        <w:rPr>
          <w:sz w:val="22"/>
          <w:szCs w:val="22"/>
          <w:lang w:val="en-US"/>
        </w:rPr>
      </w:pPr>
    </w:p>
    <w:p w14:paraId="5A895AC5" w14:textId="77777777" w:rsidR="00700112" w:rsidRDefault="00700112" w:rsidP="00BD1693">
      <w:pPr>
        <w:rPr>
          <w:sz w:val="22"/>
          <w:szCs w:val="22"/>
          <w:lang w:val="en-US"/>
        </w:rPr>
      </w:pPr>
      <w:r>
        <w:rPr>
          <w:sz w:val="22"/>
          <w:szCs w:val="22"/>
          <w:lang w:val="en-US"/>
        </w:rPr>
        <w:t>Employment can take two forms: it can be the creation of new roles as a result of the project proceeding, which is the case if the investment would not have been made at all. It can also be the retention of existing roles if the project is underway but would have been cancelled due to the impacts of Covid-19.</w:t>
      </w:r>
    </w:p>
    <w:p w14:paraId="626C0C89" w14:textId="77777777" w:rsidR="00700112" w:rsidRDefault="00700112" w:rsidP="00BD1693">
      <w:pPr>
        <w:rPr>
          <w:sz w:val="22"/>
          <w:szCs w:val="22"/>
          <w:lang w:val="en-US"/>
        </w:rPr>
      </w:pPr>
    </w:p>
    <w:p w14:paraId="6629BCDB" w14:textId="77777777" w:rsidR="00B2002C" w:rsidRDefault="00700112" w:rsidP="00BD1693">
      <w:pPr>
        <w:rPr>
          <w:sz w:val="22"/>
          <w:szCs w:val="22"/>
          <w:lang w:val="en-US"/>
        </w:rPr>
      </w:pPr>
      <w:r>
        <w:rPr>
          <w:sz w:val="22"/>
          <w:szCs w:val="22"/>
          <w:lang w:val="en-US"/>
        </w:rPr>
        <w:t xml:space="preserve">The FTE figures include both regional and national impacts, so not all roles will be created or retained in the Eastern Bay of Plenty. While </w:t>
      </w:r>
      <w:r w:rsidR="00B2002C">
        <w:rPr>
          <w:sz w:val="22"/>
          <w:szCs w:val="22"/>
          <w:lang w:val="en-US"/>
        </w:rPr>
        <w:t>the</w:t>
      </w:r>
      <w:r>
        <w:rPr>
          <w:sz w:val="22"/>
          <w:szCs w:val="22"/>
          <w:lang w:val="en-US"/>
        </w:rPr>
        <w:t xml:space="preserve"> detailed economic analysis </w:t>
      </w:r>
      <w:r w:rsidR="00B2002C">
        <w:rPr>
          <w:sz w:val="22"/>
          <w:szCs w:val="22"/>
          <w:lang w:val="en-US"/>
        </w:rPr>
        <w:t xml:space="preserve">to assess the regional employment benefits </w:t>
      </w:r>
      <w:r>
        <w:rPr>
          <w:sz w:val="22"/>
          <w:szCs w:val="22"/>
          <w:lang w:val="en-US"/>
        </w:rPr>
        <w:t>could be done, it was felt to be out of scope for the application given the timelines for Ministerial consideration.</w:t>
      </w:r>
    </w:p>
    <w:p w14:paraId="6A3F1CA2" w14:textId="77777777" w:rsidR="003869E6" w:rsidRPr="003869E6" w:rsidRDefault="003869E6" w:rsidP="00BD1693">
      <w:pPr>
        <w:rPr>
          <w:sz w:val="22"/>
          <w:szCs w:val="22"/>
          <w:lang w:val="en-US"/>
        </w:rPr>
      </w:pPr>
    </w:p>
    <w:p w14:paraId="123A7574" w14:textId="77777777" w:rsidR="0066542A" w:rsidRDefault="0066542A" w:rsidP="00BD1693">
      <w:pPr>
        <w:rPr>
          <w:b/>
          <w:bCs/>
          <w:sz w:val="22"/>
          <w:szCs w:val="22"/>
          <w:lang w:val="en-US"/>
        </w:rPr>
      </w:pPr>
      <w:r>
        <w:rPr>
          <w:b/>
          <w:bCs/>
          <w:sz w:val="22"/>
          <w:szCs w:val="22"/>
          <w:lang w:val="en-US"/>
        </w:rPr>
        <w:t xml:space="preserve">Social </w:t>
      </w:r>
      <w:r w:rsidR="00DE6071">
        <w:rPr>
          <w:b/>
          <w:bCs/>
          <w:sz w:val="22"/>
          <w:szCs w:val="22"/>
          <w:lang w:val="en-US"/>
        </w:rPr>
        <w:t>benefits</w:t>
      </w:r>
    </w:p>
    <w:p w14:paraId="67B8AD9E" w14:textId="77777777" w:rsidR="00DE6071" w:rsidRDefault="0066542A" w:rsidP="0066542A">
      <w:pPr>
        <w:rPr>
          <w:sz w:val="22"/>
          <w:szCs w:val="22"/>
          <w:lang w:val="en-US"/>
        </w:rPr>
      </w:pPr>
      <w:r>
        <w:rPr>
          <w:sz w:val="22"/>
          <w:szCs w:val="22"/>
          <w:lang w:val="en-US"/>
        </w:rPr>
        <w:t xml:space="preserve">This infrastructure investment plan creates significant impact across the entire sub-region by not only creating jobs in the construction industry and supporting services sectors, but also providing a lifeline to communities that would otherwise have no other options for employment. </w:t>
      </w:r>
    </w:p>
    <w:p w14:paraId="32E9755E" w14:textId="77777777" w:rsidR="00DE6071" w:rsidRDefault="00DE6071" w:rsidP="0066542A">
      <w:pPr>
        <w:rPr>
          <w:sz w:val="22"/>
          <w:szCs w:val="22"/>
          <w:lang w:val="en-US"/>
        </w:rPr>
      </w:pPr>
    </w:p>
    <w:p w14:paraId="4148715D" w14:textId="77777777" w:rsidR="0066542A" w:rsidRPr="00701AC8" w:rsidRDefault="0066542A" w:rsidP="00701AC8">
      <w:pPr>
        <w:rPr>
          <w:sz w:val="22"/>
          <w:szCs w:val="22"/>
          <w:lang w:val="en-US"/>
        </w:rPr>
      </w:pPr>
      <w:r w:rsidRPr="00701AC8">
        <w:rPr>
          <w:sz w:val="22"/>
          <w:szCs w:val="22"/>
          <w:lang w:val="en-US"/>
        </w:rPr>
        <w:t>The generations of deprivation in these communities, which have been profoundly impacted by unemployment, crime, poor education options, and some of the country’s worst healthcare statistics, will be further compounded by the impacts of Covid</w:t>
      </w:r>
      <w:r w:rsidR="00701AC8">
        <w:rPr>
          <w:sz w:val="22"/>
          <w:szCs w:val="22"/>
          <w:lang w:val="en-US"/>
        </w:rPr>
        <w:t>-</w:t>
      </w:r>
      <w:r w:rsidRPr="00701AC8">
        <w:rPr>
          <w:sz w:val="22"/>
          <w:szCs w:val="22"/>
          <w:lang w:val="en-US"/>
        </w:rPr>
        <w:t>19 without this intervention and investment.</w:t>
      </w:r>
    </w:p>
    <w:p w14:paraId="1331CAF0" w14:textId="77777777" w:rsidR="00DE6071" w:rsidRPr="00701AC8" w:rsidRDefault="00DE6071" w:rsidP="00701AC8">
      <w:pPr>
        <w:rPr>
          <w:sz w:val="22"/>
          <w:szCs w:val="22"/>
          <w:lang w:val="en-US"/>
        </w:rPr>
      </w:pPr>
    </w:p>
    <w:p w14:paraId="78431DF8" w14:textId="77777777" w:rsidR="00701AC8" w:rsidRDefault="00701AC8" w:rsidP="00701AC8">
      <w:pPr>
        <w:rPr>
          <w:sz w:val="22"/>
          <w:szCs w:val="22"/>
        </w:rPr>
      </w:pPr>
      <w:r w:rsidRPr="00701AC8">
        <w:rPr>
          <w:sz w:val="22"/>
          <w:szCs w:val="22"/>
        </w:rPr>
        <w:t xml:space="preserve">The </w:t>
      </w:r>
      <w:r>
        <w:rPr>
          <w:sz w:val="22"/>
          <w:szCs w:val="22"/>
        </w:rPr>
        <w:t xml:space="preserve">precise </w:t>
      </w:r>
      <w:r w:rsidRPr="00701AC8">
        <w:rPr>
          <w:sz w:val="22"/>
          <w:szCs w:val="22"/>
        </w:rPr>
        <w:t xml:space="preserve">social impacts </w:t>
      </w:r>
      <w:r>
        <w:rPr>
          <w:sz w:val="22"/>
          <w:szCs w:val="22"/>
        </w:rPr>
        <w:t xml:space="preserve">of the pandemic </w:t>
      </w:r>
      <w:r w:rsidRPr="00701AC8">
        <w:rPr>
          <w:sz w:val="22"/>
          <w:szCs w:val="22"/>
        </w:rPr>
        <w:t>are hard to estimate, but there is an expectation that there will be negative wellbeing implications for individuals and whanau across the region, due to the economic uncertainty, job losses and business failures that are certain to eventuate. And data shows that steeply reduced wellbeing results in increased substance abuse, domestic violence and crime, with negative social consequences that extend well beyond the confines of the people affected and their families.</w:t>
      </w:r>
    </w:p>
    <w:p w14:paraId="41E1A98E" w14:textId="77777777" w:rsidR="0010559F" w:rsidRDefault="0010559F" w:rsidP="0010559F">
      <w:pPr>
        <w:rPr>
          <w:sz w:val="22"/>
          <w:szCs w:val="22"/>
          <w:lang w:val="en-US"/>
        </w:rPr>
      </w:pPr>
    </w:p>
    <w:p w14:paraId="09328D2C" w14:textId="77777777" w:rsidR="0010559F" w:rsidRDefault="0010559F" w:rsidP="0010559F">
      <w:pPr>
        <w:rPr>
          <w:sz w:val="22"/>
          <w:szCs w:val="22"/>
          <w:lang w:val="en-US"/>
        </w:rPr>
      </w:pPr>
      <w:r>
        <w:rPr>
          <w:sz w:val="22"/>
          <w:szCs w:val="22"/>
          <w:lang w:val="en-US"/>
        </w:rPr>
        <w:t xml:space="preserve">These investments, coupled with the already committed PGF projects, will create an enduring impact on the region’s social fabric. The construction sector will be the immediate beneficiary and there will be significant opportunity to upskill displaced workers into this sector, resulting in improved wellbeing across a range of deprived communities. </w:t>
      </w:r>
    </w:p>
    <w:p w14:paraId="735E89A1" w14:textId="77777777" w:rsidR="0010559F" w:rsidRPr="00701AC8" w:rsidRDefault="0010559F" w:rsidP="00701AC8">
      <w:pPr>
        <w:rPr>
          <w:sz w:val="22"/>
          <w:szCs w:val="22"/>
        </w:rPr>
      </w:pPr>
    </w:p>
    <w:p w14:paraId="0CD2CB9E" w14:textId="77777777" w:rsidR="0066542A" w:rsidRDefault="0066542A" w:rsidP="00BD1693">
      <w:pPr>
        <w:rPr>
          <w:b/>
          <w:bCs/>
          <w:sz w:val="22"/>
          <w:szCs w:val="22"/>
          <w:lang w:val="en-US"/>
        </w:rPr>
      </w:pPr>
    </w:p>
    <w:p w14:paraId="0DDA360E" w14:textId="77777777" w:rsidR="0066542A" w:rsidRDefault="00DE6071" w:rsidP="00BD1693">
      <w:pPr>
        <w:rPr>
          <w:b/>
          <w:bCs/>
          <w:sz w:val="22"/>
          <w:szCs w:val="22"/>
          <w:lang w:val="en-US"/>
        </w:rPr>
      </w:pPr>
      <w:r>
        <w:rPr>
          <w:b/>
          <w:bCs/>
          <w:sz w:val="22"/>
          <w:szCs w:val="22"/>
          <w:lang w:val="en-US"/>
        </w:rPr>
        <w:t>Environmental benefits</w:t>
      </w:r>
    </w:p>
    <w:p w14:paraId="07587FC5" w14:textId="77777777" w:rsidR="00DE6071" w:rsidRDefault="00DE6071" w:rsidP="00BD1693">
      <w:pPr>
        <w:rPr>
          <w:b/>
          <w:bCs/>
          <w:sz w:val="22"/>
          <w:szCs w:val="22"/>
          <w:lang w:val="en-US"/>
        </w:rPr>
      </w:pPr>
    </w:p>
    <w:p w14:paraId="692A6362" w14:textId="77777777" w:rsidR="00701AC8" w:rsidRDefault="00701AC8" w:rsidP="00701AC8">
      <w:pPr>
        <w:rPr>
          <w:sz w:val="22"/>
          <w:szCs w:val="22"/>
          <w:lang w:val="en-US"/>
        </w:rPr>
      </w:pPr>
      <w:r>
        <w:rPr>
          <w:sz w:val="22"/>
          <w:szCs w:val="22"/>
          <w:lang w:val="en-US"/>
        </w:rPr>
        <w:t>The region’s aging infrastructure carries significant environmental risk and exposure to global warming challenges (as evidenced by the Edgecumbe floods). These investments have been prioritized to maximize the environmental impacts in the regions.</w:t>
      </w:r>
    </w:p>
    <w:p w14:paraId="1A3396FF" w14:textId="77777777" w:rsidR="00CD4525" w:rsidRDefault="00CD4525" w:rsidP="00701AC8">
      <w:pPr>
        <w:rPr>
          <w:sz w:val="22"/>
          <w:szCs w:val="22"/>
          <w:lang w:val="en-US"/>
        </w:rPr>
      </w:pPr>
    </w:p>
    <w:p w14:paraId="483479CC" w14:textId="77777777" w:rsidR="00431B81" w:rsidRPr="00431B81" w:rsidRDefault="00431B81" w:rsidP="00431B81">
      <w:pPr>
        <w:rPr>
          <w:sz w:val="22"/>
          <w:szCs w:val="22"/>
        </w:rPr>
      </w:pPr>
      <w:r w:rsidRPr="00431B81">
        <w:rPr>
          <w:sz w:val="22"/>
          <w:szCs w:val="22"/>
        </w:rPr>
        <w:t xml:space="preserve">As guardians of the district the </w:t>
      </w:r>
      <w:r>
        <w:rPr>
          <w:sz w:val="22"/>
          <w:szCs w:val="22"/>
        </w:rPr>
        <w:t>Councils</w:t>
      </w:r>
      <w:r w:rsidRPr="00431B81">
        <w:rPr>
          <w:sz w:val="22"/>
          <w:szCs w:val="22"/>
        </w:rPr>
        <w:t xml:space="preserve"> are aware of their responsibilities to the environment and are directly responsible for a number of the UN Sustainable Development Goals including: Clean Water &amp; Sanitation, Life Below Water, Life on Land; Responsible Consumption &amp; Production and Sustainable Cities &amp; Communities. In order for </w:t>
      </w:r>
      <w:r>
        <w:rPr>
          <w:sz w:val="22"/>
          <w:szCs w:val="22"/>
        </w:rPr>
        <w:t>Councils</w:t>
      </w:r>
      <w:r w:rsidRPr="00431B81">
        <w:rPr>
          <w:sz w:val="22"/>
          <w:szCs w:val="22"/>
        </w:rPr>
        <w:t xml:space="preserve"> to show leadership and </w:t>
      </w:r>
      <w:proofErr w:type="spellStart"/>
      <w:r w:rsidRPr="00431B81">
        <w:rPr>
          <w:sz w:val="22"/>
          <w:szCs w:val="22"/>
        </w:rPr>
        <w:t>kaitiakitanga</w:t>
      </w:r>
      <w:proofErr w:type="spellEnd"/>
      <w:r w:rsidRPr="00431B81">
        <w:rPr>
          <w:sz w:val="22"/>
          <w:szCs w:val="22"/>
        </w:rPr>
        <w:t xml:space="preserve"> in these areas and other environmental initiatives the </w:t>
      </w:r>
      <w:r>
        <w:rPr>
          <w:sz w:val="22"/>
          <w:szCs w:val="22"/>
        </w:rPr>
        <w:t>projects</w:t>
      </w:r>
      <w:r w:rsidRPr="00431B81">
        <w:rPr>
          <w:sz w:val="22"/>
          <w:szCs w:val="22"/>
        </w:rPr>
        <w:t xml:space="preserve"> will be physical demonstration</w:t>
      </w:r>
      <w:r>
        <w:rPr>
          <w:sz w:val="22"/>
          <w:szCs w:val="22"/>
        </w:rPr>
        <w:t>s</w:t>
      </w:r>
      <w:r w:rsidRPr="00431B81">
        <w:rPr>
          <w:sz w:val="22"/>
          <w:szCs w:val="22"/>
        </w:rPr>
        <w:t xml:space="preserve"> of the </w:t>
      </w:r>
      <w:r>
        <w:rPr>
          <w:sz w:val="22"/>
          <w:szCs w:val="22"/>
        </w:rPr>
        <w:t>collective</w:t>
      </w:r>
      <w:r w:rsidRPr="00431B81">
        <w:rPr>
          <w:sz w:val="22"/>
          <w:szCs w:val="22"/>
        </w:rPr>
        <w:t xml:space="preserve"> commitment to the environment.</w:t>
      </w:r>
    </w:p>
    <w:p w14:paraId="203153B0" w14:textId="77777777" w:rsidR="00431B81" w:rsidRPr="00431B81" w:rsidRDefault="00431B81" w:rsidP="00701AC8">
      <w:pPr>
        <w:rPr>
          <w:sz w:val="22"/>
          <w:szCs w:val="22"/>
          <w:lang w:val="en-US"/>
        </w:rPr>
      </w:pPr>
    </w:p>
    <w:p w14:paraId="1F6452D8" w14:textId="77777777" w:rsidR="00431B81" w:rsidRPr="00431B81" w:rsidRDefault="00FF2E6F" w:rsidP="00431B81">
      <w:pPr>
        <w:rPr>
          <w:sz w:val="22"/>
          <w:szCs w:val="22"/>
        </w:rPr>
      </w:pPr>
      <w:r>
        <w:rPr>
          <w:sz w:val="22"/>
          <w:szCs w:val="22"/>
        </w:rPr>
        <w:t>The</w:t>
      </w:r>
      <w:r w:rsidR="00431B81" w:rsidRPr="00431B81">
        <w:rPr>
          <w:sz w:val="22"/>
          <w:szCs w:val="22"/>
        </w:rPr>
        <w:t xml:space="preserve"> procurement approach </w:t>
      </w:r>
      <w:r>
        <w:rPr>
          <w:sz w:val="22"/>
          <w:szCs w:val="22"/>
        </w:rPr>
        <w:t xml:space="preserve">for most projects </w:t>
      </w:r>
      <w:r w:rsidR="00431B81" w:rsidRPr="00431B81">
        <w:rPr>
          <w:sz w:val="22"/>
          <w:szCs w:val="22"/>
        </w:rPr>
        <w:t xml:space="preserve">has been “local first”, for reasons of both regional economic support and environmental stewardship. Sourcing materials, expertise and labour locally will decrease the embedded carbon within </w:t>
      </w:r>
      <w:r>
        <w:rPr>
          <w:sz w:val="22"/>
          <w:szCs w:val="22"/>
        </w:rPr>
        <w:t>structures</w:t>
      </w:r>
      <w:r w:rsidR="00431B81" w:rsidRPr="00431B81">
        <w:rPr>
          <w:sz w:val="22"/>
          <w:szCs w:val="22"/>
        </w:rPr>
        <w:t>, reduce the carbon content inherent in materials and people travelling to site during construction phase</w:t>
      </w:r>
      <w:r>
        <w:rPr>
          <w:sz w:val="22"/>
          <w:szCs w:val="22"/>
        </w:rPr>
        <w:t>s</w:t>
      </w:r>
      <w:r w:rsidR="00431B81" w:rsidRPr="00431B81">
        <w:rPr>
          <w:sz w:val="22"/>
          <w:szCs w:val="22"/>
        </w:rPr>
        <w:t>, and provide some possible efficiencies in the generation and management of waste from the construction process.</w:t>
      </w:r>
    </w:p>
    <w:p w14:paraId="66CADC04" w14:textId="77777777" w:rsidR="00701AC8" w:rsidRDefault="00701AC8" w:rsidP="00BD1693">
      <w:pPr>
        <w:rPr>
          <w:sz w:val="22"/>
          <w:szCs w:val="22"/>
          <w:lang w:val="en-US"/>
        </w:rPr>
      </w:pPr>
    </w:p>
    <w:p w14:paraId="0F678476" w14:textId="77777777" w:rsidR="00817585" w:rsidRPr="00431B81" w:rsidRDefault="00817585" w:rsidP="00BD1693">
      <w:pPr>
        <w:rPr>
          <w:sz w:val="22"/>
          <w:szCs w:val="22"/>
          <w:lang w:val="en-US"/>
        </w:rPr>
      </w:pPr>
      <w:r>
        <w:rPr>
          <w:sz w:val="22"/>
          <w:szCs w:val="22"/>
          <w:lang w:val="en-US"/>
        </w:rPr>
        <w:t>In addition, some projects are designed to reduce the community’s carbon footprint from the outset. This includes the cycleway package, which will provide a low-carbon active transport alternative for communities and visitors alike.</w:t>
      </w:r>
    </w:p>
    <w:p w14:paraId="115151C7" w14:textId="77777777" w:rsidR="00701AC8" w:rsidRDefault="00701AC8" w:rsidP="00BD1693">
      <w:pPr>
        <w:rPr>
          <w:b/>
          <w:bCs/>
          <w:sz w:val="22"/>
          <w:szCs w:val="22"/>
          <w:lang w:val="en-US"/>
        </w:rPr>
      </w:pPr>
    </w:p>
    <w:p w14:paraId="77BAE787" w14:textId="77777777" w:rsidR="00BD1693" w:rsidRPr="00880058" w:rsidRDefault="00A450F7" w:rsidP="00BD1693">
      <w:pPr>
        <w:rPr>
          <w:b/>
          <w:bCs/>
          <w:sz w:val="22"/>
          <w:szCs w:val="22"/>
          <w:lang w:val="en-US"/>
        </w:rPr>
      </w:pPr>
      <w:r>
        <w:rPr>
          <w:b/>
          <w:bCs/>
          <w:sz w:val="22"/>
          <w:szCs w:val="22"/>
          <w:lang w:val="en-US"/>
        </w:rPr>
        <w:t>Readiness</w:t>
      </w:r>
    </w:p>
    <w:p w14:paraId="585114A3" w14:textId="77777777" w:rsidR="00BD1693" w:rsidRDefault="00BD1693">
      <w:pPr>
        <w:rPr>
          <w:sz w:val="22"/>
          <w:szCs w:val="22"/>
          <w:lang w:val="en-US"/>
        </w:rPr>
      </w:pPr>
    </w:p>
    <w:p w14:paraId="39918EF3" w14:textId="77777777" w:rsidR="00DC43F0" w:rsidRDefault="00ED6B8A">
      <w:pPr>
        <w:rPr>
          <w:sz w:val="22"/>
          <w:szCs w:val="22"/>
          <w:lang w:val="en-US"/>
        </w:rPr>
      </w:pPr>
      <w:r>
        <w:rPr>
          <w:sz w:val="22"/>
          <w:szCs w:val="22"/>
          <w:lang w:val="en-US"/>
        </w:rPr>
        <w:t>Successful w</w:t>
      </w:r>
      <w:r w:rsidR="00AD1ED5">
        <w:rPr>
          <w:sz w:val="22"/>
          <w:szCs w:val="22"/>
          <w:lang w:val="en-US"/>
        </w:rPr>
        <w:t xml:space="preserve">orkforce development plans are already in place by Toi EDA </w:t>
      </w:r>
      <w:r w:rsidR="00A051F0">
        <w:rPr>
          <w:sz w:val="22"/>
          <w:szCs w:val="22"/>
          <w:lang w:val="en-US"/>
        </w:rPr>
        <w:t>and their partners for various sectors</w:t>
      </w:r>
      <w:r w:rsidR="003C5A67">
        <w:rPr>
          <w:sz w:val="22"/>
          <w:szCs w:val="22"/>
          <w:lang w:val="en-US"/>
        </w:rPr>
        <w:t>, and this model will be able to quickly pivot</w:t>
      </w:r>
      <w:r w:rsidR="00A051F0">
        <w:rPr>
          <w:sz w:val="22"/>
          <w:szCs w:val="22"/>
          <w:lang w:val="en-US"/>
        </w:rPr>
        <w:t xml:space="preserve"> </w:t>
      </w:r>
      <w:r w:rsidR="00AD1ED5">
        <w:rPr>
          <w:sz w:val="22"/>
          <w:szCs w:val="22"/>
          <w:lang w:val="en-US"/>
        </w:rPr>
        <w:t xml:space="preserve">to ensure </w:t>
      </w:r>
      <w:proofErr w:type="spellStart"/>
      <w:r w:rsidR="00AD1ED5">
        <w:rPr>
          <w:sz w:val="22"/>
          <w:szCs w:val="22"/>
          <w:lang w:val="en-US"/>
        </w:rPr>
        <w:t>rangat</w:t>
      </w:r>
      <w:r w:rsidR="0010559F">
        <w:rPr>
          <w:sz w:val="22"/>
          <w:szCs w:val="22"/>
          <w:lang w:val="en-US"/>
        </w:rPr>
        <w:t>ā</w:t>
      </w:r>
      <w:r w:rsidR="00AD1ED5">
        <w:rPr>
          <w:sz w:val="22"/>
          <w:szCs w:val="22"/>
          <w:lang w:val="en-US"/>
        </w:rPr>
        <w:t>hi</w:t>
      </w:r>
      <w:proofErr w:type="spellEnd"/>
      <w:r w:rsidR="00AD1ED5">
        <w:rPr>
          <w:sz w:val="22"/>
          <w:szCs w:val="22"/>
          <w:lang w:val="en-US"/>
        </w:rPr>
        <w:t xml:space="preserve"> and </w:t>
      </w:r>
      <w:r w:rsidR="003C5A67">
        <w:rPr>
          <w:sz w:val="22"/>
          <w:szCs w:val="22"/>
          <w:lang w:val="en-US"/>
        </w:rPr>
        <w:t xml:space="preserve">newly displaced workers are able </w:t>
      </w:r>
      <w:r w:rsidR="00CF3D0E">
        <w:rPr>
          <w:sz w:val="22"/>
          <w:szCs w:val="22"/>
          <w:lang w:val="en-US"/>
        </w:rPr>
        <w:t>to be trained across the region.</w:t>
      </w:r>
      <w:r w:rsidR="009E0621">
        <w:rPr>
          <w:sz w:val="22"/>
          <w:szCs w:val="22"/>
          <w:lang w:val="en-US"/>
        </w:rPr>
        <w:t xml:space="preserve"> Partnership models with various iwi and training </w:t>
      </w:r>
      <w:r w:rsidR="00CD4BEF">
        <w:rPr>
          <w:sz w:val="22"/>
          <w:szCs w:val="22"/>
          <w:lang w:val="en-US"/>
        </w:rPr>
        <w:t>organizations</w:t>
      </w:r>
      <w:r w:rsidR="009E0621">
        <w:rPr>
          <w:sz w:val="22"/>
          <w:szCs w:val="22"/>
          <w:lang w:val="en-US"/>
        </w:rPr>
        <w:t xml:space="preserve"> have </w:t>
      </w:r>
      <w:r w:rsidR="0010559F">
        <w:rPr>
          <w:sz w:val="22"/>
          <w:szCs w:val="22"/>
          <w:lang w:val="en-US"/>
        </w:rPr>
        <w:t xml:space="preserve">already </w:t>
      </w:r>
      <w:r w:rsidR="009E0621">
        <w:rPr>
          <w:sz w:val="22"/>
          <w:szCs w:val="22"/>
          <w:lang w:val="en-US"/>
        </w:rPr>
        <w:t xml:space="preserve">proven successful in </w:t>
      </w:r>
      <w:r w:rsidR="00CD4BEF">
        <w:rPr>
          <w:sz w:val="22"/>
          <w:szCs w:val="22"/>
          <w:lang w:val="en-US"/>
        </w:rPr>
        <w:t>developing the skills required at the local level</w:t>
      </w:r>
      <w:r w:rsidR="0010559F">
        <w:rPr>
          <w:sz w:val="22"/>
          <w:szCs w:val="22"/>
          <w:lang w:val="en-US"/>
        </w:rPr>
        <w:t>,</w:t>
      </w:r>
      <w:r w:rsidR="00CD4BEF">
        <w:rPr>
          <w:sz w:val="22"/>
          <w:szCs w:val="22"/>
          <w:lang w:val="en-US"/>
        </w:rPr>
        <w:t xml:space="preserve"> </w:t>
      </w:r>
      <w:r w:rsidR="009E0621">
        <w:rPr>
          <w:sz w:val="22"/>
          <w:szCs w:val="22"/>
          <w:lang w:val="en-US"/>
        </w:rPr>
        <w:t xml:space="preserve">and will be </w:t>
      </w:r>
      <w:r w:rsidR="0010559F">
        <w:rPr>
          <w:sz w:val="22"/>
          <w:szCs w:val="22"/>
          <w:lang w:val="en-US"/>
        </w:rPr>
        <w:t xml:space="preserve">scaled up and </w:t>
      </w:r>
      <w:r w:rsidR="009E0621">
        <w:rPr>
          <w:sz w:val="22"/>
          <w:szCs w:val="22"/>
          <w:lang w:val="en-US"/>
        </w:rPr>
        <w:t xml:space="preserve">rolled out accordingly. </w:t>
      </w:r>
    </w:p>
    <w:p w14:paraId="2025E309" w14:textId="77777777" w:rsidR="00727C8E" w:rsidRDefault="00727C8E">
      <w:pPr>
        <w:rPr>
          <w:sz w:val="22"/>
          <w:szCs w:val="22"/>
          <w:lang w:val="en-US"/>
        </w:rPr>
      </w:pPr>
    </w:p>
    <w:p w14:paraId="6883932E" w14:textId="77777777" w:rsidR="00A450F7" w:rsidRPr="00880058" w:rsidRDefault="00A450F7" w:rsidP="00A450F7">
      <w:pPr>
        <w:rPr>
          <w:b/>
          <w:bCs/>
          <w:sz w:val="22"/>
          <w:szCs w:val="22"/>
          <w:lang w:val="en-US"/>
        </w:rPr>
      </w:pPr>
      <w:r>
        <w:rPr>
          <w:b/>
          <w:bCs/>
          <w:sz w:val="22"/>
          <w:szCs w:val="22"/>
          <w:lang w:val="en-US"/>
        </w:rPr>
        <w:t>Next Steps</w:t>
      </w:r>
    </w:p>
    <w:p w14:paraId="1AB22D6C" w14:textId="77777777" w:rsidR="00A450F7" w:rsidRPr="00825F81" w:rsidRDefault="00A450F7">
      <w:pPr>
        <w:rPr>
          <w:sz w:val="22"/>
          <w:szCs w:val="22"/>
          <w:lang w:val="en-US"/>
        </w:rPr>
      </w:pPr>
    </w:p>
    <w:p w14:paraId="40853651" w14:textId="030EF81B" w:rsidR="00150783" w:rsidRDefault="00150783" w:rsidP="00BD1693">
      <w:pPr>
        <w:rPr>
          <w:sz w:val="22"/>
          <w:szCs w:val="22"/>
          <w:lang w:val="en-US"/>
        </w:rPr>
      </w:pPr>
      <w:r>
        <w:rPr>
          <w:sz w:val="22"/>
          <w:szCs w:val="22"/>
          <w:lang w:val="en-US"/>
        </w:rPr>
        <w:t xml:space="preserve">The Eastern </w:t>
      </w:r>
      <w:r w:rsidR="00FE7581">
        <w:rPr>
          <w:sz w:val="22"/>
          <w:szCs w:val="22"/>
          <w:lang w:val="en-US"/>
        </w:rPr>
        <w:t xml:space="preserve">Bay of </w:t>
      </w:r>
      <w:r>
        <w:rPr>
          <w:sz w:val="22"/>
          <w:szCs w:val="22"/>
          <w:lang w:val="en-US"/>
        </w:rPr>
        <w:t>P</w:t>
      </w:r>
      <w:r w:rsidR="00FE7581">
        <w:rPr>
          <w:sz w:val="22"/>
          <w:szCs w:val="22"/>
          <w:lang w:val="en-US"/>
        </w:rPr>
        <w:t>lenty</w:t>
      </w:r>
      <w:r>
        <w:rPr>
          <w:sz w:val="22"/>
          <w:szCs w:val="22"/>
          <w:lang w:val="en-US"/>
        </w:rPr>
        <w:t xml:space="preserve"> is poised ready to progress these capital infrastructure projects, as soon as funding is confirmed.</w:t>
      </w:r>
    </w:p>
    <w:p w14:paraId="5181901A" w14:textId="77777777" w:rsidR="00150783" w:rsidRDefault="00150783" w:rsidP="00BD1693">
      <w:pPr>
        <w:rPr>
          <w:sz w:val="22"/>
          <w:szCs w:val="22"/>
          <w:lang w:val="en-US"/>
        </w:rPr>
      </w:pPr>
    </w:p>
    <w:p w14:paraId="728204A4" w14:textId="77777777" w:rsidR="0010559F" w:rsidRDefault="00150783" w:rsidP="00BD1693">
      <w:pPr>
        <w:rPr>
          <w:sz w:val="22"/>
          <w:szCs w:val="22"/>
          <w:lang w:val="en-US"/>
        </w:rPr>
      </w:pPr>
      <w:r>
        <w:rPr>
          <w:sz w:val="22"/>
          <w:szCs w:val="22"/>
          <w:lang w:val="en-US"/>
        </w:rPr>
        <w:t xml:space="preserve">In addition to progressing this immediate </w:t>
      </w:r>
      <w:r w:rsidR="0010559F">
        <w:rPr>
          <w:sz w:val="22"/>
          <w:szCs w:val="22"/>
          <w:lang w:val="en-US"/>
        </w:rPr>
        <w:t>c</w:t>
      </w:r>
      <w:r>
        <w:rPr>
          <w:sz w:val="22"/>
          <w:szCs w:val="22"/>
          <w:lang w:val="en-US"/>
        </w:rPr>
        <w:t xml:space="preserve">apital </w:t>
      </w:r>
      <w:r w:rsidR="0010559F">
        <w:rPr>
          <w:sz w:val="22"/>
          <w:szCs w:val="22"/>
          <w:lang w:val="en-US"/>
        </w:rPr>
        <w:t>i</w:t>
      </w:r>
      <w:r>
        <w:rPr>
          <w:sz w:val="22"/>
          <w:szCs w:val="22"/>
          <w:lang w:val="en-US"/>
        </w:rPr>
        <w:t xml:space="preserve">nfrastructure programme of work, we will regroup the RGLG </w:t>
      </w:r>
      <w:r w:rsidR="00804785">
        <w:rPr>
          <w:sz w:val="22"/>
          <w:szCs w:val="22"/>
          <w:lang w:val="en-US"/>
        </w:rPr>
        <w:t>Partnership,</w:t>
      </w:r>
      <w:r w:rsidR="009A0D53">
        <w:rPr>
          <w:sz w:val="22"/>
          <w:szCs w:val="22"/>
          <w:lang w:val="en-US"/>
        </w:rPr>
        <w:t xml:space="preserve"> together with local iwi </w:t>
      </w:r>
      <w:r w:rsidR="00804785">
        <w:rPr>
          <w:sz w:val="22"/>
          <w:szCs w:val="22"/>
          <w:lang w:val="en-US"/>
        </w:rPr>
        <w:t>partners,</w:t>
      </w:r>
      <w:r>
        <w:rPr>
          <w:sz w:val="22"/>
          <w:szCs w:val="22"/>
          <w:lang w:val="en-US"/>
        </w:rPr>
        <w:t xml:space="preserve"> to identify any other potential capital projects </w:t>
      </w:r>
      <w:r w:rsidR="0010559F">
        <w:rPr>
          <w:sz w:val="22"/>
          <w:szCs w:val="22"/>
          <w:lang w:val="en-US"/>
        </w:rPr>
        <w:t>that will</w:t>
      </w:r>
      <w:r>
        <w:rPr>
          <w:sz w:val="22"/>
          <w:szCs w:val="22"/>
          <w:lang w:val="en-US"/>
        </w:rPr>
        <w:t xml:space="preserve"> support wider recovery. </w:t>
      </w:r>
    </w:p>
    <w:p w14:paraId="00F9078F" w14:textId="77777777" w:rsidR="0010559F" w:rsidRDefault="0010559F" w:rsidP="00BD1693">
      <w:pPr>
        <w:rPr>
          <w:sz w:val="22"/>
          <w:szCs w:val="22"/>
          <w:lang w:val="en-US"/>
        </w:rPr>
      </w:pPr>
    </w:p>
    <w:p w14:paraId="6CA3B5B7" w14:textId="77777777" w:rsidR="00150783" w:rsidRDefault="0010559F" w:rsidP="00BD1693">
      <w:pPr>
        <w:rPr>
          <w:sz w:val="22"/>
          <w:szCs w:val="22"/>
          <w:lang w:val="en-US"/>
        </w:rPr>
      </w:pPr>
      <w:r>
        <w:rPr>
          <w:sz w:val="22"/>
          <w:szCs w:val="22"/>
          <w:lang w:val="en-US"/>
        </w:rPr>
        <w:t xml:space="preserve">The region has </w:t>
      </w:r>
      <w:r w:rsidR="00150783">
        <w:rPr>
          <w:sz w:val="22"/>
          <w:szCs w:val="22"/>
          <w:lang w:val="en-US"/>
        </w:rPr>
        <w:t xml:space="preserve">some very </w:t>
      </w:r>
      <w:r w:rsidR="00EB08BA">
        <w:rPr>
          <w:sz w:val="22"/>
          <w:szCs w:val="22"/>
          <w:lang w:val="en-US"/>
        </w:rPr>
        <w:t>distinct</w:t>
      </w:r>
      <w:r w:rsidR="00150783">
        <w:rPr>
          <w:sz w:val="22"/>
          <w:szCs w:val="22"/>
          <w:lang w:val="en-US"/>
        </w:rPr>
        <w:t xml:space="preserve"> competitive advantages that </w:t>
      </w:r>
      <w:r>
        <w:rPr>
          <w:sz w:val="22"/>
          <w:szCs w:val="22"/>
          <w:lang w:val="en-US"/>
        </w:rPr>
        <w:t>may be able to be</w:t>
      </w:r>
      <w:r w:rsidR="00150783">
        <w:rPr>
          <w:sz w:val="22"/>
          <w:szCs w:val="22"/>
          <w:lang w:val="en-US"/>
        </w:rPr>
        <w:t xml:space="preserve"> leverage</w:t>
      </w:r>
      <w:r>
        <w:rPr>
          <w:sz w:val="22"/>
          <w:szCs w:val="22"/>
          <w:lang w:val="en-US"/>
        </w:rPr>
        <w:t>d</w:t>
      </w:r>
      <w:r w:rsidR="00150783">
        <w:rPr>
          <w:sz w:val="22"/>
          <w:szCs w:val="22"/>
          <w:lang w:val="en-US"/>
        </w:rPr>
        <w:t xml:space="preserve"> to support future job growth</w:t>
      </w:r>
      <w:r>
        <w:rPr>
          <w:sz w:val="22"/>
          <w:szCs w:val="22"/>
          <w:lang w:val="en-US"/>
        </w:rPr>
        <w:t>,</w:t>
      </w:r>
      <w:r w:rsidR="00150783">
        <w:rPr>
          <w:sz w:val="22"/>
          <w:szCs w:val="22"/>
          <w:lang w:val="en-US"/>
        </w:rPr>
        <w:t xml:space="preserve"> including</w:t>
      </w:r>
      <w:r w:rsidR="00EB08BA">
        <w:rPr>
          <w:sz w:val="22"/>
          <w:szCs w:val="22"/>
          <w:lang w:val="en-US"/>
        </w:rPr>
        <w:t>:</w:t>
      </w:r>
    </w:p>
    <w:p w14:paraId="5F7F133C" w14:textId="77777777" w:rsidR="0010559F" w:rsidRDefault="0010559F" w:rsidP="00BD1693">
      <w:pPr>
        <w:rPr>
          <w:sz w:val="22"/>
          <w:szCs w:val="22"/>
          <w:lang w:val="en-US"/>
        </w:rPr>
      </w:pPr>
    </w:p>
    <w:p w14:paraId="2911BD70" w14:textId="77777777" w:rsidR="00150783" w:rsidRDefault="00150783" w:rsidP="00150783">
      <w:pPr>
        <w:pStyle w:val="ListParagraph"/>
        <w:numPr>
          <w:ilvl w:val="0"/>
          <w:numId w:val="4"/>
        </w:numPr>
        <w:rPr>
          <w:sz w:val="22"/>
          <w:szCs w:val="22"/>
          <w:lang w:val="en-US"/>
        </w:rPr>
      </w:pPr>
      <w:r>
        <w:rPr>
          <w:sz w:val="22"/>
          <w:szCs w:val="22"/>
          <w:lang w:val="en-US"/>
        </w:rPr>
        <w:t xml:space="preserve">Further </w:t>
      </w:r>
      <w:r w:rsidR="0010559F">
        <w:rPr>
          <w:sz w:val="22"/>
          <w:szCs w:val="22"/>
          <w:lang w:val="en-US"/>
        </w:rPr>
        <w:t>expansion of</w:t>
      </w:r>
      <w:r>
        <w:rPr>
          <w:sz w:val="22"/>
          <w:szCs w:val="22"/>
          <w:lang w:val="en-US"/>
        </w:rPr>
        <w:t xml:space="preserve"> sustainable </w:t>
      </w:r>
      <w:r w:rsidR="0010559F">
        <w:rPr>
          <w:sz w:val="22"/>
          <w:szCs w:val="22"/>
          <w:lang w:val="en-US"/>
        </w:rPr>
        <w:t>and</w:t>
      </w:r>
      <w:r>
        <w:rPr>
          <w:sz w:val="22"/>
          <w:szCs w:val="22"/>
          <w:lang w:val="en-US"/>
        </w:rPr>
        <w:t xml:space="preserve"> environmentally</w:t>
      </w:r>
      <w:r w:rsidR="0010559F">
        <w:rPr>
          <w:sz w:val="22"/>
          <w:szCs w:val="22"/>
          <w:lang w:val="en-US"/>
        </w:rPr>
        <w:t>-</w:t>
      </w:r>
      <w:r>
        <w:rPr>
          <w:sz w:val="22"/>
          <w:szCs w:val="22"/>
          <w:lang w:val="en-US"/>
        </w:rPr>
        <w:t>friendly land use developments (such as kiwifruit/organic farming)</w:t>
      </w:r>
      <w:r w:rsidRPr="00150783">
        <w:rPr>
          <w:sz w:val="22"/>
          <w:szCs w:val="22"/>
          <w:lang w:val="en-US"/>
        </w:rPr>
        <w:t xml:space="preserve"> </w:t>
      </w:r>
      <w:r w:rsidR="00E7386E">
        <w:rPr>
          <w:sz w:val="22"/>
          <w:szCs w:val="22"/>
          <w:lang w:val="en-US"/>
        </w:rPr>
        <w:t xml:space="preserve">and the supporting infrastructure needed to support their growth (packhouses and </w:t>
      </w:r>
      <w:proofErr w:type="spellStart"/>
      <w:r w:rsidR="00E7386E">
        <w:rPr>
          <w:sz w:val="22"/>
          <w:szCs w:val="22"/>
          <w:lang w:val="en-US"/>
        </w:rPr>
        <w:t>coolstores</w:t>
      </w:r>
      <w:proofErr w:type="spellEnd"/>
      <w:r w:rsidR="00E7386E">
        <w:rPr>
          <w:sz w:val="22"/>
          <w:szCs w:val="22"/>
          <w:lang w:val="en-US"/>
        </w:rPr>
        <w:t>)</w:t>
      </w:r>
    </w:p>
    <w:p w14:paraId="289D46F5" w14:textId="77777777" w:rsidR="00150783" w:rsidRDefault="00150783" w:rsidP="00150783">
      <w:pPr>
        <w:pStyle w:val="ListParagraph"/>
        <w:numPr>
          <w:ilvl w:val="0"/>
          <w:numId w:val="4"/>
        </w:numPr>
        <w:rPr>
          <w:sz w:val="22"/>
          <w:szCs w:val="22"/>
          <w:lang w:val="en-US"/>
        </w:rPr>
      </w:pPr>
      <w:r>
        <w:rPr>
          <w:sz w:val="22"/>
          <w:szCs w:val="22"/>
          <w:lang w:val="en-US"/>
        </w:rPr>
        <w:t>Expansion of</w:t>
      </w:r>
      <w:r w:rsidR="00E7386E">
        <w:rPr>
          <w:sz w:val="22"/>
          <w:szCs w:val="22"/>
          <w:lang w:val="en-US"/>
        </w:rPr>
        <w:t xml:space="preserve"> the</w:t>
      </w:r>
      <w:r>
        <w:rPr>
          <w:sz w:val="22"/>
          <w:szCs w:val="22"/>
          <w:lang w:val="en-US"/>
        </w:rPr>
        <w:t xml:space="preserve"> </w:t>
      </w:r>
      <w:r w:rsidR="00DB4BD7">
        <w:rPr>
          <w:sz w:val="22"/>
          <w:szCs w:val="22"/>
          <w:lang w:val="en-US"/>
        </w:rPr>
        <w:t>K</w:t>
      </w:r>
      <w:r>
        <w:rPr>
          <w:sz w:val="22"/>
          <w:szCs w:val="22"/>
          <w:lang w:val="en-US"/>
        </w:rPr>
        <w:t xml:space="preserve">awerau industrial site, leveraging the </w:t>
      </w:r>
      <w:r w:rsidR="0010559F">
        <w:rPr>
          <w:sz w:val="22"/>
          <w:szCs w:val="22"/>
          <w:lang w:val="en-US"/>
        </w:rPr>
        <w:t xml:space="preserve">available </w:t>
      </w:r>
      <w:r>
        <w:rPr>
          <w:sz w:val="22"/>
          <w:szCs w:val="22"/>
          <w:lang w:val="en-US"/>
        </w:rPr>
        <w:t xml:space="preserve">geothermal resources </w:t>
      </w:r>
    </w:p>
    <w:p w14:paraId="34B7F39B" w14:textId="77777777" w:rsidR="00150783" w:rsidRDefault="00D14CD0" w:rsidP="00150783">
      <w:pPr>
        <w:pStyle w:val="ListParagraph"/>
        <w:numPr>
          <w:ilvl w:val="0"/>
          <w:numId w:val="4"/>
        </w:numPr>
        <w:rPr>
          <w:sz w:val="22"/>
          <w:szCs w:val="22"/>
          <w:lang w:val="en-US"/>
        </w:rPr>
      </w:pPr>
      <w:r>
        <w:rPr>
          <w:sz w:val="22"/>
          <w:szCs w:val="22"/>
          <w:lang w:val="en-US"/>
        </w:rPr>
        <w:t xml:space="preserve">Supporting the rapid restart of local </w:t>
      </w:r>
      <w:r w:rsidR="00150783">
        <w:rPr>
          <w:sz w:val="22"/>
          <w:szCs w:val="22"/>
          <w:lang w:val="en-US"/>
        </w:rPr>
        <w:t xml:space="preserve">forestry operations </w:t>
      </w:r>
      <w:r>
        <w:rPr>
          <w:sz w:val="22"/>
          <w:szCs w:val="22"/>
          <w:lang w:val="en-US"/>
        </w:rPr>
        <w:t>as global trade recommences</w:t>
      </w:r>
    </w:p>
    <w:p w14:paraId="1009498B" w14:textId="77777777" w:rsidR="00804785" w:rsidRDefault="00804785" w:rsidP="00804785">
      <w:pPr>
        <w:pStyle w:val="ListParagraph"/>
        <w:numPr>
          <w:ilvl w:val="0"/>
          <w:numId w:val="4"/>
        </w:numPr>
        <w:rPr>
          <w:sz w:val="22"/>
          <w:szCs w:val="22"/>
          <w:lang w:val="en-US"/>
        </w:rPr>
      </w:pPr>
      <w:r>
        <w:rPr>
          <w:sz w:val="22"/>
          <w:szCs w:val="22"/>
          <w:lang w:val="en-US"/>
        </w:rPr>
        <w:lastRenderedPageBreak/>
        <w:t>Accelerate the penetration of internet connectivity into our remote regions</w:t>
      </w:r>
    </w:p>
    <w:p w14:paraId="4F5710DE" w14:textId="77777777" w:rsidR="00804785" w:rsidRDefault="00804785" w:rsidP="00804785">
      <w:pPr>
        <w:pStyle w:val="ListParagraph"/>
        <w:numPr>
          <w:ilvl w:val="0"/>
          <w:numId w:val="4"/>
        </w:numPr>
        <w:rPr>
          <w:sz w:val="22"/>
          <w:szCs w:val="22"/>
          <w:lang w:val="en-US"/>
        </w:rPr>
      </w:pPr>
      <w:r>
        <w:rPr>
          <w:sz w:val="22"/>
          <w:szCs w:val="22"/>
          <w:lang w:val="en-US"/>
        </w:rPr>
        <w:t>Accelerate the circular economy development and green energy (hydrogen) based on abundant geothermal resources</w:t>
      </w:r>
    </w:p>
    <w:p w14:paraId="5A2EF767" w14:textId="77777777" w:rsidR="00150783" w:rsidRDefault="00150783" w:rsidP="00150783">
      <w:pPr>
        <w:pStyle w:val="ListParagraph"/>
        <w:numPr>
          <w:ilvl w:val="0"/>
          <w:numId w:val="4"/>
        </w:numPr>
        <w:rPr>
          <w:sz w:val="22"/>
          <w:szCs w:val="22"/>
          <w:lang w:val="en-US"/>
        </w:rPr>
      </w:pPr>
      <w:r>
        <w:rPr>
          <w:sz w:val="22"/>
          <w:szCs w:val="22"/>
          <w:lang w:val="en-US"/>
        </w:rPr>
        <w:t xml:space="preserve">Invest in </w:t>
      </w:r>
      <w:r w:rsidR="0010559F">
        <w:rPr>
          <w:sz w:val="22"/>
          <w:szCs w:val="22"/>
          <w:lang w:val="en-US"/>
        </w:rPr>
        <w:t>local</w:t>
      </w:r>
      <w:r>
        <w:rPr>
          <w:sz w:val="22"/>
          <w:szCs w:val="22"/>
          <w:lang w:val="en-US"/>
        </w:rPr>
        <w:t xml:space="preserve"> tourism packages to support </w:t>
      </w:r>
      <w:r w:rsidR="0010559F">
        <w:rPr>
          <w:sz w:val="22"/>
          <w:szCs w:val="22"/>
          <w:lang w:val="en-US"/>
        </w:rPr>
        <w:t xml:space="preserve">the development of the </w:t>
      </w:r>
      <w:r>
        <w:rPr>
          <w:sz w:val="22"/>
          <w:szCs w:val="22"/>
          <w:lang w:val="en-US"/>
        </w:rPr>
        <w:t>domestic market</w:t>
      </w:r>
      <w:r w:rsidR="0010559F">
        <w:rPr>
          <w:sz w:val="22"/>
          <w:szCs w:val="22"/>
          <w:lang w:val="en-US"/>
        </w:rPr>
        <w:t xml:space="preserve"> in the medium term</w:t>
      </w:r>
      <w:r>
        <w:rPr>
          <w:sz w:val="22"/>
          <w:szCs w:val="22"/>
          <w:lang w:val="en-US"/>
        </w:rPr>
        <w:t xml:space="preserve">, to </w:t>
      </w:r>
      <w:r w:rsidR="0010559F">
        <w:rPr>
          <w:sz w:val="22"/>
          <w:szCs w:val="22"/>
          <w:lang w:val="en-US"/>
        </w:rPr>
        <w:t>buffer</w:t>
      </w:r>
      <w:r>
        <w:rPr>
          <w:sz w:val="22"/>
          <w:szCs w:val="22"/>
          <w:lang w:val="en-US"/>
        </w:rPr>
        <w:t xml:space="preserve"> the </w:t>
      </w:r>
      <w:r w:rsidR="0010559F">
        <w:rPr>
          <w:sz w:val="22"/>
          <w:szCs w:val="22"/>
          <w:lang w:val="en-US"/>
        </w:rPr>
        <w:t xml:space="preserve">immediate </w:t>
      </w:r>
      <w:r>
        <w:rPr>
          <w:sz w:val="22"/>
          <w:szCs w:val="22"/>
          <w:lang w:val="en-US"/>
        </w:rPr>
        <w:t>impacts of both Covid</w:t>
      </w:r>
      <w:r w:rsidR="0010559F">
        <w:rPr>
          <w:sz w:val="22"/>
          <w:szCs w:val="22"/>
          <w:lang w:val="en-US"/>
        </w:rPr>
        <w:t>-</w:t>
      </w:r>
      <w:r>
        <w:rPr>
          <w:sz w:val="22"/>
          <w:szCs w:val="22"/>
          <w:lang w:val="en-US"/>
        </w:rPr>
        <w:t>19 and Whakaari eruption</w:t>
      </w:r>
    </w:p>
    <w:p w14:paraId="56D613B1" w14:textId="77777777" w:rsidR="00EB08BA" w:rsidRDefault="00EB08BA" w:rsidP="00150783">
      <w:pPr>
        <w:pStyle w:val="ListParagraph"/>
        <w:numPr>
          <w:ilvl w:val="0"/>
          <w:numId w:val="4"/>
        </w:numPr>
        <w:rPr>
          <w:sz w:val="22"/>
          <w:szCs w:val="22"/>
          <w:lang w:val="en-US"/>
        </w:rPr>
      </w:pPr>
      <w:r>
        <w:rPr>
          <w:sz w:val="22"/>
          <w:szCs w:val="22"/>
          <w:lang w:val="en-US"/>
        </w:rPr>
        <w:t>Capital projects to address affordable housing</w:t>
      </w:r>
    </w:p>
    <w:p w14:paraId="6DBE4F01" w14:textId="77777777" w:rsidR="00BD1693" w:rsidRDefault="0058369E" w:rsidP="005321EE">
      <w:pPr>
        <w:pStyle w:val="ListParagraph"/>
        <w:numPr>
          <w:ilvl w:val="0"/>
          <w:numId w:val="4"/>
        </w:numPr>
        <w:rPr>
          <w:sz w:val="22"/>
          <w:szCs w:val="22"/>
          <w:lang w:val="en-US"/>
        </w:rPr>
      </w:pPr>
      <w:r>
        <w:rPr>
          <w:sz w:val="22"/>
          <w:szCs w:val="22"/>
          <w:lang w:val="en-US"/>
        </w:rPr>
        <w:t xml:space="preserve">Accelerate the deployment of Predator Free NZ </w:t>
      </w:r>
      <w:r w:rsidR="0082699D">
        <w:rPr>
          <w:sz w:val="22"/>
          <w:szCs w:val="22"/>
          <w:lang w:val="en-US"/>
        </w:rPr>
        <w:t xml:space="preserve">programs </w:t>
      </w:r>
      <w:r>
        <w:rPr>
          <w:sz w:val="22"/>
          <w:szCs w:val="22"/>
          <w:lang w:val="en-US"/>
        </w:rPr>
        <w:t xml:space="preserve">into our unique </w:t>
      </w:r>
      <w:r w:rsidR="0082699D">
        <w:rPr>
          <w:sz w:val="22"/>
          <w:szCs w:val="22"/>
          <w:lang w:val="en-US"/>
        </w:rPr>
        <w:t xml:space="preserve">native </w:t>
      </w:r>
      <w:r>
        <w:rPr>
          <w:sz w:val="22"/>
          <w:szCs w:val="22"/>
          <w:lang w:val="en-US"/>
        </w:rPr>
        <w:t>forests</w:t>
      </w:r>
    </w:p>
    <w:p w14:paraId="38E9D42C" w14:textId="77777777" w:rsidR="0010559F" w:rsidRDefault="0010559F" w:rsidP="0010559F">
      <w:pPr>
        <w:rPr>
          <w:lang w:val="en-US"/>
        </w:rPr>
      </w:pPr>
    </w:p>
    <w:p w14:paraId="7D7D6ABB" w14:textId="77777777" w:rsidR="0010559F" w:rsidRPr="0010559F" w:rsidRDefault="0010559F" w:rsidP="0010559F">
      <w:pPr>
        <w:rPr>
          <w:sz w:val="22"/>
          <w:szCs w:val="22"/>
          <w:lang w:val="en-US"/>
        </w:rPr>
      </w:pPr>
      <w:r w:rsidRPr="0010559F">
        <w:rPr>
          <w:sz w:val="22"/>
          <w:szCs w:val="22"/>
          <w:lang w:val="en-US"/>
        </w:rPr>
        <w:t xml:space="preserve">These and </w:t>
      </w:r>
      <w:r>
        <w:rPr>
          <w:sz w:val="22"/>
          <w:szCs w:val="22"/>
          <w:lang w:val="en-US"/>
        </w:rPr>
        <w:t>other projects will be assessed and pursued by the RGLG Partnership, with the aim of bringing further opportunities to the attention of government as requested.</w:t>
      </w:r>
    </w:p>
    <w:sectPr w:rsidR="0010559F" w:rsidRPr="0010559F" w:rsidSect="0004036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EC93" w14:textId="77777777" w:rsidR="00167C19" w:rsidRDefault="00167C19" w:rsidP="00F435F5">
      <w:r>
        <w:separator/>
      </w:r>
    </w:p>
  </w:endnote>
  <w:endnote w:type="continuationSeparator" w:id="0">
    <w:p w14:paraId="0AD000FD" w14:textId="77777777" w:rsidR="00167C19" w:rsidRDefault="00167C19" w:rsidP="00F4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5BC4" w14:textId="77777777" w:rsidR="00BD1519" w:rsidRDefault="00BD1519" w:rsidP="00633A5E">
    <w:pPr>
      <w:pStyle w:val="Footer"/>
      <w:jc w:val="center"/>
    </w:pPr>
    <w:r w:rsidRPr="00BD1519">
      <w:rPr>
        <w:noProof/>
        <w:lang w:eastAsia="en-NZ"/>
      </w:rPr>
      <w:drawing>
        <wp:inline distT="0" distB="0" distL="0" distR="0" wp14:anchorId="648D8C09" wp14:editId="25422E35">
          <wp:extent cx="4605373" cy="937176"/>
          <wp:effectExtent l="0" t="0" r="0" b="3175"/>
          <wp:docPr id="3" name="Picture 53" descr="image009">
            <a:extLst xmlns:a="http://schemas.openxmlformats.org/drawingml/2006/main">
              <a:ext uri="{FF2B5EF4-FFF2-40B4-BE49-F238E27FC236}">
                <a16:creationId xmlns:a16="http://schemas.microsoft.com/office/drawing/2014/main" id="{4ABFF951-C512-4B48-AC86-EE60E9809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3" descr="image009">
                    <a:extLst>
                      <a:ext uri="{FF2B5EF4-FFF2-40B4-BE49-F238E27FC236}">
                        <a16:creationId xmlns:a16="http://schemas.microsoft.com/office/drawing/2014/main" id="{4ABFF951-C512-4B48-AC86-EE60E9809B46}"/>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7802" b="6399"/>
                  <a:stretch/>
                </pic:blipFill>
                <pic:spPr bwMode="auto">
                  <a:xfrm>
                    <a:off x="0" y="0"/>
                    <a:ext cx="4701584" cy="95675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9B1D" w14:textId="77777777" w:rsidR="00167C19" w:rsidRDefault="00167C19" w:rsidP="00F435F5">
      <w:r>
        <w:separator/>
      </w:r>
    </w:p>
  </w:footnote>
  <w:footnote w:type="continuationSeparator" w:id="0">
    <w:p w14:paraId="4EB79F83" w14:textId="77777777" w:rsidR="00167C19" w:rsidRDefault="00167C19" w:rsidP="00F4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3F0"/>
    <w:multiLevelType w:val="hybridMultilevel"/>
    <w:tmpl w:val="1E1212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3A0DCE"/>
    <w:multiLevelType w:val="hybridMultilevel"/>
    <w:tmpl w:val="7E7245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5572CD"/>
    <w:multiLevelType w:val="hybridMultilevel"/>
    <w:tmpl w:val="D1541040"/>
    <w:lvl w:ilvl="0" w:tplc="ABD6C4CE">
      <w:start w:val="2393"/>
      <w:numFmt w:val="decimal"/>
      <w:lvlText w:val="%1"/>
      <w:lvlJc w:val="left"/>
      <w:pPr>
        <w:ind w:left="1320" w:hanging="480"/>
      </w:pPr>
      <w:rPr>
        <w:rFonts w:hint="default"/>
        <w:sz w:val="20"/>
        <w:szCs w:val="20"/>
      </w:rPr>
    </w:lvl>
    <w:lvl w:ilvl="1" w:tplc="14090019" w:tentative="1">
      <w:start w:val="1"/>
      <w:numFmt w:val="lowerLetter"/>
      <w:lvlText w:val="%2."/>
      <w:lvlJc w:val="left"/>
      <w:pPr>
        <w:ind w:left="1920" w:hanging="360"/>
      </w:pPr>
    </w:lvl>
    <w:lvl w:ilvl="2" w:tplc="1409001B" w:tentative="1">
      <w:start w:val="1"/>
      <w:numFmt w:val="lowerRoman"/>
      <w:lvlText w:val="%3."/>
      <w:lvlJc w:val="right"/>
      <w:pPr>
        <w:ind w:left="2640" w:hanging="180"/>
      </w:pPr>
    </w:lvl>
    <w:lvl w:ilvl="3" w:tplc="1409000F" w:tentative="1">
      <w:start w:val="1"/>
      <w:numFmt w:val="decimal"/>
      <w:lvlText w:val="%4."/>
      <w:lvlJc w:val="left"/>
      <w:pPr>
        <w:ind w:left="3360" w:hanging="360"/>
      </w:pPr>
    </w:lvl>
    <w:lvl w:ilvl="4" w:tplc="14090019" w:tentative="1">
      <w:start w:val="1"/>
      <w:numFmt w:val="lowerLetter"/>
      <w:lvlText w:val="%5."/>
      <w:lvlJc w:val="left"/>
      <w:pPr>
        <w:ind w:left="4080" w:hanging="360"/>
      </w:pPr>
    </w:lvl>
    <w:lvl w:ilvl="5" w:tplc="1409001B" w:tentative="1">
      <w:start w:val="1"/>
      <w:numFmt w:val="lowerRoman"/>
      <w:lvlText w:val="%6."/>
      <w:lvlJc w:val="right"/>
      <w:pPr>
        <w:ind w:left="4800" w:hanging="180"/>
      </w:pPr>
    </w:lvl>
    <w:lvl w:ilvl="6" w:tplc="1409000F" w:tentative="1">
      <w:start w:val="1"/>
      <w:numFmt w:val="decimal"/>
      <w:lvlText w:val="%7."/>
      <w:lvlJc w:val="left"/>
      <w:pPr>
        <w:ind w:left="5520" w:hanging="360"/>
      </w:pPr>
    </w:lvl>
    <w:lvl w:ilvl="7" w:tplc="14090019" w:tentative="1">
      <w:start w:val="1"/>
      <w:numFmt w:val="lowerLetter"/>
      <w:lvlText w:val="%8."/>
      <w:lvlJc w:val="left"/>
      <w:pPr>
        <w:ind w:left="6240" w:hanging="360"/>
      </w:pPr>
    </w:lvl>
    <w:lvl w:ilvl="8" w:tplc="1409001B" w:tentative="1">
      <w:start w:val="1"/>
      <w:numFmt w:val="lowerRoman"/>
      <w:lvlText w:val="%9."/>
      <w:lvlJc w:val="right"/>
      <w:pPr>
        <w:ind w:left="6960" w:hanging="180"/>
      </w:pPr>
    </w:lvl>
  </w:abstractNum>
  <w:abstractNum w:abstractNumId="3" w15:restartNumberingAfterBreak="0">
    <w:nsid w:val="22985266"/>
    <w:multiLevelType w:val="hybridMultilevel"/>
    <w:tmpl w:val="33CA2992"/>
    <w:lvl w:ilvl="0" w:tplc="ADB0B654">
      <w:start w:val="2393"/>
      <w:numFmt w:val="decimal"/>
      <w:lvlText w:val="%1"/>
      <w:lvlJc w:val="left"/>
      <w:pPr>
        <w:ind w:left="840" w:hanging="48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A582F87"/>
    <w:multiLevelType w:val="hybridMultilevel"/>
    <w:tmpl w:val="2D80D0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0155DE4"/>
    <w:multiLevelType w:val="hybridMultilevel"/>
    <w:tmpl w:val="83AA9F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C7756C"/>
    <w:multiLevelType w:val="hybridMultilevel"/>
    <w:tmpl w:val="6930CAF6"/>
    <w:lvl w:ilvl="0" w:tplc="AA1684B4">
      <w:start w:val="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7987E63"/>
    <w:multiLevelType w:val="hybridMultilevel"/>
    <w:tmpl w:val="0BC042BC"/>
    <w:lvl w:ilvl="0" w:tplc="2410E426">
      <w:start w:val="2393"/>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EE9410E"/>
    <w:multiLevelType w:val="hybridMultilevel"/>
    <w:tmpl w:val="A38A4FC8"/>
    <w:lvl w:ilvl="0" w:tplc="65A27EB6">
      <w:start w:val="2393"/>
      <w:numFmt w:val="bullet"/>
      <w:lvlText w:val=""/>
      <w:lvlJc w:val="left"/>
      <w:pPr>
        <w:ind w:left="720" w:hanging="360"/>
      </w:pPr>
      <w:rPr>
        <w:rFonts w:ascii="Symbol" w:eastAsia="Lucida Sans" w:hAnsi="Symbol" w:cs="Lucida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0"/>
  </w:num>
  <w:num w:numId="4">
    <w:abstractNumId w:val="6"/>
  </w:num>
  <w:num w:numId="5">
    <w:abstractNumId w:val="8"/>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93"/>
    <w:rsid w:val="00024880"/>
    <w:rsid w:val="00037274"/>
    <w:rsid w:val="0004036A"/>
    <w:rsid w:val="000639BA"/>
    <w:rsid w:val="00063AB1"/>
    <w:rsid w:val="000662A7"/>
    <w:rsid w:val="000924E1"/>
    <w:rsid w:val="000C752B"/>
    <w:rsid w:val="000D600B"/>
    <w:rsid w:val="000E4A2F"/>
    <w:rsid w:val="000E6278"/>
    <w:rsid w:val="000F4708"/>
    <w:rsid w:val="0010559F"/>
    <w:rsid w:val="00112265"/>
    <w:rsid w:val="00150783"/>
    <w:rsid w:val="00153903"/>
    <w:rsid w:val="0016661E"/>
    <w:rsid w:val="00167C19"/>
    <w:rsid w:val="00175DE9"/>
    <w:rsid w:val="00182EDE"/>
    <w:rsid w:val="001950DC"/>
    <w:rsid w:val="001A30FF"/>
    <w:rsid w:val="001D3346"/>
    <w:rsid w:val="001D78D9"/>
    <w:rsid w:val="001F1DA1"/>
    <w:rsid w:val="001F4943"/>
    <w:rsid w:val="0020468B"/>
    <w:rsid w:val="00242C71"/>
    <w:rsid w:val="00260CDB"/>
    <w:rsid w:val="00266A82"/>
    <w:rsid w:val="00270347"/>
    <w:rsid w:val="002723E0"/>
    <w:rsid w:val="00293294"/>
    <w:rsid w:val="002A4FB1"/>
    <w:rsid w:val="002A604F"/>
    <w:rsid w:val="002B1966"/>
    <w:rsid w:val="002B2C8A"/>
    <w:rsid w:val="002C1081"/>
    <w:rsid w:val="002C22ED"/>
    <w:rsid w:val="002C4D68"/>
    <w:rsid w:val="002D2314"/>
    <w:rsid w:val="002D5E12"/>
    <w:rsid w:val="002F45FE"/>
    <w:rsid w:val="003142B5"/>
    <w:rsid w:val="00331D95"/>
    <w:rsid w:val="00332275"/>
    <w:rsid w:val="0036227B"/>
    <w:rsid w:val="00372605"/>
    <w:rsid w:val="003774A5"/>
    <w:rsid w:val="003869E6"/>
    <w:rsid w:val="003A6862"/>
    <w:rsid w:val="003B12A9"/>
    <w:rsid w:val="003C5A67"/>
    <w:rsid w:val="00431B81"/>
    <w:rsid w:val="00432DBE"/>
    <w:rsid w:val="00445B70"/>
    <w:rsid w:val="00476E05"/>
    <w:rsid w:val="004A3D23"/>
    <w:rsid w:val="004D3A80"/>
    <w:rsid w:val="004E6C75"/>
    <w:rsid w:val="004F4C3F"/>
    <w:rsid w:val="0050665C"/>
    <w:rsid w:val="005321EE"/>
    <w:rsid w:val="0058369E"/>
    <w:rsid w:val="00596CAD"/>
    <w:rsid w:val="005D15E4"/>
    <w:rsid w:val="005D21CD"/>
    <w:rsid w:val="005E1214"/>
    <w:rsid w:val="005E47B7"/>
    <w:rsid w:val="005E7862"/>
    <w:rsid w:val="005F689F"/>
    <w:rsid w:val="005F7F6E"/>
    <w:rsid w:val="006242C1"/>
    <w:rsid w:val="00633A5E"/>
    <w:rsid w:val="00641290"/>
    <w:rsid w:val="0064484D"/>
    <w:rsid w:val="0066542A"/>
    <w:rsid w:val="00694AF0"/>
    <w:rsid w:val="006A69B4"/>
    <w:rsid w:val="006B46F1"/>
    <w:rsid w:val="006B7BF5"/>
    <w:rsid w:val="006C2F85"/>
    <w:rsid w:val="006D48EF"/>
    <w:rsid w:val="006E797B"/>
    <w:rsid w:val="00700112"/>
    <w:rsid w:val="00701AC8"/>
    <w:rsid w:val="0072176D"/>
    <w:rsid w:val="00727C8E"/>
    <w:rsid w:val="00736D4F"/>
    <w:rsid w:val="0074033A"/>
    <w:rsid w:val="007449E9"/>
    <w:rsid w:val="00744D8E"/>
    <w:rsid w:val="00751068"/>
    <w:rsid w:val="00752632"/>
    <w:rsid w:val="00756055"/>
    <w:rsid w:val="00756445"/>
    <w:rsid w:val="007611F9"/>
    <w:rsid w:val="00791DE9"/>
    <w:rsid w:val="00804785"/>
    <w:rsid w:val="00811868"/>
    <w:rsid w:val="00817585"/>
    <w:rsid w:val="00825F81"/>
    <w:rsid w:val="0082699D"/>
    <w:rsid w:val="00834F59"/>
    <w:rsid w:val="00853519"/>
    <w:rsid w:val="00880058"/>
    <w:rsid w:val="008A3DB3"/>
    <w:rsid w:val="008B325D"/>
    <w:rsid w:val="008F22F6"/>
    <w:rsid w:val="009063F0"/>
    <w:rsid w:val="00912836"/>
    <w:rsid w:val="009260FB"/>
    <w:rsid w:val="009362A7"/>
    <w:rsid w:val="0093673D"/>
    <w:rsid w:val="0094016C"/>
    <w:rsid w:val="00943328"/>
    <w:rsid w:val="00950A16"/>
    <w:rsid w:val="00962505"/>
    <w:rsid w:val="009703D4"/>
    <w:rsid w:val="0097541C"/>
    <w:rsid w:val="00975BB5"/>
    <w:rsid w:val="009844B4"/>
    <w:rsid w:val="00996023"/>
    <w:rsid w:val="009A0D53"/>
    <w:rsid w:val="009B1F0B"/>
    <w:rsid w:val="009B3E3D"/>
    <w:rsid w:val="009E0621"/>
    <w:rsid w:val="009E0FA8"/>
    <w:rsid w:val="00A033F6"/>
    <w:rsid w:val="00A051F0"/>
    <w:rsid w:val="00A1658E"/>
    <w:rsid w:val="00A23E6C"/>
    <w:rsid w:val="00A450F7"/>
    <w:rsid w:val="00A57D1E"/>
    <w:rsid w:val="00A650F3"/>
    <w:rsid w:val="00A76E7C"/>
    <w:rsid w:val="00A923D1"/>
    <w:rsid w:val="00AB2C21"/>
    <w:rsid w:val="00AB5E24"/>
    <w:rsid w:val="00AD059A"/>
    <w:rsid w:val="00AD1ED5"/>
    <w:rsid w:val="00AE4EB6"/>
    <w:rsid w:val="00AF248D"/>
    <w:rsid w:val="00B07CF9"/>
    <w:rsid w:val="00B2002C"/>
    <w:rsid w:val="00B277A8"/>
    <w:rsid w:val="00B27CE3"/>
    <w:rsid w:val="00B30102"/>
    <w:rsid w:val="00B701BD"/>
    <w:rsid w:val="00B73912"/>
    <w:rsid w:val="00B77D60"/>
    <w:rsid w:val="00BA0CBE"/>
    <w:rsid w:val="00BA1F81"/>
    <w:rsid w:val="00BB4ED2"/>
    <w:rsid w:val="00BB6342"/>
    <w:rsid w:val="00BD1519"/>
    <w:rsid w:val="00BD1693"/>
    <w:rsid w:val="00BD7779"/>
    <w:rsid w:val="00BE4554"/>
    <w:rsid w:val="00BE7172"/>
    <w:rsid w:val="00BF2CE1"/>
    <w:rsid w:val="00BF7643"/>
    <w:rsid w:val="00C079A4"/>
    <w:rsid w:val="00C10B2B"/>
    <w:rsid w:val="00C27BED"/>
    <w:rsid w:val="00C50D5F"/>
    <w:rsid w:val="00C51556"/>
    <w:rsid w:val="00C64172"/>
    <w:rsid w:val="00C645FA"/>
    <w:rsid w:val="00C700DE"/>
    <w:rsid w:val="00C7719F"/>
    <w:rsid w:val="00C802D9"/>
    <w:rsid w:val="00C84537"/>
    <w:rsid w:val="00CA0E5C"/>
    <w:rsid w:val="00CB1ADE"/>
    <w:rsid w:val="00CB1D34"/>
    <w:rsid w:val="00CC4AA2"/>
    <w:rsid w:val="00CC608F"/>
    <w:rsid w:val="00CD4525"/>
    <w:rsid w:val="00CD4BEF"/>
    <w:rsid w:val="00CE283F"/>
    <w:rsid w:val="00CE5678"/>
    <w:rsid w:val="00CF3D0E"/>
    <w:rsid w:val="00CF702B"/>
    <w:rsid w:val="00D14CD0"/>
    <w:rsid w:val="00D40A4B"/>
    <w:rsid w:val="00D50FE1"/>
    <w:rsid w:val="00D542BD"/>
    <w:rsid w:val="00D550FC"/>
    <w:rsid w:val="00D616C1"/>
    <w:rsid w:val="00D66E6C"/>
    <w:rsid w:val="00D95BCD"/>
    <w:rsid w:val="00DA58C3"/>
    <w:rsid w:val="00DB0014"/>
    <w:rsid w:val="00DB4BD7"/>
    <w:rsid w:val="00DB5F03"/>
    <w:rsid w:val="00DC43F0"/>
    <w:rsid w:val="00DC69D1"/>
    <w:rsid w:val="00DE0EDE"/>
    <w:rsid w:val="00DE6071"/>
    <w:rsid w:val="00E05891"/>
    <w:rsid w:val="00E15E0B"/>
    <w:rsid w:val="00E400C9"/>
    <w:rsid w:val="00E4574F"/>
    <w:rsid w:val="00E4701F"/>
    <w:rsid w:val="00E50B05"/>
    <w:rsid w:val="00E60F1D"/>
    <w:rsid w:val="00E7386E"/>
    <w:rsid w:val="00E87DFD"/>
    <w:rsid w:val="00E9027B"/>
    <w:rsid w:val="00EB08BA"/>
    <w:rsid w:val="00EB3BFF"/>
    <w:rsid w:val="00ED0807"/>
    <w:rsid w:val="00ED6B8A"/>
    <w:rsid w:val="00EF0EFF"/>
    <w:rsid w:val="00F00BA3"/>
    <w:rsid w:val="00F012B6"/>
    <w:rsid w:val="00F435F5"/>
    <w:rsid w:val="00F47C1F"/>
    <w:rsid w:val="00F57FCD"/>
    <w:rsid w:val="00F66D26"/>
    <w:rsid w:val="00F7397D"/>
    <w:rsid w:val="00FA13CD"/>
    <w:rsid w:val="00FE7581"/>
    <w:rsid w:val="00FF2E6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BE7B"/>
  <w15:chartTrackingRefBased/>
  <w15:docId w15:val="{C0F48D0D-BC07-C04A-B000-D3775C63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93"/>
    <w:pPr>
      <w:ind w:left="720"/>
      <w:contextualSpacing/>
    </w:pPr>
  </w:style>
  <w:style w:type="paragraph" w:styleId="Header">
    <w:name w:val="header"/>
    <w:basedOn w:val="Normal"/>
    <w:link w:val="HeaderChar"/>
    <w:uiPriority w:val="99"/>
    <w:unhideWhenUsed/>
    <w:rsid w:val="00F435F5"/>
    <w:pPr>
      <w:tabs>
        <w:tab w:val="center" w:pos="4513"/>
        <w:tab w:val="right" w:pos="9026"/>
      </w:tabs>
    </w:pPr>
  </w:style>
  <w:style w:type="character" w:customStyle="1" w:styleId="HeaderChar">
    <w:name w:val="Header Char"/>
    <w:basedOn w:val="DefaultParagraphFont"/>
    <w:link w:val="Header"/>
    <w:uiPriority w:val="99"/>
    <w:rsid w:val="00F435F5"/>
  </w:style>
  <w:style w:type="paragraph" w:styleId="Footer">
    <w:name w:val="footer"/>
    <w:basedOn w:val="Normal"/>
    <w:link w:val="FooterChar"/>
    <w:uiPriority w:val="99"/>
    <w:unhideWhenUsed/>
    <w:rsid w:val="00F435F5"/>
    <w:pPr>
      <w:tabs>
        <w:tab w:val="center" w:pos="4513"/>
        <w:tab w:val="right" w:pos="9026"/>
      </w:tabs>
    </w:pPr>
  </w:style>
  <w:style w:type="character" w:customStyle="1" w:styleId="FooterChar">
    <w:name w:val="Footer Char"/>
    <w:basedOn w:val="DefaultParagraphFont"/>
    <w:link w:val="Footer"/>
    <w:uiPriority w:val="99"/>
    <w:rsid w:val="00F435F5"/>
  </w:style>
  <w:style w:type="paragraph" w:styleId="BodyText">
    <w:name w:val="Body Text"/>
    <w:basedOn w:val="Normal"/>
    <w:link w:val="BodyTextChar"/>
    <w:uiPriority w:val="1"/>
    <w:qFormat/>
    <w:rsid w:val="00F435F5"/>
    <w:pPr>
      <w:widowControl w:val="0"/>
      <w:autoSpaceDE w:val="0"/>
      <w:autoSpaceDN w:val="0"/>
    </w:pPr>
    <w:rPr>
      <w:rFonts w:ascii="Lucida Sans" w:eastAsia="Lucida Sans" w:hAnsi="Lucida Sans" w:cs="Lucida Sans"/>
      <w:sz w:val="17"/>
      <w:szCs w:val="17"/>
    </w:rPr>
  </w:style>
  <w:style w:type="character" w:customStyle="1" w:styleId="BodyTextChar">
    <w:name w:val="Body Text Char"/>
    <w:basedOn w:val="DefaultParagraphFont"/>
    <w:link w:val="BodyText"/>
    <w:uiPriority w:val="1"/>
    <w:rsid w:val="00F435F5"/>
    <w:rPr>
      <w:rFonts w:ascii="Lucida Sans" w:eastAsia="Lucida Sans" w:hAnsi="Lucida Sans" w:cs="Lucida Sans"/>
      <w:sz w:val="17"/>
      <w:szCs w:val="17"/>
    </w:rPr>
  </w:style>
  <w:style w:type="table" w:styleId="TableGrid">
    <w:name w:val="Table Grid"/>
    <w:basedOn w:val="TableNormal"/>
    <w:uiPriority w:val="59"/>
    <w:rsid w:val="00F435F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89F"/>
    <w:rPr>
      <w:sz w:val="16"/>
      <w:szCs w:val="16"/>
    </w:rPr>
  </w:style>
  <w:style w:type="paragraph" w:styleId="CommentText">
    <w:name w:val="annotation text"/>
    <w:basedOn w:val="Normal"/>
    <w:link w:val="CommentTextChar"/>
    <w:uiPriority w:val="99"/>
    <w:semiHidden/>
    <w:unhideWhenUsed/>
    <w:rsid w:val="005F689F"/>
    <w:rPr>
      <w:sz w:val="20"/>
      <w:szCs w:val="20"/>
    </w:rPr>
  </w:style>
  <w:style w:type="character" w:customStyle="1" w:styleId="CommentTextChar">
    <w:name w:val="Comment Text Char"/>
    <w:basedOn w:val="DefaultParagraphFont"/>
    <w:link w:val="CommentText"/>
    <w:uiPriority w:val="99"/>
    <w:semiHidden/>
    <w:rsid w:val="005F689F"/>
    <w:rPr>
      <w:sz w:val="20"/>
      <w:szCs w:val="20"/>
    </w:rPr>
  </w:style>
  <w:style w:type="paragraph" w:styleId="CommentSubject">
    <w:name w:val="annotation subject"/>
    <w:basedOn w:val="CommentText"/>
    <w:next w:val="CommentText"/>
    <w:link w:val="CommentSubjectChar"/>
    <w:uiPriority w:val="99"/>
    <w:semiHidden/>
    <w:unhideWhenUsed/>
    <w:rsid w:val="005F689F"/>
    <w:rPr>
      <w:b/>
      <w:bCs/>
    </w:rPr>
  </w:style>
  <w:style w:type="character" w:customStyle="1" w:styleId="CommentSubjectChar">
    <w:name w:val="Comment Subject Char"/>
    <w:basedOn w:val="CommentTextChar"/>
    <w:link w:val="CommentSubject"/>
    <w:uiPriority w:val="99"/>
    <w:semiHidden/>
    <w:rsid w:val="005F689F"/>
    <w:rPr>
      <w:b/>
      <w:bCs/>
      <w:sz w:val="20"/>
      <w:szCs w:val="20"/>
    </w:rPr>
  </w:style>
  <w:style w:type="paragraph" w:styleId="BalloonText">
    <w:name w:val="Balloon Text"/>
    <w:basedOn w:val="Normal"/>
    <w:link w:val="BalloonTextChar"/>
    <w:uiPriority w:val="99"/>
    <w:semiHidden/>
    <w:unhideWhenUsed/>
    <w:rsid w:val="005F68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89F"/>
    <w:rPr>
      <w:rFonts w:ascii="Times New Roman" w:hAnsi="Times New Roman" w:cs="Times New Roman"/>
      <w:sz w:val="18"/>
      <w:szCs w:val="18"/>
    </w:rPr>
  </w:style>
  <w:style w:type="table" w:styleId="GridTable1Light-Accent1">
    <w:name w:val="Grid Table 1 Light Accent 1"/>
    <w:basedOn w:val="TableNormal"/>
    <w:uiPriority w:val="46"/>
    <w:rsid w:val="00242C7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42C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64484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4484D"/>
  </w:style>
  <w:style w:type="character" w:customStyle="1" w:styleId="eop">
    <w:name w:val="eop"/>
    <w:basedOn w:val="DefaultParagraphFont"/>
    <w:rsid w:val="0064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2940">
      <w:bodyDiv w:val="1"/>
      <w:marLeft w:val="0"/>
      <w:marRight w:val="0"/>
      <w:marTop w:val="0"/>
      <w:marBottom w:val="0"/>
      <w:divBdr>
        <w:top w:val="none" w:sz="0" w:space="0" w:color="auto"/>
        <w:left w:val="none" w:sz="0" w:space="0" w:color="auto"/>
        <w:bottom w:val="none" w:sz="0" w:space="0" w:color="auto"/>
        <w:right w:val="none" w:sz="0" w:space="0" w:color="auto"/>
      </w:divBdr>
      <w:divsChild>
        <w:div w:id="706872188">
          <w:marLeft w:val="0"/>
          <w:marRight w:val="0"/>
          <w:marTop w:val="0"/>
          <w:marBottom w:val="0"/>
          <w:divBdr>
            <w:top w:val="none" w:sz="0" w:space="0" w:color="auto"/>
            <w:left w:val="none" w:sz="0" w:space="0" w:color="auto"/>
            <w:bottom w:val="none" w:sz="0" w:space="0" w:color="auto"/>
            <w:right w:val="none" w:sz="0" w:space="0" w:color="auto"/>
          </w:divBdr>
        </w:div>
        <w:div w:id="939262724">
          <w:marLeft w:val="0"/>
          <w:marRight w:val="0"/>
          <w:marTop w:val="0"/>
          <w:marBottom w:val="0"/>
          <w:divBdr>
            <w:top w:val="none" w:sz="0" w:space="0" w:color="auto"/>
            <w:left w:val="none" w:sz="0" w:space="0" w:color="auto"/>
            <w:bottom w:val="none" w:sz="0" w:space="0" w:color="auto"/>
            <w:right w:val="none" w:sz="0" w:space="0" w:color="auto"/>
          </w:divBdr>
        </w:div>
        <w:div w:id="784274445">
          <w:marLeft w:val="0"/>
          <w:marRight w:val="0"/>
          <w:marTop w:val="0"/>
          <w:marBottom w:val="0"/>
          <w:divBdr>
            <w:top w:val="none" w:sz="0" w:space="0" w:color="auto"/>
            <w:left w:val="none" w:sz="0" w:space="0" w:color="auto"/>
            <w:bottom w:val="none" w:sz="0" w:space="0" w:color="auto"/>
            <w:right w:val="none" w:sz="0" w:space="0" w:color="auto"/>
          </w:divBdr>
        </w:div>
        <w:div w:id="833375031">
          <w:marLeft w:val="0"/>
          <w:marRight w:val="0"/>
          <w:marTop w:val="0"/>
          <w:marBottom w:val="0"/>
          <w:divBdr>
            <w:top w:val="none" w:sz="0" w:space="0" w:color="auto"/>
            <w:left w:val="none" w:sz="0" w:space="0" w:color="auto"/>
            <w:bottom w:val="none" w:sz="0" w:space="0" w:color="auto"/>
            <w:right w:val="none" w:sz="0" w:space="0" w:color="auto"/>
          </w:divBdr>
        </w:div>
        <w:div w:id="597493624">
          <w:marLeft w:val="0"/>
          <w:marRight w:val="0"/>
          <w:marTop w:val="0"/>
          <w:marBottom w:val="0"/>
          <w:divBdr>
            <w:top w:val="none" w:sz="0" w:space="0" w:color="auto"/>
            <w:left w:val="none" w:sz="0" w:space="0" w:color="auto"/>
            <w:bottom w:val="none" w:sz="0" w:space="0" w:color="auto"/>
            <w:right w:val="none" w:sz="0" w:space="0" w:color="auto"/>
          </w:divBdr>
        </w:div>
      </w:divsChild>
    </w:div>
    <w:div w:id="1814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5adee5e069fd421c"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BFB6F7442CDB4D47AAEFFE50118F3370" version="1.0.0">
  <systemFields>
    <field name="Objective-Id">
      <value order="0">A3518721</value>
    </field>
    <field name="Objective-Title">
      <value order="0">EBOP Cover letter and CIP summary (Final)</value>
    </field>
    <field name="Objective-Description">
      <value order="0"/>
    </field>
    <field name="Objective-CreationStamp">
      <value order="0">2020-04-13T19:37:15Z</value>
    </field>
    <field name="Objective-IsApproved">
      <value order="0">false</value>
    </field>
    <field name="Objective-IsPublished">
      <value order="0">true</value>
    </field>
    <field name="Objective-DatePublished">
      <value order="0">2020-04-13T19:40:43Z</value>
    </field>
    <field name="Objective-ModificationStamp">
      <value order="0">2020-04-17T03:05:51Z</value>
    </field>
    <field name="Objective-Owner">
      <value order="0">Rita Watene</value>
    </field>
    <field name="Objective-Path">
      <value order="0">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alue>
    </field>
    <field name="Objective-Parent">
      <value order="0">Classified Object</value>
    </field>
    <field name="Objective-State">
      <value order="0">Published</value>
    </field>
    <field name="Objective-VersionId">
      <value order="0">vA5304207</value>
    </field>
    <field name="Objective-Version">
      <value order="0">1.0</value>
    </field>
    <field name="Objective-VersionNumber">
      <value order="0">1</value>
    </field>
    <field name="Objective-VersionComment">
      <value order="0">First version</value>
    </field>
    <field name="Objective-FileNumber">
      <value order="0">2.00773</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CF2BFE02E5A47A0439A64D7E65329" ma:contentTypeVersion="4" ma:contentTypeDescription="Create a new document." ma:contentTypeScope="" ma:versionID="9b5ecf8f1dce8695b52f53e7d559aacc">
  <xsd:schema xmlns:xsd="http://www.w3.org/2001/XMLSchema" xmlns:xs="http://www.w3.org/2001/XMLSchema" xmlns:p="http://schemas.microsoft.com/office/2006/metadata/properties" xmlns:ns3="e876e3d0-209a-43d4-a778-e5ab19c74324" targetNamespace="http://schemas.microsoft.com/office/2006/metadata/properties" ma:root="true" ma:fieldsID="4736782028fbf476c609d8a4af663985" ns3:_="">
    <xsd:import namespace="e876e3d0-209a-43d4-a778-e5ab19c743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6e3d0-209a-43d4-a778-e5ab19c74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DD99-F52A-4F06-BB90-810E508B93E6}">
  <ds:schemaRefs>
    <ds:schemaRef ds:uri="http://schemas.microsoft.com/sharepoint/v3/contenttype/forms"/>
  </ds:schemaRefs>
</ds:datastoreItem>
</file>

<file path=customXml/itemProps2.xml><?xml version="1.0" encoding="utf-8"?>
<ds:datastoreItem xmlns:ds="http://schemas.openxmlformats.org/officeDocument/2006/customXml" ds:itemID="{944D4E32-42BF-4488-9DDB-B90BE4E684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16CDF-243B-4F46-8849-409889F9B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6e3d0-209a-43d4-a778-e5ab19c74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A626F-BDA6-E747-9BF6-D5B205BF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morton</dc:creator>
  <cp:keywords/>
  <dc:description/>
  <cp:lastModifiedBy>ian morton</cp:lastModifiedBy>
  <cp:revision>20</cp:revision>
  <cp:lastPrinted>2020-04-08T23:36:00Z</cp:lastPrinted>
  <dcterms:created xsi:type="dcterms:W3CDTF">2020-04-13T02:14:00Z</dcterms:created>
  <dcterms:modified xsi:type="dcterms:W3CDTF">2020-04-13T02:48:00Z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0x0101006E0CF2BFE02E5A47A0439A64D7E65329</vt:lpwstr>
  </property>
  <property fmtid="{D5CDD505-2E9C-101B-9397-08002B2CF9AE}" pid="3" name="Objective-Id">
    <vt:lpwstr>A3518721</vt:lpwstr>
  </property>
  <property fmtid="{D5CDD505-2E9C-101B-9397-08002B2CF9AE}" pid="4" name="Objective-Title">
    <vt:lpwstr>EBOP Cover letter and CIP summary (Final)</vt:lpwstr>
  </property>
  <property fmtid="{D5CDD505-2E9C-101B-9397-08002B2CF9AE}" pid="5" name="Objective-Description">
    <vt:lpwstr/>
  </property>
  <property fmtid="{D5CDD505-2E9C-101B-9397-08002B2CF9AE}" pid="6" name="Objective-CreationStamp">
    <vt:filetime>2020-04-13T19:37:15Z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2020-04-13T19:40:43Z</vt:filetime>
  </property>
  <property fmtid="{D5CDD505-2E9C-101B-9397-08002B2CF9AE}" pid="10" name="Objective-ModificationStamp">
    <vt:filetime>2020-04-17T03:05:51Z</vt:filetime>
  </property>
  <property fmtid="{D5CDD505-2E9C-101B-9397-08002B2CF9AE}" pid="11" name="Objective-Owner">
    <vt:lpwstr>Rita Watene</vt:lpwstr>
  </property>
  <property fmtid="{D5CDD505-2E9C-101B-9397-08002B2CF9AE}" pid="12" name="Objective-Path">
    <vt:lpwstr>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vA5304207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2.00773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