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4A" w:rsidRDefault="00E10FD5" w:rsidP="004C6B5E">
      <w:pPr>
        <w:spacing w:after="0"/>
        <w:rPr>
          <w:b/>
          <w:sz w:val="28"/>
          <w:szCs w:val="28"/>
        </w:rPr>
      </w:pPr>
      <w:r>
        <w:rPr>
          <w:b/>
          <w:sz w:val="28"/>
          <w:szCs w:val="28"/>
        </w:rPr>
        <w:t>INFORMATION SHARING</w:t>
      </w:r>
      <w:r w:rsidR="00930024" w:rsidRPr="00930024">
        <w:rPr>
          <w:b/>
          <w:sz w:val="28"/>
          <w:szCs w:val="28"/>
        </w:rPr>
        <w:t xml:space="preserve"> SESSIONS</w:t>
      </w:r>
    </w:p>
    <w:p w:rsidR="004C6B5E" w:rsidRPr="004C6B5E" w:rsidRDefault="004C6B5E" w:rsidP="004C6B5E">
      <w:pPr>
        <w:spacing w:after="0"/>
        <w:rPr>
          <w:sz w:val="24"/>
          <w:szCs w:val="24"/>
        </w:rPr>
      </w:pPr>
      <w:r w:rsidRPr="004C6B5E">
        <w:rPr>
          <w:sz w:val="24"/>
          <w:szCs w:val="24"/>
        </w:rPr>
        <w:t xml:space="preserve">The Bay of Plenty Regional Council (BOPRC) held community information sharing sessions to discuss the Action for </w:t>
      </w:r>
      <w:proofErr w:type="gramStart"/>
      <w:r w:rsidRPr="004C6B5E">
        <w:rPr>
          <w:sz w:val="24"/>
          <w:szCs w:val="24"/>
        </w:rPr>
        <w:t>Healthy Waterways</w:t>
      </w:r>
      <w:proofErr w:type="gramEnd"/>
      <w:r w:rsidRPr="004C6B5E">
        <w:rPr>
          <w:sz w:val="24"/>
          <w:szCs w:val="24"/>
        </w:rPr>
        <w:t xml:space="preserve"> discussion document, proposed NES for fresh water, draft NPSFM and draft s.360 regulations relating to stock exclusion. The sessions were held at:</w:t>
      </w:r>
    </w:p>
    <w:p w:rsidR="00715639" w:rsidRPr="004C6B5E" w:rsidRDefault="00715639" w:rsidP="005E6DA8">
      <w:pPr>
        <w:spacing w:after="0"/>
        <w:ind w:left="720"/>
        <w:rPr>
          <w:b/>
          <w:sz w:val="24"/>
          <w:szCs w:val="24"/>
        </w:rPr>
      </w:pPr>
      <w:r w:rsidRPr="004C6B5E">
        <w:rPr>
          <w:b/>
          <w:sz w:val="24"/>
          <w:szCs w:val="24"/>
        </w:rPr>
        <w:t>ROTORUA -</w:t>
      </w:r>
      <w:r w:rsidR="00930024" w:rsidRPr="004C6B5E">
        <w:rPr>
          <w:b/>
          <w:sz w:val="24"/>
          <w:szCs w:val="24"/>
        </w:rPr>
        <w:t xml:space="preserve"> 30 September 2019</w:t>
      </w:r>
    </w:p>
    <w:p w:rsidR="00715639" w:rsidRPr="004C6B5E" w:rsidRDefault="00715639" w:rsidP="005E6DA8">
      <w:pPr>
        <w:spacing w:after="0"/>
        <w:ind w:left="720"/>
        <w:rPr>
          <w:b/>
          <w:sz w:val="24"/>
          <w:szCs w:val="24"/>
        </w:rPr>
      </w:pPr>
      <w:r w:rsidRPr="004C6B5E">
        <w:rPr>
          <w:b/>
          <w:sz w:val="24"/>
          <w:szCs w:val="24"/>
        </w:rPr>
        <w:t>AWAKERI -</w:t>
      </w:r>
      <w:r w:rsidR="00930024" w:rsidRPr="004C6B5E">
        <w:rPr>
          <w:b/>
          <w:sz w:val="24"/>
          <w:szCs w:val="24"/>
        </w:rPr>
        <w:t xml:space="preserve"> </w:t>
      </w:r>
      <w:r w:rsidRPr="004C6B5E">
        <w:rPr>
          <w:b/>
          <w:sz w:val="24"/>
          <w:szCs w:val="24"/>
        </w:rPr>
        <w:t>1 October 2019</w:t>
      </w:r>
    </w:p>
    <w:p w:rsidR="00930024" w:rsidRDefault="00715639" w:rsidP="005E6DA8">
      <w:pPr>
        <w:spacing w:after="0"/>
        <w:ind w:left="720"/>
        <w:rPr>
          <w:b/>
          <w:sz w:val="24"/>
          <w:szCs w:val="24"/>
        </w:rPr>
      </w:pPr>
      <w:r w:rsidRPr="004C6B5E">
        <w:rPr>
          <w:b/>
          <w:sz w:val="24"/>
          <w:szCs w:val="24"/>
        </w:rPr>
        <w:t>TE PUKE -</w:t>
      </w:r>
      <w:r w:rsidR="00930024" w:rsidRPr="004C6B5E">
        <w:rPr>
          <w:b/>
          <w:sz w:val="24"/>
          <w:szCs w:val="24"/>
        </w:rPr>
        <w:t xml:space="preserve"> </w:t>
      </w:r>
      <w:r w:rsidRPr="004C6B5E">
        <w:rPr>
          <w:b/>
          <w:sz w:val="24"/>
          <w:szCs w:val="24"/>
        </w:rPr>
        <w:t>2 October 2019</w:t>
      </w:r>
    </w:p>
    <w:p w:rsidR="005E6DA8" w:rsidRPr="005E6DA8" w:rsidRDefault="005E6DA8" w:rsidP="004C6B5E">
      <w:pPr>
        <w:spacing w:after="240"/>
        <w:rPr>
          <w:sz w:val="24"/>
          <w:szCs w:val="24"/>
        </w:rPr>
      </w:pPr>
      <w:r w:rsidRPr="005E6DA8">
        <w:rPr>
          <w:sz w:val="24"/>
          <w:szCs w:val="24"/>
        </w:rPr>
        <w:t>The following notes summarise the key matters raised at the sessions.</w:t>
      </w:r>
    </w:p>
    <w:tbl>
      <w:tblPr>
        <w:tblStyle w:val="TableGrid"/>
        <w:tblW w:w="0" w:type="auto"/>
        <w:tblLook w:val="04A0" w:firstRow="1" w:lastRow="0" w:firstColumn="1" w:lastColumn="0" w:noHBand="0" w:noVBand="1"/>
      </w:tblPr>
      <w:tblGrid>
        <w:gridCol w:w="1384"/>
        <w:gridCol w:w="7796"/>
      </w:tblGrid>
      <w:tr w:rsidR="004C6B5E" w:rsidTr="004C6B5E">
        <w:tc>
          <w:tcPr>
            <w:tcW w:w="9180" w:type="dxa"/>
            <w:gridSpan w:val="2"/>
          </w:tcPr>
          <w:p w:rsidR="004C6B5E" w:rsidRPr="00E10FD5" w:rsidRDefault="004C6B5E" w:rsidP="004C6B5E">
            <w:pPr>
              <w:rPr>
                <w:b/>
                <w:sz w:val="32"/>
                <w:szCs w:val="32"/>
              </w:rPr>
            </w:pPr>
            <w:r w:rsidRPr="00E10FD5">
              <w:rPr>
                <w:b/>
                <w:sz w:val="32"/>
                <w:szCs w:val="32"/>
              </w:rPr>
              <w:t>Elevation of Māori values</w:t>
            </w:r>
          </w:p>
        </w:tc>
      </w:tr>
      <w:tr w:rsidR="004C6B5E" w:rsidTr="004C6B5E">
        <w:tc>
          <w:tcPr>
            <w:tcW w:w="1384" w:type="dxa"/>
          </w:tcPr>
          <w:p w:rsidR="004C6B5E" w:rsidRPr="00E10FD5" w:rsidRDefault="004C6B5E" w:rsidP="004C6B5E">
            <w:pPr>
              <w:rPr>
                <w:b/>
              </w:rPr>
            </w:pPr>
            <w:r w:rsidRPr="00E10FD5">
              <w:rPr>
                <w:b/>
              </w:rPr>
              <w:t>ROTORUA</w:t>
            </w:r>
          </w:p>
        </w:tc>
        <w:tc>
          <w:tcPr>
            <w:tcW w:w="7796" w:type="dxa"/>
          </w:tcPr>
          <w:p w:rsidR="004C6B5E" w:rsidRDefault="004C6B5E" w:rsidP="004C6B5E">
            <w:r>
              <w:t>Every farm environmental plan should have a cultural implication section.</w:t>
            </w:r>
          </w:p>
        </w:tc>
      </w:tr>
      <w:tr w:rsidR="004C6B5E" w:rsidTr="004C6B5E">
        <w:tc>
          <w:tcPr>
            <w:tcW w:w="1384" w:type="dxa"/>
          </w:tcPr>
          <w:p w:rsidR="004C6B5E" w:rsidRPr="00E10FD5" w:rsidRDefault="004C6B5E" w:rsidP="004C6B5E"/>
        </w:tc>
        <w:tc>
          <w:tcPr>
            <w:tcW w:w="7796" w:type="dxa"/>
          </w:tcPr>
          <w:p w:rsidR="004C6B5E" w:rsidRDefault="004C6B5E" w:rsidP="004C6B5E">
            <w:r>
              <w:t>Integrate iwi/hapū management plans and frameworks (</w:t>
            </w:r>
            <w:proofErr w:type="spellStart"/>
            <w:r>
              <w:t>eg</w:t>
            </w:r>
            <w:proofErr w:type="spellEnd"/>
            <w:r>
              <w:t xml:space="preserve"> Te </w:t>
            </w:r>
            <w:proofErr w:type="spellStart"/>
            <w:r>
              <w:t>Tuapapa</w:t>
            </w:r>
            <w:proofErr w:type="spellEnd"/>
            <w:r>
              <w:t>).</w:t>
            </w:r>
          </w:p>
        </w:tc>
      </w:tr>
      <w:tr w:rsidR="004C6B5E" w:rsidTr="004C6B5E">
        <w:tc>
          <w:tcPr>
            <w:tcW w:w="1384" w:type="dxa"/>
          </w:tcPr>
          <w:p w:rsidR="004C6B5E" w:rsidRPr="00E10FD5" w:rsidRDefault="004C6B5E" w:rsidP="004C6B5E"/>
        </w:tc>
        <w:tc>
          <w:tcPr>
            <w:tcW w:w="7796" w:type="dxa"/>
          </w:tcPr>
          <w:p w:rsidR="004C6B5E" w:rsidRDefault="004C6B5E" w:rsidP="004C6B5E">
            <w:r>
              <w:t xml:space="preserve">Wetlands and birdlife </w:t>
            </w:r>
            <w:r w:rsidR="005E6DA8">
              <w:t xml:space="preserve">need to be </w:t>
            </w:r>
            <w:proofErr w:type="gramStart"/>
            <w:r>
              <w:t>considered/protected</w:t>
            </w:r>
            <w:proofErr w:type="gramEnd"/>
            <w:r>
              <w:t>.</w:t>
            </w:r>
          </w:p>
        </w:tc>
      </w:tr>
      <w:tr w:rsidR="004C6B5E" w:rsidTr="004C6B5E">
        <w:tc>
          <w:tcPr>
            <w:tcW w:w="1384" w:type="dxa"/>
          </w:tcPr>
          <w:p w:rsidR="004C6B5E" w:rsidRPr="00E10FD5" w:rsidRDefault="004C6B5E" w:rsidP="004C6B5E"/>
        </w:tc>
        <w:tc>
          <w:tcPr>
            <w:tcW w:w="7796" w:type="dxa"/>
          </w:tcPr>
          <w:p w:rsidR="004C6B5E" w:rsidRDefault="004C6B5E" w:rsidP="004C6B5E">
            <w:r>
              <w:t>Culturally, can a water pipe go under a wastewater pipe? No!</w:t>
            </w:r>
          </w:p>
        </w:tc>
      </w:tr>
      <w:tr w:rsidR="004C6B5E" w:rsidTr="004C6B5E">
        <w:tc>
          <w:tcPr>
            <w:tcW w:w="1384" w:type="dxa"/>
          </w:tcPr>
          <w:p w:rsidR="004C6B5E" w:rsidRPr="00E10FD5" w:rsidRDefault="004C6B5E" w:rsidP="004C6B5E"/>
        </w:tc>
        <w:tc>
          <w:tcPr>
            <w:tcW w:w="7796" w:type="dxa"/>
          </w:tcPr>
          <w:p w:rsidR="004C6B5E" w:rsidRPr="00C81D56" w:rsidRDefault="004C6B5E" w:rsidP="004C6B5E">
            <w:r w:rsidRPr="00C81D56">
              <w:t>Māori values protect resource</w:t>
            </w:r>
            <w:r>
              <w:t>s</w:t>
            </w:r>
            <w:r w:rsidRPr="00C81D56">
              <w:t xml:space="preserve"> for everyone.</w:t>
            </w:r>
          </w:p>
        </w:tc>
      </w:tr>
      <w:tr w:rsidR="004C6B5E" w:rsidTr="004C6B5E">
        <w:tc>
          <w:tcPr>
            <w:tcW w:w="1384" w:type="dxa"/>
          </w:tcPr>
          <w:p w:rsidR="004C6B5E" w:rsidRPr="00E10FD5" w:rsidRDefault="004C6B5E" w:rsidP="004C6B5E"/>
        </w:tc>
        <w:tc>
          <w:tcPr>
            <w:tcW w:w="7796" w:type="dxa"/>
          </w:tcPr>
          <w:p w:rsidR="004C6B5E" w:rsidRPr="00C81D56" w:rsidRDefault="004C6B5E" w:rsidP="004C6B5E">
            <w:r w:rsidRPr="00C81D56">
              <w:t>Water – charged with mana and power.</w:t>
            </w:r>
          </w:p>
        </w:tc>
      </w:tr>
      <w:tr w:rsidR="004C6B5E" w:rsidTr="004C6B5E">
        <w:tc>
          <w:tcPr>
            <w:tcW w:w="1384" w:type="dxa"/>
          </w:tcPr>
          <w:p w:rsidR="004C6B5E" w:rsidRPr="00E10FD5" w:rsidRDefault="004C6B5E" w:rsidP="004C6B5E"/>
        </w:tc>
        <w:tc>
          <w:tcPr>
            <w:tcW w:w="7796" w:type="dxa"/>
          </w:tcPr>
          <w:p w:rsidR="004C6B5E" w:rsidRDefault="004C6B5E" w:rsidP="004C6B5E">
            <w:r>
              <w:t xml:space="preserve">Water is the </w:t>
            </w:r>
            <w:r w:rsidRPr="00AD5544">
              <w:t>most</w:t>
            </w:r>
            <w:r>
              <w:t xml:space="preserve"> important of all the elements to sustain life on earth.</w:t>
            </w:r>
          </w:p>
        </w:tc>
      </w:tr>
      <w:tr w:rsidR="004C6B5E" w:rsidTr="004C6B5E">
        <w:tc>
          <w:tcPr>
            <w:tcW w:w="1384" w:type="dxa"/>
          </w:tcPr>
          <w:p w:rsidR="004C6B5E" w:rsidRPr="00E10FD5" w:rsidRDefault="004C6B5E" w:rsidP="004C6B5E"/>
        </w:tc>
        <w:tc>
          <w:tcPr>
            <w:tcW w:w="7796" w:type="dxa"/>
          </w:tcPr>
          <w:p w:rsidR="004C6B5E" w:rsidRDefault="004C6B5E" w:rsidP="004C6B5E">
            <w:r>
              <w:t>Major hydro schemes – consult with hapū and iwi.</w:t>
            </w:r>
          </w:p>
        </w:tc>
      </w:tr>
      <w:tr w:rsidR="004C6B5E" w:rsidTr="004C6B5E">
        <w:tc>
          <w:tcPr>
            <w:tcW w:w="1384" w:type="dxa"/>
            <w:shd w:val="clear" w:color="auto" w:fill="D9D9D9" w:themeFill="background1" w:themeFillShade="D9"/>
          </w:tcPr>
          <w:p w:rsidR="004C6B5E" w:rsidRPr="00E10FD5" w:rsidRDefault="004C6B5E" w:rsidP="004C6B5E">
            <w:pPr>
              <w:rPr>
                <w:b/>
              </w:rPr>
            </w:pPr>
          </w:p>
        </w:tc>
        <w:tc>
          <w:tcPr>
            <w:tcW w:w="7796" w:type="dxa"/>
            <w:shd w:val="clear" w:color="auto" w:fill="D9D9D9" w:themeFill="background1" w:themeFillShade="D9"/>
          </w:tcPr>
          <w:p w:rsidR="004C6B5E" w:rsidRDefault="004C6B5E" w:rsidP="004C6B5E"/>
        </w:tc>
      </w:tr>
      <w:tr w:rsidR="004C6B5E" w:rsidTr="004C6B5E">
        <w:tc>
          <w:tcPr>
            <w:tcW w:w="1384" w:type="dxa"/>
          </w:tcPr>
          <w:p w:rsidR="004C6B5E" w:rsidRPr="00E10FD5" w:rsidRDefault="004C6B5E" w:rsidP="004C6B5E">
            <w:pPr>
              <w:rPr>
                <w:b/>
              </w:rPr>
            </w:pPr>
            <w:r w:rsidRPr="00E10FD5">
              <w:rPr>
                <w:b/>
              </w:rPr>
              <w:t>AWAKERI</w:t>
            </w:r>
          </w:p>
        </w:tc>
        <w:tc>
          <w:tcPr>
            <w:tcW w:w="7796" w:type="dxa"/>
          </w:tcPr>
          <w:p w:rsidR="004C6B5E" w:rsidRDefault="004C6B5E" w:rsidP="004C6B5E">
            <w:r>
              <w:t>How can we do this work together, fairly, reasonably and with focus on the three tenets in the hierarchy?</w:t>
            </w:r>
          </w:p>
        </w:tc>
      </w:tr>
      <w:tr w:rsidR="004C6B5E" w:rsidTr="004C6B5E">
        <w:tc>
          <w:tcPr>
            <w:tcW w:w="1384" w:type="dxa"/>
          </w:tcPr>
          <w:p w:rsidR="004C6B5E" w:rsidRPr="00E10FD5" w:rsidRDefault="004C6B5E" w:rsidP="004C6B5E"/>
        </w:tc>
        <w:tc>
          <w:tcPr>
            <w:tcW w:w="7796" w:type="dxa"/>
          </w:tcPr>
          <w:p w:rsidR="004C6B5E" w:rsidRDefault="004C6B5E" w:rsidP="004C6B5E">
            <w:r>
              <w:t>Will government and local government enable multiple iwi/hapū/Māori on rivers and in catchments to collaborate on water management and how will it do that?</w:t>
            </w:r>
          </w:p>
        </w:tc>
      </w:tr>
      <w:tr w:rsidR="004C6B5E" w:rsidTr="00550F0D">
        <w:tc>
          <w:tcPr>
            <w:tcW w:w="1384" w:type="dxa"/>
          </w:tcPr>
          <w:p w:rsidR="004C6B5E" w:rsidRPr="00E10FD5" w:rsidRDefault="004C6B5E" w:rsidP="004C6B5E"/>
        </w:tc>
        <w:tc>
          <w:tcPr>
            <w:tcW w:w="7796" w:type="dxa"/>
          </w:tcPr>
          <w:p w:rsidR="004C6B5E" w:rsidRDefault="004C6B5E" w:rsidP="004C6B5E">
            <w:r>
              <w:t>Māori Land Trusts – are they iwi? Who is the Māori that is consulted with?</w:t>
            </w:r>
          </w:p>
        </w:tc>
      </w:tr>
      <w:tr w:rsidR="004C6B5E" w:rsidTr="00550F0D">
        <w:tc>
          <w:tcPr>
            <w:tcW w:w="1384" w:type="dxa"/>
          </w:tcPr>
          <w:p w:rsidR="004C6B5E" w:rsidRPr="00E10FD5" w:rsidRDefault="004C6B5E" w:rsidP="004C6B5E"/>
        </w:tc>
        <w:tc>
          <w:tcPr>
            <w:tcW w:w="7796" w:type="dxa"/>
          </w:tcPr>
          <w:p w:rsidR="004C6B5E" w:rsidRDefault="004C6B5E" w:rsidP="004C6B5E">
            <w:r>
              <w:t xml:space="preserve">What role for iwi, hapū and </w:t>
            </w:r>
            <w:proofErr w:type="spellStart"/>
            <w:r>
              <w:t>whānau</w:t>
            </w:r>
            <w:proofErr w:type="spellEnd"/>
            <w:r>
              <w:t xml:space="preserve"> on rivers and waterways is envisaged and who pays?</w:t>
            </w:r>
          </w:p>
        </w:tc>
      </w:tr>
      <w:tr w:rsidR="004C6B5E" w:rsidTr="00550F0D">
        <w:tc>
          <w:tcPr>
            <w:tcW w:w="1384" w:type="dxa"/>
          </w:tcPr>
          <w:p w:rsidR="004C6B5E" w:rsidRPr="00E10FD5" w:rsidRDefault="004C6B5E" w:rsidP="004C6B5E"/>
        </w:tc>
        <w:tc>
          <w:tcPr>
            <w:tcW w:w="7796" w:type="dxa"/>
          </w:tcPr>
          <w:p w:rsidR="004C6B5E" w:rsidRDefault="004C6B5E" w:rsidP="004C6B5E">
            <w:r>
              <w:t xml:space="preserve">Collaboration with local iwi and hapū for monitoring. Who’s going to be doing the monitoring? Iwi? Hapū? Māori? Western science joined with </w:t>
            </w:r>
            <w:proofErr w:type="spellStart"/>
            <w:r>
              <w:t>matauranga</w:t>
            </w:r>
            <w:proofErr w:type="spellEnd"/>
            <w:r>
              <w:t xml:space="preserve"> Māori. </w:t>
            </w:r>
          </w:p>
        </w:tc>
      </w:tr>
      <w:tr w:rsidR="004C6B5E" w:rsidTr="00550F0D">
        <w:tc>
          <w:tcPr>
            <w:tcW w:w="1384" w:type="dxa"/>
          </w:tcPr>
          <w:p w:rsidR="004C6B5E" w:rsidRPr="00E10FD5" w:rsidRDefault="004C6B5E" w:rsidP="004C6B5E"/>
        </w:tc>
        <w:tc>
          <w:tcPr>
            <w:tcW w:w="7796" w:type="dxa"/>
          </w:tcPr>
          <w:p w:rsidR="004C6B5E" w:rsidRDefault="004C6B5E" w:rsidP="004C6B5E">
            <w:r>
              <w:t>What can iwi/hapū do in terms of its own farms and activities?</w:t>
            </w:r>
          </w:p>
        </w:tc>
      </w:tr>
      <w:tr w:rsidR="004C6B5E" w:rsidTr="00550F0D">
        <w:tc>
          <w:tcPr>
            <w:tcW w:w="1384" w:type="dxa"/>
          </w:tcPr>
          <w:p w:rsidR="004C6B5E" w:rsidRPr="00E10FD5" w:rsidRDefault="004C6B5E" w:rsidP="004C6B5E"/>
        </w:tc>
        <w:tc>
          <w:tcPr>
            <w:tcW w:w="7796" w:type="dxa"/>
          </w:tcPr>
          <w:p w:rsidR="004C6B5E" w:rsidRDefault="004C6B5E" w:rsidP="004C6B5E">
            <w:proofErr w:type="spellStart"/>
            <w:r>
              <w:t>Mahinga</w:t>
            </w:r>
            <w:proofErr w:type="spellEnd"/>
            <w:r>
              <w:t xml:space="preserve"> kai as a compulsory Māori value: - in waterways where kai is protected or – in all waterways because they have the potential to be places to gather kai?</w:t>
            </w:r>
          </w:p>
        </w:tc>
      </w:tr>
      <w:tr w:rsidR="004C6B5E" w:rsidTr="00550F0D">
        <w:tc>
          <w:tcPr>
            <w:tcW w:w="1384" w:type="dxa"/>
          </w:tcPr>
          <w:p w:rsidR="004C6B5E" w:rsidRDefault="004C6B5E" w:rsidP="004C6B5E"/>
        </w:tc>
        <w:tc>
          <w:tcPr>
            <w:tcW w:w="7796" w:type="dxa"/>
          </w:tcPr>
          <w:p w:rsidR="004C6B5E" w:rsidRDefault="004C6B5E" w:rsidP="004C6B5E">
            <w:r>
              <w:t xml:space="preserve">How does Te </w:t>
            </w:r>
            <w:proofErr w:type="spellStart"/>
            <w:r>
              <w:t>Ao</w:t>
            </w:r>
            <w:proofErr w:type="spellEnd"/>
            <w:r>
              <w:t xml:space="preserve"> </w:t>
            </w:r>
            <w:proofErr w:type="spellStart"/>
            <w:r>
              <w:t>Pākehā</w:t>
            </w:r>
            <w:proofErr w:type="spellEnd"/>
            <w:r>
              <w:t xml:space="preserve"> science equal Te </w:t>
            </w:r>
            <w:proofErr w:type="spellStart"/>
            <w:r>
              <w:t>Ao</w:t>
            </w:r>
            <w:proofErr w:type="spellEnd"/>
            <w:r>
              <w:t xml:space="preserve"> Māori </w:t>
            </w:r>
            <w:proofErr w:type="spellStart"/>
            <w:r>
              <w:t>matauranga</w:t>
            </w:r>
            <w:proofErr w:type="spellEnd"/>
            <w:r>
              <w:t>?</w:t>
            </w:r>
          </w:p>
        </w:tc>
      </w:tr>
      <w:tr w:rsidR="004C6B5E" w:rsidTr="00550F0D">
        <w:tc>
          <w:tcPr>
            <w:tcW w:w="1384" w:type="dxa"/>
          </w:tcPr>
          <w:p w:rsidR="004C6B5E" w:rsidRDefault="004C6B5E" w:rsidP="004C6B5E"/>
        </w:tc>
        <w:tc>
          <w:tcPr>
            <w:tcW w:w="7796" w:type="dxa"/>
          </w:tcPr>
          <w:p w:rsidR="004C6B5E" w:rsidRDefault="004C6B5E" w:rsidP="004C6B5E">
            <w:r>
              <w:t xml:space="preserve">What is </w:t>
            </w:r>
            <w:proofErr w:type="spellStart"/>
            <w:r>
              <w:t>MfE</w:t>
            </w:r>
            <w:proofErr w:type="spellEnd"/>
            <w:r>
              <w:t xml:space="preserve"> looking at? Species e</w:t>
            </w:r>
            <w:r w:rsidR="005E6DA8">
              <w:t>.</w:t>
            </w:r>
            <w:r>
              <w:t>g</w:t>
            </w:r>
            <w:r w:rsidR="005E6DA8">
              <w:t>.</w:t>
            </w:r>
            <w:r>
              <w:t xml:space="preserve"> torrent fish (high oxygen requirement), eel (turbid water), freshwater </w:t>
            </w:r>
            <w:proofErr w:type="spellStart"/>
            <w:r>
              <w:t>kutai</w:t>
            </w:r>
            <w:proofErr w:type="spellEnd"/>
            <w:r>
              <w:t>?</w:t>
            </w:r>
          </w:p>
        </w:tc>
      </w:tr>
      <w:tr w:rsidR="004C6B5E" w:rsidTr="00550F0D">
        <w:tc>
          <w:tcPr>
            <w:tcW w:w="1384" w:type="dxa"/>
          </w:tcPr>
          <w:p w:rsidR="004C6B5E" w:rsidRPr="00C81D56" w:rsidRDefault="004C6B5E" w:rsidP="004C6B5E">
            <w:pPr>
              <w:rPr>
                <w:highlight w:val="yellow"/>
              </w:rPr>
            </w:pPr>
          </w:p>
        </w:tc>
        <w:tc>
          <w:tcPr>
            <w:tcW w:w="7796" w:type="dxa"/>
          </w:tcPr>
          <w:p w:rsidR="004C6B5E" w:rsidRPr="00C81D56" w:rsidRDefault="004C6B5E" w:rsidP="004C6B5E">
            <w:r w:rsidRPr="00C81D56">
              <w:t xml:space="preserve">Healthy </w:t>
            </w:r>
            <w:proofErr w:type="spellStart"/>
            <w:r w:rsidRPr="00C81D56">
              <w:t>awa</w:t>
            </w:r>
            <w:proofErr w:type="spellEnd"/>
            <w:r w:rsidRPr="00C81D56">
              <w:t xml:space="preserve">; plentiful kai; </w:t>
            </w:r>
            <w:proofErr w:type="spellStart"/>
            <w:r w:rsidRPr="00C81D56">
              <w:t>ka</w:t>
            </w:r>
            <w:proofErr w:type="spellEnd"/>
            <w:r w:rsidRPr="00C81D56">
              <w:t xml:space="preserve"> </w:t>
            </w:r>
            <w:proofErr w:type="spellStart"/>
            <w:r w:rsidRPr="00C81D56">
              <w:t>ora</w:t>
            </w:r>
            <w:proofErr w:type="spellEnd"/>
            <w:r w:rsidRPr="00C81D56">
              <w:t xml:space="preserve"> </w:t>
            </w:r>
            <w:proofErr w:type="spellStart"/>
            <w:r w:rsidRPr="00C81D56">
              <w:t>te</w:t>
            </w:r>
            <w:proofErr w:type="spellEnd"/>
            <w:r w:rsidRPr="00C81D56">
              <w:t xml:space="preserve"> tangata</w:t>
            </w:r>
          </w:p>
        </w:tc>
      </w:tr>
      <w:tr w:rsidR="004C6B5E" w:rsidTr="00550F0D">
        <w:tc>
          <w:tcPr>
            <w:tcW w:w="1384" w:type="dxa"/>
          </w:tcPr>
          <w:p w:rsidR="004C6B5E" w:rsidRPr="00C81D56" w:rsidRDefault="004C6B5E" w:rsidP="004C6B5E">
            <w:pPr>
              <w:rPr>
                <w:highlight w:val="yellow"/>
              </w:rPr>
            </w:pPr>
          </w:p>
        </w:tc>
        <w:tc>
          <w:tcPr>
            <w:tcW w:w="7796" w:type="dxa"/>
          </w:tcPr>
          <w:p w:rsidR="004C6B5E" w:rsidRPr="00C81D56" w:rsidRDefault="004C6B5E" w:rsidP="004C6B5E">
            <w:r w:rsidRPr="00C81D56">
              <w:t xml:space="preserve">Walk the talk. What are we leaving for our </w:t>
            </w:r>
            <w:proofErr w:type="spellStart"/>
            <w:r w:rsidRPr="00C81D56">
              <w:t>moko</w:t>
            </w:r>
            <w:proofErr w:type="spellEnd"/>
            <w:r w:rsidRPr="00C81D56">
              <w:t>?</w:t>
            </w:r>
          </w:p>
        </w:tc>
      </w:tr>
      <w:tr w:rsidR="004C6B5E" w:rsidTr="005E6DA8">
        <w:tc>
          <w:tcPr>
            <w:tcW w:w="1384" w:type="dxa"/>
            <w:shd w:val="clear" w:color="auto" w:fill="D9D9D9" w:themeFill="background1" w:themeFillShade="D9"/>
          </w:tcPr>
          <w:p w:rsidR="004C6B5E" w:rsidRPr="00A62217" w:rsidRDefault="004C6B5E" w:rsidP="004C6B5E">
            <w:pPr>
              <w:rPr>
                <w:b/>
              </w:rPr>
            </w:pPr>
          </w:p>
        </w:tc>
        <w:tc>
          <w:tcPr>
            <w:tcW w:w="7796" w:type="dxa"/>
            <w:shd w:val="clear" w:color="auto" w:fill="D9D9D9" w:themeFill="background1" w:themeFillShade="D9"/>
          </w:tcPr>
          <w:p w:rsidR="004C6B5E" w:rsidRDefault="004C6B5E" w:rsidP="004C6B5E"/>
        </w:tc>
      </w:tr>
      <w:tr w:rsidR="004C6B5E" w:rsidTr="00550F0D">
        <w:tc>
          <w:tcPr>
            <w:tcW w:w="1384" w:type="dxa"/>
          </w:tcPr>
          <w:p w:rsidR="004C6B5E" w:rsidRPr="00A62217" w:rsidRDefault="004C6B5E" w:rsidP="004C6B5E">
            <w:pPr>
              <w:rPr>
                <w:b/>
              </w:rPr>
            </w:pPr>
            <w:r w:rsidRPr="00A62217">
              <w:rPr>
                <w:b/>
              </w:rPr>
              <w:t>TE PUKE</w:t>
            </w:r>
          </w:p>
        </w:tc>
        <w:tc>
          <w:tcPr>
            <w:tcW w:w="7796" w:type="dxa"/>
          </w:tcPr>
          <w:p w:rsidR="004C6B5E" w:rsidRDefault="004C6B5E" w:rsidP="004C6B5E">
            <w:r>
              <w:t>Kaitiakitanga – understanding what this is – from tangata whenua.</w:t>
            </w:r>
          </w:p>
        </w:tc>
      </w:tr>
      <w:tr w:rsidR="004C6B5E" w:rsidTr="00550F0D">
        <w:tc>
          <w:tcPr>
            <w:tcW w:w="1384" w:type="dxa"/>
          </w:tcPr>
          <w:p w:rsidR="004C6B5E" w:rsidRDefault="004C6B5E" w:rsidP="004C6B5E"/>
        </w:tc>
        <w:tc>
          <w:tcPr>
            <w:tcW w:w="7796" w:type="dxa"/>
          </w:tcPr>
          <w:p w:rsidR="004C6B5E" w:rsidRDefault="004C6B5E" w:rsidP="004C6B5E">
            <w:r>
              <w:t xml:space="preserve">Hierarchy of obligations – RMA – </w:t>
            </w:r>
            <w:proofErr w:type="gramStart"/>
            <w:r>
              <w:t>s6(</w:t>
            </w:r>
            <w:proofErr w:type="gramEnd"/>
            <w:r>
              <w:t xml:space="preserve">e), 7(a), 8. What effect does </w:t>
            </w:r>
            <w:proofErr w:type="gramStart"/>
            <w:r>
              <w:t>s6(</w:t>
            </w:r>
            <w:proofErr w:type="gramEnd"/>
            <w:r>
              <w:t>e) have?</w:t>
            </w:r>
          </w:p>
        </w:tc>
      </w:tr>
      <w:tr w:rsidR="004C6B5E" w:rsidTr="00550F0D">
        <w:tc>
          <w:tcPr>
            <w:tcW w:w="1384" w:type="dxa"/>
          </w:tcPr>
          <w:p w:rsidR="004C6B5E" w:rsidRDefault="004C6B5E" w:rsidP="004C6B5E"/>
        </w:tc>
        <w:tc>
          <w:tcPr>
            <w:tcW w:w="7796" w:type="dxa"/>
          </w:tcPr>
          <w:p w:rsidR="004C6B5E" w:rsidRPr="00C81D56" w:rsidRDefault="004C6B5E" w:rsidP="004C6B5E">
            <w:r w:rsidRPr="00C81D56">
              <w:t>Di</w:t>
            </w:r>
            <w:r>
              <w:t>fficult to interpret Te Mana o Te Wai for every iwi, hapū and trust</w:t>
            </w:r>
            <w:r w:rsidRPr="00C81D56">
              <w:t>. There are different interpretations of values/whakapapa.</w:t>
            </w:r>
          </w:p>
        </w:tc>
      </w:tr>
      <w:tr w:rsidR="004C6B5E" w:rsidTr="00550F0D">
        <w:tc>
          <w:tcPr>
            <w:tcW w:w="1384" w:type="dxa"/>
          </w:tcPr>
          <w:p w:rsidR="004C6B5E" w:rsidRDefault="004C6B5E" w:rsidP="004C6B5E"/>
        </w:tc>
        <w:tc>
          <w:tcPr>
            <w:tcW w:w="7796" w:type="dxa"/>
          </w:tcPr>
          <w:p w:rsidR="004C6B5E" w:rsidRPr="00C81D56" w:rsidRDefault="004C6B5E" w:rsidP="004C6B5E">
            <w:r w:rsidRPr="00C81D56">
              <w:t xml:space="preserve">Capacity and capability for iwi/hapū – </w:t>
            </w:r>
            <w:r>
              <w:t xml:space="preserve">they </w:t>
            </w:r>
            <w:r w:rsidRPr="00C81D56">
              <w:t xml:space="preserve">need support to undertake these processes. </w:t>
            </w:r>
          </w:p>
        </w:tc>
      </w:tr>
      <w:tr w:rsidR="004C6B5E" w:rsidTr="00550F0D">
        <w:tc>
          <w:tcPr>
            <w:tcW w:w="1384" w:type="dxa"/>
          </w:tcPr>
          <w:p w:rsidR="004C6B5E" w:rsidRDefault="004C6B5E" w:rsidP="004C6B5E"/>
        </w:tc>
        <w:tc>
          <w:tcPr>
            <w:tcW w:w="7796" w:type="dxa"/>
          </w:tcPr>
          <w:p w:rsidR="004C6B5E" w:rsidRPr="00C81D56" w:rsidRDefault="004C6B5E" w:rsidP="004C6B5E">
            <w:r w:rsidRPr="00C81D56">
              <w:t>Regional council enable and support iwi.</w:t>
            </w:r>
          </w:p>
        </w:tc>
      </w:tr>
      <w:tr w:rsidR="004C6B5E" w:rsidTr="00550F0D">
        <w:tc>
          <w:tcPr>
            <w:tcW w:w="1384" w:type="dxa"/>
          </w:tcPr>
          <w:p w:rsidR="004C6B5E" w:rsidRDefault="004C6B5E" w:rsidP="004C6B5E"/>
        </w:tc>
        <w:tc>
          <w:tcPr>
            <w:tcW w:w="7796" w:type="dxa"/>
          </w:tcPr>
          <w:p w:rsidR="004C6B5E" w:rsidRPr="00C81D56" w:rsidRDefault="004C6B5E" w:rsidP="004C6B5E">
            <w:proofErr w:type="spellStart"/>
            <w:r w:rsidRPr="00C81D56">
              <w:t>Tikanga</w:t>
            </w:r>
            <w:proofErr w:type="spellEnd"/>
            <w:r w:rsidRPr="00C81D56">
              <w:t xml:space="preserve"> principles included – not current RMA definitions.</w:t>
            </w:r>
          </w:p>
        </w:tc>
      </w:tr>
      <w:tr w:rsidR="004C6B5E" w:rsidTr="00550F0D">
        <w:tc>
          <w:tcPr>
            <w:tcW w:w="1384" w:type="dxa"/>
          </w:tcPr>
          <w:p w:rsidR="004C6B5E" w:rsidRDefault="004C6B5E" w:rsidP="004C6B5E"/>
        </w:tc>
        <w:tc>
          <w:tcPr>
            <w:tcW w:w="7796" w:type="dxa"/>
          </w:tcPr>
          <w:p w:rsidR="004C6B5E" w:rsidRPr="00C81D56" w:rsidRDefault="004C6B5E" w:rsidP="004C6B5E">
            <w:r w:rsidRPr="00C81D56">
              <w:t xml:space="preserve">Poor direction in terms of implementation – where are the tools/resources? Timeframes are difficult to respond to. Will the government help with funding? So </w:t>
            </w:r>
            <w:r w:rsidRPr="00C81D56">
              <w:lastRenderedPageBreak/>
              <w:t>many changes become difficult to manage.</w:t>
            </w:r>
          </w:p>
        </w:tc>
      </w:tr>
      <w:tr w:rsidR="004C6B5E" w:rsidTr="00550F0D">
        <w:tc>
          <w:tcPr>
            <w:tcW w:w="1384" w:type="dxa"/>
          </w:tcPr>
          <w:p w:rsidR="004C6B5E" w:rsidRPr="00AB0FBA" w:rsidRDefault="004C6B5E" w:rsidP="004C6B5E"/>
        </w:tc>
        <w:tc>
          <w:tcPr>
            <w:tcW w:w="7796" w:type="dxa"/>
          </w:tcPr>
          <w:p w:rsidR="004C6B5E" w:rsidRPr="00C81D56" w:rsidRDefault="005E6DA8" w:rsidP="005E6DA8">
            <w:r>
              <w:t>High c</w:t>
            </w:r>
            <w:r w:rsidR="004C6B5E" w:rsidRPr="00C81D56">
              <w:t>osts to appeal on a point of law.</w:t>
            </w:r>
          </w:p>
        </w:tc>
      </w:tr>
      <w:tr w:rsidR="004C6B5E" w:rsidTr="00550F0D">
        <w:tc>
          <w:tcPr>
            <w:tcW w:w="1384" w:type="dxa"/>
          </w:tcPr>
          <w:p w:rsidR="004C6B5E" w:rsidRPr="00AB0FBA" w:rsidRDefault="004C6B5E" w:rsidP="004C6B5E"/>
        </w:tc>
        <w:tc>
          <w:tcPr>
            <w:tcW w:w="7796" w:type="dxa"/>
          </w:tcPr>
          <w:p w:rsidR="004C6B5E" w:rsidRDefault="004C6B5E" w:rsidP="004C6B5E">
            <w:r>
              <w:t xml:space="preserve">Policy direction – impacts on current processes </w:t>
            </w:r>
            <w:proofErr w:type="spellStart"/>
            <w:r>
              <w:t>eg</w:t>
            </w:r>
            <w:proofErr w:type="spellEnd"/>
            <w:r>
              <w:t xml:space="preserve"> PC9 ove</w:t>
            </w:r>
            <w:r w:rsidR="005E6DA8">
              <w:t xml:space="preserve">r-allocation issues for example – implications for reprioritising timeframes if existing plan changes are </w:t>
            </w:r>
            <w:r w:rsidR="00543339">
              <w:t>in process?</w:t>
            </w:r>
          </w:p>
        </w:tc>
      </w:tr>
      <w:tr w:rsidR="004C6B5E" w:rsidTr="004C6B5E">
        <w:tc>
          <w:tcPr>
            <w:tcW w:w="9180" w:type="dxa"/>
            <w:gridSpan w:val="2"/>
          </w:tcPr>
          <w:p w:rsidR="004C6B5E" w:rsidRPr="004C6B5E" w:rsidRDefault="004C6B5E" w:rsidP="008B15E0">
            <w:pPr>
              <w:rPr>
                <w:b/>
                <w:sz w:val="32"/>
                <w:szCs w:val="32"/>
              </w:rPr>
            </w:pPr>
            <w:r w:rsidRPr="004C6B5E">
              <w:rPr>
                <w:b/>
                <w:sz w:val="32"/>
                <w:szCs w:val="32"/>
              </w:rPr>
              <w:t xml:space="preserve">Raising the bar on ecosystem health </w:t>
            </w:r>
          </w:p>
        </w:tc>
      </w:tr>
      <w:tr w:rsidR="004C6B5E" w:rsidTr="00550F0D">
        <w:tc>
          <w:tcPr>
            <w:tcW w:w="1384" w:type="dxa"/>
          </w:tcPr>
          <w:p w:rsidR="004C6B5E" w:rsidRPr="002F6B14" w:rsidRDefault="004C6B5E">
            <w:pPr>
              <w:rPr>
                <w:b/>
              </w:rPr>
            </w:pPr>
            <w:r w:rsidRPr="002F6B14">
              <w:rPr>
                <w:b/>
              </w:rPr>
              <w:t>ROTORUA</w:t>
            </w:r>
          </w:p>
        </w:tc>
        <w:tc>
          <w:tcPr>
            <w:tcW w:w="7796" w:type="dxa"/>
          </w:tcPr>
          <w:p w:rsidR="004C6B5E" w:rsidRDefault="004C6B5E" w:rsidP="008B15E0">
            <w:r>
              <w:t>Incentives are needed for planting riparian areas, not just fencing off. Fenced-only riparian areas could have increased biosecurity issues with invading noxious weeds.</w:t>
            </w:r>
          </w:p>
        </w:tc>
      </w:tr>
      <w:tr w:rsidR="004C6B5E" w:rsidTr="00550F0D">
        <w:tc>
          <w:tcPr>
            <w:tcW w:w="1384" w:type="dxa"/>
          </w:tcPr>
          <w:p w:rsidR="004C6B5E" w:rsidRDefault="004C6B5E"/>
        </w:tc>
        <w:tc>
          <w:tcPr>
            <w:tcW w:w="7796" w:type="dxa"/>
          </w:tcPr>
          <w:p w:rsidR="004C6B5E" w:rsidRDefault="004C6B5E">
            <w:r>
              <w:t>Who pays? Who benefits? Landowners are paying, but what are the downstream benefits? INCENTIVES are needed.</w:t>
            </w:r>
          </w:p>
        </w:tc>
      </w:tr>
      <w:tr w:rsidR="004C6B5E" w:rsidTr="00550F0D">
        <w:tc>
          <w:tcPr>
            <w:tcW w:w="1384" w:type="dxa"/>
          </w:tcPr>
          <w:p w:rsidR="004C6B5E" w:rsidRDefault="004C6B5E"/>
        </w:tc>
        <w:tc>
          <w:tcPr>
            <w:tcW w:w="7796" w:type="dxa"/>
          </w:tcPr>
          <w:p w:rsidR="004C6B5E" w:rsidRDefault="004C6B5E" w:rsidP="00B643F1">
            <w:r>
              <w:t xml:space="preserve">Indicators of ecosystem health should have a science </w:t>
            </w:r>
            <w:r w:rsidRPr="008B15E0">
              <w:t xml:space="preserve">and </w:t>
            </w:r>
            <w:r>
              <w:t xml:space="preserve">a </w:t>
            </w:r>
            <w:proofErr w:type="spellStart"/>
            <w:r w:rsidRPr="008B15E0">
              <w:t>te</w:t>
            </w:r>
            <w:proofErr w:type="spellEnd"/>
            <w:r w:rsidRPr="008B15E0">
              <w:t xml:space="preserve"> </w:t>
            </w:r>
            <w:proofErr w:type="spellStart"/>
            <w:r w:rsidRPr="008B15E0">
              <w:t>ao</w:t>
            </w:r>
            <w:proofErr w:type="spellEnd"/>
            <w:r w:rsidRPr="008B15E0">
              <w:t xml:space="preserve"> Māori</w:t>
            </w:r>
            <w:r>
              <w:t xml:space="preserve"> perspective. </w:t>
            </w:r>
          </w:p>
        </w:tc>
      </w:tr>
      <w:tr w:rsidR="004C6B5E" w:rsidTr="00550F0D">
        <w:tc>
          <w:tcPr>
            <w:tcW w:w="1384" w:type="dxa"/>
          </w:tcPr>
          <w:p w:rsidR="004C6B5E" w:rsidRDefault="004C6B5E"/>
        </w:tc>
        <w:tc>
          <w:tcPr>
            <w:tcW w:w="7796" w:type="dxa"/>
          </w:tcPr>
          <w:p w:rsidR="004C6B5E" w:rsidRDefault="004C6B5E">
            <w:r>
              <w:t>OVERSEER is inadequate for its purpose.</w:t>
            </w:r>
          </w:p>
        </w:tc>
      </w:tr>
      <w:tr w:rsidR="004C6B5E" w:rsidTr="00550F0D">
        <w:tc>
          <w:tcPr>
            <w:tcW w:w="1384" w:type="dxa"/>
          </w:tcPr>
          <w:p w:rsidR="004C6B5E" w:rsidRDefault="004C6B5E"/>
        </w:tc>
        <w:tc>
          <w:tcPr>
            <w:tcW w:w="7796" w:type="dxa"/>
          </w:tcPr>
          <w:p w:rsidR="004C6B5E" w:rsidRDefault="004C6B5E">
            <w:r>
              <w:t>Ensure compliance for wetland restoration/enhancement is affordable.</w:t>
            </w:r>
          </w:p>
        </w:tc>
      </w:tr>
      <w:tr w:rsidR="004C6B5E" w:rsidTr="00550F0D">
        <w:tc>
          <w:tcPr>
            <w:tcW w:w="1384" w:type="dxa"/>
          </w:tcPr>
          <w:p w:rsidR="004C6B5E" w:rsidRPr="00E10FD5" w:rsidRDefault="004C6B5E"/>
        </w:tc>
        <w:tc>
          <w:tcPr>
            <w:tcW w:w="7796" w:type="dxa"/>
          </w:tcPr>
          <w:p w:rsidR="004C6B5E" w:rsidRDefault="004C6B5E" w:rsidP="00B643F1">
            <w:r w:rsidRPr="00715639">
              <w:t>Fertiliser/agrichemicals</w:t>
            </w:r>
            <w:r w:rsidRPr="00B643F1">
              <w:t xml:space="preserve"> </w:t>
            </w:r>
            <w:r>
              <w:t xml:space="preserve">go </w:t>
            </w:r>
            <w:r w:rsidRPr="00B643F1">
              <w:t xml:space="preserve">into the soil </w:t>
            </w:r>
            <w:r>
              <w:t xml:space="preserve">and </w:t>
            </w:r>
            <w:r w:rsidRPr="00B643F1">
              <w:t>through to the water</w:t>
            </w:r>
            <w:r>
              <w:t>.</w:t>
            </w:r>
          </w:p>
        </w:tc>
      </w:tr>
      <w:tr w:rsidR="004C6B5E" w:rsidTr="00550F0D">
        <w:tc>
          <w:tcPr>
            <w:tcW w:w="1384" w:type="dxa"/>
          </w:tcPr>
          <w:p w:rsidR="004C6B5E" w:rsidRPr="00E10FD5" w:rsidRDefault="004C6B5E"/>
        </w:tc>
        <w:tc>
          <w:tcPr>
            <w:tcW w:w="7796" w:type="dxa"/>
          </w:tcPr>
          <w:p w:rsidR="004C6B5E" w:rsidRDefault="004C6B5E" w:rsidP="00E10FD5">
            <w:r>
              <w:t>Partnerships with industry groups and NGOs could be encouraged.</w:t>
            </w:r>
          </w:p>
        </w:tc>
      </w:tr>
      <w:tr w:rsidR="004C6B5E" w:rsidTr="00550F0D">
        <w:tc>
          <w:tcPr>
            <w:tcW w:w="1384" w:type="dxa"/>
          </w:tcPr>
          <w:p w:rsidR="004C6B5E" w:rsidRPr="00E10FD5" w:rsidRDefault="004C6B5E"/>
        </w:tc>
        <w:tc>
          <w:tcPr>
            <w:tcW w:w="7796" w:type="dxa"/>
          </w:tcPr>
          <w:p w:rsidR="004C6B5E" w:rsidRDefault="004C6B5E" w:rsidP="002F6B14">
            <w:r>
              <w:t>Clean, green 100% pure branding is important for the tourism and agricultural industries.</w:t>
            </w:r>
          </w:p>
        </w:tc>
      </w:tr>
      <w:tr w:rsidR="004C6B5E" w:rsidTr="00550F0D">
        <w:tc>
          <w:tcPr>
            <w:tcW w:w="1384" w:type="dxa"/>
          </w:tcPr>
          <w:p w:rsidR="004C6B5E" w:rsidRPr="00E10FD5" w:rsidRDefault="004C6B5E">
            <w:bookmarkStart w:id="0" w:name="_GoBack"/>
            <w:bookmarkEnd w:id="0"/>
          </w:p>
        </w:tc>
        <w:tc>
          <w:tcPr>
            <w:tcW w:w="7796" w:type="dxa"/>
          </w:tcPr>
          <w:p w:rsidR="004C6B5E" w:rsidRDefault="004C6B5E" w:rsidP="005E6DA8">
            <w:r w:rsidRPr="00715639">
              <w:t>What overshoot</w:t>
            </w:r>
            <w:r>
              <w:t xml:space="preserve"> must be added to target standards to act</w:t>
            </w:r>
            <w:r w:rsidR="005E6DA8">
              <w:t>ually achieve the standard?  I</w:t>
            </w:r>
            <w:r>
              <w:t>ndustr</w:t>
            </w:r>
            <w:r w:rsidR="005E6DA8">
              <w:t>y must meet discharge standards so w</w:t>
            </w:r>
            <w:r>
              <w:t>hy shouldn’t profit-driven farms do likewise?</w:t>
            </w:r>
          </w:p>
        </w:tc>
      </w:tr>
      <w:tr w:rsidR="004C6B5E" w:rsidTr="00550F0D">
        <w:tc>
          <w:tcPr>
            <w:tcW w:w="1384" w:type="dxa"/>
          </w:tcPr>
          <w:p w:rsidR="004C6B5E" w:rsidRPr="00E10FD5" w:rsidRDefault="004C6B5E"/>
        </w:tc>
        <w:tc>
          <w:tcPr>
            <w:tcW w:w="7796" w:type="dxa"/>
          </w:tcPr>
          <w:p w:rsidR="004C6B5E" w:rsidRDefault="004C6B5E" w:rsidP="00E10FD5">
            <w:r>
              <w:t xml:space="preserve">Planting natives would greatly improve the ecosystems. The billion tree programme is not delivering on natives. </w:t>
            </w:r>
          </w:p>
        </w:tc>
      </w:tr>
      <w:tr w:rsidR="004C6B5E" w:rsidTr="00550F0D">
        <w:tc>
          <w:tcPr>
            <w:tcW w:w="1384" w:type="dxa"/>
          </w:tcPr>
          <w:p w:rsidR="004C6B5E" w:rsidRPr="00E10FD5" w:rsidRDefault="004C6B5E"/>
        </w:tc>
        <w:tc>
          <w:tcPr>
            <w:tcW w:w="7796" w:type="dxa"/>
          </w:tcPr>
          <w:p w:rsidR="004C6B5E" w:rsidRDefault="004C6B5E" w:rsidP="008F0EBE">
            <w:r w:rsidRPr="00715639">
              <w:t>As a broad concept,</w:t>
            </w:r>
            <w:r>
              <w:t xml:space="preserve"> all anthropogenic/nitrogen activity should operate in an envelope and what leaves is as good as what enters.</w:t>
            </w:r>
          </w:p>
        </w:tc>
      </w:tr>
      <w:tr w:rsidR="004C6B5E" w:rsidTr="00715639">
        <w:trPr>
          <w:trHeight w:val="163"/>
        </w:trPr>
        <w:tc>
          <w:tcPr>
            <w:tcW w:w="1384" w:type="dxa"/>
            <w:shd w:val="clear" w:color="auto" w:fill="D9D9D9" w:themeFill="background1" w:themeFillShade="D9"/>
          </w:tcPr>
          <w:p w:rsidR="004C6B5E" w:rsidRPr="00E10FD5" w:rsidRDefault="004C6B5E">
            <w:pPr>
              <w:rPr>
                <w:b/>
              </w:rPr>
            </w:pPr>
          </w:p>
        </w:tc>
        <w:tc>
          <w:tcPr>
            <w:tcW w:w="7796" w:type="dxa"/>
            <w:shd w:val="clear" w:color="auto" w:fill="D9D9D9" w:themeFill="background1" w:themeFillShade="D9"/>
          </w:tcPr>
          <w:p w:rsidR="004C6B5E" w:rsidRPr="00DC3BA1" w:rsidRDefault="004C6B5E" w:rsidP="002F6B14"/>
        </w:tc>
      </w:tr>
      <w:tr w:rsidR="004C6B5E" w:rsidTr="00550F0D">
        <w:tc>
          <w:tcPr>
            <w:tcW w:w="1384" w:type="dxa"/>
          </w:tcPr>
          <w:p w:rsidR="004C6B5E" w:rsidRPr="00E10FD5" w:rsidRDefault="004C6B5E">
            <w:pPr>
              <w:rPr>
                <w:b/>
              </w:rPr>
            </w:pPr>
            <w:r w:rsidRPr="00E10FD5">
              <w:rPr>
                <w:b/>
              </w:rPr>
              <w:t>AWAKERI</w:t>
            </w:r>
          </w:p>
        </w:tc>
        <w:tc>
          <w:tcPr>
            <w:tcW w:w="7796" w:type="dxa"/>
          </w:tcPr>
          <w:p w:rsidR="004C6B5E" w:rsidRDefault="004C6B5E" w:rsidP="002F6B14">
            <w:pPr>
              <w:rPr>
                <w:highlight w:val="yellow"/>
              </w:rPr>
            </w:pPr>
            <w:r w:rsidRPr="00DC3BA1">
              <w:t>How will</w:t>
            </w:r>
            <w:r>
              <w:t xml:space="preserve"> streams’ ecological health be monitored taking into account seasonal differences?</w:t>
            </w:r>
          </w:p>
        </w:tc>
      </w:tr>
      <w:tr w:rsidR="004C6B5E" w:rsidTr="00550F0D">
        <w:tc>
          <w:tcPr>
            <w:tcW w:w="1384" w:type="dxa"/>
          </w:tcPr>
          <w:p w:rsidR="004C6B5E" w:rsidRPr="00E10FD5" w:rsidRDefault="004C6B5E"/>
        </w:tc>
        <w:tc>
          <w:tcPr>
            <w:tcW w:w="7796" w:type="dxa"/>
          </w:tcPr>
          <w:p w:rsidR="004C6B5E" w:rsidRPr="00DC3BA1" w:rsidRDefault="004C6B5E" w:rsidP="002F6B14">
            <w:r w:rsidRPr="00DC3BA1">
              <w:t>How do you measure ea</w:t>
            </w:r>
            <w:r>
              <w:t xml:space="preserve">ch individual farmer’s environmental performance? </w:t>
            </w:r>
          </w:p>
        </w:tc>
      </w:tr>
      <w:tr w:rsidR="004C6B5E" w:rsidTr="00550F0D">
        <w:tc>
          <w:tcPr>
            <w:tcW w:w="1384" w:type="dxa"/>
          </w:tcPr>
          <w:p w:rsidR="004C6B5E" w:rsidRPr="00E10FD5" w:rsidRDefault="004C6B5E"/>
        </w:tc>
        <w:tc>
          <w:tcPr>
            <w:tcW w:w="7796" w:type="dxa"/>
          </w:tcPr>
          <w:p w:rsidR="004C6B5E" w:rsidRPr="00DC3BA1" w:rsidRDefault="004C6B5E" w:rsidP="002F6B14">
            <w:r>
              <w:t xml:space="preserve">Incentivise farm improvements. </w:t>
            </w:r>
          </w:p>
        </w:tc>
      </w:tr>
      <w:tr w:rsidR="004C6B5E" w:rsidTr="00550F0D">
        <w:tc>
          <w:tcPr>
            <w:tcW w:w="1384" w:type="dxa"/>
          </w:tcPr>
          <w:p w:rsidR="004C6B5E" w:rsidRPr="00E10FD5" w:rsidRDefault="004C6B5E"/>
        </w:tc>
        <w:tc>
          <w:tcPr>
            <w:tcW w:w="7796" w:type="dxa"/>
          </w:tcPr>
          <w:p w:rsidR="004C6B5E" w:rsidRPr="00DC3BA1" w:rsidRDefault="004C6B5E" w:rsidP="001A0A4D">
            <w:r>
              <w:t>Sediment is killing the ecosystem. Manage sediment caused by forestry. Forestry must be included.</w:t>
            </w:r>
          </w:p>
        </w:tc>
      </w:tr>
      <w:tr w:rsidR="004C6B5E" w:rsidTr="00550F0D">
        <w:tc>
          <w:tcPr>
            <w:tcW w:w="1384" w:type="dxa"/>
          </w:tcPr>
          <w:p w:rsidR="004C6B5E" w:rsidRPr="00E10FD5" w:rsidRDefault="004C6B5E"/>
        </w:tc>
        <w:tc>
          <w:tcPr>
            <w:tcW w:w="7796" w:type="dxa"/>
          </w:tcPr>
          <w:p w:rsidR="004C6B5E" w:rsidRPr="00DC3BA1" w:rsidRDefault="004C6B5E" w:rsidP="002F6B14">
            <w:r>
              <w:t>Landowners need support to manage pest animals and plants.</w:t>
            </w:r>
          </w:p>
        </w:tc>
      </w:tr>
      <w:tr w:rsidR="004C6B5E" w:rsidTr="00550F0D">
        <w:tc>
          <w:tcPr>
            <w:tcW w:w="1384" w:type="dxa"/>
          </w:tcPr>
          <w:p w:rsidR="004C6B5E" w:rsidRPr="00E10FD5" w:rsidRDefault="004C6B5E"/>
        </w:tc>
        <w:tc>
          <w:tcPr>
            <w:tcW w:w="7796" w:type="dxa"/>
          </w:tcPr>
          <w:p w:rsidR="004C6B5E" w:rsidRPr="00DC3BA1" w:rsidRDefault="004C6B5E" w:rsidP="002F6B14">
            <w:r w:rsidRPr="00715639">
              <w:t>Pumice soil</w:t>
            </w:r>
            <w:r>
              <w:t xml:space="preserve"> means nutrients aren’t captured in the soil.</w:t>
            </w:r>
          </w:p>
        </w:tc>
      </w:tr>
      <w:tr w:rsidR="004C6B5E" w:rsidTr="00550F0D">
        <w:tc>
          <w:tcPr>
            <w:tcW w:w="1384" w:type="dxa"/>
          </w:tcPr>
          <w:p w:rsidR="004C6B5E" w:rsidRPr="00E10FD5" w:rsidRDefault="004C6B5E"/>
        </w:tc>
        <w:tc>
          <w:tcPr>
            <w:tcW w:w="7796" w:type="dxa"/>
          </w:tcPr>
          <w:p w:rsidR="004C6B5E" w:rsidRPr="00DC3BA1" w:rsidRDefault="004C6B5E" w:rsidP="00E10FD5">
            <w:r>
              <w:t>Treat urban areas in the same way as rural areas.</w:t>
            </w:r>
          </w:p>
        </w:tc>
      </w:tr>
      <w:tr w:rsidR="004C6B5E" w:rsidTr="00550F0D">
        <w:tc>
          <w:tcPr>
            <w:tcW w:w="1384" w:type="dxa"/>
          </w:tcPr>
          <w:p w:rsidR="004C6B5E" w:rsidRPr="00E10FD5" w:rsidRDefault="004C6B5E"/>
        </w:tc>
        <w:tc>
          <w:tcPr>
            <w:tcW w:w="7796" w:type="dxa"/>
          </w:tcPr>
          <w:p w:rsidR="004C6B5E" w:rsidRPr="00DC3BA1" w:rsidRDefault="004C6B5E" w:rsidP="002F6B14">
            <w:r w:rsidRPr="00715639">
              <w:t xml:space="preserve">Two wetlands have been created where the water is sourced from </w:t>
            </w:r>
            <w:proofErr w:type="spellStart"/>
            <w:r w:rsidRPr="00715639">
              <w:t>Tarawera</w:t>
            </w:r>
            <w:proofErr w:type="spellEnd"/>
            <w:r w:rsidRPr="00715639">
              <w:t>.</w:t>
            </w:r>
          </w:p>
        </w:tc>
      </w:tr>
      <w:tr w:rsidR="004C6B5E" w:rsidTr="00550F0D">
        <w:tc>
          <w:tcPr>
            <w:tcW w:w="1384" w:type="dxa"/>
          </w:tcPr>
          <w:p w:rsidR="004C6B5E" w:rsidRPr="00E10FD5" w:rsidRDefault="004C6B5E"/>
        </w:tc>
        <w:tc>
          <w:tcPr>
            <w:tcW w:w="7796" w:type="dxa"/>
          </w:tcPr>
          <w:p w:rsidR="004C6B5E" w:rsidRPr="00DC3BA1" w:rsidRDefault="004C6B5E" w:rsidP="002F6B14">
            <w:r>
              <w:t>Councils need to prioritise sewerage management.</w:t>
            </w:r>
          </w:p>
        </w:tc>
      </w:tr>
      <w:tr w:rsidR="004C6B5E" w:rsidRPr="00B643F1" w:rsidTr="00550F0D">
        <w:tc>
          <w:tcPr>
            <w:tcW w:w="1384" w:type="dxa"/>
          </w:tcPr>
          <w:p w:rsidR="004C6B5E" w:rsidRPr="00E10FD5" w:rsidRDefault="004C6B5E"/>
        </w:tc>
        <w:tc>
          <w:tcPr>
            <w:tcW w:w="7796" w:type="dxa"/>
          </w:tcPr>
          <w:p w:rsidR="004C6B5E" w:rsidRPr="00B643F1" w:rsidRDefault="004C6B5E" w:rsidP="002F6B14">
            <w:pPr>
              <w:rPr>
                <w:highlight w:val="yellow"/>
              </w:rPr>
            </w:pPr>
            <w:r w:rsidRPr="00715639">
              <w:t xml:space="preserve">The shortened timeframe </w:t>
            </w:r>
            <w:r w:rsidR="005E6DA8">
              <w:t xml:space="preserve">proposed in the package </w:t>
            </w:r>
            <w:r w:rsidRPr="00715639">
              <w:t xml:space="preserve">would be a shame given the good experience of the </w:t>
            </w:r>
            <w:proofErr w:type="spellStart"/>
            <w:r w:rsidRPr="00715639">
              <w:t>Rangitāiki</w:t>
            </w:r>
            <w:proofErr w:type="spellEnd"/>
            <w:r w:rsidRPr="00715639">
              <w:t xml:space="preserve"> discussions.</w:t>
            </w:r>
          </w:p>
        </w:tc>
      </w:tr>
      <w:tr w:rsidR="004C6B5E" w:rsidTr="00550F0D">
        <w:tc>
          <w:tcPr>
            <w:tcW w:w="1384" w:type="dxa"/>
          </w:tcPr>
          <w:p w:rsidR="004C6B5E" w:rsidRPr="00E10FD5" w:rsidRDefault="004C6B5E"/>
        </w:tc>
        <w:tc>
          <w:tcPr>
            <w:tcW w:w="7796" w:type="dxa"/>
          </w:tcPr>
          <w:p w:rsidR="004C6B5E" w:rsidRDefault="004C6B5E" w:rsidP="00F34879">
            <w:r>
              <w:t xml:space="preserve">OVERSEER issues are acknowledged. </w:t>
            </w:r>
          </w:p>
        </w:tc>
      </w:tr>
      <w:tr w:rsidR="004C6B5E" w:rsidTr="00550F0D">
        <w:tc>
          <w:tcPr>
            <w:tcW w:w="1384" w:type="dxa"/>
          </w:tcPr>
          <w:p w:rsidR="004C6B5E" w:rsidRPr="00E10FD5" w:rsidRDefault="004C6B5E"/>
        </w:tc>
        <w:tc>
          <w:tcPr>
            <w:tcW w:w="7796" w:type="dxa"/>
          </w:tcPr>
          <w:p w:rsidR="004C6B5E" w:rsidRDefault="004C6B5E" w:rsidP="00F34879">
            <w:r>
              <w:t>Are nitrogen and phosphorous monitoring the best measures for maintaining the health of the waterways?</w:t>
            </w:r>
          </w:p>
        </w:tc>
      </w:tr>
      <w:tr w:rsidR="004C6B5E" w:rsidTr="00550F0D">
        <w:tc>
          <w:tcPr>
            <w:tcW w:w="1384" w:type="dxa"/>
          </w:tcPr>
          <w:p w:rsidR="004C6B5E" w:rsidRPr="00E10FD5" w:rsidRDefault="004C6B5E"/>
        </w:tc>
        <w:tc>
          <w:tcPr>
            <w:tcW w:w="7796" w:type="dxa"/>
          </w:tcPr>
          <w:p w:rsidR="004C6B5E" w:rsidRDefault="004C6B5E" w:rsidP="00F34879">
            <w:r>
              <w:t>More clarity is needed about river classifications – which rivers are monitored and where are they measured?</w:t>
            </w:r>
          </w:p>
        </w:tc>
      </w:tr>
      <w:tr w:rsidR="004C6B5E" w:rsidTr="00550F0D">
        <w:tc>
          <w:tcPr>
            <w:tcW w:w="1384" w:type="dxa"/>
          </w:tcPr>
          <w:p w:rsidR="004C6B5E" w:rsidRPr="00E10FD5" w:rsidRDefault="004C6B5E"/>
        </w:tc>
        <w:tc>
          <w:tcPr>
            <w:tcW w:w="7796" w:type="dxa"/>
          </w:tcPr>
          <w:p w:rsidR="004C6B5E" w:rsidRDefault="004C6B5E" w:rsidP="00F34879">
            <w:r>
              <w:t>Good science is the desired basis for decision making.</w:t>
            </w:r>
          </w:p>
        </w:tc>
      </w:tr>
      <w:tr w:rsidR="004C6B5E" w:rsidTr="00715639">
        <w:tc>
          <w:tcPr>
            <w:tcW w:w="1384" w:type="dxa"/>
            <w:shd w:val="clear" w:color="auto" w:fill="D9D9D9" w:themeFill="background1" w:themeFillShade="D9"/>
          </w:tcPr>
          <w:p w:rsidR="004C6B5E" w:rsidRPr="00E10FD5" w:rsidRDefault="004C6B5E">
            <w:pPr>
              <w:rPr>
                <w:b/>
              </w:rPr>
            </w:pPr>
          </w:p>
        </w:tc>
        <w:tc>
          <w:tcPr>
            <w:tcW w:w="7796" w:type="dxa"/>
            <w:shd w:val="clear" w:color="auto" w:fill="D9D9D9" w:themeFill="background1" w:themeFillShade="D9"/>
          </w:tcPr>
          <w:p w:rsidR="004C6B5E" w:rsidRDefault="004C6B5E" w:rsidP="002F6B14"/>
        </w:tc>
      </w:tr>
      <w:tr w:rsidR="004C6B5E" w:rsidTr="00550F0D">
        <w:tc>
          <w:tcPr>
            <w:tcW w:w="1384" w:type="dxa"/>
          </w:tcPr>
          <w:p w:rsidR="004C6B5E" w:rsidRDefault="004C6B5E">
            <w:pPr>
              <w:rPr>
                <w:b/>
              </w:rPr>
            </w:pPr>
            <w:r w:rsidRPr="00E10FD5">
              <w:rPr>
                <w:b/>
              </w:rPr>
              <w:t>TE PUKE</w:t>
            </w:r>
          </w:p>
          <w:p w:rsidR="004C6B5E" w:rsidRPr="00E10FD5" w:rsidRDefault="004C6B5E"/>
        </w:tc>
        <w:tc>
          <w:tcPr>
            <w:tcW w:w="7796" w:type="dxa"/>
          </w:tcPr>
          <w:p w:rsidR="004C6B5E" w:rsidRPr="00DC3BA1" w:rsidRDefault="004C6B5E" w:rsidP="00E10FD5">
            <w:r>
              <w:t>Sustainability of planting setbacks; pests (animals, weeds), - funding is needed to support it.</w:t>
            </w:r>
          </w:p>
        </w:tc>
      </w:tr>
      <w:tr w:rsidR="004C6B5E" w:rsidTr="00550F0D">
        <w:tc>
          <w:tcPr>
            <w:tcW w:w="1384" w:type="dxa"/>
          </w:tcPr>
          <w:p w:rsidR="004C6B5E" w:rsidRPr="00E10FD5" w:rsidRDefault="004C6B5E"/>
        </w:tc>
        <w:tc>
          <w:tcPr>
            <w:tcW w:w="7796" w:type="dxa"/>
          </w:tcPr>
          <w:p w:rsidR="004C6B5E" w:rsidRPr="00DC3BA1" w:rsidRDefault="004C6B5E" w:rsidP="002F6B14">
            <w:r>
              <w:t>Holistic measurements for ecosystem?</w:t>
            </w:r>
          </w:p>
        </w:tc>
      </w:tr>
      <w:tr w:rsidR="004C6B5E" w:rsidTr="00550F0D">
        <w:tc>
          <w:tcPr>
            <w:tcW w:w="1384" w:type="dxa"/>
          </w:tcPr>
          <w:p w:rsidR="004C6B5E" w:rsidRPr="00E10FD5" w:rsidRDefault="004C6B5E"/>
        </w:tc>
        <w:tc>
          <w:tcPr>
            <w:tcW w:w="7796" w:type="dxa"/>
          </w:tcPr>
          <w:p w:rsidR="004C6B5E" w:rsidRPr="00DC3BA1" w:rsidRDefault="004C6B5E" w:rsidP="002F6B14">
            <w:r>
              <w:t>Long-term sustainability of unmanaged riparian areas?</w:t>
            </w:r>
          </w:p>
        </w:tc>
      </w:tr>
      <w:tr w:rsidR="004C6B5E" w:rsidTr="00550F0D">
        <w:tc>
          <w:tcPr>
            <w:tcW w:w="1384" w:type="dxa"/>
          </w:tcPr>
          <w:p w:rsidR="004C6B5E" w:rsidRPr="00E10FD5" w:rsidRDefault="004C6B5E"/>
        </w:tc>
        <w:tc>
          <w:tcPr>
            <w:tcW w:w="7796" w:type="dxa"/>
          </w:tcPr>
          <w:p w:rsidR="004C6B5E" w:rsidRPr="00DC3BA1" w:rsidRDefault="004C6B5E" w:rsidP="002F6B14">
            <w:r>
              <w:t>Expertise is needed…. Where will it come from?</w:t>
            </w:r>
          </w:p>
        </w:tc>
      </w:tr>
      <w:tr w:rsidR="004C6B5E" w:rsidTr="00550F0D">
        <w:tc>
          <w:tcPr>
            <w:tcW w:w="1384" w:type="dxa"/>
          </w:tcPr>
          <w:p w:rsidR="004C6B5E" w:rsidRPr="00E10FD5" w:rsidRDefault="004C6B5E"/>
        </w:tc>
        <w:tc>
          <w:tcPr>
            <w:tcW w:w="7796" w:type="dxa"/>
          </w:tcPr>
          <w:p w:rsidR="004C6B5E" w:rsidRPr="00DC3BA1" w:rsidRDefault="004C6B5E" w:rsidP="002F6B14">
            <w:r>
              <w:t xml:space="preserve">Complement requirements with support: - TDRs, - Rates, - Tax incentives, </w:t>
            </w:r>
            <w:proofErr w:type="spellStart"/>
            <w:r>
              <w:t>etc</w:t>
            </w:r>
            <w:proofErr w:type="spellEnd"/>
          </w:p>
        </w:tc>
      </w:tr>
      <w:tr w:rsidR="004C6B5E" w:rsidTr="00550F0D">
        <w:tc>
          <w:tcPr>
            <w:tcW w:w="1384" w:type="dxa"/>
          </w:tcPr>
          <w:p w:rsidR="004C6B5E" w:rsidRPr="00E10FD5" w:rsidRDefault="004C6B5E"/>
        </w:tc>
        <w:tc>
          <w:tcPr>
            <w:tcW w:w="7796" w:type="dxa"/>
          </w:tcPr>
          <w:p w:rsidR="004C6B5E" w:rsidRPr="00DC3BA1" w:rsidRDefault="004C6B5E" w:rsidP="001A0A4D">
            <w:r>
              <w:t>When will improvements be required on existing culverts for fish passage?</w:t>
            </w:r>
          </w:p>
        </w:tc>
      </w:tr>
      <w:tr w:rsidR="004C6B5E" w:rsidTr="00550F0D">
        <w:tc>
          <w:tcPr>
            <w:tcW w:w="1384" w:type="dxa"/>
          </w:tcPr>
          <w:p w:rsidR="004C6B5E" w:rsidRPr="00E10FD5" w:rsidRDefault="004C6B5E"/>
        </w:tc>
        <w:tc>
          <w:tcPr>
            <w:tcW w:w="7796" w:type="dxa"/>
          </w:tcPr>
          <w:p w:rsidR="004C6B5E" w:rsidRPr="00B643F1" w:rsidRDefault="004C6B5E" w:rsidP="002F6B14">
            <w:pPr>
              <w:rPr>
                <w:highlight w:val="yellow"/>
              </w:rPr>
            </w:pPr>
            <w:r w:rsidRPr="00715639">
              <w:t>Improve public access to improve awareness leading to local community support.</w:t>
            </w:r>
            <w:r w:rsidR="005E6DA8">
              <w:t xml:space="preserve"> Involve community groups.</w:t>
            </w:r>
          </w:p>
        </w:tc>
      </w:tr>
      <w:tr w:rsidR="004C6B5E" w:rsidTr="00550F0D">
        <w:tc>
          <w:tcPr>
            <w:tcW w:w="1384" w:type="dxa"/>
          </w:tcPr>
          <w:p w:rsidR="004C6B5E" w:rsidRPr="00E10FD5" w:rsidRDefault="004C6B5E"/>
        </w:tc>
        <w:tc>
          <w:tcPr>
            <w:tcW w:w="7796" w:type="dxa"/>
          </w:tcPr>
          <w:p w:rsidR="004C6B5E" w:rsidRPr="00DC3BA1" w:rsidRDefault="004C6B5E" w:rsidP="002F6B14">
            <w:r>
              <w:t xml:space="preserve">What about the iwi environmental view, </w:t>
            </w:r>
            <w:proofErr w:type="spellStart"/>
            <w:r>
              <w:t>ie</w:t>
            </w:r>
            <w:proofErr w:type="spellEnd"/>
            <w:r>
              <w:t xml:space="preserve"> scientific bottom lines versus holistic health?</w:t>
            </w:r>
          </w:p>
        </w:tc>
      </w:tr>
      <w:tr w:rsidR="004C6B5E" w:rsidTr="00D34C85">
        <w:tc>
          <w:tcPr>
            <w:tcW w:w="9180" w:type="dxa"/>
            <w:gridSpan w:val="2"/>
          </w:tcPr>
          <w:p w:rsidR="004C6B5E" w:rsidRPr="00E10FD5" w:rsidRDefault="004C6B5E" w:rsidP="002F6B14">
            <w:pPr>
              <w:rPr>
                <w:b/>
                <w:sz w:val="32"/>
                <w:szCs w:val="32"/>
              </w:rPr>
            </w:pPr>
            <w:r w:rsidRPr="00E10FD5">
              <w:rPr>
                <w:b/>
                <w:sz w:val="32"/>
                <w:szCs w:val="32"/>
              </w:rPr>
              <w:t>Improving farm practices</w:t>
            </w:r>
          </w:p>
        </w:tc>
      </w:tr>
      <w:tr w:rsidR="004C6B5E" w:rsidTr="00550F0D">
        <w:tc>
          <w:tcPr>
            <w:tcW w:w="1384" w:type="dxa"/>
          </w:tcPr>
          <w:p w:rsidR="004C6B5E" w:rsidRPr="00E10FD5" w:rsidRDefault="004C6B5E">
            <w:pPr>
              <w:rPr>
                <w:b/>
              </w:rPr>
            </w:pPr>
            <w:r w:rsidRPr="00E10FD5">
              <w:rPr>
                <w:b/>
              </w:rPr>
              <w:t>ROTORUA</w:t>
            </w:r>
          </w:p>
        </w:tc>
        <w:tc>
          <w:tcPr>
            <w:tcW w:w="7796" w:type="dxa"/>
          </w:tcPr>
          <w:p w:rsidR="004C6B5E" w:rsidRDefault="004C6B5E" w:rsidP="000E463A">
            <w:pPr>
              <w:rPr>
                <w:highlight w:val="yellow"/>
              </w:rPr>
            </w:pPr>
            <w:r>
              <w:t>F</w:t>
            </w:r>
            <w:r w:rsidRPr="00A76A21">
              <w:t>arm plan</w:t>
            </w:r>
            <w:r>
              <w:t>s:</w:t>
            </w:r>
            <w:r w:rsidRPr="00A76A21">
              <w:t xml:space="preserve"> monitoring?</w:t>
            </w:r>
            <w:r>
              <w:t xml:space="preserve"> Timeframe for updating existing plans? Maintaining farm plans every two years could be too frequent for ‘good’ farms. What risks should be included? Auditing/frequency period should match the level of compliance/progress achieved.</w:t>
            </w:r>
          </w:p>
        </w:tc>
      </w:tr>
      <w:tr w:rsidR="004C6B5E" w:rsidTr="00550F0D">
        <w:tc>
          <w:tcPr>
            <w:tcW w:w="1384" w:type="dxa"/>
          </w:tcPr>
          <w:p w:rsidR="004C6B5E" w:rsidRPr="00E10FD5" w:rsidRDefault="004C6B5E"/>
        </w:tc>
        <w:tc>
          <w:tcPr>
            <w:tcW w:w="7796" w:type="dxa"/>
          </w:tcPr>
          <w:p w:rsidR="004C6B5E" w:rsidRDefault="004C6B5E" w:rsidP="002F6B14">
            <w:r>
              <w:t>How do we apply/interpret “exception” (NPSFM – s.323)?</w:t>
            </w:r>
          </w:p>
        </w:tc>
      </w:tr>
      <w:tr w:rsidR="004C6B5E" w:rsidTr="00550F0D">
        <w:tc>
          <w:tcPr>
            <w:tcW w:w="1384" w:type="dxa"/>
          </w:tcPr>
          <w:p w:rsidR="004C6B5E" w:rsidRPr="00E10FD5" w:rsidRDefault="004C6B5E"/>
        </w:tc>
        <w:tc>
          <w:tcPr>
            <w:tcW w:w="7796" w:type="dxa"/>
          </w:tcPr>
          <w:p w:rsidR="004C6B5E" w:rsidRDefault="004C6B5E" w:rsidP="001A0A4D">
            <w:r>
              <w:t>How will responsibility be allocated to farmers along a stream – if most are doing the right thing?</w:t>
            </w:r>
          </w:p>
        </w:tc>
      </w:tr>
      <w:tr w:rsidR="004C6B5E" w:rsidTr="00550F0D">
        <w:tc>
          <w:tcPr>
            <w:tcW w:w="1384" w:type="dxa"/>
          </w:tcPr>
          <w:p w:rsidR="004C6B5E" w:rsidRPr="00E10FD5" w:rsidRDefault="004C6B5E"/>
        </w:tc>
        <w:tc>
          <w:tcPr>
            <w:tcW w:w="7796" w:type="dxa"/>
          </w:tcPr>
          <w:p w:rsidR="004C6B5E" w:rsidRDefault="004C6B5E" w:rsidP="001A0A4D">
            <w:r>
              <w:t>When stream ban</w:t>
            </w:r>
            <w:r w:rsidR="00EB3588">
              <w:t>k erosion reduces setback width</w:t>
            </w:r>
            <w:r>
              <w:t xml:space="preserve">, </w:t>
            </w:r>
            <w:proofErr w:type="gramStart"/>
            <w:r>
              <w:t>who</w:t>
            </w:r>
            <w:proofErr w:type="gramEnd"/>
            <w:r>
              <w:t xml:space="preserve"> will pay for bank protection?</w:t>
            </w:r>
          </w:p>
        </w:tc>
      </w:tr>
      <w:tr w:rsidR="004C6B5E" w:rsidTr="00550F0D">
        <w:tc>
          <w:tcPr>
            <w:tcW w:w="1384" w:type="dxa"/>
          </w:tcPr>
          <w:p w:rsidR="004C6B5E" w:rsidRPr="00E10FD5" w:rsidRDefault="004C6B5E"/>
        </w:tc>
        <w:tc>
          <w:tcPr>
            <w:tcW w:w="7796" w:type="dxa"/>
          </w:tcPr>
          <w:p w:rsidR="004C6B5E" w:rsidRDefault="004C6B5E" w:rsidP="002F6B14">
            <w:r>
              <w:t>How will we manage sediment on erosion prone banks?</w:t>
            </w:r>
          </w:p>
        </w:tc>
      </w:tr>
      <w:tr w:rsidR="004C6B5E" w:rsidTr="00550F0D">
        <w:tc>
          <w:tcPr>
            <w:tcW w:w="1384" w:type="dxa"/>
          </w:tcPr>
          <w:p w:rsidR="004C6B5E" w:rsidRPr="00E10FD5" w:rsidRDefault="004C6B5E"/>
        </w:tc>
        <w:tc>
          <w:tcPr>
            <w:tcW w:w="7796" w:type="dxa"/>
          </w:tcPr>
          <w:p w:rsidR="004C6B5E" w:rsidRDefault="004C6B5E" w:rsidP="002F6B14">
            <w:r>
              <w:t>Greater clarity is needed about intensification – what changes are required for viticulture?</w:t>
            </w:r>
          </w:p>
        </w:tc>
      </w:tr>
      <w:tr w:rsidR="004C6B5E" w:rsidTr="00550F0D">
        <w:tc>
          <w:tcPr>
            <w:tcW w:w="1384" w:type="dxa"/>
          </w:tcPr>
          <w:p w:rsidR="004C6B5E" w:rsidRPr="00E10FD5" w:rsidRDefault="004C6B5E"/>
        </w:tc>
        <w:tc>
          <w:tcPr>
            <w:tcW w:w="7796" w:type="dxa"/>
          </w:tcPr>
          <w:p w:rsidR="004C6B5E" w:rsidRDefault="004C6B5E" w:rsidP="002F6B14">
            <w:r>
              <w:t xml:space="preserve">Does OVERSEER need to be </w:t>
            </w:r>
            <w:proofErr w:type="gramStart"/>
            <w:r>
              <w:t>improved/updated</w:t>
            </w:r>
            <w:proofErr w:type="gramEnd"/>
            <w:r>
              <w:t>?</w:t>
            </w:r>
          </w:p>
        </w:tc>
      </w:tr>
      <w:tr w:rsidR="004C6B5E" w:rsidTr="00550F0D">
        <w:tc>
          <w:tcPr>
            <w:tcW w:w="1384" w:type="dxa"/>
          </w:tcPr>
          <w:p w:rsidR="004C6B5E" w:rsidRPr="00E10FD5" w:rsidRDefault="004C6B5E"/>
        </w:tc>
        <w:tc>
          <w:tcPr>
            <w:tcW w:w="7796" w:type="dxa"/>
          </w:tcPr>
          <w:p w:rsidR="004C6B5E" w:rsidRDefault="004C6B5E" w:rsidP="002F6B14">
            <w:r>
              <w:t>Will farmers already doing the right thing have to do more? Consideration of cost implications.</w:t>
            </w:r>
          </w:p>
        </w:tc>
      </w:tr>
      <w:tr w:rsidR="004C6B5E" w:rsidTr="00550F0D">
        <w:tc>
          <w:tcPr>
            <w:tcW w:w="1384" w:type="dxa"/>
          </w:tcPr>
          <w:p w:rsidR="004C6B5E" w:rsidRPr="00E10FD5" w:rsidRDefault="004C6B5E"/>
        </w:tc>
        <w:tc>
          <w:tcPr>
            <w:tcW w:w="7796" w:type="dxa"/>
          </w:tcPr>
          <w:p w:rsidR="004C6B5E" w:rsidRDefault="004C6B5E" w:rsidP="002F6B14">
            <w:r>
              <w:t>Lack of resources/capability and capacity for farm plan certifiers and auditors.</w:t>
            </w:r>
          </w:p>
        </w:tc>
      </w:tr>
      <w:tr w:rsidR="004C6B5E" w:rsidTr="00550F0D">
        <w:tc>
          <w:tcPr>
            <w:tcW w:w="1384" w:type="dxa"/>
          </w:tcPr>
          <w:p w:rsidR="004C6B5E" w:rsidRPr="00E10FD5" w:rsidRDefault="004C6B5E"/>
        </w:tc>
        <w:tc>
          <w:tcPr>
            <w:tcW w:w="7796" w:type="dxa"/>
          </w:tcPr>
          <w:p w:rsidR="004C6B5E" w:rsidRDefault="004C6B5E" w:rsidP="002F6B14">
            <w:r>
              <w:t xml:space="preserve">Why is </w:t>
            </w:r>
            <w:r w:rsidRPr="00715639">
              <w:t>in grade</w:t>
            </w:r>
            <w:r>
              <w:t xml:space="preserve"> of swimmable giardia not mentioned? Is it that e-coli </w:t>
            </w:r>
            <w:proofErr w:type="gramStart"/>
            <w:r>
              <w:t>is</w:t>
            </w:r>
            <w:proofErr w:type="gramEnd"/>
            <w:r>
              <w:t xml:space="preserve"> easier to measure?</w:t>
            </w:r>
          </w:p>
        </w:tc>
      </w:tr>
      <w:tr w:rsidR="004C6B5E" w:rsidTr="00550F0D">
        <w:tc>
          <w:tcPr>
            <w:tcW w:w="1384" w:type="dxa"/>
          </w:tcPr>
          <w:p w:rsidR="004C6B5E" w:rsidRPr="00E10FD5" w:rsidRDefault="004C6B5E"/>
        </w:tc>
        <w:tc>
          <w:tcPr>
            <w:tcW w:w="7796" w:type="dxa"/>
          </w:tcPr>
          <w:p w:rsidR="004C6B5E" w:rsidRDefault="004C6B5E" w:rsidP="002F6B14">
            <w:r w:rsidRPr="00715639">
              <w:t>Often the</w:t>
            </w:r>
            <w:r>
              <w:t xml:space="preserve"> quality issue is public toilet wastewater </w:t>
            </w:r>
            <w:r w:rsidR="00EB3588">
              <w:t xml:space="preserve">and </w:t>
            </w:r>
            <w:r>
              <w:t>freedom camping run off issues.</w:t>
            </w:r>
          </w:p>
        </w:tc>
      </w:tr>
      <w:tr w:rsidR="004C6B5E" w:rsidTr="00550F0D">
        <w:tc>
          <w:tcPr>
            <w:tcW w:w="1384" w:type="dxa"/>
          </w:tcPr>
          <w:p w:rsidR="004C6B5E" w:rsidRPr="00E10FD5" w:rsidRDefault="004C6B5E">
            <w:pPr>
              <w:rPr>
                <w:b/>
              </w:rPr>
            </w:pPr>
            <w:r w:rsidRPr="00E10FD5">
              <w:rPr>
                <w:b/>
              </w:rPr>
              <w:t>Dairy</w:t>
            </w:r>
          </w:p>
        </w:tc>
        <w:tc>
          <w:tcPr>
            <w:tcW w:w="7796" w:type="dxa"/>
          </w:tcPr>
          <w:p w:rsidR="004C6B5E" w:rsidRDefault="004C6B5E" w:rsidP="000E7155">
            <w:r>
              <w:t xml:space="preserve">How much will this all cost? </w:t>
            </w:r>
          </w:p>
        </w:tc>
      </w:tr>
      <w:tr w:rsidR="004C6B5E" w:rsidTr="00550F0D">
        <w:tc>
          <w:tcPr>
            <w:tcW w:w="1384" w:type="dxa"/>
          </w:tcPr>
          <w:p w:rsidR="004C6B5E" w:rsidRPr="00E10FD5" w:rsidRDefault="004C6B5E"/>
        </w:tc>
        <w:tc>
          <w:tcPr>
            <w:tcW w:w="7796" w:type="dxa"/>
          </w:tcPr>
          <w:p w:rsidR="004C6B5E" w:rsidRDefault="004C6B5E" w:rsidP="002F6B14">
            <w:r>
              <w:t>Has the government done an economic analysis?</w:t>
            </w:r>
          </w:p>
        </w:tc>
      </w:tr>
      <w:tr w:rsidR="004C6B5E" w:rsidTr="00550F0D">
        <w:tc>
          <w:tcPr>
            <w:tcW w:w="1384" w:type="dxa"/>
          </w:tcPr>
          <w:p w:rsidR="004C6B5E" w:rsidRPr="00E10FD5" w:rsidRDefault="004C6B5E"/>
        </w:tc>
        <w:tc>
          <w:tcPr>
            <w:tcW w:w="7796" w:type="dxa"/>
          </w:tcPr>
          <w:p w:rsidR="004C6B5E" w:rsidRDefault="004C6B5E" w:rsidP="000E7155">
            <w:r>
              <w:t>Farmers need to know there is an economically viable future.</w:t>
            </w:r>
          </w:p>
        </w:tc>
      </w:tr>
      <w:tr w:rsidR="004C6B5E" w:rsidTr="00550F0D">
        <w:tc>
          <w:tcPr>
            <w:tcW w:w="1384" w:type="dxa"/>
          </w:tcPr>
          <w:p w:rsidR="004C6B5E" w:rsidRPr="00E10FD5" w:rsidRDefault="004C6B5E"/>
        </w:tc>
        <w:tc>
          <w:tcPr>
            <w:tcW w:w="7796" w:type="dxa"/>
          </w:tcPr>
          <w:p w:rsidR="004C6B5E" w:rsidRDefault="004C6B5E" w:rsidP="002F6B14">
            <w:r>
              <w:t>Potential for intensification by retiring stream margins. There should be follow up on stocking units.</w:t>
            </w:r>
          </w:p>
        </w:tc>
      </w:tr>
      <w:tr w:rsidR="004C6B5E" w:rsidTr="00550F0D">
        <w:tc>
          <w:tcPr>
            <w:tcW w:w="1384" w:type="dxa"/>
          </w:tcPr>
          <w:p w:rsidR="004C6B5E" w:rsidRPr="00E10FD5" w:rsidRDefault="004C6B5E"/>
        </w:tc>
        <w:tc>
          <w:tcPr>
            <w:tcW w:w="7796" w:type="dxa"/>
          </w:tcPr>
          <w:p w:rsidR="004C6B5E" w:rsidRDefault="004C6B5E" w:rsidP="002F6B14">
            <w:r>
              <w:t>Confusion about the definition of stream, waterway, ephemeral flow path particularly in relation to fencing.</w:t>
            </w:r>
          </w:p>
        </w:tc>
      </w:tr>
      <w:tr w:rsidR="004C6B5E" w:rsidTr="00550F0D">
        <w:tc>
          <w:tcPr>
            <w:tcW w:w="1384" w:type="dxa"/>
          </w:tcPr>
          <w:p w:rsidR="004C6B5E" w:rsidRPr="00E10FD5" w:rsidRDefault="004C6B5E"/>
        </w:tc>
        <w:tc>
          <w:tcPr>
            <w:tcW w:w="7796" w:type="dxa"/>
          </w:tcPr>
          <w:p w:rsidR="004C6B5E" w:rsidRDefault="004C6B5E" w:rsidP="002F6B14">
            <w:r>
              <w:t>Council will need to manage water quality in drainage schemes. Also fish passage.</w:t>
            </w:r>
          </w:p>
        </w:tc>
      </w:tr>
      <w:tr w:rsidR="004C6B5E" w:rsidTr="00550F0D">
        <w:tc>
          <w:tcPr>
            <w:tcW w:w="1384" w:type="dxa"/>
          </w:tcPr>
          <w:p w:rsidR="004C6B5E" w:rsidRPr="00E10FD5" w:rsidRDefault="004C6B5E"/>
        </w:tc>
        <w:tc>
          <w:tcPr>
            <w:tcW w:w="7796" w:type="dxa"/>
          </w:tcPr>
          <w:p w:rsidR="004C6B5E" w:rsidRDefault="004C6B5E" w:rsidP="002F6B14">
            <w:r>
              <w:t>Change needs to be at a pace that landowners can sustain.</w:t>
            </w:r>
          </w:p>
        </w:tc>
      </w:tr>
      <w:tr w:rsidR="004C6B5E" w:rsidTr="00550F0D">
        <w:tc>
          <w:tcPr>
            <w:tcW w:w="1384" w:type="dxa"/>
          </w:tcPr>
          <w:p w:rsidR="004C6B5E" w:rsidRPr="00E10FD5" w:rsidRDefault="004C6B5E"/>
        </w:tc>
        <w:tc>
          <w:tcPr>
            <w:tcW w:w="7796" w:type="dxa"/>
          </w:tcPr>
          <w:p w:rsidR="004C6B5E" w:rsidRDefault="004C6B5E" w:rsidP="002F6B14">
            <w:r>
              <w:t>OVERSEER should reflect downstream impacts – not just losses at the root zone. It should give credit for good management practices. Is OVERSEER the only avenue to get credit for on-farm work such as shelter belts and riparian retirement?</w:t>
            </w:r>
          </w:p>
        </w:tc>
      </w:tr>
      <w:tr w:rsidR="004C6B5E" w:rsidTr="00550F0D">
        <w:tc>
          <w:tcPr>
            <w:tcW w:w="1384" w:type="dxa"/>
          </w:tcPr>
          <w:p w:rsidR="004C6B5E" w:rsidRPr="00E10FD5" w:rsidRDefault="004C6B5E"/>
        </w:tc>
        <w:tc>
          <w:tcPr>
            <w:tcW w:w="7796" w:type="dxa"/>
          </w:tcPr>
          <w:p w:rsidR="004C6B5E" w:rsidRDefault="004C6B5E" w:rsidP="002F6B14">
            <w:r>
              <w:t>How is “intensification” going to be measured? Confusion about what the intensification rule will look like.</w:t>
            </w:r>
          </w:p>
        </w:tc>
      </w:tr>
      <w:tr w:rsidR="004C6B5E" w:rsidTr="00550F0D">
        <w:tc>
          <w:tcPr>
            <w:tcW w:w="1384" w:type="dxa"/>
          </w:tcPr>
          <w:p w:rsidR="004C6B5E" w:rsidRPr="00E10FD5" w:rsidRDefault="004C6B5E"/>
        </w:tc>
        <w:tc>
          <w:tcPr>
            <w:tcW w:w="7796" w:type="dxa"/>
          </w:tcPr>
          <w:p w:rsidR="004C6B5E" w:rsidRDefault="004C6B5E" w:rsidP="002F6B14">
            <w:r>
              <w:t>Irrigation consents – can you get a new consent to irrigate when the current consent runs out?</w:t>
            </w:r>
          </w:p>
        </w:tc>
      </w:tr>
      <w:tr w:rsidR="004C6B5E" w:rsidTr="00550F0D">
        <w:tc>
          <w:tcPr>
            <w:tcW w:w="1384" w:type="dxa"/>
          </w:tcPr>
          <w:p w:rsidR="004C6B5E" w:rsidRPr="00E10FD5" w:rsidRDefault="004C6B5E"/>
        </w:tc>
        <w:tc>
          <w:tcPr>
            <w:tcW w:w="7796" w:type="dxa"/>
          </w:tcPr>
          <w:p w:rsidR="004C6B5E" w:rsidRDefault="004C6B5E" w:rsidP="002F6B14">
            <w:r>
              <w:t xml:space="preserve">What is the threshold for requiring a farm plan </w:t>
            </w:r>
            <w:proofErr w:type="spellStart"/>
            <w:r>
              <w:t>eg</w:t>
            </w:r>
            <w:proofErr w:type="spellEnd"/>
            <w:r>
              <w:t xml:space="preserve"> &gt;40ha?</w:t>
            </w:r>
          </w:p>
        </w:tc>
      </w:tr>
      <w:tr w:rsidR="004C6B5E" w:rsidTr="00550F0D">
        <w:tc>
          <w:tcPr>
            <w:tcW w:w="1384" w:type="dxa"/>
          </w:tcPr>
          <w:p w:rsidR="004C6B5E" w:rsidRPr="00E10FD5" w:rsidRDefault="004C6B5E"/>
        </w:tc>
        <w:tc>
          <w:tcPr>
            <w:tcW w:w="7796" w:type="dxa"/>
          </w:tcPr>
          <w:p w:rsidR="004C6B5E" w:rsidRDefault="004C6B5E" w:rsidP="002F6B14">
            <w:r>
              <w:t>Will historical consents be reviewed?</w:t>
            </w:r>
          </w:p>
        </w:tc>
      </w:tr>
      <w:tr w:rsidR="004C6B5E" w:rsidTr="00550F0D">
        <w:tc>
          <w:tcPr>
            <w:tcW w:w="1384" w:type="dxa"/>
          </w:tcPr>
          <w:p w:rsidR="004C6B5E" w:rsidRPr="00E10FD5" w:rsidRDefault="004C6B5E"/>
        </w:tc>
        <w:tc>
          <w:tcPr>
            <w:tcW w:w="7796" w:type="dxa"/>
          </w:tcPr>
          <w:p w:rsidR="004C6B5E" w:rsidRDefault="004C6B5E" w:rsidP="002F6B14">
            <w:r>
              <w:t>What is it going to cost in rates to implement these requirements?</w:t>
            </w:r>
          </w:p>
        </w:tc>
      </w:tr>
      <w:tr w:rsidR="004C6B5E" w:rsidTr="00550F0D">
        <w:tc>
          <w:tcPr>
            <w:tcW w:w="1384" w:type="dxa"/>
          </w:tcPr>
          <w:p w:rsidR="004C6B5E" w:rsidRPr="00E10FD5" w:rsidRDefault="004C6B5E"/>
        </w:tc>
        <w:tc>
          <w:tcPr>
            <w:tcW w:w="7796" w:type="dxa"/>
          </w:tcPr>
          <w:p w:rsidR="004C6B5E" w:rsidRDefault="004C6B5E" w:rsidP="002F6B14">
            <w:r>
              <w:t>Why are we worrying about water quality when climate change is a more important issue?</w:t>
            </w:r>
          </w:p>
        </w:tc>
      </w:tr>
      <w:tr w:rsidR="004C6B5E" w:rsidTr="00550F0D">
        <w:tc>
          <w:tcPr>
            <w:tcW w:w="1384" w:type="dxa"/>
          </w:tcPr>
          <w:p w:rsidR="004C6B5E" w:rsidRPr="00E10FD5" w:rsidRDefault="004C6B5E"/>
        </w:tc>
        <w:tc>
          <w:tcPr>
            <w:tcW w:w="7796" w:type="dxa"/>
          </w:tcPr>
          <w:p w:rsidR="004C6B5E" w:rsidRDefault="004C6B5E" w:rsidP="000E7155">
            <w:r>
              <w:t>Will we be charged for water usage once meters are installed?</w:t>
            </w:r>
          </w:p>
        </w:tc>
      </w:tr>
      <w:tr w:rsidR="004C6B5E" w:rsidTr="00550F0D">
        <w:tc>
          <w:tcPr>
            <w:tcW w:w="1384" w:type="dxa"/>
          </w:tcPr>
          <w:p w:rsidR="004C6B5E" w:rsidRPr="00E10FD5" w:rsidRDefault="004C6B5E"/>
        </w:tc>
        <w:tc>
          <w:tcPr>
            <w:tcW w:w="7796" w:type="dxa"/>
          </w:tcPr>
          <w:p w:rsidR="004C6B5E" w:rsidRDefault="004C6B5E" w:rsidP="00EB3588">
            <w:r>
              <w:t xml:space="preserve">Why </w:t>
            </w:r>
            <w:proofErr w:type="gramStart"/>
            <w:r>
              <w:t>is</w:t>
            </w:r>
            <w:r w:rsidR="00EB3588">
              <w:t>n’t</w:t>
            </w:r>
            <w:r>
              <w:t xml:space="preserve"> Council auditing farm</w:t>
            </w:r>
            <w:proofErr w:type="gramEnd"/>
            <w:r>
              <w:t xml:space="preserve"> plans</w:t>
            </w:r>
            <w:r w:rsidR="00EB3588">
              <w:t xml:space="preserve"> or should th</w:t>
            </w:r>
            <w:r>
              <w:t>is</w:t>
            </w:r>
            <w:r w:rsidR="00EB3588">
              <w:t xml:space="preserve"> be industry led?</w:t>
            </w:r>
          </w:p>
        </w:tc>
      </w:tr>
      <w:tr w:rsidR="004C6B5E" w:rsidTr="00F35E5E">
        <w:tc>
          <w:tcPr>
            <w:tcW w:w="1384" w:type="dxa"/>
            <w:shd w:val="clear" w:color="auto" w:fill="D9D9D9" w:themeFill="background1" w:themeFillShade="D9"/>
          </w:tcPr>
          <w:p w:rsidR="004C6B5E" w:rsidRPr="00E10FD5" w:rsidRDefault="004C6B5E">
            <w:pPr>
              <w:rPr>
                <w:b/>
              </w:rPr>
            </w:pPr>
          </w:p>
        </w:tc>
        <w:tc>
          <w:tcPr>
            <w:tcW w:w="7796" w:type="dxa"/>
            <w:shd w:val="clear" w:color="auto" w:fill="D9D9D9" w:themeFill="background1" w:themeFillShade="D9"/>
          </w:tcPr>
          <w:p w:rsidR="004C6B5E" w:rsidRDefault="004C6B5E" w:rsidP="002F7D6C"/>
        </w:tc>
      </w:tr>
      <w:tr w:rsidR="004C6B5E" w:rsidTr="00550F0D">
        <w:tc>
          <w:tcPr>
            <w:tcW w:w="1384" w:type="dxa"/>
          </w:tcPr>
          <w:p w:rsidR="004C6B5E" w:rsidRPr="00E10FD5" w:rsidRDefault="004C6B5E">
            <w:pPr>
              <w:rPr>
                <w:b/>
              </w:rPr>
            </w:pPr>
            <w:r w:rsidRPr="00E10FD5">
              <w:rPr>
                <w:b/>
              </w:rPr>
              <w:t>AWAKERI</w:t>
            </w:r>
          </w:p>
        </w:tc>
        <w:tc>
          <w:tcPr>
            <w:tcW w:w="7796" w:type="dxa"/>
          </w:tcPr>
          <w:p w:rsidR="004C6B5E" w:rsidRDefault="004C6B5E" w:rsidP="002F7D6C">
            <w:r>
              <w:t>Farm plans: who owns the information? Who will make/create the plans? Who will pay? Can we build on our existing plans? Who will bear the auditing costs?</w:t>
            </w:r>
          </w:p>
        </w:tc>
      </w:tr>
      <w:tr w:rsidR="004C6B5E" w:rsidTr="00550F0D">
        <w:tc>
          <w:tcPr>
            <w:tcW w:w="1384" w:type="dxa"/>
          </w:tcPr>
          <w:p w:rsidR="004C6B5E" w:rsidRPr="00E10FD5" w:rsidRDefault="004C6B5E"/>
        </w:tc>
        <w:tc>
          <w:tcPr>
            <w:tcW w:w="7796" w:type="dxa"/>
          </w:tcPr>
          <w:p w:rsidR="004C6B5E" w:rsidRDefault="004C6B5E" w:rsidP="002F6B14">
            <w:r>
              <w:t>Increasing riparian width alongside drains will significantly reduce the effective dairy platform.</w:t>
            </w:r>
          </w:p>
        </w:tc>
      </w:tr>
      <w:tr w:rsidR="004C6B5E" w:rsidTr="00550F0D">
        <w:tc>
          <w:tcPr>
            <w:tcW w:w="1384" w:type="dxa"/>
          </w:tcPr>
          <w:p w:rsidR="004C6B5E" w:rsidRPr="00E10FD5" w:rsidRDefault="004C6B5E"/>
        </w:tc>
        <w:tc>
          <w:tcPr>
            <w:tcW w:w="7796" w:type="dxa"/>
          </w:tcPr>
          <w:p w:rsidR="004C6B5E" w:rsidRDefault="004C6B5E" w:rsidP="002F6B14">
            <w:r>
              <w:t xml:space="preserve">How are decisions </w:t>
            </w:r>
            <w:r w:rsidR="00EB3588">
              <w:t>abo</w:t>
            </w:r>
            <w:r w:rsidR="00CA07D2">
              <w:t>u</w:t>
            </w:r>
            <w:r w:rsidR="00EB3588">
              <w:t xml:space="preserve">t these proposed changes </w:t>
            </w:r>
            <w:r>
              <w:t>going to be made when there is a lack of science data? Is the science balanced? There is a lack of current data available on smaller waterways.</w:t>
            </w:r>
          </w:p>
        </w:tc>
      </w:tr>
      <w:tr w:rsidR="004C6B5E" w:rsidTr="00550F0D">
        <w:tc>
          <w:tcPr>
            <w:tcW w:w="1384" w:type="dxa"/>
          </w:tcPr>
          <w:p w:rsidR="004C6B5E" w:rsidRPr="00E10FD5" w:rsidRDefault="004C6B5E"/>
        </w:tc>
        <w:tc>
          <w:tcPr>
            <w:tcW w:w="7796" w:type="dxa"/>
          </w:tcPr>
          <w:p w:rsidR="004C6B5E" w:rsidRDefault="004C6B5E" w:rsidP="002F6B14">
            <w:r>
              <w:t>What is the cost of implementation</w:t>
            </w:r>
            <w:r w:rsidR="00EB3588">
              <w:t xml:space="preserve"> and has this been considered</w:t>
            </w:r>
            <w:r>
              <w:t>?</w:t>
            </w:r>
          </w:p>
        </w:tc>
      </w:tr>
      <w:tr w:rsidR="004C6B5E" w:rsidTr="00550F0D">
        <w:tc>
          <w:tcPr>
            <w:tcW w:w="1384" w:type="dxa"/>
          </w:tcPr>
          <w:p w:rsidR="004C6B5E" w:rsidRPr="00E10FD5" w:rsidRDefault="004C6B5E"/>
        </w:tc>
        <w:tc>
          <w:tcPr>
            <w:tcW w:w="7796" w:type="dxa"/>
          </w:tcPr>
          <w:p w:rsidR="004C6B5E" w:rsidRDefault="004C6B5E" w:rsidP="002F7D6C">
            <w:r>
              <w:t>More farmers will need wintering pads – which is expensive and could mean more intensification.</w:t>
            </w:r>
          </w:p>
        </w:tc>
      </w:tr>
      <w:tr w:rsidR="004C6B5E" w:rsidTr="00550F0D">
        <w:tc>
          <w:tcPr>
            <w:tcW w:w="1384" w:type="dxa"/>
          </w:tcPr>
          <w:p w:rsidR="004C6B5E" w:rsidRPr="00E10FD5" w:rsidRDefault="004C6B5E"/>
        </w:tc>
        <w:tc>
          <w:tcPr>
            <w:tcW w:w="7796" w:type="dxa"/>
          </w:tcPr>
          <w:p w:rsidR="004C6B5E" w:rsidRDefault="004C6B5E" w:rsidP="002F6B14">
            <w:r w:rsidRPr="00715639">
              <w:t>Humans</w:t>
            </w:r>
            <w:r>
              <w:t xml:space="preserve"> pollute waterways too (freedom campers, swimmers). </w:t>
            </w:r>
          </w:p>
        </w:tc>
      </w:tr>
      <w:tr w:rsidR="004C6B5E" w:rsidTr="00550F0D">
        <w:tc>
          <w:tcPr>
            <w:tcW w:w="1384" w:type="dxa"/>
          </w:tcPr>
          <w:p w:rsidR="004C6B5E" w:rsidRPr="00E10FD5" w:rsidRDefault="004C6B5E"/>
        </w:tc>
        <w:tc>
          <w:tcPr>
            <w:tcW w:w="7796" w:type="dxa"/>
          </w:tcPr>
          <w:p w:rsidR="004C6B5E" w:rsidRDefault="004C6B5E" w:rsidP="002F6B14">
            <w:r>
              <w:t>How do we know all the nitrogen and phosphorus comes from ‘our’ farms?</w:t>
            </w:r>
          </w:p>
        </w:tc>
      </w:tr>
      <w:tr w:rsidR="004C6B5E" w:rsidTr="00550F0D">
        <w:tc>
          <w:tcPr>
            <w:tcW w:w="1384" w:type="dxa"/>
          </w:tcPr>
          <w:p w:rsidR="004C6B5E" w:rsidRPr="00E10FD5" w:rsidRDefault="004C6B5E"/>
        </w:tc>
        <w:tc>
          <w:tcPr>
            <w:tcW w:w="7796" w:type="dxa"/>
          </w:tcPr>
          <w:p w:rsidR="004C6B5E" w:rsidRDefault="004C6B5E" w:rsidP="002F6B14">
            <w:r>
              <w:t>Will drains and natural waterways be treated the same?</w:t>
            </w:r>
          </w:p>
        </w:tc>
      </w:tr>
      <w:tr w:rsidR="004C6B5E" w:rsidTr="00550F0D">
        <w:tc>
          <w:tcPr>
            <w:tcW w:w="1384" w:type="dxa"/>
          </w:tcPr>
          <w:p w:rsidR="004C6B5E" w:rsidRPr="00E10FD5" w:rsidRDefault="004C6B5E"/>
        </w:tc>
        <w:tc>
          <w:tcPr>
            <w:tcW w:w="7796" w:type="dxa"/>
          </w:tcPr>
          <w:p w:rsidR="004C6B5E" w:rsidRDefault="004C6B5E" w:rsidP="002F6B14">
            <w:r>
              <w:t>How will the cost and maintenance of large riparian areas be funded?</w:t>
            </w:r>
          </w:p>
        </w:tc>
      </w:tr>
      <w:tr w:rsidR="004C6B5E" w:rsidTr="00550F0D">
        <w:tc>
          <w:tcPr>
            <w:tcW w:w="1384" w:type="dxa"/>
          </w:tcPr>
          <w:p w:rsidR="004C6B5E" w:rsidRPr="00E10FD5" w:rsidRDefault="004C6B5E"/>
        </w:tc>
        <w:tc>
          <w:tcPr>
            <w:tcW w:w="7796" w:type="dxa"/>
          </w:tcPr>
          <w:p w:rsidR="004C6B5E" w:rsidRDefault="004C6B5E" w:rsidP="002F6B14">
            <w:r w:rsidRPr="00715639">
              <w:t>The NPS doesn’t</w:t>
            </w:r>
            <w:r>
              <w:t xml:space="preserve"> talk to other policies well.</w:t>
            </w:r>
          </w:p>
        </w:tc>
      </w:tr>
      <w:tr w:rsidR="004C6B5E" w:rsidTr="00550F0D">
        <w:tc>
          <w:tcPr>
            <w:tcW w:w="1384" w:type="dxa"/>
          </w:tcPr>
          <w:p w:rsidR="004C6B5E" w:rsidRPr="00E10FD5" w:rsidRDefault="004C6B5E"/>
        </w:tc>
        <w:tc>
          <w:tcPr>
            <w:tcW w:w="7796" w:type="dxa"/>
          </w:tcPr>
          <w:p w:rsidR="004C6B5E" w:rsidRPr="00715639" w:rsidRDefault="004C6B5E" w:rsidP="00493E00">
            <w:r w:rsidRPr="00715639">
              <w:t>Changing a farm plan from</w:t>
            </w:r>
            <w:r>
              <w:t xml:space="preserve"> being a</w:t>
            </w:r>
            <w:r w:rsidRPr="00715639">
              <w:t xml:space="preserve"> farmer’s document to enforcement</w:t>
            </w:r>
            <w:r w:rsidR="00EB3588">
              <w:t xml:space="preserve"> raises concerns</w:t>
            </w:r>
            <w:r w:rsidRPr="00715639">
              <w:t>.</w:t>
            </w:r>
          </w:p>
        </w:tc>
      </w:tr>
      <w:tr w:rsidR="004C6B5E" w:rsidTr="00550F0D">
        <w:tc>
          <w:tcPr>
            <w:tcW w:w="1384" w:type="dxa"/>
          </w:tcPr>
          <w:p w:rsidR="004C6B5E" w:rsidRPr="00E10FD5" w:rsidRDefault="004C6B5E"/>
        </w:tc>
        <w:tc>
          <w:tcPr>
            <w:tcW w:w="7796" w:type="dxa"/>
          </w:tcPr>
          <w:p w:rsidR="004C6B5E" w:rsidRDefault="004C6B5E" w:rsidP="00D34C85">
            <w:r>
              <w:t xml:space="preserve">Is the DIN level achievable? Is there science available to support it? </w:t>
            </w:r>
          </w:p>
        </w:tc>
      </w:tr>
      <w:tr w:rsidR="004C6B5E" w:rsidTr="00550F0D">
        <w:tc>
          <w:tcPr>
            <w:tcW w:w="1384" w:type="dxa"/>
          </w:tcPr>
          <w:p w:rsidR="004C6B5E" w:rsidRPr="00E10FD5" w:rsidRDefault="004C6B5E"/>
        </w:tc>
        <w:tc>
          <w:tcPr>
            <w:tcW w:w="7796" w:type="dxa"/>
          </w:tcPr>
          <w:p w:rsidR="004C6B5E" w:rsidRDefault="004C6B5E" w:rsidP="002F6B14">
            <w:r>
              <w:t>Fit for purpose – are the proposals relevant to all regions</w:t>
            </w:r>
            <w:r w:rsidR="00EB3588">
              <w:t>/should there be ability to localise</w:t>
            </w:r>
            <w:r>
              <w:t>?</w:t>
            </w:r>
          </w:p>
        </w:tc>
      </w:tr>
      <w:tr w:rsidR="004C6B5E" w:rsidTr="00550F0D">
        <w:tc>
          <w:tcPr>
            <w:tcW w:w="1384" w:type="dxa"/>
          </w:tcPr>
          <w:p w:rsidR="004C6B5E" w:rsidRPr="00E10FD5" w:rsidRDefault="004C6B5E"/>
        </w:tc>
        <w:tc>
          <w:tcPr>
            <w:tcW w:w="7796" w:type="dxa"/>
          </w:tcPr>
          <w:p w:rsidR="004C6B5E" w:rsidRPr="00715639" w:rsidRDefault="004C6B5E" w:rsidP="002F6B14">
            <w:r w:rsidRPr="00715639">
              <w:t>Need the buy-in of farmers to achieve the goals. Best practice, regenerative, organic farming – blanket rules regardless of individual farms/practices.</w:t>
            </w:r>
          </w:p>
        </w:tc>
      </w:tr>
      <w:tr w:rsidR="004C6B5E" w:rsidTr="00550F0D">
        <w:tc>
          <w:tcPr>
            <w:tcW w:w="1384" w:type="dxa"/>
          </w:tcPr>
          <w:p w:rsidR="004C6B5E" w:rsidRPr="00E10FD5" w:rsidRDefault="004C6B5E"/>
        </w:tc>
        <w:tc>
          <w:tcPr>
            <w:tcW w:w="7796" w:type="dxa"/>
          </w:tcPr>
          <w:p w:rsidR="004C6B5E" w:rsidRPr="00715639" w:rsidRDefault="004C6B5E" w:rsidP="002F6B14">
            <w:r w:rsidRPr="00715639">
              <w:t>Economic analysis</w:t>
            </w:r>
            <w:r w:rsidR="00EB3588">
              <w:t xml:space="preserve"> needs to be undertaken</w:t>
            </w:r>
            <w:r w:rsidRPr="00715639">
              <w:t xml:space="preserve"> – how will it affect New Zealand?</w:t>
            </w:r>
          </w:p>
        </w:tc>
      </w:tr>
      <w:tr w:rsidR="004C6B5E" w:rsidTr="00550F0D">
        <w:tc>
          <w:tcPr>
            <w:tcW w:w="1384" w:type="dxa"/>
          </w:tcPr>
          <w:p w:rsidR="004C6B5E" w:rsidRPr="00E10FD5" w:rsidRDefault="004C6B5E"/>
        </w:tc>
        <w:tc>
          <w:tcPr>
            <w:tcW w:w="7796" w:type="dxa"/>
          </w:tcPr>
          <w:p w:rsidR="004C6B5E" w:rsidRPr="00715639" w:rsidRDefault="004C6B5E" w:rsidP="002F6B14">
            <w:r w:rsidRPr="00715639">
              <w:t>Needs to be catchment based.</w:t>
            </w:r>
          </w:p>
        </w:tc>
      </w:tr>
      <w:tr w:rsidR="004C6B5E" w:rsidTr="00550F0D">
        <w:tc>
          <w:tcPr>
            <w:tcW w:w="1384" w:type="dxa"/>
          </w:tcPr>
          <w:p w:rsidR="004C6B5E" w:rsidRPr="00E10FD5" w:rsidRDefault="004C6B5E"/>
        </w:tc>
        <w:tc>
          <w:tcPr>
            <w:tcW w:w="7796" w:type="dxa"/>
          </w:tcPr>
          <w:p w:rsidR="004C6B5E" w:rsidRPr="00715639" w:rsidRDefault="004C6B5E" w:rsidP="002F6B14">
            <w:r w:rsidRPr="00715639">
              <w:t>Health and well-being of farmers and communities</w:t>
            </w:r>
            <w:r w:rsidR="00EB3588">
              <w:t xml:space="preserve"> needs to be considered</w:t>
            </w:r>
            <w:r w:rsidRPr="00715639">
              <w:t>.</w:t>
            </w:r>
          </w:p>
        </w:tc>
      </w:tr>
      <w:tr w:rsidR="004C6B5E" w:rsidTr="00550F0D">
        <w:tc>
          <w:tcPr>
            <w:tcW w:w="1384" w:type="dxa"/>
          </w:tcPr>
          <w:p w:rsidR="004C6B5E" w:rsidRPr="00E10FD5" w:rsidRDefault="004C6B5E"/>
        </w:tc>
        <w:tc>
          <w:tcPr>
            <w:tcW w:w="7796" w:type="dxa"/>
          </w:tcPr>
          <w:p w:rsidR="004C6B5E" w:rsidRDefault="004C6B5E" w:rsidP="00B32F81">
            <w:r>
              <w:t>Changes could accidentally result in more intensification with less land for farmers to earn a living from.</w:t>
            </w:r>
          </w:p>
        </w:tc>
      </w:tr>
      <w:tr w:rsidR="004C6B5E" w:rsidTr="00550F0D">
        <w:tc>
          <w:tcPr>
            <w:tcW w:w="1384" w:type="dxa"/>
          </w:tcPr>
          <w:p w:rsidR="004C6B5E" w:rsidRPr="00E10FD5" w:rsidRDefault="004C6B5E"/>
        </w:tc>
        <w:tc>
          <w:tcPr>
            <w:tcW w:w="7796" w:type="dxa"/>
          </w:tcPr>
          <w:p w:rsidR="004C6B5E" w:rsidRPr="00715639" w:rsidRDefault="004C6B5E" w:rsidP="006369C0">
            <w:r w:rsidRPr="00715639">
              <w:t xml:space="preserve">This </w:t>
            </w:r>
            <w:r>
              <w:t xml:space="preserve">will </w:t>
            </w:r>
            <w:r w:rsidRPr="00715639">
              <w:t xml:space="preserve">impact on everyone in New Zealand. It needs to be fair and equitable, transparent and done with respect. </w:t>
            </w:r>
          </w:p>
        </w:tc>
      </w:tr>
      <w:tr w:rsidR="004C6B5E" w:rsidTr="00715639">
        <w:tc>
          <w:tcPr>
            <w:tcW w:w="1384" w:type="dxa"/>
            <w:shd w:val="clear" w:color="auto" w:fill="D9D9D9" w:themeFill="background1" w:themeFillShade="D9"/>
          </w:tcPr>
          <w:p w:rsidR="004C6B5E" w:rsidRPr="00E10FD5" w:rsidRDefault="004C6B5E">
            <w:pPr>
              <w:rPr>
                <w:b/>
              </w:rPr>
            </w:pPr>
          </w:p>
        </w:tc>
        <w:tc>
          <w:tcPr>
            <w:tcW w:w="7796" w:type="dxa"/>
            <w:shd w:val="clear" w:color="auto" w:fill="D9D9D9" w:themeFill="background1" w:themeFillShade="D9"/>
          </w:tcPr>
          <w:p w:rsidR="004C6B5E" w:rsidRPr="00715639" w:rsidRDefault="004C6B5E" w:rsidP="002F6B14"/>
        </w:tc>
      </w:tr>
      <w:tr w:rsidR="004C6B5E" w:rsidTr="00550F0D">
        <w:tc>
          <w:tcPr>
            <w:tcW w:w="1384" w:type="dxa"/>
          </w:tcPr>
          <w:p w:rsidR="004C6B5E" w:rsidRPr="00E10FD5" w:rsidRDefault="004C6B5E">
            <w:pPr>
              <w:rPr>
                <w:b/>
              </w:rPr>
            </w:pPr>
            <w:r w:rsidRPr="00E10FD5">
              <w:rPr>
                <w:b/>
              </w:rPr>
              <w:t>TE PUKE</w:t>
            </w:r>
          </w:p>
        </w:tc>
        <w:tc>
          <w:tcPr>
            <w:tcW w:w="7796" w:type="dxa"/>
          </w:tcPr>
          <w:p w:rsidR="004C6B5E" w:rsidRPr="00715639" w:rsidRDefault="004C6B5E" w:rsidP="00EB3588">
            <w:r w:rsidRPr="00715639">
              <w:t xml:space="preserve">Supportive </w:t>
            </w:r>
            <w:r w:rsidR="00EB3588">
              <w:t>but how</w:t>
            </w:r>
            <w:r w:rsidRPr="00715639">
              <w:t xml:space="preserve"> will it work?</w:t>
            </w:r>
          </w:p>
        </w:tc>
      </w:tr>
      <w:tr w:rsidR="004C6B5E" w:rsidTr="00550F0D">
        <w:tc>
          <w:tcPr>
            <w:tcW w:w="1384" w:type="dxa"/>
          </w:tcPr>
          <w:p w:rsidR="004C6B5E" w:rsidRPr="00EB3588" w:rsidRDefault="00EB3588">
            <w:pPr>
              <w:rPr>
                <w:b/>
              </w:rPr>
            </w:pPr>
            <w:r>
              <w:rPr>
                <w:b/>
              </w:rPr>
              <w:t>Horticulture</w:t>
            </w:r>
          </w:p>
        </w:tc>
        <w:tc>
          <w:tcPr>
            <w:tcW w:w="7796" w:type="dxa"/>
          </w:tcPr>
          <w:p w:rsidR="004C6B5E" w:rsidRPr="00715639" w:rsidRDefault="004C6B5E" w:rsidP="00C81D56">
            <w:r w:rsidRPr="00715639">
              <w:t>Supportive of current schemes.</w:t>
            </w:r>
          </w:p>
        </w:tc>
      </w:tr>
      <w:tr w:rsidR="004C6B5E" w:rsidTr="00550F0D">
        <w:tc>
          <w:tcPr>
            <w:tcW w:w="1384" w:type="dxa"/>
          </w:tcPr>
          <w:p w:rsidR="004C6B5E" w:rsidRPr="00E10FD5" w:rsidRDefault="004C6B5E"/>
        </w:tc>
        <w:tc>
          <w:tcPr>
            <w:tcW w:w="7796" w:type="dxa"/>
          </w:tcPr>
          <w:p w:rsidR="004C6B5E" w:rsidRPr="00715639" w:rsidRDefault="004C6B5E" w:rsidP="002F6B14">
            <w:r w:rsidRPr="00715639">
              <w:t xml:space="preserve">Account for that </w:t>
            </w:r>
            <w:r w:rsidR="00EB3588">
              <w:t xml:space="preserve">(programmes, systems, schemes) </w:t>
            </w:r>
            <w:r w:rsidRPr="00715639">
              <w:t>already being undertaken.</w:t>
            </w:r>
          </w:p>
        </w:tc>
      </w:tr>
      <w:tr w:rsidR="004C6B5E" w:rsidTr="00550F0D">
        <w:tc>
          <w:tcPr>
            <w:tcW w:w="1384" w:type="dxa"/>
          </w:tcPr>
          <w:p w:rsidR="004C6B5E" w:rsidRPr="00E10FD5" w:rsidRDefault="004C6B5E"/>
        </w:tc>
        <w:tc>
          <w:tcPr>
            <w:tcW w:w="7796" w:type="dxa"/>
          </w:tcPr>
          <w:p w:rsidR="004C6B5E" w:rsidRDefault="004C6B5E" w:rsidP="008337EC">
            <w:r>
              <w:t>Need flexibility for localised measures.</w:t>
            </w:r>
          </w:p>
        </w:tc>
      </w:tr>
      <w:tr w:rsidR="004C6B5E" w:rsidTr="00550F0D">
        <w:tc>
          <w:tcPr>
            <w:tcW w:w="1384" w:type="dxa"/>
          </w:tcPr>
          <w:p w:rsidR="004C6B5E" w:rsidRPr="00E10FD5" w:rsidRDefault="004C6B5E"/>
        </w:tc>
        <w:tc>
          <w:tcPr>
            <w:tcW w:w="7796" w:type="dxa"/>
          </w:tcPr>
          <w:p w:rsidR="004C6B5E" w:rsidRDefault="004C6B5E" w:rsidP="002F6B14">
            <w:r>
              <w:t>Capacity to deliver in the short timeframe. Timeframe: tight versus delivery.</w:t>
            </w:r>
          </w:p>
        </w:tc>
      </w:tr>
      <w:tr w:rsidR="004C6B5E" w:rsidTr="00550F0D">
        <w:tc>
          <w:tcPr>
            <w:tcW w:w="1384" w:type="dxa"/>
          </w:tcPr>
          <w:p w:rsidR="004C6B5E" w:rsidRPr="00E10FD5" w:rsidRDefault="004C6B5E"/>
        </w:tc>
        <w:tc>
          <w:tcPr>
            <w:tcW w:w="7796" w:type="dxa"/>
          </w:tcPr>
          <w:p w:rsidR="004C6B5E" w:rsidRDefault="004C6B5E" w:rsidP="002F6B14">
            <w:r>
              <w:t>Not supportive of blanket NZ-wide nitrogen and phosphorous standards.</w:t>
            </w:r>
          </w:p>
        </w:tc>
      </w:tr>
      <w:tr w:rsidR="004C6B5E" w:rsidTr="00550F0D">
        <w:tc>
          <w:tcPr>
            <w:tcW w:w="1384" w:type="dxa"/>
          </w:tcPr>
          <w:p w:rsidR="004C6B5E" w:rsidRPr="00E10FD5" w:rsidRDefault="004C6B5E"/>
        </w:tc>
        <w:tc>
          <w:tcPr>
            <w:tcW w:w="7796" w:type="dxa"/>
          </w:tcPr>
          <w:p w:rsidR="004C6B5E" w:rsidRDefault="004C6B5E" w:rsidP="002F6B14">
            <w:r>
              <w:t>Should be linked to existing industry schemes.</w:t>
            </w:r>
          </w:p>
        </w:tc>
      </w:tr>
      <w:tr w:rsidR="004C6B5E" w:rsidTr="00550F0D">
        <w:tc>
          <w:tcPr>
            <w:tcW w:w="1384" w:type="dxa"/>
          </w:tcPr>
          <w:p w:rsidR="004C6B5E" w:rsidRPr="00E10FD5" w:rsidRDefault="004C6B5E"/>
        </w:tc>
        <w:tc>
          <w:tcPr>
            <w:tcW w:w="7796" w:type="dxa"/>
          </w:tcPr>
          <w:p w:rsidR="004C6B5E" w:rsidRDefault="00EB3588" w:rsidP="00EB3588">
            <w:r>
              <w:t>Doesn’t want r</w:t>
            </w:r>
            <w:r w:rsidR="004C6B5E">
              <w:t xml:space="preserve">egional council to lose current role of working together </w:t>
            </w:r>
            <w:r>
              <w:t xml:space="preserve">and co-funding environmental projects </w:t>
            </w:r>
            <w:r w:rsidR="004C6B5E">
              <w:t>and move into ‘enforcer’ mode.</w:t>
            </w:r>
          </w:p>
        </w:tc>
      </w:tr>
      <w:tr w:rsidR="004C6B5E" w:rsidTr="00550F0D">
        <w:tc>
          <w:tcPr>
            <w:tcW w:w="1384" w:type="dxa"/>
          </w:tcPr>
          <w:p w:rsidR="004C6B5E" w:rsidRPr="00E10FD5" w:rsidRDefault="004C6B5E"/>
        </w:tc>
        <w:tc>
          <w:tcPr>
            <w:tcW w:w="7796" w:type="dxa"/>
          </w:tcPr>
          <w:p w:rsidR="004C6B5E" w:rsidRDefault="004C6B5E" w:rsidP="002F6B14">
            <w:r>
              <w:t>Pr</w:t>
            </w:r>
            <w:r w:rsidRPr="00715639">
              <w:t>efer</w:t>
            </w:r>
            <w:r>
              <w:t xml:space="preserve"> holistic </w:t>
            </w:r>
            <w:r w:rsidR="00EB3588">
              <w:t xml:space="preserve">approach </w:t>
            </w:r>
            <w:r>
              <w:t>to whole property.</w:t>
            </w:r>
          </w:p>
        </w:tc>
      </w:tr>
      <w:tr w:rsidR="004C6B5E" w:rsidTr="00550F0D">
        <w:tc>
          <w:tcPr>
            <w:tcW w:w="1384" w:type="dxa"/>
          </w:tcPr>
          <w:p w:rsidR="004C6B5E" w:rsidRPr="00E10FD5" w:rsidRDefault="004C6B5E"/>
        </w:tc>
        <w:tc>
          <w:tcPr>
            <w:tcW w:w="7796" w:type="dxa"/>
          </w:tcPr>
          <w:p w:rsidR="004C6B5E" w:rsidRDefault="004C6B5E" w:rsidP="002F6B14">
            <w:r>
              <w:t xml:space="preserve">Recognise “offsets” </w:t>
            </w:r>
            <w:proofErr w:type="spellStart"/>
            <w:r>
              <w:t>eg</w:t>
            </w:r>
            <w:proofErr w:type="spellEnd"/>
            <w:r>
              <w:t xml:space="preserve"> riparian/bushy gulley areas.</w:t>
            </w:r>
          </w:p>
        </w:tc>
      </w:tr>
      <w:tr w:rsidR="004C6B5E" w:rsidTr="00550F0D">
        <w:tc>
          <w:tcPr>
            <w:tcW w:w="1384" w:type="dxa"/>
          </w:tcPr>
          <w:p w:rsidR="004C6B5E" w:rsidRPr="00E10FD5" w:rsidRDefault="004C6B5E"/>
        </w:tc>
        <w:tc>
          <w:tcPr>
            <w:tcW w:w="7796" w:type="dxa"/>
          </w:tcPr>
          <w:p w:rsidR="004C6B5E" w:rsidRDefault="004C6B5E" w:rsidP="002F6B14">
            <w:r>
              <w:t>Access to expertise and independent/practicality of advice.</w:t>
            </w:r>
          </w:p>
        </w:tc>
      </w:tr>
      <w:tr w:rsidR="004C6B5E" w:rsidTr="00550F0D">
        <w:tc>
          <w:tcPr>
            <w:tcW w:w="1384" w:type="dxa"/>
          </w:tcPr>
          <w:p w:rsidR="004C6B5E" w:rsidRPr="00E10FD5" w:rsidRDefault="004C6B5E"/>
        </w:tc>
        <w:tc>
          <w:tcPr>
            <w:tcW w:w="7796" w:type="dxa"/>
          </w:tcPr>
          <w:p w:rsidR="004C6B5E" w:rsidRDefault="004C6B5E" w:rsidP="008337EC">
            <w:r>
              <w:t>Need some flexibility for the audit period, which should be adjusted to reflect the result of the audit. Prefer risk-based audit return period.</w:t>
            </w:r>
          </w:p>
        </w:tc>
      </w:tr>
      <w:tr w:rsidR="004C6B5E" w:rsidTr="00550F0D">
        <w:tc>
          <w:tcPr>
            <w:tcW w:w="1384" w:type="dxa"/>
          </w:tcPr>
          <w:p w:rsidR="004C6B5E" w:rsidRPr="00E10FD5" w:rsidRDefault="004C6B5E"/>
        </w:tc>
        <w:tc>
          <w:tcPr>
            <w:tcW w:w="7796" w:type="dxa"/>
          </w:tcPr>
          <w:p w:rsidR="004C6B5E" w:rsidRDefault="004C6B5E" w:rsidP="00FA1CB3">
            <w:r>
              <w:t>Fence: in from stream versus true effect of riparian planting at less than 5m.</w:t>
            </w:r>
          </w:p>
        </w:tc>
      </w:tr>
      <w:tr w:rsidR="004C6B5E" w:rsidTr="00550F0D">
        <w:tc>
          <w:tcPr>
            <w:tcW w:w="1384" w:type="dxa"/>
          </w:tcPr>
          <w:p w:rsidR="004C6B5E" w:rsidRPr="00E10FD5" w:rsidRDefault="004C6B5E" w:rsidP="00B32F81">
            <w:pPr>
              <w:rPr>
                <w:b/>
              </w:rPr>
            </w:pPr>
            <w:r w:rsidRPr="00E10FD5">
              <w:rPr>
                <w:b/>
              </w:rPr>
              <w:t xml:space="preserve">Sheep </w:t>
            </w:r>
            <w:r>
              <w:rPr>
                <w:b/>
              </w:rPr>
              <w:t>and</w:t>
            </w:r>
            <w:r w:rsidRPr="00E10FD5">
              <w:rPr>
                <w:b/>
              </w:rPr>
              <w:t xml:space="preserve"> beef</w:t>
            </w:r>
          </w:p>
        </w:tc>
        <w:tc>
          <w:tcPr>
            <w:tcW w:w="7796" w:type="dxa"/>
          </w:tcPr>
          <w:p w:rsidR="004C6B5E" w:rsidRDefault="004C6B5E" w:rsidP="002F6B14">
            <w:r>
              <w:t>Blanket policies may result in costs in areas with lower issues – should focus on relevant local issues.</w:t>
            </w:r>
          </w:p>
        </w:tc>
      </w:tr>
      <w:tr w:rsidR="004C6B5E" w:rsidTr="00550F0D">
        <w:tc>
          <w:tcPr>
            <w:tcW w:w="1384" w:type="dxa"/>
          </w:tcPr>
          <w:p w:rsidR="004C6B5E" w:rsidRPr="00E10FD5" w:rsidRDefault="004C6B5E"/>
        </w:tc>
        <w:tc>
          <w:tcPr>
            <w:tcW w:w="7796" w:type="dxa"/>
          </w:tcPr>
          <w:p w:rsidR="004C6B5E" w:rsidRDefault="004C6B5E" w:rsidP="008337EC">
            <w:r>
              <w:t>Should the farm plans reflect catchment issues, not nation-wide ones?</w:t>
            </w:r>
          </w:p>
        </w:tc>
      </w:tr>
      <w:tr w:rsidR="004C6B5E" w:rsidTr="00550F0D">
        <w:tc>
          <w:tcPr>
            <w:tcW w:w="1384" w:type="dxa"/>
          </w:tcPr>
          <w:p w:rsidR="004C6B5E" w:rsidRPr="00E10FD5" w:rsidRDefault="004C6B5E"/>
        </w:tc>
        <w:tc>
          <w:tcPr>
            <w:tcW w:w="7796" w:type="dxa"/>
          </w:tcPr>
          <w:p w:rsidR="004C6B5E" w:rsidRDefault="004C6B5E" w:rsidP="008337EC">
            <w:r>
              <w:t>Do farm plans need to be audited every two years if you have an action plan?</w:t>
            </w:r>
          </w:p>
        </w:tc>
      </w:tr>
      <w:tr w:rsidR="004C6B5E" w:rsidTr="00550F0D">
        <w:tc>
          <w:tcPr>
            <w:tcW w:w="1384" w:type="dxa"/>
          </w:tcPr>
          <w:p w:rsidR="004C6B5E" w:rsidRPr="00E10FD5" w:rsidRDefault="004C6B5E"/>
        </w:tc>
        <w:tc>
          <w:tcPr>
            <w:tcW w:w="7796" w:type="dxa"/>
          </w:tcPr>
          <w:p w:rsidR="004C6B5E" w:rsidRDefault="004C6B5E" w:rsidP="004C6B5E">
            <w:r>
              <w:t>First, spend the dollars where the problems are.</w:t>
            </w:r>
          </w:p>
        </w:tc>
      </w:tr>
      <w:tr w:rsidR="004C6B5E" w:rsidTr="00550F0D">
        <w:tc>
          <w:tcPr>
            <w:tcW w:w="1384" w:type="dxa"/>
          </w:tcPr>
          <w:p w:rsidR="004C6B5E" w:rsidRPr="00E10FD5" w:rsidRDefault="004C6B5E"/>
        </w:tc>
        <w:tc>
          <w:tcPr>
            <w:tcW w:w="7796" w:type="dxa"/>
          </w:tcPr>
          <w:p w:rsidR="004C6B5E" w:rsidRDefault="004C6B5E" w:rsidP="002F7D6C">
            <w:r>
              <w:t xml:space="preserve">Farm planning: - who? – </w:t>
            </w:r>
            <w:proofErr w:type="gramStart"/>
            <w:r>
              <w:t>cost</w:t>
            </w:r>
            <w:proofErr w:type="gramEnd"/>
            <w:r>
              <w:t xml:space="preserve">? – auditing? Consider staggering the auditing process. Could farm plans be phased over time? When will existing plans need to be updated? Farms plans should be regionally flexible, relating to local context and issues. </w:t>
            </w:r>
          </w:p>
        </w:tc>
      </w:tr>
      <w:tr w:rsidR="004C6B5E" w:rsidTr="00550F0D">
        <w:tc>
          <w:tcPr>
            <w:tcW w:w="1384" w:type="dxa"/>
          </w:tcPr>
          <w:p w:rsidR="004C6B5E" w:rsidRPr="00E10FD5" w:rsidRDefault="004C6B5E"/>
        </w:tc>
        <w:tc>
          <w:tcPr>
            <w:tcW w:w="7796" w:type="dxa"/>
          </w:tcPr>
          <w:p w:rsidR="004C6B5E" w:rsidRDefault="004C6B5E" w:rsidP="002F6B14">
            <w:r>
              <w:t xml:space="preserve">Could incentivise better outcomes – no rates on % of farm not being </w:t>
            </w:r>
            <w:proofErr w:type="gramStart"/>
            <w:r>
              <w:t>used/farmed</w:t>
            </w:r>
            <w:proofErr w:type="gramEnd"/>
            <w:r>
              <w:t>?</w:t>
            </w:r>
          </w:p>
        </w:tc>
      </w:tr>
      <w:tr w:rsidR="004C6B5E" w:rsidTr="00550F0D">
        <w:tc>
          <w:tcPr>
            <w:tcW w:w="1384" w:type="dxa"/>
          </w:tcPr>
          <w:p w:rsidR="004C6B5E" w:rsidRPr="00E10FD5" w:rsidRDefault="004C6B5E"/>
        </w:tc>
        <w:tc>
          <w:tcPr>
            <w:tcW w:w="7796" w:type="dxa"/>
          </w:tcPr>
          <w:p w:rsidR="004C6B5E" w:rsidRDefault="004C6B5E" w:rsidP="006369C0">
            <w:r>
              <w:t xml:space="preserve">What is the point if </w:t>
            </w:r>
            <w:r w:rsidRPr="00C81D56">
              <w:t>legislation</w:t>
            </w:r>
            <w:r>
              <w:t xml:space="preserve"> is more expensive (</w:t>
            </w:r>
            <w:proofErr w:type="spellStart"/>
            <w:r>
              <w:t>ie</w:t>
            </w:r>
            <w:proofErr w:type="spellEnd"/>
            <w:r>
              <w:t xml:space="preserve"> preparing farm plans, </w:t>
            </w:r>
            <w:proofErr w:type="spellStart"/>
            <w:r>
              <w:t>etc</w:t>
            </w:r>
            <w:proofErr w:type="spellEnd"/>
            <w:r>
              <w:t>) than spending the money on fixing the problem?</w:t>
            </w:r>
          </w:p>
        </w:tc>
      </w:tr>
      <w:tr w:rsidR="004C6B5E" w:rsidTr="00550F0D">
        <w:tc>
          <w:tcPr>
            <w:tcW w:w="1384" w:type="dxa"/>
          </w:tcPr>
          <w:p w:rsidR="004C6B5E" w:rsidRPr="00E10FD5" w:rsidRDefault="004C6B5E"/>
        </w:tc>
        <w:tc>
          <w:tcPr>
            <w:tcW w:w="7796" w:type="dxa"/>
          </w:tcPr>
          <w:p w:rsidR="004C6B5E" w:rsidRDefault="004C6B5E" w:rsidP="008337EC">
            <w:r>
              <w:t>Should lifestyle blocks be considered?</w:t>
            </w:r>
          </w:p>
        </w:tc>
      </w:tr>
      <w:tr w:rsidR="004C6B5E" w:rsidTr="00550F0D">
        <w:tc>
          <w:tcPr>
            <w:tcW w:w="1384" w:type="dxa"/>
          </w:tcPr>
          <w:p w:rsidR="004C6B5E" w:rsidRPr="00AB5D2E" w:rsidRDefault="004C6B5E">
            <w:pPr>
              <w:rPr>
                <w:b/>
              </w:rPr>
            </w:pPr>
            <w:r w:rsidRPr="00E10FD5">
              <w:rPr>
                <w:b/>
              </w:rPr>
              <w:t>Dairy</w:t>
            </w:r>
          </w:p>
        </w:tc>
        <w:tc>
          <w:tcPr>
            <w:tcW w:w="7796" w:type="dxa"/>
          </w:tcPr>
          <w:p w:rsidR="004C6B5E" w:rsidRDefault="004C6B5E" w:rsidP="00444E72">
            <w:r w:rsidRPr="00C81D56">
              <w:t xml:space="preserve">Focus – agreed </w:t>
            </w:r>
            <w:r w:rsidR="00444E72">
              <w:t>but</w:t>
            </w:r>
            <w:r>
              <w:t xml:space="preserve"> central government missing that we are doing all that we can, BUT at a cost to us as farmers.</w:t>
            </w:r>
          </w:p>
        </w:tc>
      </w:tr>
      <w:tr w:rsidR="004C6B5E" w:rsidTr="00550F0D">
        <w:tc>
          <w:tcPr>
            <w:tcW w:w="1384" w:type="dxa"/>
          </w:tcPr>
          <w:p w:rsidR="004C6B5E" w:rsidRPr="00E10FD5" w:rsidRDefault="004C6B5E"/>
        </w:tc>
        <w:tc>
          <w:tcPr>
            <w:tcW w:w="7796" w:type="dxa"/>
          </w:tcPr>
          <w:p w:rsidR="004C6B5E" w:rsidRDefault="004C6B5E" w:rsidP="002F6B14">
            <w:r>
              <w:t>Where is the government putting their money so we can input to social/economic well-being also. Needs more assessment of the real implications.</w:t>
            </w:r>
          </w:p>
        </w:tc>
      </w:tr>
      <w:tr w:rsidR="004C6B5E" w:rsidTr="00550F0D">
        <w:tc>
          <w:tcPr>
            <w:tcW w:w="1384" w:type="dxa"/>
          </w:tcPr>
          <w:p w:rsidR="004C6B5E" w:rsidRPr="00E10FD5" w:rsidRDefault="004C6B5E"/>
        </w:tc>
        <w:tc>
          <w:tcPr>
            <w:tcW w:w="7796" w:type="dxa"/>
          </w:tcPr>
          <w:p w:rsidR="004C6B5E" w:rsidRDefault="004C6B5E" w:rsidP="00D76CF1">
            <w:r>
              <w:t>The lack of detail across the package is stressful. How do we manage that? Need knowledgeable people. Why not just modify the existing farm plans, which would be a fair transition. Existing farm plans are our own and are meeting current requirements.</w:t>
            </w:r>
          </w:p>
        </w:tc>
      </w:tr>
      <w:tr w:rsidR="004C6B5E" w:rsidTr="00550F0D">
        <w:tc>
          <w:tcPr>
            <w:tcW w:w="1384" w:type="dxa"/>
          </w:tcPr>
          <w:p w:rsidR="004C6B5E" w:rsidRPr="00E10FD5" w:rsidRDefault="004C6B5E"/>
        </w:tc>
        <w:tc>
          <w:tcPr>
            <w:tcW w:w="7796" w:type="dxa"/>
          </w:tcPr>
          <w:p w:rsidR="004C6B5E" w:rsidRDefault="004C6B5E" w:rsidP="002E40EE">
            <w:r w:rsidRPr="002E40EE">
              <w:rPr>
                <w:shd w:val="clear" w:color="auto" w:fill="FFFFFF" w:themeFill="background1"/>
              </w:rPr>
              <w:t>Stocking</w:t>
            </w:r>
            <w:r w:rsidRPr="002E40EE">
              <w:t xml:space="preserve"> two</w:t>
            </w:r>
            <w:r>
              <w:t xml:space="preserve"> cows/ha or five cows/ha (doesn’t include sheep). Clarification is needed around what slope and which steeper land (14su/ha or 18su/ha)?</w:t>
            </w:r>
          </w:p>
        </w:tc>
      </w:tr>
      <w:tr w:rsidR="004C6B5E" w:rsidTr="00550F0D">
        <w:tc>
          <w:tcPr>
            <w:tcW w:w="1384" w:type="dxa"/>
          </w:tcPr>
          <w:p w:rsidR="004C6B5E" w:rsidRPr="00E10FD5" w:rsidRDefault="004C6B5E"/>
        </w:tc>
        <w:tc>
          <w:tcPr>
            <w:tcW w:w="7796" w:type="dxa"/>
          </w:tcPr>
          <w:p w:rsidR="004C6B5E" w:rsidRPr="00067B61" w:rsidRDefault="004C6B5E" w:rsidP="00F34879">
            <w:pPr>
              <w:rPr>
                <w:highlight w:val="yellow"/>
              </w:rPr>
            </w:pPr>
            <w:r w:rsidRPr="00067B61">
              <w:t>Flexib</w:t>
            </w:r>
            <w:r>
              <w:t>i</w:t>
            </w:r>
            <w:r w:rsidRPr="00067B61">
              <w:t xml:space="preserve">lity of land use needs to be maintained especially </w:t>
            </w:r>
            <w:r>
              <w:t>with climate change pressures and vulnerability of economic markets.</w:t>
            </w:r>
          </w:p>
        </w:tc>
      </w:tr>
      <w:tr w:rsidR="004C6B5E" w:rsidTr="00550F0D">
        <w:tc>
          <w:tcPr>
            <w:tcW w:w="1384" w:type="dxa"/>
          </w:tcPr>
          <w:p w:rsidR="004C6B5E" w:rsidRPr="00E10FD5" w:rsidRDefault="004C6B5E"/>
        </w:tc>
        <w:tc>
          <w:tcPr>
            <w:tcW w:w="7796" w:type="dxa"/>
          </w:tcPr>
          <w:p w:rsidR="004C6B5E" w:rsidRPr="00067B61" w:rsidRDefault="004C6B5E" w:rsidP="00F34879">
            <w:r>
              <w:t xml:space="preserve">Look at affordability/economic impact in terms of accumulative impacts, </w:t>
            </w:r>
            <w:proofErr w:type="spellStart"/>
            <w:r>
              <w:t>eg</w:t>
            </w:r>
            <w:proofErr w:type="spellEnd"/>
            <w:r>
              <w:t xml:space="preserve"> drinking water, agricultural emissions.</w:t>
            </w:r>
          </w:p>
        </w:tc>
      </w:tr>
      <w:tr w:rsidR="004C6B5E" w:rsidTr="00550F0D">
        <w:tc>
          <w:tcPr>
            <w:tcW w:w="1384" w:type="dxa"/>
          </w:tcPr>
          <w:p w:rsidR="004C6B5E" w:rsidRPr="00E10FD5" w:rsidRDefault="004C6B5E"/>
        </w:tc>
        <w:tc>
          <w:tcPr>
            <w:tcW w:w="7796" w:type="dxa"/>
          </w:tcPr>
          <w:p w:rsidR="004C6B5E" w:rsidRDefault="004C6B5E" w:rsidP="00F34879">
            <w:r>
              <w:t>Impractical measures need practical solutions that can be applied. There is also a lack of clarity for Council.</w:t>
            </w:r>
          </w:p>
        </w:tc>
      </w:tr>
      <w:tr w:rsidR="004C6B5E" w:rsidTr="00550F0D">
        <w:tc>
          <w:tcPr>
            <w:tcW w:w="1384" w:type="dxa"/>
          </w:tcPr>
          <w:p w:rsidR="004C6B5E" w:rsidRPr="00E10FD5" w:rsidRDefault="004C6B5E"/>
        </w:tc>
        <w:tc>
          <w:tcPr>
            <w:tcW w:w="7796" w:type="dxa"/>
          </w:tcPr>
          <w:p w:rsidR="004C6B5E" w:rsidRDefault="004C6B5E" w:rsidP="00B32F81">
            <w:r>
              <w:t>The EFW package regulations require telemetry water take measurements.</w:t>
            </w:r>
          </w:p>
        </w:tc>
      </w:tr>
      <w:tr w:rsidR="004C6B5E" w:rsidTr="00550F0D">
        <w:tc>
          <w:tcPr>
            <w:tcW w:w="1384" w:type="dxa"/>
          </w:tcPr>
          <w:p w:rsidR="004C6B5E" w:rsidRPr="00E10FD5" w:rsidRDefault="004C6B5E"/>
        </w:tc>
        <w:tc>
          <w:tcPr>
            <w:tcW w:w="7796" w:type="dxa"/>
          </w:tcPr>
          <w:p w:rsidR="004C6B5E" w:rsidRPr="00341835" w:rsidRDefault="004C6B5E" w:rsidP="00444E72">
            <w:r w:rsidRPr="00341835">
              <w:t>Drain</w:t>
            </w:r>
            <w:r>
              <w:t>s</w:t>
            </w:r>
            <w:r w:rsidRPr="00341835">
              <w:t xml:space="preserve"> </w:t>
            </w:r>
            <w:r w:rsidR="00444E72">
              <w:t>– clarity needed.</w:t>
            </w:r>
            <w:r w:rsidRPr="00341835">
              <w:t xml:space="preserve"> </w:t>
            </w:r>
          </w:p>
        </w:tc>
      </w:tr>
      <w:tr w:rsidR="004C6B5E" w:rsidTr="00550F0D">
        <w:tc>
          <w:tcPr>
            <w:tcW w:w="1384" w:type="dxa"/>
          </w:tcPr>
          <w:p w:rsidR="004C6B5E" w:rsidRPr="00E10FD5" w:rsidRDefault="004C6B5E"/>
        </w:tc>
        <w:tc>
          <w:tcPr>
            <w:tcW w:w="7796" w:type="dxa"/>
          </w:tcPr>
          <w:p w:rsidR="004C6B5E" w:rsidRDefault="004C6B5E" w:rsidP="00B32F81">
            <w:r>
              <w:t>Farm plans need to address:  – wastewater consents – standardising regulations, - compliance, - a timeframe, - localised conditions, the cost of putting in place, more implementation details.</w:t>
            </w:r>
          </w:p>
        </w:tc>
      </w:tr>
      <w:tr w:rsidR="004C6B5E" w:rsidTr="00550F0D">
        <w:tc>
          <w:tcPr>
            <w:tcW w:w="1384" w:type="dxa"/>
          </w:tcPr>
          <w:p w:rsidR="004C6B5E" w:rsidRPr="00E10FD5" w:rsidRDefault="004C6B5E"/>
        </w:tc>
        <w:tc>
          <w:tcPr>
            <w:tcW w:w="7796" w:type="dxa"/>
          </w:tcPr>
          <w:p w:rsidR="004C6B5E" w:rsidRDefault="004C6B5E" w:rsidP="004C6B5E">
            <w:r>
              <w:t>Social/environmental cost analysis</w:t>
            </w:r>
            <w:r w:rsidR="00444E72">
              <w:t xml:space="preserve"> needs to be undertaken</w:t>
            </w:r>
            <w:r>
              <w:t>.</w:t>
            </w:r>
          </w:p>
        </w:tc>
      </w:tr>
      <w:tr w:rsidR="004C6B5E" w:rsidTr="00550F0D">
        <w:tc>
          <w:tcPr>
            <w:tcW w:w="1384" w:type="dxa"/>
          </w:tcPr>
          <w:p w:rsidR="004C6B5E" w:rsidRPr="00E10FD5" w:rsidRDefault="004C6B5E"/>
        </w:tc>
        <w:tc>
          <w:tcPr>
            <w:tcW w:w="7796" w:type="dxa"/>
          </w:tcPr>
          <w:p w:rsidR="004C6B5E" w:rsidRDefault="004C6B5E" w:rsidP="00653BB7">
            <w:r>
              <w:t xml:space="preserve">Stock </w:t>
            </w:r>
            <w:r w:rsidRPr="00653BB7">
              <w:t>exclusion –</w:t>
            </w:r>
            <w:r>
              <w:t xml:space="preserve"> has a huge impact.</w:t>
            </w:r>
          </w:p>
        </w:tc>
      </w:tr>
      <w:tr w:rsidR="004C6B5E" w:rsidTr="00550F0D">
        <w:tc>
          <w:tcPr>
            <w:tcW w:w="1384" w:type="dxa"/>
          </w:tcPr>
          <w:p w:rsidR="004C6B5E" w:rsidRPr="00E10FD5" w:rsidRDefault="004C6B5E"/>
        </w:tc>
        <w:tc>
          <w:tcPr>
            <w:tcW w:w="7796" w:type="dxa"/>
          </w:tcPr>
          <w:p w:rsidR="004C6B5E" w:rsidRDefault="004C6B5E" w:rsidP="004C6B5E">
            <w:r>
              <w:t xml:space="preserve">Central government </w:t>
            </w:r>
            <w:r w:rsidR="00444E72">
              <w:t xml:space="preserve">has </w:t>
            </w:r>
            <w:r>
              <w:t>shut key stakeholders out. Short consulting timeframe puts huge pressure on us.</w:t>
            </w:r>
          </w:p>
        </w:tc>
      </w:tr>
      <w:tr w:rsidR="004C6B5E" w:rsidTr="00550F0D">
        <w:tc>
          <w:tcPr>
            <w:tcW w:w="1384" w:type="dxa"/>
          </w:tcPr>
          <w:p w:rsidR="004C6B5E" w:rsidRPr="00E10FD5" w:rsidRDefault="004C6B5E"/>
        </w:tc>
        <w:tc>
          <w:tcPr>
            <w:tcW w:w="7796" w:type="dxa"/>
          </w:tcPr>
          <w:p w:rsidR="004C6B5E" w:rsidRDefault="004C6B5E" w:rsidP="00444E72">
            <w:r>
              <w:t xml:space="preserve">Can one side of the drain only be fenced so it can be maintained from the other side? Stock exclusion </w:t>
            </w:r>
            <w:r w:rsidR="00444E72">
              <w:t xml:space="preserve">it is assumed </w:t>
            </w:r>
            <w:r>
              <w:t xml:space="preserve">doesn’t include drains. </w:t>
            </w:r>
          </w:p>
        </w:tc>
      </w:tr>
      <w:tr w:rsidR="004C6B5E" w:rsidTr="00550F0D">
        <w:tc>
          <w:tcPr>
            <w:tcW w:w="1384" w:type="dxa"/>
          </w:tcPr>
          <w:p w:rsidR="004C6B5E" w:rsidRPr="00E10FD5" w:rsidRDefault="004C6B5E"/>
        </w:tc>
        <w:tc>
          <w:tcPr>
            <w:tcW w:w="7796" w:type="dxa"/>
          </w:tcPr>
          <w:p w:rsidR="004C6B5E" w:rsidRDefault="00444E72" w:rsidP="00444E72">
            <w:r>
              <w:t>Focus appears to e</w:t>
            </w:r>
            <w:r w:rsidR="004C6B5E">
              <w:t xml:space="preserve">xclude stock. What is urban </w:t>
            </w:r>
            <w:r w:rsidR="00216052">
              <w:t xml:space="preserve">development </w:t>
            </w:r>
            <w:r w:rsidR="004C6B5E">
              <w:t>doing</w:t>
            </w:r>
            <w:r>
              <w:t xml:space="preserve"> to achieve </w:t>
            </w:r>
            <w:r w:rsidR="004C6B5E">
              <w:t>discharge quality restr</w:t>
            </w:r>
            <w:r>
              <w:t>iction and tighter risk management?</w:t>
            </w:r>
          </w:p>
        </w:tc>
      </w:tr>
      <w:tr w:rsidR="004C6B5E" w:rsidTr="00550F0D">
        <w:tc>
          <w:tcPr>
            <w:tcW w:w="1384" w:type="dxa"/>
          </w:tcPr>
          <w:p w:rsidR="004C6B5E" w:rsidRPr="00E10FD5" w:rsidRDefault="004C6B5E"/>
        </w:tc>
        <w:tc>
          <w:tcPr>
            <w:tcW w:w="7796" w:type="dxa"/>
          </w:tcPr>
          <w:p w:rsidR="004C6B5E" w:rsidRDefault="004C6B5E" w:rsidP="004C6B5E">
            <w:r>
              <w:t xml:space="preserve">Bottom of lake sediment </w:t>
            </w:r>
            <w:proofErr w:type="spellStart"/>
            <w:r>
              <w:t>etc</w:t>
            </w:r>
            <w:proofErr w:type="spellEnd"/>
            <w:r>
              <w:t xml:space="preserve"> – what will happen if they stir up, will send down Kaituna? Needs to set limit on real issues in our region.</w:t>
            </w:r>
          </w:p>
        </w:tc>
      </w:tr>
      <w:tr w:rsidR="004C6B5E" w:rsidTr="00550F0D">
        <w:tc>
          <w:tcPr>
            <w:tcW w:w="1384" w:type="dxa"/>
          </w:tcPr>
          <w:p w:rsidR="004C6B5E" w:rsidRPr="00E10FD5" w:rsidRDefault="004C6B5E"/>
        </w:tc>
        <w:tc>
          <w:tcPr>
            <w:tcW w:w="7796" w:type="dxa"/>
          </w:tcPr>
          <w:p w:rsidR="004C6B5E" w:rsidRDefault="004C6B5E" w:rsidP="004C6B5E">
            <w:r>
              <w:t>Reporting farm plans – OVERSEER – not a good tool if biologically farming – in fact it has a negative impact. OVERSEER not required if not in nitrogen impacted catchment or not part of the Council plan. Central government are funding improvement. Use farm plans to integrate the data, otherwise costs should be subsidised.</w:t>
            </w:r>
          </w:p>
        </w:tc>
      </w:tr>
      <w:tr w:rsidR="004C6B5E" w:rsidTr="00550F0D">
        <w:tc>
          <w:tcPr>
            <w:tcW w:w="1384" w:type="dxa"/>
          </w:tcPr>
          <w:p w:rsidR="004C6B5E" w:rsidRPr="00E10FD5" w:rsidRDefault="004C6B5E"/>
        </w:tc>
        <w:tc>
          <w:tcPr>
            <w:tcW w:w="7796" w:type="dxa"/>
          </w:tcPr>
          <w:p w:rsidR="004C6B5E" w:rsidRDefault="00444E72" w:rsidP="00444E72">
            <w:r>
              <w:t>Other support needed, f</w:t>
            </w:r>
            <w:r w:rsidR="004C6B5E">
              <w:t>unding for transition.</w:t>
            </w:r>
          </w:p>
        </w:tc>
      </w:tr>
      <w:tr w:rsidR="004C6B5E" w:rsidTr="00550F0D">
        <w:tc>
          <w:tcPr>
            <w:tcW w:w="1384" w:type="dxa"/>
          </w:tcPr>
          <w:p w:rsidR="004C6B5E" w:rsidRPr="00E10FD5" w:rsidRDefault="004C6B5E"/>
        </w:tc>
        <w:tc>
          <w:tcPr>
            <w:tcW w:w="7796" w:type="dxa"/>
          </w:tcPr>
          <w:p w:rsidR="004C6B5E" w:rsidRDefault="004C6B5E" w:rsidP="004C6B5E">
            <w:r>
              <w:t>Why 1mg? Toxicity protection level will be a policy choice.</w:t>
            </w:r>
          </w:p>
        </w:tc>
      </w:tr>
      <w:tr w:rsidR="004C6B5E" w:rsidTr="00550F0D">
        <w:tc>
          <w:tcPr>
            <w:tcW w:w="1384" w:type="dxa"/>
          </w:tcPr>
          <w:p w:rsidR="004C6B5E" w:rsidRPr="00E10FD5" w:rsidRDefault="004C6B5E"/>
        </w:tc>
        <w:tc>
          <w:tcPr>
            <w:tcW w:w="7796" w:type="dxa"/>
          </w:tcPr>
          <w:p w:rsidR="004C6B5E" w:rsidRDefault="004C6B5E" w:rsidP="002F6B14">
            <w:r>
              <w:t>Emissions over the next five years need to be factored into the economic impact analysis.</w:t>
            </w:r>
          </w:p>
        </w:tc>
      </w:tr>
      <w:tr w:rsidR="004C6B5E" w:rsidTr="00D34C85">
        <w:tc>
          <w:tcPr>
            <w:tcW w:w="9180" w:type="dxa"/>
            <w:gridSpan w:val="2"/>
          </w:tcPr>
          <w:p w:rsidR="004C6B5E" w:rsidRPr="00AB0FBA" w:rsidRDefault="004C6B5E" w:rsidP="00031A07">
            <w:pPr>
              <w:rPr>
                <w:b/>
                <w:sz w:val="32"/>
                <w:szCs w:val="32"/>
              </w:rPr>
            </w:pPr>
            <w:r w:rsidRPr="00AB0FBA">
              <w:rPr>
                <w:b/>
                <w:sz w:val="32"/>
                <w:szCs w:val="32"/>
              </w:rPr>
              <w:t>3 waters (storm, waste and drinking water)</w:t>
            </w:r>
          </w:p>
        </w:tc>
      </w:tr>
      <w:tr w:rsidR="004C6B5E" w:rsidTr="00550F0D">
        <w:tc>
          <w:tcPr>
            <w:tcW w:w="1384" w:type="dxa"/>
          </w:tcPr>
          <w:p w:rsidR="004C6B5E" w:rsidRPr="00AB0FBA" w:rsidRDefault="00444E72">
            <w:r w:rsidRPr="00444E72">
              <w:rPr>
                <w:b/>
              </w:rPr>
              <w:lastRenderedPageBreak/>
              <w:t>ROTORUA</w:t>
            </w:r>
          </w:p>
        </w:tc>
        <w:tc>
          <w:tcPr>
            <w:tcW w:w="7796" w:type="dxa"/>
          </w:tcPr>
          <w:p w:rsidR="004C6B5E" w:rsidRDefault="004C6B5E" w:rsidP="002F6B14">
            <w:r>
              <w:t>Four well-beings are essential.</w:t>
            </w:r>
          </w:p>
        </w:tc>
      </w:tr>
      <w:tr w:rsidR="004C6B5E" w:rsidTr="00550F0D">
        <w:tc>
          <w:tcPr>
            <w:tcW w:w="1384" w:type="dxa"/>
          </w:tcPr>
          <w:p w:rsidR="004C6B5E" w:rsidRPr="00AB0FBA" w:rsidRDefault="004C6B5E"/>
        </w:tc>
        <w:tc>
          <w:tcPr>
            <w:tcW w:w="7796" w:type="dxa"/>
          </w:tcPr>
          <w:p w:rsidR="004C6B5E" w:rsidRDefault="004C6B5E" w:rsidP="002F6B14">
            <w:r>
              <w:t xml:space="preserve">Submission timeframe is much too short considering the importance of this </w:t>
            </w:r>
            <w:proofErr w:type="spellStart"/>
            <w:r>
              <w:t>kaupapa</w:t>
            </w:r>
            <w:proofErr w:type="spellEnd"/>
            <w:r>
              <w:t>.</w:t>
            </w:r>
            <w:r w:rsidR="00444E72">
              <w:t xml:space="preserve"> Need more </w:t>
            </w:r>
            <w:proofErr w:type="gramStart"/>
            <w:r w:rsidR="00444E72">
              <w:t>detail.</w:t>
            </w:r>
            <w:proofErr w:type="gramEnd"/>
            <w:r w:rsidR="00444E72">
              <w:t xml:space="preserve"> It’s hard to make a submission without specifics.</w:t>
            </w:r>
          </w:p>
        </w:tc>
      </w:tr>
      <w:tr w:rsidR="004C6B5E" w:rsidTr="00550F0D">
        <w:tc>
          <w:tcPr>
            <w:tcW w:w="1384" w:type="dxa"/>
          </w:tcPr>
          <w:p w:rsidR="004C6B5E" w:rsidRPr="00AB0FBA" w:rsidRDefault="004C6B5E"/>
        </w:tc>
        <w:tc>
          <w:tcPr>
            <w:tcW w:w="7796" w:type="dxa"/>
          </w:tcPr>
          <w:p w:rsidR="004C6B5E" w:rsidRPr="00C81D56" w:rsidRDefault="004C6B5E" w:rsidP="002F6B14">
            <w:r w:rsidRPr="00C81D56">
              <w:t>Māori cultural and spiritual values</w:t>
            </w:r>
            <w:r w:rsidR="00444E72">
              <w:t xml:space="preserve"> must be considered in 3 waters framework</w:t>
            </w:r>
            <w:r w:rsidRPr="00C81D56">
              <w:t>.</w:t>
            </w:r>
          </w:p>
        </w:tc>
      </w:tr>
      <w:tr w:rsidR="004C6B5E" w:rsidTr="00550F0D">
        <w:tc>
          <w:tcPr>
            <w:tcW w:w="1384" w:type="dxa"/>
          </w:tcPr>
          <w:p w:rsidR="004C6B5E" w:rsidRPr="00AB0FBA" w:rsidRDefault="004C6B5E"/>
        </w:tc>
        <w:tc>
          <w:tcPr>
            <w:tcW w:w="7796" w:type="dxa"/>
          </w:tcPr>
          <w:p w:rsidR="004C6B5E" w:rsidRPr="00C81D56" w:rsidRDefault="004C6B5E" w:rsidP="00286A42">
            <w:r w:rsidRPr="00C81D56">
              <w:t>Monitor, enforce – must have follow through.</w:t>
            </w:r>
          </w:p>
        </w:tc>
      </w:tr>
      <w:tr w:rsidR="004C6B5E" w:rsidTr="00550F0D">
        <w:tc>
          <w:tcPr>
            <w:tcW w:w="1384" w:type="dxa"/>
          </w:tcPr>
          <w:p w:rsidR="004C6B5E" w:rsidRPr="00AB0FBA" w:rsidRDefault="004C6B5E"/>
        </w:tc>
        <w:tc>
          <w:tcPr>
            <w:tcW w:w="7796" w:type="dxa"/>
          </w:tcPr>
          <w:p w:rsidR="004C6B5E" w:rsidRDefault="004C6B5E" w:rsidP="00286A42">
            <w:r>
              <w:t xml:space="preserve">Encouragement should be given to help individual dwellings to develop community schemes with funding. </w:t>
            </w:r>
          </w:p>
        </w:tc>
      </w:tr>
      <w:tr w:rsidR="004C6B5E" w:rsidTr="00550F0D">
        <w:tc>
          <w:tcPr>
            <w:tcW w:w="1384" w:type="dxa"/>
          </w:tcPr>
          <w:p w:rsidR="004C6B5E" w:rsidRPr="00AB0FBA" w:rsidRDefault="004C6B5E"/>
        </w:tc>
        <w:tc>
          <w:tcPr>
            <w:tcW w:w="7796" w:type="dxa"/>
          </w:tcPr>
          <w:p w:rsidR="004C6B5E" w:rsidRDefault="004C6B5E" w:rsidP="00286A42">
            <w:r>
              <w:t>Compliance costs, council versus council, are not working.</w:t>
            </w:r>
          </w:p>
        </w:tc>
      </w:tr>
      <w:tr w:rsidR="004C6B5E" w:rsidTr="00550F0D">
        <w:tc>
          <w:tcPr>
            <w:tcW w:w="1384" w:type="dxa"/>
          </w:tcPr>
          <w:p w:rsidR="004C6B5E" w:rsidRPr="00AB0FBA" w:rsidRDefault="004C6B5E"/>
        </w:tc>
        <w:tc>
          <w:tcPr>
            <w:tcW w:w="7796" w:type="dxa"/>
          </w:tcPr>
          <w:p w:rsidR="004C6B5E" w:rsidRDefault="004C6B5E" w:rsidP="00286A42">
            <w:r>
              <w:t xml:space="preserve">What are the cultural implications of the </w:t>
            </w:r>
            <w:proofErr w:type="spellStart"/>
            <w:r>
              <w:t>pNES</w:t>
            </w:r>
            <w:proofErr w:type="spellEnd"/>
            <w:r>
              <w:t xml:space="preserve"> wastewater proposals?</w:t>
            </w:r>
          </w:p>
        </w:tc>
      </w:tr>
      <w:tr w:rsidR="004C6B5E" w:rsidTr="00550F0D">
        <w:tc>
          <w:tcPr>
            <w:tcW w:w="1384" w:type="dxa"/>
          </w:tcPr>
          <w:p w:rsidR="004C6B5E" w:rsidRPr="00AB0FBA" w:rsidRDefault="004C6B5E"/>
        </w:tc>
        <w:tc>
          <w:tcPr>
            <w:tcW w:w="7796" w:type="dxa"/>
          </w:tcPr>
          <w:p w:rsidR="004C6B5E" w:rsidRDefault="004C6B5E" w:rsidP="00286A42">
            <w:r>
              <w:t>How do these proposals for wastewater/</w:t>
            </w:r>
            <w:proofErr w:type="spellStart"/>
            <w:r>
              <w:t>stormwater</w:t>
            </w:r>
            <w:proofErr w:type="spellEnd"/>
            <w:r>
              <w:t xml:space="preserve"> impact on current non-reticulated areas and BOPRC OSET policies?</w:t>
            </w:r>
          </w:p>
        </w:tc>
      </w:tr>
      <w:tr w:rsidR="004C6B5E" w:rsidTr="00550F0D">
        <w:tc>
          <w:tcPr>
            <w:tcW w:w="1384" w:type="dxa"/>
          </w:tcPr>
          <w:p w:rsidR="004C6B5E" w:rsidRPr="00AB0FBA" w:rsidRDefault="004C6B5E"/>
        </w:tc>
        <w:tc>
          <w:tcPr>
            <w:tcW w:w="7796" w:type="dxa"/>
          </w:tcPr>
          <w:p w:rsidR="004C6B5E" w:rsidRDefault="004C6B5E" w:rsidP="00EF0B15">
            <w:r>
              <w:t>Important to have central government and regional councils help fund improved wastewater treatment – unaffordable for smaller communities.</w:t>
            </w:r>
          </w:p>
        </w:tc>
      </w:tr>
      <w:tr w:rsidR="004C6B5E" w:rsidTr="00550F0D">
        <w:tc>
          <w:tcPr>
            <w:tcW w:w="1384" w:type="dxa"/>
          </w:tcPr>
          <w:p w:rsidR="004C6B5E" w:rsidRPr="00AB0FBA" w:rsidRDefault="004C6B5E"/>
        </w:tc>
        <w:tc>
          <w:tcPr>
            <w:tcW w:w="7796" w:type="dxa"/>
          </w:tcPr>
          <w:p w:rsidR="004C6B5E" w:rsidRPr="00C81D56" w:rsidRDefault="004C6B5E" w:rsidP="00286A42">
            <w:r w:rsidRPr="00C81D56">
              <w:t xml:space="preserve">Marae costs – </w:t>
            </w:r>
            <w:proofErr w:type="spellStart"/>
            <w:r w:rsidRPr="00C81D56">
              <w:t>stormwater</w:t>
            </w:r>
            <w:proofErr w:type="spellEnd"/>
            <w:r w:rsidRPr="00C81D56">
              <w:t xml:space="preserve"> and sewerage costs</w:t>
            </w:r>
            <w:r w:rsidR="00444E72">
              <w:t xml:space="preserve"> must be considered</w:t>
            </w:r>
            <w:r w:rsidRPr="00C81D56">
              <w:t>?</w:t>
            </w:r>
          </w:p>
        </w:tc>
      </w:tr>
      <w:tr w:rsidR="004C6B5E" w:rsidTr="00550F0D">
        <w:tc>
          <w:tcPr>
            <w:tcW w:w="1384" w:type="dxa"/>
          </w:tcPr>
          <w:p w:rsidR="004C6B5E" w:rsidRPr="00AB0FBA" w:rsidRDefault="004C6B5E"/>
        </w:tc>
        <w:tc>
          <w:tcPr>
            <w:tcW w:w="7796" w:type="dxa"/>
          </w:tcPr>
          <w:p w:rsidR="004C6B5E" w:rsidRPr="00C81D56" w:rsidRDefault="004C6B5E" w:rsidP="00286A42">
            <w:r w:rsidRPr="00C81D56">
              <w:t>Clarification needed on end of pipe standards and the impact on the receiving environment.</w:t>
            </w:r>
          </w:p>
        </w:tc>
      </w:tr>
      <w:tr w:rsidR="004C6B5E" w:rsidTr="00550F0D">
        <w:tc>
          <w:tcPr>
            <w:tcW w:w="1384" w:type="dxa"/>
          </w:tcPr>
          <w:p w:rsidR="004C6B5E" w:rsidRPr="00AB0FBA" w:rsidRDefault="004C6B5E"/>
        </w:tc>
        <w:tc>
          <w:tcPr>
            <w:tcW w:w="7796" w:type="dxa"/>
          </w:tcPr>
          <w:p w:rsidR="004C6B5E" w:rsidRPr="00C81D56" w:rsidRDefault="004C6B5E" w:rsidP="00286A42">
            <w:r w:rsidRPr="00C81D56">
              <w:t>Measure of how many are supplied by water scheme</w:t>
            </w:r>
            <w:r>
              <w:t>s</w:t>
            </w:r>
            <w:r w:rsidRPr="00C81D56">
              <w:t xml:space="preserve"> should be defined in terms of HUE, not the number of people.</w:t>
            </w:r>
          </w:p>
        </w:tc>
      </w:tr>
      <w:tr w:rsidR="004C6B5E" w:rsidTr="00550F0D">
        <w:tc>
          <w:tcPr>
            <w:tcW w:w="1384" w:type="dxa"/>
          </w:tcPr>
          <w:p w:rsidR="004C6B5E" w:rsidRPr="00AB0FBA" w:rsidRDefault="004C6B5E"/>
        </w:tc>
        <w:tc>
          <w:tcPr>
            <w:tcW w:w="7796" w:type="dxa"/>
          </w:tcPr>
          <w:p w:rsidR="004C6B5E" w:rsidRPr="00C81D56" w:rsidRDefault="004C6B5E" w:rsidP="00286A42">
            <w:r w:rsidRPr="00C81D56">
              <w:t>As with wastewater, drinking water schemes should be at least part funded by central government.</w:t>
            </w:r>
          </w:p>
        </w:tc>
      </w:tr>
      <w:tr w:rsidR="004C6B5E" w:rsidTr="00550F0D">
        <w:tc>
          <w:tcPr>
            <w:tcW w:w="1384" w:type="dxa"/>
          </w:tcPr>
          <w:p w:rsidR="004C6B5E" w:rsidRPr="00AB0FBA" w:rsidRDefault="004C6B5E"/>
        </w:tc>
        <w:tc>
          <w:tcPr>
            <w:tcW w:w="7796" w:type="dxa"/>
          </w:tcPr>
          <w:p w:rsidR="004C6B5E" w:rsidRPr="00C81D56" w:rsidRDefault="004C6B5E" w:rsidP="00286A42">
            <w:r w:rsidRPr="00C81D56">
              <w:t>Need encouragement to help communities with singular use bores (&gt;25 people).</w:t>
            </w:r>
          </w:p>
        </w:tc>
      </w:tr>
      <w:tr w:rsidR="004C6B5E" w:rsidTr="00550F0D">
        <w:tc>
          <w:tcPr>
            <w:tcW w:w="1384" w:type="dxa"/>
          </w:tcPr>
          <w:p w:rsidR="004C6B5E" w:rsidRPr="00AB0FBA" w:rsidRDefault="004C6B5E"/>
        </w:tc>
        <w:tc>
          <w:tcPr>
            <w:tcW w:w="7796" w:type="dxa"/>
          </w:tcPr>
          <w:p w:rsidR="004C6B5E" w:rsidRPr="00C81D56" w:rsidRDefault="004C6B5E" w:rsidP="00444E72">
            <w:r w:rsidRPr="00C81D56">
              <w:t>Marae costs in terms of compliance and support for OSET,</w:t>
            </w:r>
            <w:r>
              <w:t xml:space="preserve"> </w:t>
            </w:r>
            <w:proofErr w:type="spellStart"/>
            <w:r>
              <w:t>stormwater</w:t>
            </w:r>
            <w:proofErr w:type="spellEnd"/>
            <w:r>
              <w:t xml:space="preserve"> and water and </w:t>
            </w:r>
            <w:r w:rsidR="00444E72">
              <w:t xml:space="preserve">this </w:t>
            </w:r>
            <w:r>
              <w:t>should be taken</w:t>
            </w:r>
            <w:r w:rsidRPr="00C81D56">
              <w:t xml:space="preserve"> into consideration. </w:t>
            </w:r>
          </w:p>
        </w:tc>
      </w:tr>
      <w:tr w:rsidR="004C6B5E" w:rsidTr="00550F0D">
        <w:tc>
          <w:tcPr>
            <w:tcW w:w="1384" w:type="dxa"/>
          </w:tcPr>
          <w:p w:rsidR="004C6B5E" w:rsidRPr="00AB0FBA" w:rsidRDefault="004C6B5E"/>
        </w:tc>
        <w:tc>
          <w:tcPr>
            <w:tcW w:w="7796" w:type="dxa"/>
          </w:tcPr>
          <w:p w:rsidR="004C6B5E" w:rsidRPr="00C81D56" w:rsidRDefault="004C6B5E" w:rsidP="00BD077E">
            <w:r w:rsidRPr="00C81D56">
              <w:t>Kaituna River – consultation please. Local iwi and hapū need to develop future housing. Native fish species are affected by water levels, weeds, etc. Commercial rafting impact needs consideration.</w:t>
            </w:r>
          </w:p>
        </w:tc>
      </w:tr>
      <w:tr w:rsidR="004C6B5E" w:rsidTr="00C81D56">
        <w:tc>
          <w:tcPr>
            <w:tcW w:w="1384" w:type="dxa"/>
            <w:shd w:val="clear" w:color="auto" w:fill="D9D9D9" w:themeFill="background1" w:themeFillShade="D9"/>
          </w:tcPr>
          <w:p w:rsidR="004C6B5E" w:rsidRPr="00AB0FBA" w:rsidRDefault="004C6B5E">
            <w:pPr>
              <w:rPr>
                <w:b/>
              </w:rPr>
            </w:pPr>
          </w:p>
        </w:tc>
        <w:tc>
          <w:tcPr>
            <w:tcW w:w="7796" w:type="dxa"/>
            <w:shd w:val="clear" w:color="auto" w:fill="D9D9D9" w:themeFill="background1" w:themeFillShade="D9"/>
          </w:tcPr>
          <w:p w:rsidR="004C6B5E" w:rsidRPr="00C81D56" w:rsidRDefault="004C6B5E" w:rsidP="00BD077E"/>
        </w:tc>
      </w:tr>
      <w:tr w:rsidR="004C6B5E" w:rsidTr="00550F0D">
        <w:tc>
          <w:tcPr>
            <w:tcW w:w="1384" w:type="dxa"/>
          </w:tcPr>
          <w:p w:rsidR="004C6B5E" w:rsidRPr="00AB0FBA" w:rsidRDefault="004C6B5E">
            <w:pPr>
              <w:rPr>
                <w:b/>
              </w:rPr>
            </w:pPr>
            <w:r w:rsidRPr="00AB0FBA">
              <w:rPr>
                <w:b/>
              </w:rPr>
              <w:t>AWAKERI</w:t>
            </w:r>
          </w:p>
        </w:tc>
        <w:tc>
          <w:tcPr>
            <w:tcW w:w="7796" w:type="dxa"/>
          </w:tcPr>
          <w:p w:rsidR="004C6B5E" w:rsidRPr="00C81D56" w:rsidRDefault="004C6B5E" w:rsidP="00BD077E">
            <w:r w:rsidRPr="00C81D56">
              <w:t>Consistency and alignment of councils and industry</w:t>
            </w:r>
            <w:r w:rsidR="00444E72">
              <w:t xml:space="preserve"> required</w:t>
            </w:r>
            <w:r w:rsidRPr="00C81D56">
              <w:t>.</w:t>
            </w:r>
          </w:p>
        </w:tc>
      </w:tr>
      <w:tr w:rsidR="004C6B5E" w:rsidTr="00550F0D">
        <w:tc>
          <w:tcPr>
            <w:tcW w:w="1384" w:type="dxa"/>
          </w:tcPr>
          <w:p w:rsidR="004C6B5E" w:rsidRPr="00AB0FBA" w:rsidRDefault="004C6B5E"/>
        </w:tc>
        <w:tc>
          <w:tcPr>
            <w:tcW w:w="7796" w:type="dxa"/>
          </w:tcPr>
          <w:p w:rsidR="004C6B5E" w:rsidRPr="00C81D56" w:rsidRDefault="004C6B5E" w:rsidP="00216052">
            <w:r w:rsidRPr="00C81D56">
              <w:t xml:space="preserve">Capacity </w:t>
            </w:r>
            <w:r w:rsidR="00444E72">
              <w:t xml:space="preserve">and capability for ensuring/delivering </w:t>
            </w:r>
            <w:r w:rsidRPr="00C81D56">
              <w:t>timely compliance?</w:t>
            </w:r>
          </w:p>
        </w:tc>
      </w:tr>
      <w:tr w:rsidR="004C6B5E" w:rsidTr="00550F0D">
        <w:tc>
          <w:tcPr>
            <w:tcW w:w="1384" w:type="dxa"/>
          </w:tcPr>
          <w:p w:rsidR="004C6B5E" w:rsidRPr="00AB0FBA" w:rsidRDefault="004C6B5E"/>
        </w:tc>
        <w:tc>
          <w:tcPr>
            <w:tcW w:w="7796" w:type="dxa"/>
          </w:tcPr>
          <w:p w:rsidR="004C6B5E" w:rsidRPr="00C81D56" w:rsidRDefault="004C6B5E" w:rsidP="00BD077E">
            <w:r w:rsidRPr="00C81D56">
              <w:t>Ageing pipe infrastructure – how is it going to be addressed?</w:t>
            </w:r>
          </w:p>
        </w:tc>
      </w:tr>
      <w:tr w:rsidR="004C6B5E" w:rsidTr="00550F0D">
        <w:tc>
          <w:tcPr>
            <w:tcW w:w="1384" w:type="dxa"/>
          </w:tcPr>
          <w:p w:rsidR="004C6B5E" w:rsidRPr="00AB0FBA" w:rsidRDefault="004C6B5E"/>
        </w:tc>
        <w:tc>
          <w:tcPr>
            <w:tcW w:w="7796" w:type="dxa"/>
          </w:tcPr>
          <w:p w:rsidR="004C6B5E" w:rsidRPr="00C81D56" w:rsidRDefault="004C6B5E" w:rsidP="00BD077E">
            <w:r w:rsidRPr="00C81D56">
              <w:t>Acknowledgement of the investment already made. Farmers are also paying 3 waters rates.</w:t>
            </w:r>
          </w:p>
        </w:tc>
      </w:tr>
      <w:tr w:rsidR="004C6B5E" w:rsidTr="00550F0D">
        <w:tc>
          <w:tcPr>
            <w:tcW w:w="1384" w:type="dxa"/>
          </w:tcPr>
          <w:p w:rsidR="004C6B5E" w:rsidRPr="00AB0FBA" w:rsidRDefault="004C6B5E"/>
        </w:tc>
        <w:tc>
          <w:tcPr>
            <w:tcW w:w="7796" w:type="dxa"/>
          </w:tcPr>
          <w:p w:rsidR="004C6B5E" w:rsidRPr="00C81D56" w:rsidRDefault="004C6B5E" w:rsidP="00BD077E">
            <w:r w:rsidRPr="00C81D56">
              <w:t xml:space="preserve">Respect oceans. The sea should not be an effluent outfall. Aquifers are sources from many sources and migration paths to point of use. Some are impossible to trace. Nutrients need to be recycled to land rather than waterways – change the stigma re effluent to land. </w:t>
            </w:r>
          </w:p>
        </w:tc>
      </w:tr>
      <w:tr w:rsidR="004C6B5E" w:rsidTr="00C81D56">
        <w:tc>
          <w:tcPr>
            <w:tcW w:w="1384" w:type="dxa"/>
            <w:shd w:val="clear" w:color="auto" w:fill="D9D9D9" w:themeFill="background1" w:themeFillShade="D9"/>
          </w:tcPr>
          <w:p w:rsidR="004C6B5E" w:rsidRPr="00AB0FBA" w:rsidRDefault="004C6B5E">
            <w:pPr>
              <w:rPr>
                <w:b/>
              </w:rPr>
            </w:pPr>
          </w:p>
        </w:tc>
        <w:tc>
          <w:tcPr>
            <w:tcW w:w="7796" w:type="dxa"/>
            <w:shd w:val="clear" w:color="auto" w:fill="D9D9D9" w:themeFill="background1" w:themeFillShade="D9"/>
          </w:tcPr>
          <w:p w:rsidR="004C6B5E" w:rsidRPr="00C81D56" w:rsidRDefault="004C6B5E" w:rsidP="00BD077E"/>
        </w:tc>
      </w:tr>
      <w:tr w:rsidR="004C6B5E" w:rsidTr="00550F0D">
        <w:tc>
          <w:tcPr>
            <w:tcW w:w="1384" w:type="dxa"/>
          </w:tcPr>
          <w:p w:rsidR="004C6B5E" w:rsidRPr="00AB0FBA" w:rsidRDefault="004C6B5E" w:rsidP="006936B1">
            <w:pPr>
              <w:rPr>
                <w:b/>
              </w:rPr>
            </w:pPr>
            <w:r w:rsidRPr="00AB0FBA">
              <w:rPr>
                <w:b/>
              </w:rPr>
              <w:t xml:space="preserve">TE PUKE </w:t>
            </w:r>
          </w:p>
        </w:tc>
        <w:tc>
          <w:tcPr>
            <w:tcW w:w="7796" w:type="dxa"/>
          </w:tcPr>
          <w:p w:rsidR="004C6B5E" w:rsidRPr="00C81D56" w:rsidRDefault="004C6B5E" w:rsidP="00BD077E">
            <w:r w:rsidRPr="00C81D56">
              <w:t>Liked the direction.</w:t>
            </w:r>
            <w:r w:rsidR="006936B1">
              <w:t xml:space="preserve"> </w:t>
            </w:r>
            <w:r w:rsidR="006936B1" w:rsidRPr="00C81D56">
              <w:t>Liked the national reporting standards.</w:t>
            </w:r>
          </w:p>
        </w:tc>
      </w:tr>
      <w:tr w:rsidR="004C6B5E" w:rsidTr="00550F0D">
        <w:tc>
          <w:tcPr>
            <w:tcW w:w="1384" w:type="dxa"/>
          </w:tcPr>
          <w:p w:rsidR="004C6B5E" w:rsidRPr="00AB0FBA" w:rsidRDefault="004C6B5E"/>
        </w:tc>
        <w:tc>
          <w:tcPr>
            <w:tcW w:w="7796" w:type="dxa"/>
          </w:tcPr>
          <w:p w:rsidR="004C6B5E" w:rsidRPr="00C81D56" w:rsidRDefault="004C6B5E" w:rsidP="00BD077E">
            <w:r w:rsidRPr="00C81D56">
              <w:t>Needs more detail, particularly on risk management and council requirements.</w:t>
            </w:r>
          </w:p>
        </w:tc>
      </w:tr>
      <w:tr w:rsidR="004C6B5E" w:rsidTr="00550F0D">
        <w:tc>
          <w:tcPr>
            <w:tcW w:w="1384" w:type="dxa"/>
          </w:tcPr>
          <w:p w:rsidR="004C6B5E" w:rsidRPr="00AB0FBA" w:rsidRDefault="004C6B5E"/>
        </w:tc>
        <w:tc>
          <w:tcPr>
            <w:tcW w:w="7796" w:type="dxa"/>
          </w:tcPr>
          <w:p w:rsidR="004C6B5E" w:rsidRPr="00C81D56" w:rsidRDefault="004C6B5E" w:rsidP="00BD077E">
            <w:r w:rsidRPr="00C81D56">
              <w:t>Affordability and transitioning</w:t>
            </w:r>
            <w:r w:rsidR="006936B1">
              <w:t xml:space="preserve"> implications.</w:t>
            </w:r>
          </w:p>
        </w:tc>
      </w:tr>
      <w:tr w:rsidR="004C6B5E" w:rsidTr="00550F0D">
        <w:tc>
          <w:tcPr>
            <w:tcW w:w="1384" w:type="dxa"/>
          </w:tcPr>
          <w:p w:rsidR="004C6B5E" w:rsidRPr="00AB0FBA" w:rsidRDefault="004C6B5E"/>
        </w:tc>
        <w:tc>
          <w:tcPr>
            <w:tcW w:w="7796" w:type="dxa"/>
          </w:tcPr>
          <w:p w:rsidR="004C6B5E" w:rsidRDefault="004C6B5E" w:rsidP="00BD077E">
            <w:r>
              <w:t xml:space="preserve">Outlying settlement costs of wastewater plant and running it. </w:t>
            </w:r>
          </w:p>
        </w:tc>
      </w:tr>
      <w:tr w:rsidR="004C6B5E" w:rsidTr="00550F0D">
        <w:tc>
          <w:tcPr>
            <w:tcW w:w="1384" w:type="dxa"/>
          </w:tcPr>
          <w:p w:rsidR="004C6B5E" w:rsidRPr="00AB0FBA" w:rsidRDefault="004C6B5E"/>
        </w:tc>
        <w:tc>
          <w:tcPr>
            <w:tcW w:w="7796" w:type="dxa"/>
          </w:tcPr>
          <w:p w:rsidR="004C6B5E" w:rsidRDefault="004C6B5E" w:rsidP="00BD077E">
            <w:r>
              <w:t>TLA’s operati</w:t>
            </w:r>
            <w:r w:rsidR="006936B1">
              <w:t>onal costs of running the plant implications.</w:t>
            </w:r>
          </w:p>
        </w:tc>
      </w:tr>
      <w:tr w:rsidR="004C6B5E" w:rsidTr="00550F0D">
        <w:tc>
          <w:tcPr>
            <w:tcW w:w="1384" w:type="dxa"/>
          </w:tcPr>
          <w:p w:rsidR="004C6B5E" w:rsidRPr="00AB0FBA" w:rsidRDefault="004C6B5E"/>
        </w:tc>
        <w:tc>
          <w:tcPr>
            <w:tcW w:w="7796" w:type="dxa"/>
          </w:tcPr>
          <w:p w:rsidR="004C6B5E" w:rsidRDefault="004C6B5E" w:rsidP="00E410C9">
            <w:r>
              <w:t>Nationally-consistent reporting measures are a good thing.</w:t>
            </w:r>
          </w:p>
        </w:tc>
      </w:tr>
      <w:tr w:rsidR="004C6B5E" w:rsidTr="00550F0D">
        <w:tc>
          <w:tcPr>
            <w:tcW w:w="1384" w:type="dxa"/>
          </w:tcPr>
          <w:p w:rsidR="004C6B5E" w:rsidRPr="00AB0FBA" w:rsidRDefault="004C6B5E"/>
        </w:tc>
        <w:tc>
          <w:tcPr>
            <w:tcW w:w="7796" w:type="dxa"/>
          </w:tcPr>
          <w:p w:rsidR="004C6B5E" w:rsidRDefault="004C6B5E" w:rsidP="00BD077E">
            <w:proofErr w:type="spellStart"/>
            <w:r>
              <w:t>Stormwater</w:t>
            </w:r>
            <w:proofErr w:type="spellEnd"/>
            <w:r>
              <w:t xml:space="preserve"> needs to be national-requirements led.</w:t>
            </w:r>
          </w:p>
        </w:tc>
      </w:tr>
      <w:tr w:rsidR="004C6B5E" w:rsidTr="00550F0D">
        <w:tc>
          <w:tcPr>
            <w:tcW w:w="1384" w:type="dxa"/>
          </w:tcPr>
          <w:p w:rsidR="004C6B5E" w:rsidRPr="00AB0FBA" w:rsidRDefault="004C6B5E"/>
        </w:tc>
        <w:tc>
          <w:tcPr>
            <w:tcW w:w="7796" w:type="dxa"/>
          </w:tcPr>
          <w:p w:rsidR="004C6B5E" w:rsidRDefault="006936B1" w:rsidP="00BD077E">
            <w:r>
              <w:t>Affordability for ratepayers</w:t>
            </w:r>
            <w:r w:rsidR="00216052">
              <w:t>’</w:t>
            </w:r>
            <w:r>
              <w:t xml:space="preserve"> issues.</w:t>
            </w:r>
          </w:p>
        </w:tc>
      </w:tr>
      <w:tr w:rsidR="004C6B5E" w:rsidTr="00550F0D">
        <w:tc>
          <w:tcPr>
            <w:tcW w:w="1384" w:type="dxa"/>
          </w:tcPr>
          <w:p w:rsidR="004C6B5E" w:rsidRPr="00AB0FBA" w:rsidRDefault="004C6B5E"/>
        </w:tc>
        <w:tc>
          <w:tcPr>
            <w:tcW w:w="7796" w:type="dxa"/>
          </w:tcPr>
          <w:p w:rsidR="004C6B5E" w:rsidRDefault="004C6B5E" w:rsidP="00074C7D">
            <w:r>
              <w:t xml:space="preserve">Economic impact of </w:t>
            </w:r>
            <w:proofErr w:type="spellStart"/>
            <w:r>
              <w:t>pNES</w:t>
            </w:r>
            <w:proofErr w:type="spellEnd"/>
            <w:r>
              <w:t xml:space="preserve"> on smaller councils and communities drinking water. Needs detail. </w:t>
            </w:r>
          </w:p>
        </w:tc>
      </w:tr>
      <w:tr w:rsidR="004C6B5E" w:rsidTr="00550F0D">
        <w:tc>
          <w:tcPr>
            <w:tcW w:w="1384" w:type="dxa"/>
          </w:tcPr>
          <w:p w:rsidR="004C6B5E" w:rsidRPr="00AB0FBA" w:rsidRDefault="004C6B5E"/>
        </w:tc>
        <w:tc>
          <w:tcPr>
            <w:tcW w:w="7796" w:type="dxa"/>
          </w:tcPr>
          <w:p w:rsidR="004C6B5E" w:rsidRDefault="004C6B5E" w:rsidP="00BD077E">
            <w:r>
              <w:t xml:space="preserve">Wastewater and </w:t>
            </w:r>
            <w:proofErr w:type="spellStart"/>
            <w:r>
              <w:t>stormwater</w:t>
            </w:r>
            <w:proofErr w:type="spellEnd"/>
            <w:r>
              <w:t xml:space="preserve"> requirements need more detail.</w:t>
            </w:r>
          </w:p>
        </w:tc>
      </w:tr>
      <w:tr w:rsidR="004C6B5E" w:rsidTr="00D34C85">
        <w:tc>
          <w:tcPr>
            <w:tcW w:w="9180" w:type="dxa"/>
            <w:gridSpan w:val="2"/>
          </w:tcPr>
          <w:p w:rsidR="004C6B5E" w:rsidRPr="00AB0FBA" w:rsidRDefault="004C6B5E" w:rsidP="00BD077E">
            <w:pPr>
              <w:rPr>
                <w:b/>
                <w:sz w:val="32"/>
                <w:szCs w:val="32"/>
              </w:rPr>
            </w:pPr>
            <w:r w:rsidRPr="00AB0FBA">
              <w:rPr>
                <w:b/>
                <w:sz w:val="32"/>
                <w:szCs w:val="32"/>
              </w:rPr>
              <w:t>Clarifying policy direction</w:t>
            </w:r>
          </w:p>
        </w:tc>
      </w:tr>
      <w:tr w:rsidR="004C6B5E" w:rsidTr="00550F0D">
        <w:tc>
          <w:tcPr>
            <w:tcW w:w="1384" w:type="dxa"/>
          </w:tcPr>
          <w:p w:rsidR="004C6B5E" w:rsidRPr="00AB0FBA" w:rsidRDefault="004C6B5E">
            <w:pPr>
              <w:rPr>
                <w:b/>
              </w:rPr>
            </w:pPr>
            <w:r w:rsidRPr="00AB0FBA">
              <w:rPr>
                <w:b/>
              </w:rPr>
              <w:t>TE PUKE</w:t>
            </w:r>
          </w:p>
        </w:tc>
        <w:tc>
          <w:tcPr>
            <w:tcW w:w="7796" w:type="dxa"/>
          </w:tcPr>
          <w:p w:rsidR="004C6B5E" w:rsidRDefault="004C6B5E" w:rsidP="00BD077E">
            <w:r>
              <w:t>How will this action for healthy waterways affect over-allocated catchments?</w:t>
            </w:r>
          </w:p>
        </w:tc>
      </w:tr>
      <w:tr w:rsidR="004C6B5E" w:rsidTr="00550F0D">
        <w:tc>
          <w:tcPr>
            <w:tcW w:w="1384" w:type="dxa"/>
          </w:tcPr>
          <w:p w:rsidR="004C6B5E" w:rsidRPr="00AB0FBA" w:rsidRDefault="004C6B5E"/>
        </w:tc>
        <w:tc>
          <w:tcPr>
            <w:tcW w:w="7796" w:type="dxa"/>
          </w:tcPr>
          <w:p w:rsidR="004C6B5E" w:rsidRDefault="004C6B5E" w:rsidP="006936B1">
            <w:r>
              <w:t xml:space="preserve">Impact of the new NPS on current plan making processes, </w:t>
            </w:r>
            <w:proofErr w:type="spellStart"/>
            <w:r>
              <w:t>eg</w:t>
            </w:r>
            <w:proofErr w:type="spellEnd"/>
            <w:r>
              <w:t xml:space="preserve"> plan change 9 </w:t>
            </w:r>
            <w:r w:rsidR="006936B1">
              <w:t xml:space="preserve">is already well advanced </w:t>
            </w:r>
            <w:r>
              <w:t>– plan making consistency</w:t>
            </w:r>
            <w:r w:rsidR="006936B1">
              <w:t xml:space="preserve"> and allow longer timeframes.</w:t>
            </w:r>
          </w:p>
        </w:tc>
      </w:tr>
      <w:tr w:rsidR="004C6B5E" w:rsidTr="00550F0D">
        <w:tc>
          <w:tcPr>
            <w:tcW w:w="1384" w:type="dxa"/>
          </w:tcPr>
          <w:p w:rsidR="004C6B5E" w:rsidRPr="00AB0FBA" w:rsidRDefault="004C6B5E"/>
        </w:tc>
        <w:tc>
          <w:tcPr>
            <w:tcW w:w="7796" w:type="dxa"/>
          </w:tcPr>
          <w:p w:rsidR="004C6B5E" w:rsidRDefault="004C6B5E" w:rsidP="00BD077E">
            <w:r>
              <w:t>How can there be exemptions for major hydro schemes if a policy principle is to protect Te Mana o Te Wai?</w:t>
            </w:r>
          </w:p>
        </w:tc>
      </w:tr>
      <w:tr w:rsidR="004C6B5E" w:rsidTr="00550F0D">
        <w:tc>
          <w:tcPr>
            <w:tcW w:w="1384" w:type="dxa"/>
          </w:tcPr>
          <w:p w:rsidR="004C6B5E" w:rsidRPr="00AB0FBA" w:rsidRDefault="004C6B5E"/>
        </w:tc>
        <w:tc>
          <w:tcPr>
            <w:tcW w:w="7796" w:type="dxa"/>
          </w:tcPr>
          <w:p w:rsidR="004C6B5E" w:rsidRDefault="004C6B5E" w:rsidP="00BD077E">
            <w:r>
              <w:t xml:space="preserve">It would be easier to strive for policy if achievement could be shown graphically, </w:t>
            </w:r>
            <w:proofErr w:type="spellStart"/>
            <w:r>
              <w:t>eg</w:t>
            </w:r>
            <w:proofErr w:type="spellEnd"/>
            <w:r>
              <w:t xml:space="preserve"> map of NZ swimmable water bodies before and after implementation. </w:t>
            </w:r>
          </w:p>
        </w:tc>
      </w:tr>
      <w:tr w:rsidR="004C6B5E" w:rsidTr="00550F0D">
        <w:tc>
          <w:tcPr>
            <w:tcW w:w="1384" w:type="dxa"/>
          </w:tcPr>
          <w:p w:rsidR="004C6B5E" w:rsidRPr="00AB0FBA" w:rsidRDefault="004C6B5E"/>
        </w:tc>
        <w:tc>
          <w:tcPr>
            <w:tcW w:w="7796" w:type="dxa"/>
          </w:tcPr>
          <w:p w:rsidR="004C6B5E" w:rsidRPr="00C81D56" w:rsidRDefault="004C6B5E" w:rsidP="00BD077E">
            <w:r w:rsidRPr="00C81D56">
              <w:t>Love the hierarchy but – realistically implementing water hierarchy with water at the top given the economic constraints?</w:t>
            </w:r>
          </w:p>
        </w:tc>
      </w:tr>
      <w:tr w:rsidR="004C6B5E" w:rsidTr="00550F0D">
        <w:tc>
          <w:tcPr>
            <w:tcW w:w="1384" w:type="dxa"/>
          </w:tcPr>
          <w:p w:rsidR="004C6B5E" w:rsidRPr="00AB0FBA" w:rsidRDefault="004C6B5E"/>
        </w:tc>
        <w:tc>
          <w:tcPr>
            <w:tcW w:w="7796" w:type="dxa"/>
          </w:tcPr>
          <w:p w:rsidR="004C6B5E" w:rsidRPr="00C81D56" w:rsidRDefault="004C6B5E" w:rsidP="006936B1">
            <w:r w:rsidRPr="00C81D56">
              <w:t>Funding</w:t>
            </w:r>
            <w:r w:rsidR="006936B1">
              <w:t xml:space="preserve"> issues.</w:t>
            </w:r>
            <w:r w:rsidRPr="00C81D56">
              <w:t xml:space="preserve"> Does policy account for regional budgets? Will central government help to fund policies in the NPS? </w:t>
            </w:r>
          </w:p>
        </w:tc>
      </w:tr>
      <w:tr w:rsidR="004C6B5E" w:rsidTr="00F34879">
        <w:tc>
          <w:tcPr>
            <w:tcW w:w="9180" w:type="dxa"/>
            <w:gridSpan w:val="2"/>
          </w:tcPr>
          <w:p w:rsidR="004C6B5E" w:rsidRPr="00D76CF1" w:rsidRDefault="004C6B5E" w:rsidP="006936B1">
            <w:pPr>
              <w:rPr>
                <w:b/>
                <w:sz w:val="32"/>
                <w:szCs w:val="32"/>
              </w:rPr>
            </w:pPr>
            <w:r w:rsidRPr="00D76CF1">
              <w:rPr>
                <w:b/>
                <w:sz w:val="32"/>
                <w:szCs w:val="32"/>
              </w:rPr>
              <w:t>General comments</w:t>
            </w:r>
            <w:r>
              <w:rPr>
                <w:b/>
                <w:sz w:val="32"/>
                <w:szCs w:val="32"/>
              </w:rPr>
              <w:t xml:space="preserve"> </w:t>
            </w:r>
          </w:p>
        </w:tc>
      </w:tr>
      <w:tr w:rsidR="004C6B5E" w:rsidTr="00550F0D">
        <w:tc>
          <w:tcPr>
            <w:tcW w:w="1384" w:type="dxa"/>
          </w:tcPr>
          <w:p w:rsidR="004C6B5E" w:rsidRPr="00D76CF1" w:rsidRDefault="004C6B5E">
            <w:pPr>
              <w:rPr>
                <w:b/>
              </w:rPr>
            </w:pPr>
            <w:r w:rsidRPr="00D76CF1">
              <w:rPr>
                <w:b/>
              </w:rPr>
              <w:t>AWAKERI</w:t>
            </w:r>
          </w:p>
        </w:tc>
        <w:tc>
          <w:tcPr>
            <w:tcW w:w="7796" w:type="dxa"/>
          </w:tcPr>
          <w:p w:rsidR="004C6B5E" w:rsidRDefault="006936B1" w:rsidP="006936B1">
            <w:r>
              <w:t xml:space="preserve">Water bottling rules- this is a matter of high interest. </w:t>
            </w:r>
          </w:p>
        </w:tc>
      </w:tr>
      <w:tr w:rsidR="004C6B5E" w:rsidTr="00550F0D">
        <w:tc>
          <w:tcPr>
            <w:tcW w:w="1384" w:type="dxa"/>
          </w:tcPr>
          <w:p w:rsidR="004C6B5E" w:rsidRDefault="004C6B5E"/>
        </w:tc>
        <w:tc>
          <w:tcPr>
            <w:tcW w:w="7796" w:type="dxa"/>
          </w:tcPr>
          <w:p w:rsidR="004C6B5E" w:rsidRPr="00D76CF1" w:rsidRDefault="004C6B5E" w:rsidP="006936B1">
            <w:r>
              <w:t xml:space="preserve">Will these changes impact on Reginal Council’s capacity to manage waterways? </w:t>
            </w:r>
          </w:p>
        </w:tc>
      </w:tr>
      <w:tr w:rsidR="004C6B5E" w:rsidTr="00550F0D">
        <w:tc>
          <w:tcPr>
            <w:tcW w:w="1384" w:type="dxa"/>
          </w:tcPr>
          <w:p w:rsidR="004C6B5E" w:rsidRDefault="004C6B5E"/>
        </w:tc>
        <w:tc>
          <w:tcPr>
            <w:tcW w:w="7796" w:type="dxa"/>
          </w:tcPr>
          <w:p w:rsidR="004C6B5E" w:rsidRDefault="004C6B5E" w:rsidP="00341835">
            <w:r>
              <w:t>Time is needed for each area to determine is own attributes/approach.</w:t>
            </w:r>
          </w:p>
        </w:tc>
      </w:tr>
      <w:tr w:rsidR="004C6B5E" w:rsidTr="00550F0D">
        <w:tc>
          <w:tcPr>
            <w:tcW w:w="1384" w:type="dxa"/>
          </w:tcPr>
          <w:p w:rsidR="004C6B5E" w:rsidRDefault="004C6B5E"/>
        </w:tc>
        <w:tc>
          <w:tcPr>
            <w:tcW w:w="7796" w:type="dxa"/>
          </w:tcPr>
          <w:p w:rsidR="004C6B5E" w:rsidRDefault="004C6B5E" w:rsidP="00341835">
            <w:r>
              <w:t xml:space="preserve">Everyone </w:t>
            </w:r>
            <w:r w:rsidR="006936B1">
              <w:t>(landowners, stakeholders, farmers, Council, industry</w:t>
            </w:r>
            <w:proofErr w:type="gramStart"/>
            <w:r w:rsidR="006936B1">
              <w:t>)</w:t>
            </w:r>
            <w:r>
              <w:t>will</w:t>
            </w:r>
            <w:proofErr w:type="gramEnd"/>
            <w:r>
              <w:t xml:space="preserve"> have capacity, cost and capability issues.</w:t>
            </w:r>
          </w:p>
        </w:tc>
      </w:tr>
      <w:tr w:rsidR="004C6B5E" w:rsidTr="00550F0D">
        <w:tc>
          <w:tcPr>
            <w:tcW w:w="1384" w:type="dxa"/>
          </w:tcPr>
          <w:p w:rsidR="004C6B5E" w:rsidRDefault="004C6B5E"/>
        </w:tc>
        <w:tc>
          <w:tcPr>
            <w:tcW w:w="7796" w:type="dxa"/>
          </w:tcPr>
          <w:p w:rsidR="004C6B5E" w:rsidRDefault="004C6B5E" w:rsidP="00F34879">
            <w:r>
              <w:t>What are the timelines for transitioning to the new regimes</w:t>
            </w:r>
            <w:r w:rsidR="006936B1">
              <w:t xml:space="preserve"> and could they be extended</w:t>
            </w:r>
            <w:r>
              <w:t>?</w:t>
            </w:r>
          </w:p>
        </w:tc>
      </w:tr>
      <w:tr w:rsidR="004C6B5E" w:rsidTr="00E239C5">
        <w:tc>
          <w:tcPr>
            <w:tcW w:w="1384" w:type="dxa"/>
            <w:shd w:val="clear" w:color="auto" w:fill="D9D9D9" w:themeFill="background1" w:themeFillShade="D9"/>
          </w:tcPr>
          <w:p w:rsidR="004C6B5E" w:rsidRDefault="004C6B5E"/>
        </w:tc>
        <w:tc>
          <w:tcPr>
            <w:tcW w:w="7796" w:type="dxa"/>
            <w:shd w:val="clear" w:color="auto" w:fill="D9D9D9" w:themeFill="background1" w:themeFillShade="D9"/>
          </w:tcPr>
          <w:p w:rsidR="004C6B5E" w:rsidRDefault="004C6B5E" w:rsidP="00F34879"/>
        </w:tc>
      </w:tr>
      <w:tr w:rsidR="004C6B5E" w:rsidTr="00550F0D">
        <w:tc>
          <w:tcPr>
            <w:tcW w:w="1384" w:type="dxa"/>
          </w:tcPr>
          <w:p w:rsidR="004C6B5E" w:rsidRPr="00E239C5" w:rsidRDefault="004C6B5E">
            <w:pPr>
              <w:rPr>
                <w:b/>
              </w:rPr>
            </w:pPr>
            <w:r w:rsidRPr="00E239C5">
              <w:rPr>
                <w:b/>
              </w:rPr>
              <w:t>TE PUKE</w:t>
            </w:r>
          </w:p>
        </w:tc>
        <w:tc>
          <w:tcPr>
            <w:tcW w:w="7796" w:type="dxa"/>
          </w:tcPr>
          <w:p w:rsidR="004C6B5E" w:rsidRDefault="004C6B5E" w:rsidP="00F34879">
            <w:r>
              <w:t>How much extra resourcing will Council need? What roles are required – science, consents, compliance?</w:t>
            </w:r>
          </w:p>
        </w:tc>
      </w:tr>
      <w:tr w:rsidR="004C6B5E" w:rsidTr="00550F0D">
        <w:tc>
          <w:tcPr>
            <w:tcW w:w="1384" w:type="dxa"/>
          </w:tcPr>
          <w:p w:rsidR="004C6B5E" w:rsidRDefault="004C6B5E"/>
        </w:tc>
        <w:tc>
          <w:tcPr>
            <w:tcW w:w="7796" w:type="dxa"/>
          </w:tcPr>
          <w:p w:rsidR="004C6B5E" w:rsidRDefault="006936B1" w:rsidP="006936B1">
            <w:r>
              <w:t>Further clarity on w</w:t>
            </w:r>
            <w:r w:rsidR="004C6B5E">
              <w:t xml:space="preserve">hat qualifies as land use change? </w:t>
            </w:r>
          </w:p>
        </w:tc>
      </w:tr>
      <w:tr w:rsidR="00216052" w:rsidTr="00550F0D">
        <w:tc>
          <w:tcPr>
            <w:tcW w:w="1384" w:type="dxa"/>
          </w:tcPr>
          <w:p w:rsidR="00216052" w:rsidRDefault="00216052"/>
        </w:tc>
        <w:tc>
          <w:tcPr>
            <w:tcW w:w="7796" w:type="dxa"/>
          </w:tcPr>
          <w:p w:rsidR="00216052" w:rsidRDefault="00216052" w:rsidP="006936B1">
            <w:r>
              <w:t>1mg/</w:t>
            </w:r>
            <w:proofErr w:type="spellStart"/>
            <w:r>
              <w:t>ltr</w:t>
            </w:r>
            <w:proofErr w:type="spellEnd"/>
            <w:r>
              <w:t xml:space="preserve"> – how will Councils monitor/audit/police?</w:t>
            </w:r>
          </w:p>
        </w:tc>
      </w:tr>
    </w:tbl>
    <w:p w:rsidR="004A1F58" w:rsidRDefault="004A1F58"/>
    <w:sectPr w:rsidR="004A1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58"/>
    <w:rsid w:val="000000E2"/>
    <w:rsid w:val="000117A2"/>
    <w:rsid w:val="00024464"/>
    <w:rsid w:val="00025C3A"/>
    <w:rsid w:val="00031A07"/>
    <w:rsid w:val="00042B18"/>
    <w:rsid w:val="00043B96"/>
    <w:rsid w:val="0004573F"/>
    <w:rsid w:val="00053CD4"/>
    <w:rsid w:val="0006013E"/>
    <w:rsid w:val="00063E96"/>
    <w:rsid w:val="00067B61"/>
    <w:rsid w:val="00074C7D"/>
    <w:rsid w:val="00096044"/>
    <w:rsid w:val="000A23FD"/>
    <w:rsid w:val="000A60B6"/>
    <w:rsid w:val="000D0697"/>
    <w:rsid w:val="000E463A"/>
    <w:rsid w:val="000E7155"/>
    <w:rsid w:val="000F7190"/>
    <w:rsid w:val="001012F6"/>
    <w:rsid w:val="0010447C"/>
    <w:rsid w:val="00114F4A"/>
    <w:rsid w:val="00131894"/>
    <w:rsid w:val="001334F2"/>
    <w:rsid w:val="001456E0"/>
    <w:rsid w:val="00153839"/>
    <w:rsid w:val="00154C7F"/>
    <w:rsid w:val="0016199C"/>
    <w:rsid w:val="00163249"/>
    <w:rsid w:val="001679BC"/>
    <w:rsid w:val="001803BA"/>
    <w:rsid w:val="0019264A"/>
    <w:rsid w:val="001A0A4D"/>
    <w:rsid w:val="001D09AB"/>
    <w:rsid w:val="001F1421"/>
    <w:rsid w:val="001F3291"/>
    <w:rsid w:val="002157CE"/>
    <w:rsid w:val="00216052"/>
    <w:rsid w:val="002214B3"/>
    <w:rsid w:val="00226D74"/>
    <w:rsid w:val="002572B7"/>
    <w:rsid w:val="002639A3"/>
    <w:rsid w:val="00276345"/>
    <w:rsid w:val="00277EDA"/>
    <w:rsid w:val="0028285D"/>
    <w:rsid w:val="00284EAC"/>
    <w:rsid w:val="00286A42"/>
    <w:rsid w:val="002972C7"/>
    <w:rsid w:val="002A3D30"/>
    <w:rsid w:val="002B41FE"/>
    <w:rsid w:val="002C57CE"/>
    <w:rsid w:val="002D2984"/>
    <w:rsid w:val="002E40EE"/>
    <w:rsid w:val="002F14A0"/>
    <w:rsid w:val="002F6B14"/>
    <w:rsid w:val="002F7D6C"/>
    <w:rsid w:val="00313C57"/>
    <w:rsid w:val="00323D5F"/>
    <w:rsid w:val="00341835"/>
    <w:rsid w:val="00350484"/>
    <w:rsid w:val="00360BA6"/>
    <w:rsid w:val="0037291E"/>
    <w:rsid w:val="00373C5F"/>
    <w:rsid w:val="00375D47"/>
    <w:rsid w:val="00384D67"/>
    <w:rsid w:val="00385165"/>
    <w:rsid w:val="003B4698"/>
    <w:rsid w:val="003F076B"/>
    <w:rsid w:val="003F599E"/>
    <w:rsid w:val="003F64AA"/>
    <w:rsid w:val="004053B4"/>
    <w:rsid w:val="00426102"/>
    <w:rsid w:val="00433172"/>
    <w:rsid w:val="00442CC2"/>
    <w:rsid w:val="00444E72"/>
    <w:rsid w:val="00445D1B"/>
    <w:rsid w:val="00450CBF"/>
    <w:rsid w:val="00463DEB"/>
    <w:rsid w:val="00475645"/>
    <w:rsid w:val="004816B8"/>
    <w:rsid w:val="00493E00"/>
    <w:rsid w:val="004A1F58"/>
    <w:rsid w:val="004B17B8"/>
    <w:rsid w:val="004B244A"/>
    <w:rsid w:val="004B59C0"/>
    <w:rsid w:val="004B7973"/>
    <w:rsid w:val="004B7BFC"/>
    <w:rsid w:val="004C1A16"/>
    <w:rsid w:val="004C6B5E"/>
    <w:rsid w:val="004D7D14"/>
    <w:rsid w:val="004E423B"/>
    <w:rsid w:val="004E5613"/>
    <w:rsid w:val="004F1286"/>
    <w:rsid w:val="00500E4D"/>
    <w:rsid w:val="00503FE4"/>
    <w:rsid w:val="00507887"/>
    <w:rsid w:val="005113D1"/>
    <w:rsid w:val="00514E41"/>
    <w:rsid w:val="0051727D"/>
    <w:rsid w:val="00526C1D"/>
    <w:rsid w:val="00535A68"/>
    <w:rsid w:val="00543339"/>
    <w:rsid w:val="005471EA"/>
    <w:rsid w:val="00550F0D"/>
    <w:rsid w:val="00553170"/>
    <w:rsid w:val="00554676"/>
    <w:rsid w:val="005821EE"/>
    <w:rsid w:val="00582370"/>
    <w:rsid w:val="00583A55"/>
    <w:rsid w:val="00595CBD"/>
    <w:rsid w:val="005C2D30"/>
    <w:rsid w:val="005C5402"/>
    <w:rsid w:val="005D084A"/>
    <w:rsid w:val="005E6DA8"/>
    <w:rsid w:val="005F450F"/>
    <w:rsid w:val="006337E7"/>
    <w:rsid w:val="00635AE6"/>
    <w:rsid w:val="006369C0"/>
    <w:rsid w:val="0064192F"/>
    <w:rsid w:val="00641CB0"/>
    <w:rsid w:val="00653BB7"/>
    <w:rsid w:val="006552E1"/>
    <w:rsid w:val="006726F8"/>
    <w:rsid w:val="00690A47"/>
    <w:rsid w:val="0069228B"/>
    <w:rsid w:val="006936B1"/>
    <w:rsid w:val="006A0C9D"/>
    <w:rsid w:val="006A428E"/>
    <w:rsid w:val="006B1090"/>
    <w:rsid w:val="006B7EC0"/>
    <w:rsid w:val="006D30A9"/>
    <w:rsid w:val="006E5CDD"/>
    <w:rsid w:val="006F235A"/>
    <w:rsid w:val="00702583"/>
    <w:rsid w:val="0071279B"/>
    <w:rsid w:val="00715639"/>
    <w:rsid w:val="00721375"/>
    <w:rsid w:val="00732FBF"/>
    <w:rsid w:val="00736568"/>
    <w:rsid w:val="00740D99"/>
    <w:rsid w:val="00750C12"/>
    <w:rsid w:val="00756F50"/>
    <w:rsid w:val="007632CC"/>
    <w:rsid w:val="007755CF"/>
    <w:rsid w:val="00775F8F"/>
    <w:rsid w:val="00781B07"/>
    <w:rsid w:val="00791D06"/>
    <w:rsid w:val="00795446"/>
    <w:rsid w:val="0079576B"/>
    <w:rsid w:val="007A5B37"/>
    <w:rsid w:val="007C7A8C"/>
    <w:rsid w:val="007D36D2"/>
    <w:rsid w:val="007D541B"/>
    <w:rsid w:val="007D6D0A"/>
    <w:rsid w:val="007E57A5"/>
    <w:rsid w:val="007E5D9E"/>
    <w:rsid w:val="007F1423"/>
    <w:rsid w:val="007F255D"/>
    <w:rsid w:val="007F4474"/>
    <w:rsid w:val="00815E3B"/>
    <w:rsid w:val="008337EC"/>
    <w:rsid w:val="00835A90"/>
    <w:rsid w:val="008447A5"/>
    <w:rsid w:val="00850452"/>
    <w:rsid w:val="008603CB"/>
    <w:rsid w:val="00874339"/>
    <w:rsid w:val="0088795B"/>
    <w:rsid w:val="00896D17"/>
    <w:rsid w:val="008B010E"/>
    <w:rsid w:val="008B15E0"/>
    <w:rsid w:val="008C040A"/>
    <w:rsid w:val="008D2320"/>
    <w:rsid w:val="008D59A3"/>
    <w:rsid w:val="008F0EBE"/>
    <w:rsid w:val="009064BF"/>
    <w:rsid w:val="00916025"/>
    <w:rsid w:val="00916654"/>
    <w:rsid w:val="00927782"/>
    <w:rsid w:val="00930024"/>
    <w:rsid w:val="0094498C"/>
    <w:rsid w:val="0096342F"/>
    <w:rsid w:val="00984D18"/>
    <w:rsid w:val="00995798"/>
    <w:rsid w:val="009A2C31"/>
    <w:rsid w:val="009B0415"/>
    <w:rsid w:val="009B3672"/>
    <w:rsid w:val="009C1451"/>
    <w:rsid w:val="009C68F5"/>
    <w:rsid w:val="009D3F1C"/>
    <w:rsid w:val="009E5C84"/>
    <w:rsid w:val="00A13C3C"/>
    <w:rsid w:val="00A23C22"/>
    <w:rsid w:val="00A356D6"/>
    <w:rsid w:val="00A40F23"/>
    <w:rsid w:val="00A41E6D"/>
    <w:rsid w:val="00A619C7"/>
    <w:rsid w:val="00A62217"/>
    <w:rsid w:val="00A76A21"/>
    <w:rsid w:val="00AA09FC"/>
    <w:rsid w:val="00AB0FBA"/>
    <w:rsid w:val="00AB5D2E"/>
    <w:rsid w:val="00AD391F"/>
    <w:rsid w:val="00AD5544"/>
    <w:rsid w:val="00AF3693"/>
    <w:rsid w:val="00B159C9"/>
    <w:rsid w:val="00B21D63"/>
    <w:rsid w:val="00B22231"/>
    <w:rsid w:val="00B25B3C"/>
    <w:rsid w:val="00B2792C"/>
    <w:rsid w:val="00B32F81"/>
    <w:rsid w:val="00B603A6"/>
    <w:rsid w:val="00B63FB6"/>
    <w:rsid w:val="00B643F1"/>
    <w:rsid w:val="00B675FF"/>
    <w:rsid w:val="00B80C22"/>
    <w:rsid w:val="00BB57F2"/>
    <w:rsid w:val="00BD077E"/>
    <w:rsid w:val="00BE050C"/>
    <w:rsid w:val="00BE1628"/>
    <w:rsid w:val="00BF70AB"/>
    <w:rsid w:val="00C41BF5"/>
    <w:rsid w:val="00C44DB3"/>
    <w:rsid w:val="00C504D5"/>
    <w:rsid w:val="00C60317"/>
    <w:rsid w:val="00C64C07"/>
    <w:rsid w:val="00C6549B"/>
    <w:rsid w:val="00C66D79"/>
    <w:rsid w:val="00C81D56"/>
    <w:rsid w:val="00CA07D2"/>
    <w:rsid w:val="00CB0727"/>
    <w:rsid w:val="00CB26D5"/>
    <w:rsid w:val="00CB5AE4"/>
    <w:rsid w:val="00CD3EAD"/>
    <w:rsid w:val="00CD6E7C"/>
    <w:rsid w:val="00CE0115"/>
    <w:rsid w:val="00D0050A"/>
    <w:rsid w:val="00D031EC"/>
    <w:rsid w:val="00D15AFF"/>
    <w:rsid w:val="00D20E02"/>
    <w:rsid w:val="00D266D1"/>
    <w:rsid w:val="00D31186"/>
    <w:rsid w:val="00D3118B"/>
    <w:rsid w:val="00D34C85"/>
    <w:rsid w:val="00D753E9"/>
    <w:rsid w:val="00D76CF1"/>
    <w:rsid w:val="00DA6DC5"/>
    <w:rsid w:val="00DB2BA4"/>
    <w:rsid w:val="00DC3BA1"/>
    <w:rsid w:val="00DC504B"/>
    <w:rsid w:val="00DD0D5C"/>
    <w:rsid w:val="00E02374"/>
    <w:rsid w:val="00E10FD5"/>
    <w:rsid w:val="00E20BCA"/>
    <w:rsid w:val="00E239C5"/>
    <w:rsid w:val="00E26F54"/>
    <w:rsid w:val="00E36F74"/>
    <w:rsid w:val="00E410C9"/>
    <w:rsid w:val="00E441C9"/>
    <w:rsid w:val="00E46532"/>
    <w:rsid w:val="00E5503F"/>
    <w:rsid w:val="00E6230A"/>
    <w:rsid w:val="00E63624"/>
    <w:rsid w:val="00E97C3B"/>
    <w:rsid w:val="00EA1670"/>
    <w:rsid w:val="00EB3588"/>
    <w:rsid w:val="00EB5E78"/>
    <w:rsid w:val="00ED03F1"/>
    <w:rsid w:val="00EE393E"/>
    <w:rsid w:val="00EE5021"/>
    <w:rsid w:val="00EE6793"/>
    <w:rsid w:val="00EF0B15"/>
    <w:rsid w:val="00F0026E"/>
    <w:rsid w:val="00F10759"/>
    <w:rsid w:val="00F32849"/>
    <w:rsid w:val="00F34879"/>
    <w:rsid w:val="00F35E5E"/>
    <w:rsid w:val="00F51D42"/>
    <w:rsid w:val="00F611B3"/>
    <w:rsid w:val="00F850C8"/>
    <w:rsid w:val="00F878E2"/>
    <w:rsid w:val="00F929B0"/>
    <w:rsid w:val="00FA1CB3"/>
    <w:rsid w:val="00FB4426"/>
    <w:rsid w:val="00FD3A60"/>
    <w:rsid w:val="00FE3F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A4"/>
  </w:style>
  <w:style w:type="paragraph" w:styleId="Heading1">
    <w:name w:val="heading 1"/>
    <w:basedOn w:val="Normal"/>
    <w:next w:val="Normal"/>
    <w:link w:val="Heading1Char"/>
    <w:uiPriority w:val="9"/>
    <w:qFormat/>
    <w:rsid w:val="00DB2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2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2B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B2BA4"/>
    <w:pPr>
      <w:ind w:left="720"/>
      <w:contextualSpacing/>
    </w:pPr>
  </w:style>
  <w:style w:type="table" w:styleId="TableGrid">
    <w:name w:val="Table Grid"/>
    <w:basedOn w:val="TableNormal"/>
    <w:uiPriority w:val="59"/>
    <w:rsid w:val="004A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E0"/>
    <w:rPr>
      <w:rFonts w:ascii="Tahoma" w:hAnsi="Tahoma" w:cs="Tahoma"/>
      <w:sz w:val="16"/>
      <w:szCs w:val="16"/>
    </w:rPr>
  </w:style>
  <w:style w:type="character" w:styleId="CommentReference">
    <w:name w:val="annotation reference"/>
    <w:basedOn w:val="DefaultParagraphFont"/>
    <w:uiPriority w:val="99"/>
    <w:semiHidden/>
    <w:unhideWhenUsed/>
    <w:rsid w:val="00B32F81"/>
    <w:rPr>
      <w:sz w:val="16"/>
      <w:szCs w:val="16"/>
    </w:rPr>
  </w:style>
  <w:style w:type="paragraph" w:styleId="CommentText">
    <w:name w:val="annotation text"/>
    <w:basedOn w:val="Normal"/>
    <w:link w:val="CommentTextChar"/>
    <w:uiPriority w:val="99"/>
    <w:semiHidden/>
    <w:unhideWhenUsed/>
    <w:rsid w:val="00B32F81"/>
    <w:pPr>
      <w:spacing w:line="240" w:lineRule="auto"/>
    </w:pPr>
    <w:rPr>
      <w:sz w:val="20"/>
      <w:szCs w:val="20"/>
    </w:rPr>
  </w:style>
  <w:style w:type="character" w:customStyle="1" w:styleId="CommentTextChar">
    <w:name w:val="Comment Text Char"/>
    <w:basedOn w:val="DefaultParagraphFont"/>
    <w:link w:val="CommentText"/>
    <w:uiPriority w:val="99"/>
    <w:semiHidden/>
    <w:rsid w:val="00B32F81"/>
    <w:rPr>
      <w:sz w:val="20"/>
      <w:szCs w:val="20"/>
    </w:rPr>
  </w:style>
  <w:style w:type="paragraph" w:styleId="CommentSubject">
    <w:name w:val="annotation subject"/>
    <w:basedOn w:val="CommentText"/>
    <w:next w:val="CommentText"/>
    <w:link w:val="CommentSubjectChar"/>
    <w:uiPriority w:val="99"/>
    <w:semiHidden/>
    <w:unhideWhenUsed/>
    <w:rsid w:val="00B32F81"/>
    <w:rPr>
      <w:b/>
      <w:bCs/>
    </w:rPr>
  </w:style>
  <w:style w:type="character" w:customStyle="1" w:styleId="CommentSubjectChar">
    <w:name w:val="Comment Subject Char"/>
    <w:basedOn w:val="CommentTextChar"/>
    <w:link w:val="CommentSubject"/>
    <w:uiPriority w:val="99"/>
    <w:semiHidden/>
    <w:rsid w:val="00B32F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A4"/>
  </w:style>
  <w:style w:type="paragraph" w:styleId="Heading1">
    <w:name w:val="heading 1"/>
    <w:basedOn w:val="Normal"/>
    <w:next w:val="Normal"/>
    <w:link w:val="Heading1Char"/>
    <w:uiPriority w:val="9"/>
    <w:qFormat/>
    <w:rsid w:val="00DB2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2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2B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B2BA4"/>
    <w:pPr>
      <w:ind w:left="720"/>
      <w:contextualSpacing/>
    </w:pPr>
  </w:style>
  <w:style w:type="table" w:styleId="TableGrid">
    <w:name w:val="Table Grid"/>
    <w:basedOn w:val="TableNormal"/>
    <w:uiPriority w:val="59"/>
    <w:rsid w:val="004A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E0"/>
    <w:rPr>
      <w:rFonts w:ascii="Tahoma" w:hAnsi="Tahoma" w:cs="Tahoma"/>
      <w:sz w:val="16"/>
      <w:szCs w:val="16"/>
    </w:rPr>
  </w:style>
  <w:style w:type="character" w:styleId="CommentReference">
    <w:name w:val="annotation reference"/>
    <w:basedOn w:val="DefaultParagraphFont"/>
    <w:uiPriority w:val="99"/>
    <w:semiHidden/>
    <w:unhideWhenUsed/>
    <w:rsid w:val="00B32F81"/>
    <w:rPr>
      <w:sz w:val="16"/>
      <w:szCs w:val="16"/>
    </w:rPr>
  </w:style>
  <w:style w:type="paragraph" w:styleId="CommentText">
    <w:name w:val="annotation text"/>
    <w:basedOn w:val="Normal"/>
    <w:link w:val="CommentTextChar"/>
    <w:uiPriority w:val="99"/>
    <w:semiHidden/>
    <w:unhideWhenUsed/>
    <w:rsid w:val="00B32F81"/>
    <w:pPr>
      <w:spacing w:line="240" w:lineRule="auto"/>
    </w:pPr>
    <w:rPr>
      <w:sz w:val="20"/>
      <w:szCs w:val="20"/>
    </w:rPr>
  </w:style>
  <w:style w:type="character" w:customStyle="1" w:styleId="CommentTextChar">
    <w:name w:val="Comment Text Char"/>
    <w:basedOn w:val="DefaultParagraphFont"/>
    <w:link w:val="CommentText"/>
    <w:uiPriority w:val="99"/>
    <w:semiHidden/>
    <w:rsid w:val="00B32F81"/>
    <w:rPr>
      <w:sz w:val="20"/>
      <w:szCs w:val="20"/>
    </w:rPr>
  </w:style>
  <w:style w:type="paragraph" w:styleId="CommentSubject">
    <w:name w:val="annotation subject"/>
    <w:basedOn w:val="CommentText"/>
    <w:next w:val="CommentText"/>
    <w:link w:val="CommentSubjectChar"/>
    <w:uiPriority w:val="99"/>
    <w:semiHidden/>
    <w:unhideWhenUsed/>
    <w:rsid w:val="00B32F81"/>
    <w:rPr>
      <w:b/>
      <w:bCs/>
    </w:rPr>
  </w:style>
  <w:style w:type="character" w:customStyle="1" w:styleId="CommentSubjectChar">
    <w:name w:val="Comment Subject Char"/>
    <w:basedOn w:val="CommentTextChar"/>
    <w:link w:val="CommentSubject"/>
    <w:uiPriority w:val="99"/>
    <w:semiHidden/>
    <w:rsid w:val="00B32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customXml" Target="/customXML/item3.xml" Id="Rb76ef7ac8a394a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A3408400</value>
    </field>
    <field name="Objective-Title">
      <value order="0">COMMENTS from info sharing sessions - typed for website - 24 October 2019</value>
    </field>
    <field name="Objective-Description">
      <value order="0"/>
    </field>
    <field name="Objective-CreationStamp">
      <value order="0">2019-10-03T20:50:15Z</value>
    </field>
    <field name="Objective-IsApproved">
      <value order="0">false</value>
    </field>
    <field name="Objective-IsPublished">
      <value order="0">true</value>
    </field>
    <field name="Objective-DatePublished">
      <value order="0">2019-10-24T23:09:14Z</value>
    </field>
    <field name="Objective-ModificationStamp">
      <value order="0">2019-10-24T23:09:14Z</value>
    </field>
    <field name="Objective-Owner">
      <value order="0">Sue Simpson</value>
    </field>
    <field name="Objective-Path">
      <value order="0">EasyInfo Global Folder:'Virtual Filing Cabinet':Strategic Leadership:Water Policy Team Planning and Management:Activity Administration:Water Policy Activity Management:Water policy - MfE:2019-2020:Information sharing sessions on EFW proposals - Sep/Oct 2019</value>
    </field>
    <field name="Objective-Parent">
      <value order="0">Information sharing sessions on EFW proposals - Sep/Oct 2019</value>
    </field>
    <field name="Objective-State">
      <value order="0">Published</value>
    </field>
    <field name="Objective-VersionId">
      <value order="0">vA5139315</value>
    </field>
    <field name="Objective-Version">
      <value order="0">2.0</value>
    </field>
    <field name="Objective-VersionNumber">
      <value order="0">2</value>
    </field>
    <field name="Objective-VersionComment">
      <value order="0"/>
    </field>
    <field name="Objective-FileNumber">
      <value order="0">7.00866</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B11441F-67BD-4F50-9C88-8FD7B472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1</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Simpson</dc:creator>
  <cp:lastModifiedBy>Sue Simpson</cp:lastModifiedBy>
  <cp:revision>24</cp:revision>
  <cp:lastPrinted>2019-10-21T00:41:00Z</cp:lastPrinted>
  <dcterms:created xsi:type="dcterms:W3CDTF">2019-10-03T19:44:00Z</dcterms:created>
  <dcterms:modified xsi:type="dcterms:W3CDTF">2019-10-24T22:09:00Z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A3408400</vt:lpwstr>
  </property>
  <property fmtid="{D5CDD505-2E9C-101B-9397-08002B2CF9AE}" pid="4" name="Objective-Title">
    <vt:lpwstr>COMMENTS from info sharing sessions - typed for website - 24 October 2019</vt:lpwstr>
  </property>
  <property fmtid="{D5CDD505-2E9C-101B-9397-08002B2CF9AE}" pid="5" name="Objective-Description">
    <vt:lpwstr/>
  </property>
  <property fmtid="{D5CDD505-2E9C-101B-9397-08002B2CF9AE}" pid="6" name="Objective-CreationStamp">
    <vt:filetime>2019-10-03T20:50:15Z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2019-10-24T23:09:14Z</vt:filetime>
  </property>
  <property fmtid="{D5CDD505-2E9C-101B-9397-08002B2CF9AE}" pid="10" name="Objective-ModificationStamp">
    <vt:filetime>2019-10-24T23:09:14Z</vt:filetime>
  </property>
  <property fmtid="{D5CDD505-2E9C-101B-9397-08002B2CF9AE}" pid="11" name="Objective-Owner">
    <vt:lpwstr>Sue Simpson</vt:lpwstr>
  </property>
  <property fmtid="{D5CDD505-2E9C-101B-9397-08002B2CF9AE}" pid="12" name="Objective-Path">
    <vt:lpwstr>EasyInfo Global Folder:'Virtual Filing Cabinet':Strategic Leadership:Water Policy Team Planning and Management:Activity Administration:Water Policy Activity Management:Water policy - MfE:2019-2020:Information sharing sessions on EFW proposals - Sep/Oct 2019</vt:lpwstr>
  </property>
  <property fmtid="{D5CDD505-2E9C-101B-9397-08002B2CF9AE}" pid="13" name="Objective-Parent">
    <vt:lpwstr>Information sharing sessions on EFW proposals - Sep/Oct 2019</vt:lpwstr>
  </property>
  <property fmtid="{D5CDD505-2E9C-101B-9397-08002B2CF9AE}" pid="14" name="Objective-State">
    <vt:lpwstr>Published</vt:lpwstr>
  </property>
  <property fmtid="{D5CDD505-2E9C-101B-9397-08002B2CF9AE}" pid="15" name="Objective-VersionId">
    <vt:lpwstr>vA5139315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7.00866</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ies>
</file>