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B060B" w14:textId="77777777" w:rsidR="0095269A" w:rsidRPr="00A21DC2" w:rsidRDefault="00D53FD5" w:rsidP="00A21DC2">
      <w:pPr>
        <w:pStyle w:val="TemplateTitle"/>
        <w:rPr>
          <w:u w:val="single"/>
        </w:rPr>
      </w:pPr>
      <w:r w:rsidRPr="00A21DC2">
        <w:rPr>
          <w:b w:val="0"/>
          <w:noProof/>
          <w:sz w:val="48"/>
          <w:u w:val="single"/>
          <w:lang w:eastAsia="en-NZ"/>
        </w:rPr>
        <w:drawing>
          <wp:anchor distT="0" distB="0" distL="114300" distR="114300" simplePos="0" relativeHeight="251660800" behindDoc="1" locked="0" layoutInCell="1" allowOverlap="1" wp14:anchorId="1AB79EED" wp14:editId="1158A7C4">
            <wp:simplePos x="0" y="0"/>
            <wp:positionH relativeFrom="margin">
              <wp:posOffset>4642485</wp:posOffset>
            </wp:positionH>
            <wp:positionV relativeFrom="margin">
              <wp:posOffset>-111760</wp:posOffset>
            </wp:positionV>
            <wp:extent cx="1571625" cy="448945"/>
            <wp:effectExtent l="0" t="0" r="952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RCTM BW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1625" cy="448945"/>
                    </a:xfrm>
                    <a:prstGeom prst="rect">
                      <a:avLst/>
                    </a:prstGeom>
                  </pic:spPr>
                </pic:pic>
              </a:graphicData>
            </a:graphic>
            <wp14:sizeRelH relativeFrom="page">
              <wp14:pctWidth>0</wp14:pctWidth>
            </wp14:sizeRelH>
            <wp14:sizeRelV relativeFrom="page">
              <wp14:pctHeight>0</wp14:pctHeight>
            </wp14:sizeRelV>
          </wp:anchor>
        </w:drawing>
      </w:r>
      <w:r w:rsidR="00A21DC2" w:rsidRPr="00A21DC2">
        <w:rPr>
          <w:sz w:val="48"/>
          <w:u w:val="single"/>
        </w:rPr>
        <w:t>TECHNICAL PRACTICE NOT</w:t>
      </w:r>
      <w:r w:rsidR="00A21DC2">
        <w:rPr>
          <w:sz w:val="48"/>
          <w:u w:val="single"/>
        </w:rPr>
        <w:t>E</w:t>
      </w:r>
    </w:p>
    <w:tbl>
      <w:tblPr>
        <w:tblW w:w="0" w:type="auto"/>
        <w:tblLayout w:type="fixed"/>
        <w:tblLook w:val="0000" w:firstRow="0" w:lastRow="0" w:firstColumn="0" w:lastColumn="0" w:noHBand="0" w:noVBand="0"/>
      </w:tblPr>
      <w:tblGrid>
        <w:gridCol w:w="1384"/>
        <w:gridCol w:w="4820"/>
        <w:gridCol w:w="3650"/>
      </w:tblGrid>
      <w:tr w:rsidR="00652D89" w14:paraId="6F3BD94C" w14:textId="77777777">
        <w:trPr>
          <w:cantSplit/>
          <w:trHeight w:val="269"/>
        </w:trPr>
        <w:tc>
          <w:tcPr>
            <w:tcW w:w="1384" w:type="dxa"/>
          </w:tcPr>
          <w:p w14:paraId="0973C73D" w14:textId="77777777" w:rsidR="00652D89" w:rsidRDefault="00652D89" w:rsidP="002734F6">
            <w:pPr>
              <w:pStyle w:val="TemplateBoxText"/>
            </w:pPr>
          </w:p>
        </w:tc>
        <w:tc>
          <w:tcPr>
            <w:tcW w:w="4820" w:type="dxa"/>
          </w:tcPr>
          <w:p w14:paraId="39AF30B9" w14:textId="77777777" w:rsidR="00652D89" w:rsidRDefault="00652D89">
            <w:pPr>
              <w:spacing w:before="120"/>
              <w:ind w:right="318"/>
              <w:jc w:val="left"/>
              <w:rPr>
                <w:rFonts w:cs="Arial"/>
              </w:rPr>
            </w:pPr>
          </w:p>
        </w:tc>
        <w:tc>
          <w:tcPr>
            <w:tcW w:w="3650" w:type="dxa"/>
          </w:tcPr>
          <w:p w14:paraId="10ED0094" w14:textId="77777777" w:rsidR="00652D89" w:rsidRPr="00756803" w:rsidRDefault="00652D89" w:rsidP="00160F24">
            <w:pPr>
              <w:spacing w:before="120" w:after="120"/>
              <w:ind w:left="-108"/>
              <w:jc w:val="right"/>
              <w:rPr>
                <w:rStyle w:val="TemplateBoxTextChar"/>
              </w:rPr>
            </w:pPr>
          </w:p>
        </w:tc>
      </w:tr>
      <w:tr w:rsidR="0095269A" w14:paraId="5FFDF75A" w14:textId="77777777">
        <w:trPr>
          <w:cantSplit/>
          <w:trHeight w:val="269"/>
        </w:trPr>
        <w:tc>
          <w:tcPr>
            <w:tcW w:w="1384" w:type="dxa"/>
            <w:vMerge w:val="restart"/>
          </w:tcPr>
          <w:p w14:paraId="660C26E7" w14:textId="77777777" w:rsidR="0095269A" w:rsidRDefault="00C47839" w:rsidP="002734F6">
            <w:pPr>
              <w:pStyle w:val="TemplateBoxText"/>
            </w:pPr>
            <w:r>
              <w:t>From:</w:t>
            </w:r>
          </w:p>
        </w:tc>
        <w:tc>
          <w:tcPr>
            <w:tcW w:w="4820" w:type="dxa"/>
          </w:tcPr>
          <w:p w14:paraId="7B3D5424" w14:textId="77777777" w:rsidR="0095269A" w:rsidRDefault="00BF715E">
            <w:pPr>
              <w:spacing w:before="120"/>
              <w:ind w:right="318"/>
              <w:jc w:val="left"/>
              <w:rPr>
                <w:rFonts w:cs="Arial"/>
              </w:rPr>
            </w:pPr>
            <w:bookmarkStart w:id="0" w:name="Sender"/>
            <w:bookmarkEnd w:id="0"/>
            <w:r>
              <w:rPr>
                <w:rFonts w:cs="Arial"/>
              </w:rPr>
              <w:t>Glenn Ellery</w:t>
            </w:r>
          </w:p>
        </w:tc>
        <w:tc>
          <w:tcPr>
            <w:tcW w:w="3650" w:type="dxa"/>
            <w:vMerge w:val="restart"/>
          </w:tcPr>
          <w:p w14:paraId="7AD1DC51" w14:textId="5BFBD55F" w:rsidR="0095269A" w:rsidRDefault="00C47839" w:rsidP="00023192">
            <w:pPr>
              <w:spacing w:before="120" w:after="120"/>
              <w:ind w:left="-108"/>
              <w:jc w:val="right"/>
            </w:pPr>
            <w:r w:rsidRPr="00756803">
              <w:rPr>
                <w:rStyle w:val="TemplateBoxTextChar"/>
              </w:rPr>
              <w:t>Date:</w:t>
            </w:r>
            <w:r>
              <w:t xml:space="preserve"> </w:t>
            </w:r>
            <w:r w:rsidR="00023192">
              <w:t>7</w:t>
            </w:r>
            <w:r w:rsidR="00DF08EA">
              <w:t xml:space="preserve"> October</w:t>
            </w:r>
            <w:r w:rsidR="00160F24">
              <w:t xml:space="preserve"> 2019</w:t>
            </w:r>
          </w:p>
        </w:tc>
      </w:tr>
      <w:tr w:rsidR="0095269A" w14:paraId="336494CA" w14:textId="77777777">
        <w:trPr>
          <w:cantSplit/>
          <w:trHeight w:val="269"/>
        </w:trPr>
        <w:tc>
          <w:tcPr>
            <w:tcW w:w="1384" w:type="dxa"/>
            <w:vMerge/>
          </w:tcPr>
          <w:p w14:paraId="2D070F23" w14:textId="77777777" w:rsidR="0095269A" w:rsidRDefault="0095269A" w:rsidP="002734F6">
            <w:pPr>
              <w:pStyle w:val="TemplateBoxText"/>
              <w:rPr>
                <w:rFonts w:ascii="VAGRounded BT" w:hAnsi="VAGRounded BT"/>
              </w:rPr>
            </w:pPr>
          </w:p>
        </w:tc>
        <w:tc>
          <w:tcPr>
            <w:tcW w:w="4820" w:type="dxa"/>
          </w:tcPr>
          <w:p w14:paraId="02DC8A95" w14:textId="77777777" w:rsidR="0095269A" w:rsidRDefault="00BF715E" w:rsidP="002734F6">
            <w:pPr>
              <w:pStyle w:val="TemplateBoxText"/>
            </w:pPr>
            <w:bookmarkStart w:id="1" w:name="SenderTitle"/>
            <w:bookmarkEnd w:id="1"/>
            <w:r>
              <w:t>Data Services Manager</w:t>
            </w:r>
          </w:p>
        </w:tc>
        <w:tc>
          <w:tcPr>
            <w:tcW w:w="3650" w:type="dxa"/>
            <w:vMerge/>
          </w:tcPr>
          <w:p w14:paraId="61BD39F0" w14:textId="77777777" w:rsidR="0095269A" w:rsidRDefault="0095269A">
            <w:pPr>
              <w:spacing w:before="120" w:after="120"/>
              <w:jc w:val="right"/>
            </w:pPr>
          </w:p>
        </w:tc>
      </w:tr>
      <w:tr w:rsidR="0095269A" w14:paraId="73C9061D" w14:textId="77777777">
        <w:trPr>
          <w:cantSplit/>
        </w:trPr>
        <w:tc>
          <w:tcPr>
            <w:tcW w:w="1384" w:type="dxa"/>
          </w:tcPr>
          <w:p w14:paraId="34ACE9BE" w14:textId="77777777" w:rsidR="0095269A" w:rsidRDefault="00C47839" w:rsidP="002734F6">
            <w:pPr>
              <w:pStyle w:val="TemplateBoxText"/>
            </w:pPr>
            <w:r>
              <w:t>Subject:</w:t>
            </w:r>
          </w:p>
        </w:tc>
        <w:tc>
          <w:tcPr>
            <w:tcW w:w="8470" w:type="dxa"/>
            <w:gridSpan w:val="2"/>
          </w:tcPr>
          <w:p w14:paraId="688FE820" w14:textId="77777777" w:rsidR="0095269A" w:rsidRDefault="00BD744F" w:rsidP="00BD744F">
            <w:pPr>
              <w:pStyle w:val="TemplateBoxText"/>
            </w:pPr>
            <w:r>
              <w:t>Consent Data S</w:t>
            </w:r>
            <w:r w:rsidR="00C70EE5">
              <w:t>ubmission</w:t>
            </w:r>
            <w:r>
              <w:t xml:space="preserve"> Standard</w:t>
            </w:r>
          </w:p>
        </w:tc>
      </w:tr>
    </w:tbl>
    <w:p w14:paraId="01FC755C" w14:textId="77777777" w:rsidR="0095269A" w:rsidRDefault="0095269A"/>
    <w:p w14:paraId="4D2EF069" w14:textId="77777777" w:rsidR="0095269A" w:rsidRDefault="00283CC7">
      <w:r>
        <w:rPr>
          <w:noProof/>
          <w:lang w:eastAsia="en-NZ"/>
        </w:rPr>
        <w:drawing>
          <wp:anchor distT="0" distB="0" distL="114300" distR="114300" simplePos="0" relativeHeight="251656704" behindDoc="1" locked="1" layoutInCell="0" allowOverlap="1" wp14:anchorId="1128D07D" wp14:editId="65D30D6C">
            <wp:simplePos x="0" y="0"/>
            <wp:positionH relativeFrom="column">
              <wp:posOffset>-3810</wp:posOffset>
            </wp:positionH>
            <wp:positionV relativeFrom="paragraph">
              <wp:posOffset>-36195</wp:posOffset>
            </wp:positionV>
            <wp:extent cx="6114415" cy="55245"/>
            <wp:effectExtent l="0" t="0" r="635" b="1905"/>
            <wp:wrapNone/>
            <wp:docPr id="63" name="Picture 63" descr="Lo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ong 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4415" cy="55245"/>
                    </a:xfrm>
                    <a:prstGeom prst="rect">
                      <a:avLst/>
                    </a:prstGeom>
                    <a:noFill/>
                  </pic:spPr>
                </pic:pic>
              </a:graphicData>
            </a:graphic>
            <wp14:sizeRelH relativeFrom="page">
              <wp14:pctWidth>0</wp14:pctWidth>
            </wp14:sizeRelH>
            <wp14:sizeRelV relativeFrom="page">
              <wp14:pctHeight>0</wp14:pctHeight>
            </wp14:sizeRelV>
          </wp:anchor>
        </w:drawing>
      </w:r>
    </w:p>
    <w:p w14:paraId="2374166F" w14:textId="27927F82" w:rsidR="007E65D3" w:rsidRDefault="007E65D3" w:rsidP="00B412CC">
      <w:pPr>
        <w:pStyle w:val="Heading1"/>
        <w:tabs>
          <w:tab w:val="clear" w:pos="851"/>
          <w:tab w:val="num" w:pos="426"/>
        </w:tabs>
      </w:pPr>
      <w:r>
        <w:t>Background</w:t>
      </w:r>
    </w:p>
    <w:p w14:paraId="1CC9C983" w14:textId="77777777" w:rsidR="005D4808" w:rsidRDefault="00652D89" w:rsidP="00DF08EA">
      <w:r>
        <w:t>H</w:t>
      </w:r>
      <w:r w:rsidR="005D4808">
        <w:t xml:space="preserve">istorically consent data submission has largely been focussed on consent management purposes, through ensuring the consent holder’s compliance </w:t>
      </w:r>
      <w:r w:rsidR="00DF08EA">
        <w:t>with</w:t>
      </w:r>
      <w:r w:rsidR="005D4808">
        <w:t xml:space="preserve"> limits written into their consents</w:t>
      </w:r>
      <w:r w:rsidR="005D49DE">
        <w:t>.</w:t>
      </w:r>
      <w:r>
        <w:t xml:space="preserve"> However c</w:t>
      </w:r>
      <w:r w:rsidR="005D4808">
        <w:t xml:space="preserve">urrent and emerging policies at </w:t>
      </w:r>
      <w:r w:rsidR="00051423">
        <w:t>r</w:t>
      </w:r>
      <w:r w:rsidR="005D4808">
        <w:t xml:space="preserve">egional and </w:t>
      </w:r>
      <w:r w:rsidR="00051423">
        <w:t>n</w:t>
      </w:r>
      <w:r w:rsidR="005D4808">
        <w:t>ational levels are refocussing the need for data that is both trusted and timely to support the entire consent lifecycle</w:t>
      </w:r>
      <w:r w:rsidR="00922470">
        <w:t xml:space="preserve"> (see Appendix 1)</w:t>
      </w:r>
      <w:r w:rsidR="005D4808">
        <w:t>.</w:t>
      </w:r>
    </w:p>
    <w:p w14:paraId="04445726" w14:textId="77777777" w:rsidR="00652D89" w:rsidRDefault="00652D89" w:rsidP="00DF08EA"/>
    <w:p w14:paraId="4CCFF4E4" w14:textId="5E239E1B" w:rsidR="00652D89" w:rsidRDefault="00652D89" w:rsidP="00DF08EA">
      <w:r>
        <w:t xml:space="preserve">This Technical Practice Note </w:t>
      </w:r>
      <w:r w:rsidR="00D67F88">
        <w:t xml:space="preserve">(TPN) </w:t>
      </w:r>
      <w:r w:rsidR="00DF08EA">
        <w:t>details the Bay of Plenty Regional Council’s data submission standard. The document has been written to provide clarity to Council’s regulatory staff when issuing and monitoring consents, as well as industry providers and members of the public, who are installing systems.</w:t>
      </w:r>
    </w:p>
    <w:p w14:paraId="1874B618" w14:textId="77777777" w:rsidR="00547367" w:rsidRDefault="00547367" w:rsidP="00DF08EA"/>
    <w:p w14:paraId="507A792E" w14:textId="12FAC022" w:rsidR="00547367" w:rsidRDefault="00547367" w:rsidP="00DF08EA">
      <w:r>
        <w:t xml:space="preserve">The TPN was </w:t>
      </w:r>
      <w:r w:rsidR="007E65D3">
        <w:t xml:space="preserve">initially </w:t>
      </w:r>
      <w:r>
        <w:t>developed to address data quality issues relating to water take consents. However the standard can equally apply to all real time data required to be submitted to Council e.</w:t>
      </w:r>
      <w:r w:rsidR="007E65D3">
        <w:t>g.</w:t>
      </w:r>
      <w:r>
        <w:t xml:space="preserve"> water quality data, etc.</w:t>
      </w:r>
    </w:p>
    <w:p w14:paraId="60F2AF7C" w14:textId="77777777" w:rsidR="00D67F88" w:rsidRDefault="00D67F88" w:rsidP="00DF08EA"/>
    <w:p w14:paraId="668BF04B" w14:textId="367499C9" w:rsidR="00547367" w:rsidRDefault="00547367" w:rsidP="00B412CC">
      <w:pPr>
        <w:spacing w:after="240"/>
      </w:pPr>
      <w:r>
        <w:t xml:space="preserve">In relation to water </w:t>
      </w:r>
      <w:r w:rsidR="007E65D3">
        <w:t>take</w:t>
      </w:r>
      <w:r>
        <w:t xml:space="preserve"> monitoring, t</w:t>
      </w:r>
      <w:r w:rsidR="00D67F88">
        <w:t xml:space="preserve">he TPN aligns itself to </w:t>
      </w:r>
      <w:r>
        <w:t xml:space="preserve">proposed </w:t>
      </w:r>
      <w:r w:rsidR="00D67F88">
        <w:t xml:space="preserve">amendments to the </w:t>
      </w:r>
      <w:r w:rsidR="00D67F88" w:rsidRPr="00D67F88">
        <w:t>Resource Management (Measurement and Reporting of Water Takes) Regulations 2010</w:t>
      </w:r>
      <w:r w:rsidR="00D67F88">
        <w:t xml:space="preserve"> </w:t>
      </w:r>
      <w:r w:rsidR="007E65D3">
        <w:t>(refer to</w:t>
      </w:r>
      <w:r>
        <w:t xml:space="preserve"> Appendix </w:t>
      </w:r>
      <w:r w:rsidR="007E65D3">
        <w:t>2</w:t>
      </w:r>
      <w:r>
        <w:t xml:space="preserve"> for detail</w:t>
      </w:r>
      <w:r w:rsidR="007E65D3">
        <w:t>)</w:t>
      </w:r>
      <w:r>
        <w:t>. Although t</w:t>
      </w:r>
      <w:r w:rsidR="00D67F88">
        <w:t xml:space="preserve">he Regulations focus on the </w:t>
      </w:r>
      <w:r w:rsidR="009C2CD3">
        <w:t xml:space="preserve">consented </w:t>
      </w:r>
      <w:r w:rsidR="007E65D3">
        <w:t xml:space="preserve">water </w:t>
      </w:r>
      <w:r w:rsidR="009C2CD3">
        <w:t xml:space="preserve">takes </w:t>
      </w:r>
      <w:r w:rsidR="007E65D3">
        <w:t>of</w:t>
      </w:r>
      <w:r w:rsidR="009C2CD3">
        <w:t xml:space="preserve"> 5L/s</w:t>
      </w:r>
      <w:r w:rsidR="007E65D3">
        <w:t xml:space="preserve"> or more</w:t>
      </w:r>
      <w:r>
        <w:t>,</w:t>
      </w:r>
      <w:r w:rsidR="009C2CD3">
        <w:t xml:space="preserve"> </w:t>
      </w:r>
      <w:r w:rsidR="009C2CD3" w:rsidRPr="00B412CC">
        <w:rPr>
          <w:b/>
        </w:rPr>
        <w:t xml:space="preserve">this standard </w:t>
      </w:r>
      <w:r>
        <w:rPr>
          <w:b/>
        </w:rPr>
        <w:t xml:space="preserve">will </w:t>
      </w:r>
      <w:r w:rsidR="009C2CD3" w:rsidRPr="00B412CC">
        <w:rPr>
          <w:b/>
        </w:rPr>
        <w:t>appl</w:t>
      </w:r>
      <w:r>
        <w:rPr>
          <w:b/>
        </w:rPr>
        <w:t>y</w:t>
      </w:r>
      <w:r w:rsidR="009C2CD3" w:rsidRPr="00B412CC">
        <w:rPr>
          <w:b/>
        </w:rPr>
        <w:t xml:space="preserve"> to all water take consents where there is a requirement to meter and submit data electronically</w:t>
      </w:r>
      <w:r w:rsidR="009C2CD3">
        <w:t xml:space="preserve"> i.e. not just those that are </w:t>
      </w:r>
      <w:r w:rsidR="007E65D3">
        <w:t xml:space="preserve">taking </w:t>
      </w:r>
      <w:r w:rsidR="009C2CD3">
        <w:t>5L/s</w:t>
      </w:r>
      <w:r w:rsidR="007E65D3">
        <w:t xml:space="preserve"> or more</w:t>
      </w:r>
      <w:r w:rsidR="009C2CD3">
        <w:t>.</w:t>
      </w:r>
    </w:p>
    <w:p w14:paraId="1F85EEA0" w14:textId="77777777" w:rsidR="00D67F88" w:rsidRPr="00D67F88" w:rsidRDefault="00D67F88" w:rsidP="00D67F88">
      <w:pPr>
        <w:autoSpaceDE w:val="0"/>
        <w:autoSpaceDN w:val="0"/>
        <w:adjustRightInd w:val="0"/>
      </w:pPr>
    </w:p>
    <w:p w14:paraId="70202446" w14:textId="77777777" w:rsidR="005D4808" w:rsidRDefault="00922470" w:rsidP="00B412CC">
      <w:pPr>
        <w:pStyle w:val="Heading1"/>
        <w:tabs>
          <w:tab w:val="clear" w:pos="851"/>
          <w:tab w:val="num" w:pos="426"/>
        </w:tabs>
      </w:pPr>
      <w:r>
        <w:t>Objective of the Consent Data Submission Standard</w:t>
      </w:r>
    </w:p>
    <w:p w14:paraId="1C1C7B75" w14:textId="1EC335B6" w:rsidR="00FC68D6" w:rsidRDefault="00FC68D6" w:rsidP="00B0652B">
      <w:r w:rsidRPr="00F04D4E">
        <w:t xml:space="preserve">Accurate, complete and current water information is a critical building block in establishing a water management system. Essentially, we cannot manage what we don’t </w:t>
      </w:r>
      <w:r w:rsidR="00CD69F9">
        <w:t>understand.</w:t>
      </w:r>
    </w:p>
    <w:p w14:paraId="0BB8EBE2" w14:textId="77777777" w:rsidR="00FC68D6" w:rsidRDefault="00FC68D6" w:rsidP="00B0652B"/>
    <w:p w14:paraId="503DEF4E" w14:textId="41F0393F" w:rsidR="00BF3C09" w:rsidRDefault="00BF715E" w:rsidP="00B0652B">
      <w:r>
        <w:t xml:space="preserve">The objective of </w:t>
      </w:r>
      <w:r w:rsidR="007E65D3">
        <w:t xml:space="preserve">the </w:t>
      </w:r>
      <w:r w:rsidR="00BD744F">
        <w:t xml:space="preserve">Consent Data Submission Standard </w:t>
      </w:r>
      <w:r>
        <w:t xml:space="preserve">is to provide </w:t>
      </w:r>
      <w:r w:rsidR="00AD391A">
        <w:t>confidence and timeliness in submitted consent related data so</w:t>
      </w:r>
      <w:r>
        <w:t xml:space="preserve"> that </w:t>
      </w:r>
      <w:r w:rsidR="00B0652B">
        <w:t xml:space="preserve">both current and future </w:t>
      </w:r>
      <w:r w:rsidR="008C3163">
        <w:t xml:space="preserve">consent lifecycle </w:t>
      </w:r>
      <w:r w:rsidR="005D4808">
        <w:t>d</w:t>
      </w:r>
      <w:r>
        <w:t>emands</w:t>
      </w:r>
      <w:r w:rsidR="007E65D3">
        <w:t>,</w:t>
      </w:r>
      <w:r w:rsidR="00AD391A">
        <w:t xml:space="preserve"> </w:t>
      </w:r>
      <w:r w:rsidR="00B0652B">
        <w:t>relevant national standards, regulations and policy requirements are met.</w:t>
      </w:r>
    </w:p>
    <w:p w14:paraId="731251A2" w14:textId="77777777" w:rsidR="00B0652B" w:rsidRDefault="00B0652B" w:rsidP="00BF715E"/>
    <w:p w14:paraId="20D2ACF0" w14:textId="27E91F7C" w:rsidR="00BF715E" w:rsidRDefault="007E65D3" w:rsidP="00BF715E">
      <w:r>
        <w:t>Although t</w:t>
      </w:r>
      <w:r w:rsidR="00BC5535">
        <w:t xml:space="preserve">he primary focus is on water use data, the </w:t>
      </w:r>
      <w:r w:rsidR="00F13B85">
        <w:t xml:space="preserve">standard </w:t>
      </w:r>
      <w:r>
        <w:t xml:space="preserve">has been </w:t>
      </w:r>
      <w:r w:rsidR="00BC5535">
        <w:t>developed with the recognition there may be other types of data</w:t>
      </w:r>
      <w:r w:rsidR="008E419A">
        <w:t>,</w:t>
      </w:r>
      <w:r w:rsidR="00BC5535">
        <w:t xml:space="preserve"> such as water quality or discharge </w:t>
      </w:r>
      <w:r w:rsidR="00B0652B">
        <w:t>data that can utilise the same submission standard</w:t>
      </w:r>
      <w:r w:rsidR="00BC5535">
        <w:t>.</w:t>
      </w:r>
    </w:p>
    <w:p w14:paraId="4D413B0B" w14:textId="77777777" w:rsidR="00AC5EC7" w:rsidRDefault="00AC5EC7" w:rsidP="000431C9">
      <w:pPr>
        <w:jc w:val="left"/>
      </w:pPr>
    </w:p>
    <w:p w14:paraId="16D06E4B" w14:textId="77777777" w:rsidR="007E65D3" w:rsidRDefault="007E65D3">
      <w:pPr>
        <w:jc w:val="left"/>
        <w:rPr>
          <w:color w:val="548DD4" w:themeColor="text2" w:themeTint="99"/>
        </w:rPr>
      </w:pPr>
    </w:p>
    <w:p w14:paraId="529B2139" w14:textId="77777777" w:rsidR="007E65D3" w:rsidRPr="00D550C4" w:rsidRDefault="007E65D3" w:rsidP="00B412CC">
      <w:pPr>
        <w:pStyle w:val="Heading1"/>
        <w:tabs>
          <w:tab w:val="clear" w:pos="851"/>
          <w:tab w:val="num" w:pos="426"/>
        </w:tabs>
      </w:pPr>
      <w:r w:rsidRPr="00D550C4">
        <w:t>Adoption of the Consent Data Submission Standard</w:t>
      </w:r>
    </w:p>
    <w:p w14:paraId="24566A9D" w14:textId="77777777" w:rsidR="007E65D3" w:rsidRDefault="007E65D3" w:rsidP="007E65D3">
      <w:pPr>
        <w:rPr>
          <w:sz w:val="24"/>
        </w:rPr>
      </w:pPr>
      <w:r>
        <w:t>The Consent Data Submission Standard was adopted by the Bay of Plenty Regional Council’s Leadership Team on 10 June 2019. Water take consents issued after this date have been aligned to the requirements of this Technical Practice Note.</w:t>
      </w:r>
    </w:p>
    <w:p w14:paraId="28FA3D70" w14:textId="77777777" w:rsidR="00962D0E" w:rsidRDefault="00962D0E">
      <w:pPr>
        <w:jc w:val="left"/>
        <w:rPr>
          <w:b/>
          <w:color w:val="548DD4" w:themeColor="text2" w:themeTint="99"/>
          <w:sz w:val="28"/>
          <w:szCs w:val="28"/>
        </w:rPr>
      </w:pPr>
      <w:r>
        <w:rPr>
          <w:color w:val="548DD4" w:themeColor="text2" w:themeTint="99"/>
        </w:rPr>
        <w:br w:type="page"/>
      </w:r>
    </w:p>
    <w:p w14:paraId="5A82F640" w14:textId="200CE001" w:rsidR="007B4A41" w:rsidRPr="00922470" w:rsidRDefault="00922470" w:rsidP="00922470">
      <w:pPr>
        <w:pStyle w:val="Heading1"/>
        <w:numPr>
          <w:ilvl w:val="0"/>
          <w:numId w:val="0"/>
        </w:numPr>
        <w:spacing w:after="120"/>
        <w:ind w:left="851" w:hanging="851"/>
      </w:pPr>
      <w:r w:rsidRPr="00511DEA">
        <w:rPr>
          <w:color w:val="548DD4" w:themeColor="text2" w:themeTint="99"/>
        </w:rPr>
        <w:lastRenderedPageBreak/>
        <w:t xml:space="preserve">Bay of Plenty Regional Council </w:t>
      </w:r>
      <w:r w:rsidR="007709E5" w:rsidRPr="00511DEA">
        <w:rPr>
          <w:color w:val="548DD4" w:themeColor="text2" w:themeTint="99"/>
        </w:rPr>
        <w:t>Consent Data Submission Standard</w:t>
      </w:r>
      <w:r w:rsidR="007709E5" w:rsidRPr="00922470">
        <w:t xml:space="preserve"> </w:t>
      </w:r>
    </w:p>
    <w:p w14:paraId="6D2DEC9C" w14:textId="77777777" w:rsidR="00AD1075" w:rsidRDefault="00922470" w:rsidP="00AD1075">
      <w:r>
        <w:t>The following</w:t>
      </w:r>
      <w:r w:rsidR="00AD1075">
        <w:t xml:space="preserve"> </w:t>
      </w:r>
      <w:r w:rsidR="00F04D4E">
        <w:t>Consent Data Submission S</w:t>
      </w:r>
      <w:r w:rsidR="00AD1075">
        <w:t>tandard has been developed</w:t>
      </w:r>
      <w:r w:rsidR="009A65B0">
        <w:t xml:space="preserve"> with</w:t>
      </w:r>
      <w:r w:rsidR="00AD1075">
        <w:t xml:space="preserve"> reference to current requirements, foreseen future needs and approaches taken by other Councils.</w:t>
      </w:r>
    </w:p>
    <w:p w14:paraId="15DB0413" w14:textId="77777777" w:rsidR="00AD1075" w:rsidRDefault="00AD1075" w:rsidP="00AD1075"/>
    <w:p w14:paraId="1944AEF1" w14:textId="25816FDA" w:rsidR="00C518C8" w:rsidRDefault="00C518C8" w:rsidP="00C518C8">
      <w:pPr>
        <w:pStyle w:val="StandardParagraphText"/>
      </w:pPr>
      <w:r>
        <w:t xml:space="preserve">The </w:t>
      </w:r>
      <w:r w:rsidR="00F13B85">
        <w:t xml:space="preserve">technological </w:t>
      </w:r>
      <w:r>
        <w:t xml:space="preserve">method of data submission is purposely not described in detail to allow for both a degree of consent holder choice and to allow flexibility for adoption of future improvements in technology and best practice. The cases where it is difficult to achieve the proposed submission standard due to technological </w:t>
      </w:r>
      <w:r w:rsidR="001C42AB">
        <w:t>constraints</w:t>
      </w:r>
      <w:r>
        <w:t xml:space="preserve"> are to be treated as an exception to the rule and will be addressed on a case by case basis.  </w:t>
      </w:r>
    </w:p>
    <w:tbl>
      <w:tblPr>
        <w:tblStyle w:val="LightList-Accent1"/>
        <w:tblW w:w="9629" w:type="dxa"/>
        <w:tblInd w:w="108" w:type="dxa"/>
        <w:tblLook w:val="04A0" w:firstRow="1" w:lastRow="0" w:firstColumn="1" w:lastColumn="0" w:noHBand="0" w:noVBand="1"/>
      </w:tblPr>
      <w:tblGrid>
        <w:gridCol w:w="9629"/>
      </w:tblGrid>
      <w:tr w:rsidR="007709E5" w14:paraId="1ADE8A70" w14:textId="77777777" w:rsidTr="00B512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7AF818DB" w14:textId="77777777" w:rsidR="007709E5" w:rsidRDefault="007709E5" w:rsidP="00CD69F9">
            <w:pPr>
              <w:pStyle w:val="StandardParagraphText"/>
            </w:pPr>
            <w:r>
              <w:t>Submission requirement</w:t>
            </w:r>
          </w:p>
        </w:tc>
      </w:tr>
      <w:tr w:rsidR="007709E5" w14:paraId="7AC1BBB5" w14:textId="77777777" w:rsidTr="00B5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6671AE59" w14:textId="77777777" w:rsidR="007709E5" w:rsidRDefault="007709E5" w:rsidP="00C518C8">
            <w:pPr>
              <w:pStyle w:val="StandardParagraphText"/>
              <w:numPr>
                <w:ilvl w:val="0"/>
                <w:numId w:val="14"/>
              </w:numPr>
            </w:pPr>
            <w:r>
              <w:t>Data shall be submitted to Council on a daily or more frequent basis.</w:t>
            </w:r>
          </w:p>
          <w:p w14:paraId="66F10FCE" w14:textId="2E7EC595" w:rsidR="004A57F5" w:rsidRDefault="007709E5" w:rsidP="00C518C8">
            <w:pPr>
              <w:pStyle w:val="StandardParagraphText"/>
              <w:numPr>
                <w:ilvl w:val="0"/>
                <w:numId w:val="14"/>
              </w:numPr>
            </w:pPr>
            <w:r>
              <w:t xml:space="preserve">Data </w:t>
            </w:r>
            <w:r w:rsidR="00962D0E">
              <w:t xml:space="preserve">relating to water take consents </w:t>
            </w:r>
            <w:r>
              <w:t>sh</w:t>
            </w:r>
            <w:r w:rsidR="00CF738D">
              <w:t>all</w:t>
            </w:r>
            <w:bookmarkStart w:id="2" w:name="_GoBack"/>
            <w:bookmarkEnd w:id="2"/>
            <w:r>
              <w:t xml:space="preserve"> </w:t>
            </w:r>
            <w:r w:rsidR="000E5759">
              <w:t xml:space="preserve">be </w:t>
            </w:r>
            <w:r w:rsidR="00962D0E">
              <w:t>submit</w:t>
            </w:r>
            <w:r w:rsidR="000E5759">
              <w:t>ted</w:t>
            </w:r>
            <w:r w:rsidR="00962D0E">
              <w:t xml:space="preserve"> </w:t>
            </w:r>
            <w:r w:rsidR="000E5759">
              <w:t xml:space="preserve">with a maximum interval between readings of </w:t>
            </w:r>
            <w:r w:rsidR="00962D0E">
              <w:t>15 minute</w:t>
            </w:r>
            <w:r w:rsidR="000E5759">
              <w:t>s</w:t>
            </w:r>
            <w:r w:rsidR="00962D0E">
              <w:t xml:space="preserve">. </w:t>
            </w:r>
          </w:p>
          <w:p w14:paraId="323A66FF" w14:textId="65C86431" w:rsidR="007709E5" w:rsidRDefault="00962D0E" w:rsidP="00C518C8">
            <w:pPr>
              <w:pStyle w:val="StandardParagraphText"/>
              <w:numPr>
                <w:ilvl w:val="0"/>
                <w:numId w:val="14"/>
              </w:numPr>
            </w:pPr>
            <w:r>
              <w:t xml:space="preserve">All other consents shall submit </w:t>
            </w:r>
            <w:r w:rsidR="007F6A34">
              <w:t xml:space="preserve">data </w:t>
            </w:r>
            <w:r>
              <w:t>at</w:t>
            </w:r>
            <w:r w:rsidR="007709E5">
              <w:t xml:space="preserve"> </w:t>
            </w:r>
            <w:r w:rsidR="004A57F5">
              <w:t>the frequency detailed within the relevant consent conditions.</w:t>
            </w:r>
          </w:p>
          <w:p w14:paraId="058E163D" w14:textId="204B6ECB" w:rsidR="007709E5" w:rsidRDefault="007709E5" w:rsidP="00F4268B">
            <w:pPr>
              <w:pStyle w:val="StandardParagraphText"/>
              <w:numPr>
                <w:ilvl w:val="0"/>
                <w:numId w:val="14"/>
              </w:numPr>
            </w:pPr>
            <w:r>
              <w:t>Data shall be supplied in an approved automated file transfer format meeting Council requirements.</w:t>
            </w:r>
          </w:p>
          <w:p w14:paraId="36F7CE38" w14:textId="77777777" w:rsidR="007709E5" w:rsidRDefault="007709E5" w:rsidP="00F4268B">
            <w:pPr>
              <w:pStyle w:val="StandardParagraphText"/>
              <w:numPr>
                <w:ilvl w:val="0"/>
                <w:numId w:val="14"/>
              </w:numPr>
            </w:pPr>
            <w:r>
              <w:t>Data shall be submitted to a Council defined destination.</w:t>
            </w:r>
          </w:p>
          <w:p w14:paraId="5BAF0CB0" w14:textId="77777777" w:rsidR="007709E5" w:rsidRDefault="007709E5" w:rsidP="009F6D87">
            <w:pPr>
              <w:pStyle w:val="StandardParagraphText"/>
              <w:numPr>
                <w:ilvl w:val="0"/>
                <w:numId w:val="14"/>
              </w:numPr>
            </w:pPr>
            <w:r>
              <w:t>Data shall be recorded and transferred using a ‘machine to machine’ electronic format meeting Council requirements.</w:t>
            </w:r>
          </w:p>
          <w:p w14:paraId="6586ADAD" w14:textId="5338090C" w:rsidR="007709E5" w:rsidRDefault="007F6A34" w:rsidP="007F6A34">
            <w:pPr>
              <w:pStyle w:val="StandardParagraphText"/>
              <w:numPr>
                <w:ilvl w:val="0"/>
                <w:numId w:val="14"/>
              </w:numPr>
              <w:jc w:val="left"/>
            </w:pPr>
            <w:r>
              <w:t>Where a National Environmental Monitoring Standard (NEMS) exists that relates to the submission, it shall conform to the NEMS requirements and target a quality of QC600</w:t>
            </w:r>
            <w:r w:rsidR="007709E5">
              <w:t xml:space="preserve"> (Good Quality)</w:t>
            </w:r>
            <w:r w:rsidR="007709E5">
              <w:rPr>
                <w:rStyle w:val="FootnoteReference"/>
              </w:rPr>
              <w:footnoteReference w:id="1"/>
            </w:r>
            <w:r w:rsidR="007709E5">
              <w:t>.</w:t>
            </w:r>
          </w:p>
        </w:tc>
      </w:tr>
    </w:tbl>
    <w:p w14:paraId="15791602" w14:textId="77777777" w:rsidR="00962D0E" w:rsidRDefault="00962D0E">
      <w:pPr>
        <w:jc w:val="left"/>
        <w:rPr>
          <w:b/>
          <w:sz w:val="28"/>
          <w:szCs w:val="28"/>
        </w:rPr>
      </w:pPr>
      <w:r>
        <w:br w:type="page"/>
      </w:r>
    </w:p>
    <w:p w14:paraId="546FCAD7" w14:textId="77777777" w:rsidR="007E65D3" w:rsidRDefault="007E65D3" w:rsidP="007E65D3">
      <w:pPr>
        <w:pStyle w:val="Heading1"/>
        <w:numPr>
          <w:ilvl w:val="0"/>
          <w:numId w:val="0"/>
        </w:numPr>
        <w:spacing w:after="120"/>
        <w:ind w:left="851" w:hanging="851"/>
      </w:pPr>
      <w:r>
        <w:lastRenderedPageBreak/>
        <w:t>Appendix 1: Consent lifecycle demands</w:t>
      </w:r>
    </w:p>
    <w:p w14:paraId="5FC58254" w14:textId="77777777" w:rsidR="007E65D3" w:rsidRDefault="007E65D3" w:rsidP="007E65D3">
      <w:r>
        <w:t>Data requirements within each part of the consent life cycle are described below:</w:t>
      </w:r>
    </w:p>
    <w:tbl>
      <w:tblPr>
        <w:tblStyle w:val="LightList-Accent1"/>
        <w:tblW w:w="0" w:type="auto"/>
        <w:tblLook w:val="04A0" w:firstRow="1" w:lastRow="0" w:firstColumn="1" w:lastColumn="0" w:noHBand="0" w:noVBand="1"/>
      </w:tblPr>
      <w:tblGrid>
        <w:gridCol w:w="2376"/>
        <w:gridCol w:w="3785"/>
        <w:gridCol w:w="3586"/>
      </w:tblGrid>
      <w:tr w:rsidR="007E65D3" w14:paraId="620FDC1D" w14:textId="77777777" w:rsidTr="006F0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725C3C2" w14:textId="77777777" w:rsidR="007E65D3" w:rsidRDefault="007E65D3" w:rsidP="006F0D3E">
            <w:pPr>
              <w:pStyle w:val="StandardParagraphText"/>
            </w:pPr>
            <w:r>
              <w:t>Component</w:t>
            </w:r>
          </w:p>
        </w:tc>
        <w:tc>
          <w:tcPr>
            <w:tcW w:w="3785" w:type="dxa"/>
          </w:tcPr>
          <w:p w14:paraId="3ED3AAE4" w14:textId="77777777" w:rsidR="007E65D3" w:rsidRDefault="007E65D3" w:rsidP="006F0D3E">
            <w:pPr>
              <w:pStyle w:val="StandardParagraphText"/>
              <w:cnfStyle w:val="100000000000" w:firstRow="1" w:lastRow="0" w:firstColumn="0" w:lastColumn="0" w:oddVBand="0" w:evenVBand="0" w:oddHBand="0" w:evenHBand="0" w:firstRowFirstColumn="0" w:firstRowLastColumn="0" w:lastRowFirstColumn="0" w:lastRowLastColumn="0"/>
            </w:pPr>
            <w:r>
              <w:t xml:space="preserve">Why is data required </w:t>
            </w:r>
          </w:p>
        </w:tc>
        <w:tc>
          <w:tcPr>
            <w:tcW w:w="3586" w:type="dxa"/>
          </w:tcPr>
          <w:p w14:paraId="594FB642" w14:textId="77777777" w:rsidR="007E65D3" w:rsidRDefault="007E65D3" w:rsidP="006F0D3E">
            <w:pPr>
              <w:pStyle w:val="StandardParagraphText"/>
              <w:cnfStyle w:val="100000000000" w:firstRow="1" w:lastRow="0" w:firstColumn="0" w:lastColumn="0" w:oddVBand="0" w:evenVBand="0" w:oddHBand="0" w:evenHBand="0" w:firstRowFirstColumn="0" w:firstRowLastColumn="0" w:lastRowFirstColumn="0" w:lastRowLastColumn="0"/>
            </w:pPr>
            <w:r>
              <w:t>What is required</w:t>
            </w:r>
          </w:p>
        </w:tc>
      </w:tr>
      <w:tr w:rsidR="007E65D3" w14:paraId="618AF3A0" w14:textId="77777777" w:rsidTr="006F0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57C3215" w14:textId="77777777" w:rsidR="007E65D3" w:rsidRDefault="007E65D3" w:rsidP="006F0D3E">
            <w:r>
              <w:t>Policy review</w:t>
            </w:r>
          </w:p>
        </w:tc>
        <w:tc>
          <w:tcPr>
            <w:tcW w:w="3785" w:type="dxa"/>
          </w:tcPr>
          <w:p w14:paraId="589A1888" w14:textId="77777777" w:rsidR="007E65D3" w:rsidRDefault="007E65D3" w:rsidP="006F0D3E">
            <w:pPr>
              <w:cnfStyle w:val="000000100000" w:firstRow="0" w:lastRow="0" w:firstColumn="0" w:lastColumn="0" w:oddVBand="0" w:evenVBand="0" w:oddHBand="1" w:evenHBand="0" w:firstRowFirstColumn="0" w:firstRowLastColumn="0" w:lastRowFirstColumn="0" w:lastRowLastColumn="0"/>
            </w:pPr>
            <w:r>
              <w:t xml:space="preserve">Data is used to understand: </w:t>
            </w:r>
          </w:p>
          <w:p w14:paraId="2AAC0F7F" w14:textId="77777777" w:rsidR="007E65D3" w:rsidRPr="00792AD3" w:rsidRDefault="007E65D3" w:rsidP="006F0D3E">
            <w:pPr>
              <w:pStyle w:val="ListParagraph"/>
              <w:numPr>
                <w:ilvl w:val="0"/>
                <w:numId w:val="11"/>
              </w:numPr>
              <w:spacing w:after="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hAnsi="Arial" w:cs="Arial"/>
              </w:rPr>
            </w:pPr>
            <w:r w:rsidRPr="00792AD3">
              <w:rPr>
                <w:rFonts w:ascii="Arial" w:hAnsi="Arial" w:cs="Arial"/>
              </w:rPr>
              <w:t>resource availability</w:t>
            </w:r>
          </w:p>
          <w:p w14:paraId="25DB38CE" w14:textId="77777777" w:rsidR="007E65D3" w:rsidRPr="00792AD3" w:rsidRDefault="007E65D3" w:rsidP="006F0D3E">
            <w:pPr>
              <w:pStyle w:val="ListParagraph"/>
              <w:numPr>
                <w:ilvl w:val="0"/>
                <w:numId w:val="11"/>
              </w:numPr>
              <w:spacing w:after="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hAnsi="Arial" w:cs="Arial"/>
              </w:rPr>
            </w:pPr>
            <w:r w:rsidRPr="00792AD3">
              <w:rPr>
                <w:rFonts w:ascii="Arial" w:hAnsi="Arial" w:cs="Arial"/>
              </w:rPr>
              <w:t>resource utilisation</w:t>
            </w:r>
          </w:p>
          <w:p w14:paraId="661EFD1E" w14:textId="77777777" w:rsidR="007E65D3" w:rsidRDefault="007E65D3" w:rsidP="006F0D3E">
            <w:pPr>
              <w:pStyle w:val="ListParagraph"/>
              <w:numPr>
                <w:ilvl w:val="0"/>
                <w:numId w:val="11"/>
              </w:numPr>
              <w:spacing w:after="0" w:line="240" w:lineRule="auto"/>
              <w:ind w:left="318" w:hanging="318"/>
              <w:cnfStyle w:val="000000100000" w:firstRow="0" w:lastRow="0" w:firstColumn="0" w:lastColumn="0" w:oddVBand="0" w:evenVBand="0" w:oddHBand="1" w:evenHBand="0" w:firstRowFirstColumn="0" w:firstRowLastColumn="0" w:lastRowFirstColumn="0" w:lastRowLastColumn="0"/>
            </w:pPr>
            <w:r w:rsidRPr="00792AD3">
              <w:rPr>
                <w:rFonts w:ascii="Arial" w:hAnsi="Arial" w:cs="Arial"/>
              </w:rPr>
              <w:t>impacts and issues</w:t>
            </w:r>
          </w:p>
        </w:tc>
        <w:tc>
          <w:tcPr>
            <w:tcW w:w="3586" w:type="dxa"/>
          </w:tcPr>
          <w:p w14:paraId="4DE15046" w14:textId="77777777" w:rsidR="007E65D3" w:rsidRPr="00792AD3" w:rsidRDefault="007E65D3" w:rsidP="006F0D3E">
            <w:pPr>
              <w:pStyle w:val="ListParagraph"/>
              <w:numPr>
                <w:ilvl w:val="0"/>
                <w:numId w:val="11"/>
              </w:numPr>
              <w:spacing w:after="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hAnsi="Arial" w:cs="Arial"/>
              </w:rPr>
            </w:pPr>
            <w:r w:rsidRPr="00792AD3">
              <w:rPr>
                <w:rFonts w:ascii="Arial" w:hAnsi="Arial" w:cs="Arial"/>
              </w:rPr>
              <w:t>Representative dataset</w:t>
            </w:r>
          </w:p>
          <w:p w14:paraId="57D1683E" w14:textId="77777777" w:rsidR="007E65D3" w:rsidRPr="00792AD3" w:rsidRDefault="007E65D3" w:rsidP="006F0D3E">
            <w:pPr>
              <w:pStyle w:val="ListParagraph"/>
              <w:numPr>
                <w:ilvl w:val="0"/>
                <w:numId w:val="11"/>
              </w:numPr>
              <w:spacing w:after="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hAnsi="Arial" w:cs="Arial"/>
              </w:rPr>
            </w:pPr>
            <w:r w:rsidRPr="00792AD3">
              <w:rPr>
                <w:rFonts w:ascii="Arial" w:hAnsi="Arial" w:cs="Arial"/>
              </w:rPr>
              <w:t>High confidence in data</w:t>
            </w:r>
          </w:p>
          <w:p w14:paraId="1798F20F" w14:textId="77777777" w:rsidR="007E65D3" w:rsidRPr="00792AD3" w:rsidRDefault="007E65D3" w:rsidP="006F0D3E">
            <w:pPr>
              <w:pStyle w:val="ListParagraph"/>
              <w:numPr>
                <w:ilvl w:val="0"/>
                <w:numId w:val="11"/>
              </w:numPr>
              <w:spacing w:after="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hAnsi="Arial" w:cs="Arial"/>
              </w:rPr>
            </w:pPr>
            <w:r w:rsidRPr="00792AD3">
              <w:rPr>
                <w:rFonts w:ascii="Arial" w:hAnsi="Arial" w:cs="Arial"/>
              </w:rPr>
              <w:t xml:space="preserve">Metadata </w:t>
            </w:r>
          </w:p>
        </w:tc>
      </w:tr>
      <w:tr w:rsidR="007E65D3" w14:paraId="4EC18196" w14:textId="77777777" w:rsidTr="006F0D3E">
        <w:tc>
          <w:tcPr>
            <w:cnfStyle w:val="001000000000" w:firstRow="0" w:lastRow="0" w:firstColumn="1" w:lastColumn="0" w:oddVBand="0" w:evenVBand="0" w:oddHBand="0" w:evenHBand="0" w:firstRowFirstColumn="0" w:firstRowLastColumn="0" w:lastRowFirstColumn="0" w:lastRowLastColumn="0"/>
            <w:tcW w:w="2376" w:type="dxa"/>
          </w:tcPr>
          <w:p w14:paraId="2AB13A96" w14:textId="77777777" w:rsidR="007E65D3" w:rsidRDefault="007E65D3" w:rsidP="006F0D3E">
            <w:r>
              <w:t>Policy development</w:t>
            </w:r>
          </w:p>
        </w:tc>
        <w:tc>
          <w:tcPr>
            <w:tcW w:w="3785" w:type="dxa"/>
          </w:tcPr>
          <w:p w14:paraId="6C2150D3" w14:textId="77777777" w:rsidR="007E65D3" w:rsidRDefault="007E65D3" w:rsidP="006F0D3E">
            <w:pPr>
              <w:cnfStyle w:val="000000000000" w:firstRow="0" w:lastRow="0" w:firstColumn="0" w:lastColumn="0" w:oddVBand="0" w:evenVBand="0" w:oddHBand="0" w:evenHBand="0" w:firstRowFirstColumn="0" w:firstRowLastColumn="0" w:lastRowFirstColumn="0" w:lastRowLastColumn="0"/>
            </w:pPr>
            <w:r>
              <w:t>Data is used to:</w:t>
            </w:r>
          </w:p>
          <w:p w14:paraId="5526A1AB" w14:textId="77777777" w:rsidR="007E65D3" w:rsidRPr="00792AD3" w:rsidRDefault="007E65D3" w:rsidP="006F0D3E">
            <w:pPr>
              <w:pStyle w:val="ListParagraph"/>
              <w:numPr>
                <w:ilvl w:val="0"/>
                <w:numId w:val="11"/>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rPr>
                <w:rFonts w:ascii="Arial" w:hAnsi="Arial" w:cs="Arial"/>
              </w:rPr>
            </w:pPr>
            <w:r w:rsidRPr="00792AD3">
              <w:rPr>
                <w:rFonts w:ascii="Arial" w:hAnsi="Arial" w:cs="Arial"/>
              </w:rPr>
              <w:t xml:space="preserve">perform scenario modelling </w:t>
            </w:r>
          </w:p>
          <w:p w14:paraId="4614F011" w14:textId="77777777" w:rsidR="007E65D3" w:rsidRDefault="007E65D3" w:rsidP="006F0D3E">
            <w:pPr>
              <w:pStyle w:val="ListParagraph"/>
              <w:numPr>
                <w:ilvl w:val="0"/>
                <w:numId w:val="11"/>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pPr>
            <w:r w:rsidRPr="00792AD3">
              <w:rPr>
                <w:rFonts w:ascii="Arial" w:hAnsi="Arial" w:cs="Arial"/>
              </w:rPr>
              <w:t>inform rules development</w:t>
            </w:r>
          </w:p>
        </w:tc>
        <w:tc>
          <w:tcPr>
            <w:tcW w:w="3586" w:type="dxa"/>
          </w:tcPr>
          <w:p w14:paraId="2C4A98F0" w14:textId="77777777" w:rsidR="007E65D3" w:rsidRPr="00792AD3" w:rsidRDefault="007E65D3" w:rsidP="006F0D3E">
            <w:pPr>
              <w:pStyle w:val="ListParagraph"/>
              <w:numPr>
                <w:ilvl w:val="0"/>
                <w:numId w:val="11"/>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rPr>
                <w:rFonts w:ascii="Arial" w:hAnsi="Arial" w:cs="Arial"/>
              </w:rPr>
            </w:pPr>
            <w:r w:rsidRPr="00792AD3">
              <w:rPr>
                <w:rFonts w:ascii="Arial" w:hAnsi="Arial" w:cs="Arial"/>
              </w:rPr>
              <w:t xml:space="preserve">Representative dataset </w:t>
            </w:r>
          </w:p>
          <w:p w14:paraId="44DA0415" w14:textId="77777777" w:rsidR="007E65D3" w:rsidRPr="00792AD3" w:rsidRDefault="007E65D3" w:rsidP="006F0D3E">
            <w:pPr>
              <w:pStyle w:val="ListParagraph"/>
              <w:numPr>
                <w:ilvl w:val="0"/>
                <w:numId w:val="11"/>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rPr>
                <w:rFonts w:ascii="Arial" w:hAnsi="Arial" w:cs="Arial"/>
              </w:rPr>
            </w:pPr>
            <w:r w:rsidRPr="00792AD3">
              <w:rPr>
                <w:rFonts w:ascii="Arial" w:hAnsi="Arial" w:cs="Arial"/>
              </w:rPr>
              <w:t>High confidence in data</w:t>
            </w:r>
          </w:p>
          <w:p w14:paraId="7ADB6BBF" w14:textId="77777777" w:rsidR="007E65D3" w:rsidRPr="00792AD3" w:rsidRDefault="007E65D3" w:rsidP="006F0D3E">
            <w:pPr>
              <w:pStyle w:val="ListParagraph"/>
              <w:numPr>
                <w:ilvl w:val="0"/>
                <w:numId w:val="11"/>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rPr>
                <w:rFonts w:ascii="Arial" w:hAnsi="Arial" w:cs="Arial"/>
              </w:rPr>
            </w:pPr>
            <w:r w:rsidRPr="00792AD3">
              <w:rPr>
                <w:rFonts w:ascii="Arial" w:hAnsi="Arial" w:cs="Arial"/>
              </w:rPr>
              <w:t>Metadata</w:t>
            </w:r>
          </w:p>
        </w:tc>
      </w:tr>
      <w:tr w:rsidR="007E65D3" w14:paraId="1D9D5E3A" w14:textId="77777777" w:rsidTr="006F0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095336D" w14:textId="77777777" w:rsidR="007E65D3" w:rsidRDefault="007E65D3" w:rsidP="006F0D3E">
            <w:r>
              <w:t>Consent Processing</w:t>
            </w:r>
          </w:p>
        </w:tc>
        <w:tc>
          <w:tcPr>
            <w:tcW w:w="3785" w:type="dxa"/>
          </w:tcPr>
          <w:p w14:paraId="26E2D7EE" w14:textId="77777777" w:rsidR="007E65D3" w:rsidRDefault="007E65D3" w:rsidP="006F0D3E">
            <w:pPr>
              <w:cnfStyle w:val="000000100000" w:firstRow="0" w:lastRow="0" w:firstColumn="0" w:lastColumn="0" w:oddVBand="0" w:evenVBand="0" w:oddHBand="1" w:evenHBand="0" w:firstRowFirstColumn="0" w:firstRowLastColumn="0" w:lastRowFirstColumn="0" w:lastRowLastColumn="0"/>
            </w:pPr>
            <w:r>
              <w:t>Data is used to:</w:t>
            </w:r>
          </w:p>
          <w:p w14:paraId="67829E8C" w14:textId="0512E2D5" w:rsidR="007E65D3" w:rsidRPr="00662314" w:rsidRDefault="001C42AB" w:rsidP="006F0D3E">
            <w:pPr>
              <w:pStyle w:val="ListParagraph"/>
              <w:numPr>
                <w:ilvl w:val="0"/>
                <w:numId w:val="11"/>
              </w:numPr>
              <w:spacing w:after="0" w:line="240" w:lineRule="auto"/>
              <w:ind w:left="318" w:hanging="318"/>
              <w:cnfStyle w:val="000000100000" w:firstRow="0" w:lastRow="0" w:firstColumn="0" w:lastColumn="0" w:oddVBand="0" w:evenVBand="0" w:oddHBand="1" w:evenHBand="0" w:firstRowFirstColumn="0" w:firstRowLastColumn="0" w:lastRowFirstColumn="0" w:lastRowLastColumn="0"/>
            </w:pPr>
            <w:r>
              <w:rPr>
                <w:rFonts w:ascii="Arial" w:hAnsi="Arial" w:cs="Arial"/>
              </w:rPr>
              <w:t>I</w:t>
            </w:r>
            <w:r w:rsidR="007E65D3" w:rsidRPr="00792AD3">
              <w:rPr>
                <w:rFonts w:ascii="Arial" w:hAnsi="Arial" w:cs="Arial"/>
              </w:rPr>
              <w:t>nform resource modelling and</w:t>
            </w:r>
            <w:r w:rsidR="007E65D3">
              <w:t xml:space="preserve"> </w:t>
            </w:r>
            <w:r w:rsidR="007E65D3" w:rsidRPr="00792AD3">
              <w:rPr>
                <w:rFonts w:ascii="Arial" w:hAnsi="Arial" w:cs="Arial"/>
              </w:rPr>
              <w:t>availability tools.</w:t>
            </w:r>
          </w:p>
          <w:p w14:paraId="19095FF1" w14:textId="77777777" w:rsidR="007E65D3" w:rsidRDefault="007E65D3" w:rsidP="006F0D3E">
            <w:pPr>
              <w:pStyle w:val="ListParagraph"/>
              <w:numPr>
                <w:ilvl w:val="0"/>
                <w:numId w:val="11"/>
              </w:numPr>
              <w:spacing w:after="0" w:line="240" w:lineRule="auto"/>
              <w:ind w:left="318" w:hanging="318"/>
              <w:cnfStyle w:val="000000100000" w:firstRow="0" w:lastRow="0" w:firstColumn="0" w:lastColumn="0" w:oddVBand="0" w:evenVBand="0" w:oddHBand="1" w:evenHBand="0" w:firstRowFirstColumn="0" w:firstRowLastColumn="0" w:lastRowFirstColumn="0" w:lastRowLastColumn="0"/>
            </w:pPr>
            <w:r>
              <w:rPr>
                <w:rFonts w:ascii="Arial" w:hAnsi="Arial" w:cs="Arial"/>
              </w:rPr>
              <w:t>Identified unused resources and opportunities for transfer</w:t>
            </w:r>
          </w:p>
        </w:tc>
        <w:tc>
          <w:tcPr>
            <w:tcW w:w="3586" w:type="dxa"/>
          </w:tcPr>
          <w:p w14:paraId="17B2566D" w14:textId="77777777" w:rsidR="007E65D3" w:rsidRPr="00792AD3" w:rsidRDefault="007E65D3" w:rsidP="006F0D3E">
            <w:pPr>
              <w:pStyle w:val="ListParagraph"/>
              <w:numPr>
                <w:ilvl w:val="0"/>
                <w:numId w:val="11"/>
              </w:numPr>
              <w:spacing w:after="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hAnsi="Arial" w:cs="Arial"/>
              </w:rPr>
            </w:pPr>
            <w:r w:rsidRPr="00792AD3">
              <w:rPr>
                <w:rFonts w:ascii="Arial" w:hAnsi="Arial" w:cs="Arial"/>
              </w:rPr>
              <w:t>Individual consent data to naturalise flows</w:t>
            </w:r>
          </w:p>
          <w:p w14:paraId="2FAA5E14" w14:textId="77777777" w:rsidR="007E65D3" w:rsidRPr="00792AD3" w:rsidRDefault="007E65D3" w:rsidP="006F0D3E">
            <w:pPr>
              <w:pStyle w:val="ListParagraph"/>
              <w:numPr>
                <w:ilvl w:val="0"/>
                <w:numId w:val="11"/>
              </w:numPr>
              <w:spacing w:after="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hAnsi="Arial" w:cs="Arial"/>
              </w:rPr>
            </w:pPr>
            <w:r w:rsidRPr="00792AD3">
              <w:rPr>
                <w:rFonts w:ascii="Arial" w:hAnsi="Arial" w:cs="Arial"/>
              </w:rPr>
              <w:t>Timely data</w:t>
            </w:r>
          </w:p>
          <w:p w14:paraId="35E7EDDF" w14:textId="77777777" w:rsidR="007E65D3" w:rsidRPr="00792AD3" w:rsidRDefault="007E65D3" w:rsidP="006F0D3E">
            <w:pPr>
              <w:pStyle w:val="ListParagraph"/>
              <w:numPr>
                <w:ilvl w:val="0"/>
                <w:numId w:val="11"/>
              </w:numPr>
              <w:spacing w:after="0" w:line="240" w:lineRule="auto"/>
              <w:ind w:left="318" w:hanging="318"/>
              <w:cnfStyle w:val="000000100000" w:firstRow="0" w:lastRow="0" w:firstColumn="0" w:lastColumn="0" w:oddVBand="0" w:evenVBand="0" w:oddHBand="1" w:evenHBand="0" w:firstRowFirstColumn="0" w:firstRowLastColumn="0" w:lastRowFirstColumn="0" w:lastRowLastColumn="0"/>
              <w:rPr>
                <w:rFonts w:ascii="Arial" w:hAnsi="Arial" w:cs="Arial"/>
              </w:rPr>
            </w:pPr>
            <w:r w:rsidRPr="00792AD3">
              <w:rPr>
                <w:rFonts w:ascii="Arial" w:hAnsi="Arial" w:cs="Arial"/>
              </w:rPr>
              <w:t>Metadata</w:t>
            </w:r>
          </w:p>
        </w:tc>
      </w:tr>
      <w:tr w:rsidR="007E65D3" w14:paraId="0D3AC873" w14:textId="77777777" w:rsidTr="006F0D3E">
        <w:tc>
          <w:tcPr>
            <w:cnfStyle w:val="001000000000" w:firstRow="0" w:lastRow="0" w:firstColumn="1" w:lastColumn="0" w:oddVBand="0" w:evenVBand="0" w:oddHBand="0" w:evenHBand="0" w:firstRowFirstColumn="0" w:firstRowLastColumn="0" w:lastRowFirstColumn="0" w:lastRowLastColumn="0"/>
            <w:tcW w:w="2376" w:type="dxa"/>
          </w:tcPr>
          <w:p w14:paraId="3934A539" w14:textId="77777777" w:rsidR="007E65D3" w:rsidRDefault="007E65D3" w:rsidP="006F0D3E">
            <w:r>
              <w:t>Consent Management</w:t>
            </w:r>
          </w:p>
        </w:tc>
        <w:tc>
          <w:tcPr>
            <w:tcW w:w="3785" w:type="dxa"/>
          </w:tcPr>
          <w:p w14:paraId="33B3407E" w14:textId="77777777" w:rsidR="007E65D3" w:rsidRDefault="007E65D3" w:rsidP="006F0D3E">
            <w:pPr>
              <w:cnfStyle w:val="000000000000" w:firstRow="0" w:lastRow="0" w:firstColumn="0" w:lastColumn="0" w:oddVBand="0" w:evenVBand="0" w:oddHBand="0" w:evenHBand="0" w:firstRowFirstColumn="0" w:firstRowLastColumn="0" w:lastRowFirstColumn="0" w:lastRowLastColumn="0"/>
            </w:pPr>
            <w:r>
              <w:t>Data is used to:</w:t>
            </w:r>
          </w:p>
          <w:p w14:paraId="7EBDF1DE" w14:textId="77777777" w:rsidR="007E65D3" w:rsidRPr="00792AD3" w:rsidRDefault="007E65D3" w:rsidP="006F0D3E">
            <w:pPr>
              <w:pStyle w:val="ListParagraph"/>
              <w:numPr>
                <w:ilvl w:val="0"/>
                <w:numId w:val="11"/>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rPr>
                <w:rFonts w:ascii="Arial" w:hAnsi="Arial" w:cs="Arial"/>
              </w:rPr>
            </w:pPr>
            <w:r w:rsidRPr="00792AD3">
              <w:rPr>
                <w:rFonts w:ascii="Arial" w:hAnsi="Arial" w:cs="Arial"/>
              </w:rPr>
              <w:t>Ensure compliance with conditions</w:t>
            </w:r>
          </w:p>
          <w:p w14:paraId="57F4D885" w14:textId="77777777" w:rsidR="007E65D3" w:rsidRPr="00792AD3" w:rsidRDefault="007E65D3" w:rsidP="006F0D3E">
            <w:pPr>
              <w:pStyle w:val="ListParagraph"/>
              <w:numPr>
                <w:ilvl w:val="0"/>
                <w:numId w:val="11"/>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rPr>
                <w:rFonts w:ascii="Arial" w:hAnsi="Arial" w:cs="Arial"/>
              </w:rPr>
            </w:pPr>
            <w:r w:rsidRPr="00792AD3">
              <w:rPr>
                <w:rFonts w:ascii="Arial" w:hAnsi="Arial" w:cs="Arial"/>
              </w:rPr>
              <w:t>Manage and assess utilisation</w:t>
            </w:r>
          </w:p>
          <w:p w14:paraId="67233E5B" w14:textId="77777777" w:rsidR="007E65D3" w:rsidRPr="00792AD3" w:rsidRDefault="007E65D3" w:rsidP="006F0D3E">
            <w:pPr>
              <w:pStyle w:val="ListParagraph"/>
              <w:numPr>
                <w:ilvl w:val="0"/>
                <w:numId w:val="11"/>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rPr>
                <w:rFonts w:ascii="Arial" w:hAnsi="Arial" w:cs="Arial"/>
              </w:rPr>
            </w:pPr>
            <w:r w:rsidRPr="00792AD3">
              <w:rPr>
                <w:rFonts w:ascii="Arial" w:hAnsi="Arial" w:cs="Arial"/>
              </w:rPr>
              <w:t>Enable active management  of variable limits</w:t>
            </w:r>
          </w:p>
          <w:p w14:paraId="4E1C134E" w14:textId="77777777" w:rsidR="007E65D3" w:rsidRDefault="007E65D3" w:rsidP="006F0D3E">
            <w:pPr>
              <w:pStyle w:val="ListParagraph"/>
              <w:numPr>
                <w:ilvl w:val="0"/>
                <w:numId w:val="11"/>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pPr>
            <w:r w:rsidRPr="00792AD3">
              <w:rPr>
                <w:rFonts w:ascii="Arial" w:hAnsi="Arial" w:cs="Arial"/>
              </w:rPr>
              <w:t>Inform users/water management groups</w:t>
            </w:r>
          </w:p>
        </w:tc>
        <w:tc>
          <w:tcPr>
            <w:tcW w:w="3586" w:type="dxa"/>
          </w:tcPr>
          <w:p w14:paraId="261D86E8" w14:textId="77777777" w:rsidR="007E65D3" w:rsidRPr="00792AD3" w:rsidRDefault="007E65D3" w:rsidP="006F0D3E">
            <w:pPr>
              <w:pStyle w:val="ListParagraph"/>
              <w:numPr>
                <w:ilvl w:val="0"/>
                <w:numId w:val="11"/>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rPr>
                <w:rFonts w:ascii="Arial" w:hAnsi="Arial" w:cs="Arial"/>
              </w:rPr>
            </w:pPr>
            <w:r w:rsidRPr="00792AD3">
              <w:rPr>
                <w:rFonts w:ascii="Arial" w:hAnsi="Arial" w:cs="Arial"/>
              </w:rPr>
              <w:t>Timely data for issue response</w:t>
            </w:r>
          </w:p>
          <w:p w14:paraId="55CD3784" w14:textId="77777777" w:rsidR="007E65D3" w:rsidRPr="00792AD3" w:rsidRDefault="007E65D3" w:rsidP="006F0D3E">
            <w:pPr>
              <w:pStyle w:val="ListParagraph"/>
              <w:numPr>
                <w:ilvl w:val="0"/>
                <w:numId w:val="11"/>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rPr>
                <w:rFonts w:ascii="Arial" w:hAnsi="Arial" w:cs="Arial"/>
              </w:rPr>
            </w:pPr>
            <w:r w:rsidRPr="00792AD3">
              <w:rPr>
                <w:rFonts w:ascii="Arial" w:hAnsi="Arial" w:cs="Arial"/>
              </w:rPr>
              <w:t>Hourly data to derive rates of take</w:t>
            </w:r>
          </w:p>
          <w:p w14:paraId="3CD79680" w14:textId="77777777" w:rsidR="007E65D3" w:rsidRPr="00792AD3" w:rsidRDefault="007E65D3" w:rsidP="006F0D3E">
            <w:pPr>
              <w:pStyle w:val="ListParagraph"/>
              <w:numPr>
                <w:ilvl w:val="0"/>
                <w:numId w:val="11"/>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rPr>
                <w:rFonts w:ascii="Arial" w:hAnsi="Arial" w:cs="Arial"/>
              </w:rPr>
            </w:pPr>
            <w:r w:rsidRPr="00792AD3">
              <w:rPr>
                <w:rFonts w:ascii="Arial" w:hAnsi="Arial" w:cs="Arial"/>
              </w:rPr>
              <w:t>Standard delivery to allow sharing and automation</w:t>
            </w:r>
          </w:p>
          <w:p w14:paraId="35B57448" w14:textId="77777777" w:rsidR="007E65D3" w:rsidRPr="00792AD3" w:rsidRDefault="007E65D3" w:rsidP="006F0D3E">
            <w:pPr>
              <w:pStyle w:val="ListParagraph"/>
              <w:numPr>
                <w:ilvl w:val="0"/>
                <w:numId w:val="11"/>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rPr>
                <w:rFonts w:ascii="Arial" w:hAnsi="Arial" w:cs="Arial"/>
              </w:rPr>
            </w:pPr>
            <w:r w:rsidRPr="00792AD3">
              <w:rPr>
                <w:rFonts w:ascii="Arial" w:hAnsi="Arial" w:cs="Arial"/>
              </w:rPr>
              <w:t>High confidence in data</w:t>
            </w:r>
          </w:p>
        </w:tc>
      </w:tr>
    </w:tbl>
    <w:p w14:paraId="23289289" w14:textId="77777777" w:rsidR="007E65D3" w:rsidRDefault="007E65D3" w:rsidP="007E65D3">
      <w:pPr>
        <w:jc w:val="left"/>
        <w:rPr>
          <w:i/>
          <w:szCs w:val="22"/>
        </w:rPr>
      </w:pPr>
    </w:p>
    <w:p w14:paraId="350735C6" w14:textId="77777777" w:rsidR="007E65D3" w:rsidRDefault="007E65D3" w:rsidP="00962D0E">
      <w:pPr>
        <w:pStyle w:val="Heading1"/>
        <w:numPr>
          <w:ilvl w:val="0"/>
          <w:numId w:val="0"/>
        </w:numPr>
        <w:spacing w:after="120"/>
      </w:pPr>
    </w:p>
    <w:p w14:paraId="064CFD49" w14:textId="572E8C64" w:rsidR="00547367" w:rsidRPr="00DF08EA" w:rsidRDefault="00547367" w:rsidP="00962D0E">
      <w:pPr>
        <w:pStyle w:val="Heading1"/>
        <w:numPr>
          <w:ilvl w:val="0"/>
          <w:numId w:val="0"/>
        </w:numPr>
        <w:spacing w:after="120"/>
        <w:rPr>
          <w:sz w:val="24"/>
        </w:rPr>
      </w:pPr>
      <w:r>
        <w:t xml:space="preserve">Appendix </w:t>
      </w:r>
      <w:r w:rsidR="007E65D3">
        <w:t>2</w:t>
      </w:r>
      <w:r>
        <w:t xml:space="preserve">: </w:t>
      </w:r>
      <w:r w:rsidRPr="00B412CC">
        <w:t xml:space="preserve">Proposed </w:t>
      </w:r>
      <w:r w:rsidR="001C42AB">
        <w:t>amendment</w:t>
      </w:r>
      <w:r w:rsidRPr="00B412CC">
        <w:t>s to the Resource Management (Measurement and Reporting of Water Takes) Regulations 2010</w:t>
      </w:r>
      <w:r>
        <w:rPr>
          <w:sz w:val="24"/>
        </w:rPr>
        <w:t xml:space="preserve"> </w:t>
      </w:r>
    </w:p>
    <w:p w14:paraId="529D983C" w14:textId="77777777" w:rsidR="00547367" w:rsidRDefault="00547367" w:rsidP="00547367">
      <w:pPr>
        <w:autoSpaceDE w:val="0"/>
        <w:autoSpaceDN w:val="0"/>
        <w:adjustRightInd w:val="0"/>
      </w:pPr>
      <w:r w:rsidRPr="00D67F88">
        <w:t xml:space="preserve">The Resource Management (Measurement and Reporting of Water Takes) Regulations 2010 established a nationally-consistent regime for measuring water use. </w:t>
      </w:r>
    </w:p>
    <w:p w14:paraId="02E610EA" w14:textId="77777777" w:rsidR="00547367" w:rsidRDefault="00547367" w:rsidP="00547367">
      <w:pPr>
        <w:autoSpaceDE w:val="0"/>
        <w:autoSpaceDN w:val="0"/>
        <w:adjustRightInd w:val="0"/>
      </w:pPr>
    </w:p>
    <w:p w14:paraId="4F238FB0" w14:textId="12F52514" w:rsidR="00547367" w:rsidRPr="00D67F88" w:rsidRDefault="00547367" w:rsidP="00547367">
      <w:pPr>
        <w:autoSpaceDE w:val="0"/>
        <w:autoSpaceDN w:val="0"/>
        <w:adjustRightInd w:val="0"/>
      </w:pPr>
      <w:r>
        <w:t xml:space="preserve">Although there is </w:t>
      </w:r>
      <w:r w:rsidRPr="00D67F88">
        <w:t xml:space="preserve">a mandatory requirement to record the amount of water taken for water </w:t>
      </w:r>
      <w:r>
        <w:t xml:space="preserve">take consents </w:t>
      </w:r>
      <w:r w:rsidR="00962D0E">
        <w:t>at</w:t>
      </w:r>
      <w:r>
        <w:t xml:space="preserve"> 5</w:t>
      </w:r>
      <w:r w:rsidR="00962D0E">
        <w:t xml:space="preserve"> litres per second or more</w:t>
      </w:r>
      <w:r w:rsidRPr="00D67F88">
        <w:t>, there is still a lack of accurate data of the actual amount taken in many cases. These data quality issues have been identified by the Auditor-General and through the Environmental Reporting Programme.</w:t>
      </w:r>
    </w:p>
    <w:p w14:paraId="224C3300" w14:textId="77777777" w:rsidR="00547367" w:rsidRPr="00D67F88" w:rsidRDefault="00547367" w:rsidP="00547367">
      <w:pPr>
        <w:autoSpaceDE w:val="0"/>
        <w:autoSpaceDN w:val="0"/>
        <w:adjustRightInd w:val="0"/>
      </w:pPr>
    </w:p>
    <w:p w14:paraId="604D4C3B" w14:textId="637ED888" w:rsidR="00547367" w:rsidRPr="00D67F88" w:rsidRDefault="00547367" w:rsidP="00547367">
      <w:pPr>
        <w:autoSpaceDE w:val="0"/>
        <w:autoSpaceDN w:val="0"/>
        <w:adjustRightInd w:val="0"/>
      </w:pPr>
      <w:r w:rsidRPr="00D67F88">
        <w:t xml:space="preserve">As of November 2016, water </w:t>
      </w:r>
      <w:r>
        <w:t>consent</w:t>
      </w:r>
      <w:r w:rsidRPr="00D67F88">
        <w:t xml:space="preserve"> holders</w:t>
      </w:r>
      <w:r>
        <w:t>,</w:t>
      </w:r>
      <w:r w:rsidRPr="00D67F88">
        <w:t xml:space="preserve"> for every consumptive consented water take </w:t>
      </w:r>
      <w:r w:rsidR="00962D0E">
        <w:t>of</w:t>
      </w:r>
      <w:r w:rsidRPr="00D67F88">
        <w:t xml:space="preserve"> 5 litres per second</w:t>
      </w:r>
      <w:r w:rsidR="00962D0E">
        <w:t xml:space="preserve"> or more</w:t>
      </w:r>
      <w:r>
        <w:t>,</w:t>
      </w:r>
      <w:r w:rsidRPr="00D67F88">
        <w:t xml:space="preserve"> are required to:</w:t>
      </w:r>
    </w:p>
    <w:p w14:paraId="10726D58" w14:textId="77777777" w:rsidR="00547367" w:rsidRPr="001671C6" w:rsidRDefault="00547367" w:rsidP="00547367">
      <w:pPr>
        <w:pStyle w:val="ListParagraph"/>
        <w:numPr>
          <w:ilvl w:val="0"/>
          <w:numId w:val="29"/>
        </w:numPr>
        <w:rPr>
          <w:rFonts w:ascii="Arial" w:eastAsia="Times New Roman" w:hAnsi="Arial" w:cs="Times New Roman"/>
          <w:szCs w:val="20"/>
        </w:rPr>
      </w:pPr>
      <w:r w:rsidRPr="001671C6">
        <w:rPr>
          <w:rFonts w:ascii="Arial" w:eastAsia="Times New Roman" w:hAnsi="Arial" w:cs="Times New Roman"/>
          <w:szCs w:val="20"/>
        </w:rPr>
        <w:t>install a water-measuring device (usually a water meter)</w:t>
      </w:r>
    </w:p>
    <w:p w14:paraId="10D990C1" w14:textId="77777777" w:rsidR="00547367" w:rsidRPr="001671C6" w:rsidRDefault="00547367" w:rsidP="00547367">
      <w:pPr>
        <w:pStyle w:val="ListParagraph"/>
        <w:numPr>
          <w:ilvl w:val="0"/>
          <w:numId w:val="29"/>
        </w:numPr>
        <w:rPr>
          <w:rFonts w:ascii="Arial" w:eastAsia="Times New Roman" w:hAnsi="Arial" w:cs="Times New Roman"/>
          <w:szCs w:val="20"/>
        </w:rPr>
      </w:pPr>
      <w:r w:rsidRPr="001671C6">
        <w:rPr>
          <w:rFonts w:ascii="Arial" w:eastAsia="Times New Roman" w:hAnsi="Arial" w:cs="Times New Roman"/>
          <w:szCs w:val="20"/>
        </w:rPr>
        <w:t>have this device verified for accuracy</w:t>
      </w:r>
    </w:p>
    <w:p w14:paraId="0592F00B" w14:textId="77777777" w:rsidR="00547367" w:rsidRPr="001671C6" w:rsidRDefault="00547367" w:rsidP="00547367">
      <w:pPr>
        <w:pStyle w:val="ListParagraph"/>
        <w:numPr>
          <w:ilvl w:val="0"/>
          <w:numId w:val="29"/>
        </w:numPr>
        <w:rPr>
          <w:rFonts w:ascii="Arial" w:eastAsia="Times New Roman" w:hAnsi="Arial" w:cs="Times New Roman"/>
          <w:szCs w:val="20"/>
        </w:rPr>
      </w:pPr>
      <w:proofErr w:type="gramStart"/>
      <w:r w:rsidRPr="001671C6">
        <w:rPr>
          <w:rFonts w:ascii="Arial" w:eastAsia="Times New Roman" w:hAnsi="Arial" w:cs="Times New Roman"/>
          <w:szCs w:val="20"/>
        </w:rPr>
        <w:t>send</w:t>
      </w:r>
      <w:proofErr w:type="gramEnd"/>
      <w:r w:rsidRPr="001671C6">
        <w:rPr>
          <w:rFonts w:ascii="Arial" w:eastAsia="Times New Roman" w:hAnsi="Arial" w:cs="Times New Roman"/>
          <w:szCs w:val="20"/>
        </w:rPr>
        <w:t xml:space="preserve"> a continuous record of water use to their regional council.</w:t>
      </w:r>
    </w:p>
    <w:p w14:paraId="710F84C0" w14:textId="77777777" w:rsidR="00547367" w:rsidRDefault="00547367" w:rsidP="00547367">
      <w:pPr>
        <w:autoSpaceDE w:val="0"/>
        <w:autoSpaceDN w:val="0"/>
        <w:adjustRightInd w:val="0"/>
      </w:pPr>
      <w:r>
        <w:t xml:space="preserve">Although consent holders </w:t>
      </w:r>
      <w:r w:rsidRPr="00D67F88">
        <w:t xml:space="preserve">mostly </w:t>
      </w:r>
      <w:r>
        <w:t xml:space="preserve">have </w:t>
      </w:r>
      <w:r w:rsidRPr="00D67F88">
        <w:t xml:space="preserve">installed and verified measuring devices, the data supplied has often been of patchy quality, limiting its usefulness. </w:t>
      </w:r>
    </w:p>
    <w:p w14:paraId="7B64A0C6" w14:textId="77777777" w:rsidR="00547367" w:rsidRDefault="00547367" w:rsidP="00547367">
      <w:pPr>
        <w:autoSpaceDE w:val="0"/>
        <w:autoSpaceDN w:val="0"/>
        <w:adjustRightInd w:val="0"/>
      </w:pPr>
    </w:p>
    <w:p w14:paraId="5E78C2D7" w14:textId="3D613123" w:rsidR="00547367" w:rsidRDefault="00962D0E" w:rsidP="00547367">
      <w:pPr>
        <w:autoSpaceDE w:val="0"/>
        <w:autoSpaceDN w:val="0"/>
        <w:adjustRightInd w:val="0"/>
      </w:pPr>
      <w:r>
        <w:t xml:space="preserve">In September 2019 the </w:t>
      </w:r>
      <w:r w:rsidR="00547367">
        <w:t xml:space="preserve">Ministry for the Environment </w:t>
      </w:r>
      <w:r>
        <w:t xml:space="preserve">announced </w:t>
      </w:r>
      <w:r w:rsidR="00547367" w:rsidRPr="00D67F88">
        <w:t>a propos</w:t>
      </w:r>
      <w:r>
        <w:t>ed</w:t>
      </w:r>
      <w:r w:rsidR="00547367" w:rsidRPr="00D67F88">
        <w:t xml:space="preserve"> amend</w:t>
      </w:r>
      <w:r>
        <w:t>ment to</w:t>
      </w:r>
      <w:r w:rsidR="00547367" w:rsidRPr="00D67F88">
        <w:t xml:space="preserve"> the </w:t>
      </w:r>
      <w:r w:rsidR="00547367">
        <w:t>R</w:t>
      </w:r>
      <w:r w:rsidR="00547367" w:rsidRPr="00D67F88">
        <w:t>egulations to mandate telemetry (direct electronic transmission). Th</w:t>
      </w:r>
      <w:r w:rsidR="00547367">
        <w:t xml:space="preserve">e proposal </w:t>
      </w:r>
      <w:r w:rsidR="00547367" w:rsidRPr="00D67F88">
        <w:t xml:space="preserve">is </w:t>
      </w:r>
      <w:r w:rsidR="00547367">
        <w:t xml:space="preserve">to </w:t>
      </w:r>
      <w:r w:rsidR="00547367" w:rsidRPr="00D67F88">
        <w:t>require measuring water use every 15 minutes and transmitting daily electronic records. The requirement would be rolled out over time, starting with consents</w:t>
      </w:r>
      <w:r w:rsidR="00547367">
        <w:t xml:space="preserve"> </w:t>
      </w:r>
      <w:r w:rsidR="00547367" w:rsidRPr="00D67F88">
        <w:t xml:space="preserve">of 20 </w:t>
      </w:r>
      <w:r>
        <w:t xml:space="preserve">litres per second </w:t>
      </w:r>
      <w:r w:rsidR="00547367" w:rsidRPr="00D67F88">
        <w:t>or more two years after the regulations come into force, through to six years for smaller consents.</w:t>
      </w:r>
    </w:p>
    <w:p w14:paraId="2FCCCA72" w14:textId="77777777" w:rsidR="001C42AB" w:rsidRDefault="001C42AB" w:rsidP="00547367">
      <w:pPr>
        <w:autoSpaceDE w:val="0"/>
        <w:autoSpaceDN w:val="0"/>
        <w:adjustRightInd w:val="0"/>
      </w:pPr>
    </w:p>
    <w:p w14:paraId="5A78FF5C" w14:textId="47928E45" w:rsidR="001C42AB" w:rsidRPr="00D67F88" w:rsidRDefault="001C42AB" w:rsidP="001C42AB">
      <w:pPr>
        <w:autoSpaceDE w:val="0"/>
        <w:autoSpaceDN w:val="0"/>
        <w:adjustRightInd w:val="0"/>
        <w:jc w:val="left"/>
      </w:pPr>
      <w:r>
        <w:rPr>
          <w:b/>
        </w:rPr>
        <w:t>Resource Management (</w:t>
      </w:r>
      <w:r w:rsidRPr="003C4148">
        <w:rPr>
          <w:b/>
        </w:rPr>
        <w:t>Measurement and Reporting of Water Takes</w:t>
      </w:r>
      <w:r>
        <w:rPr>
          <w:b/>
        </w:rPr>
        <w:t>) Regulations link</w:t>
      </w:r>
      <w:r w:rsidRPr="003C4148">
        <w:rPr>
          <w:b/>
        </w:rPr>
        <w:t xml:space="preserve">: </w:t>
      </w:r>
      <w:hyperlink r:id="rId12" w:history="1">
        <w:r w:rsidR="00E06D3B">
          <w:rPr>
            <w:rStyle w:val="Hyperlink"/>
          </w:rPr>
          <w:t>Measurement and Reporting of Water takes</w:t>
        </w:r>
      </w:hyperlink>
    </w:p>
    <w:sectPr w:rsidR="001C42AB" w:rsidRPr="00D67F88" w:rsidSect="00836424">
      <w:headerReference w:type="default" r:id="rId13"/>
      <w:footerReference w:type="first" r:id="rId14"/>
      <w:pgSz w:w="11906" w:h="16838" w:code="9"/>
      <w:pgMar w:top="709" w:right="1134" w:bottom="993" w:left="1134" w:header="567" w:footer="567" w:gutter="0"/>
      <w:paperSrc w:first="1"/>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7197C0" w15:done="0"/>
  <w15:commentEx w15:paraId="6027D61C" w15:done="0"/>
  <w15:commentEx w15:paraId="524969F1" w15:paraIdParent="6027D6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52006" w14:textId="77777777" w:rsidR="008B1A56" w:rsidRDefault="008B1A56">
      <w:r>
        <w:separator/>
      </w:r>
    </w:p>
  </w:endnote>
  <w:endnote w:type="continuationSeparator" w:id="0">
    <w:p w14:paraId="7B63538A" w14:textId="77777777" w:rsidR="008B1A56" w:rsidRDefault="008B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AGRounded BT">
    <w:altName w:val="Calibri"/>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125A8" w14:textId="1BC6D17C" w:rsidR="00843884" w:rsidRPr="00CF01A5" w:rsidRDefault="00D53FD5">
    <w:pPr>
      <w:pStyle w:val="Footer"/>
    </w:pPr>
    <w:r w:rsidRPr="00CF01A5">
      <w:t>Objective ID:</w:t>
    </w:r>
    <w:r w:rsidRPr="00CF01A5">
      <w:rPr>
        <w:noProof/>
        <w:lang w:eastAsia="en-NZ"/>
      </w:rPr>
      <w:t xml:space="preserve"> </w:t>
    </w:r>
    <w:r w:rsidRPr="00CF01A5">
      <w:rPr>
        <w:noProof/>
        <w:lang w:eastAsia="en-NZ"/>
      </w:rPr>
      <w:fldChar w:fldCharType="begin"/>
    </w:r>
    <w:r w:rsidRPr="00CF01A5">
      <w:rPr>
        <w:noProof/>
        <w:lang w:eastAsia="en-NZ"/>
      </w:rPr>
      <w:instrText xml:space="preserve"> DOCPROPERTY  Objective-Id  \* MERGEFORMAT </w:instrText>
    </w:r>
    <w:r w:rsidRPr="00CF01A5">
      <w:rPr>
        <w:noProof/>
        <w:lang w:eastAsia="en-NZ"/>
      </w:rPr>
      <w:fldChar w:fldCharType="separate"/>
    </w:r>
    <w:r w:rsidR="00CF738D">
      <w:rPr>
        <w:noProof/>
        <w:lang w:eastAsia="en-NZ"/>
      </w:rPr>
      <w:t>A3386483</w:t>
    </w:r>
    <w:r w:rsidRPr="00CF01A5">
      <w:rPr>
        <w:noProof/>
        <w:lang w:eastAsia="en-NZ"/>
      </w:rPr>
      <w:fldChar w:fldCharType="end"/>
    </w:r>
    <w:r w:rsidR="00283CC7" w:rsidRPr="00CF01A5">
      <w:rPr>
        <w:noProof/>
        <w:lang w:eastAsia="en-NZ"/>
      </w:rPr>
      <w:drawing>
        <wp:anchor distT="0" distB="0" distL="114300" distR="114300" simplePos="0" relativeHeight="251656704" behindDoc="1" locked="1" layoutInCell="0" allowOverlap="1" wp14:anchorId="4612860C" wp14:editId="4FAD534C">
          <wp:simplePos x="0" y="0"/>
          <wp:positionH relativeFrom="column">
            <wp:posOffset>-5080</wp:posOffset>
          </wp:positionH>
          <wp:positionV relativeFrom="paragraph">
            <wp:posOffset>-102870</wp:posOffset>
          </wp:positionV>
          <wp:extent cx="6114415" cy="55245"/>
          <wp:effectExtent l="0" t="0" r="635" b="1905"/>
          <wp:wrapNone/>
          <wp:docPr id="9" name="Picture 9" descr="Lo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ng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552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CA12D" w14:textId="77777777" w:rsidR="008B1A56" w:rsidRDefault="008B1A56">
      <w:r>
        <w:separator/>
      </w:r>
    </w:p>
  </w:footnote>
  <w:footnote w:type="continuationSeparator" w:id="0">
    <w:p w14:paraId="31D4EBC8" w14:textId="77777777" w:rsidR="008B1A56" w:rsidRDefault="008B1A56">
      <w:r>
        <w:continuationSeparator/>
      </w:r>
    </w:p>
  </w:footnote>
  <w:footnote w:id="1">
    <w:p w14:paraId="01D5593C" w14:textId="7C51FCB1" w:rsidR="007709E5" w:rsidRDefault="007709E5">
      <w:pPr>
        <w:pStyle w:val="FootnoteText"/>
      </w:pPr>
      <w:r>
        <w:rPr>
          <w:rStyle w:val="FootnoteReference"/>
        </w:rPr>
        <w:footnoteRef/>
      </w:r>
      <w:r>
        <w:t xml:space="preserve"> </w:t>
      </w:r>
      <w:hyperlink r:id="rId1" w:history="1">
        <w:r w:rsidR="007F6A34" w:rsidRPr="007F6A34">
          <w:rPr>
            <w:rStyle w:val="Hyperlink"/>
          </w:rPr>
          <w:t>http://www.nems.org.nz/</w:t>
        </w:r>
        <w:r w:rsidR="007F6A34" w:rsidRPr="007F6A34" w:rsidDel="007F6A34">
          <w:rPr>
            <w:rStyle w:val="Hyperlink"/>
          </w:rPr>
          <w:t xml:space="preserve"> </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2519F" w14:textId="77777777" w:rsidR="00843884" w:rsidRDefault="00843884">
    <w:pPr>
      <w:pStyle w:val="Header"/>
    </w:pPr>
  </w:p>
  <w:p w14:paraId="23221D4D" w14:textId="3F9DE1A5" w:rsidR="00843884" w:rsidRDefault="007F6A34" w:rsidP="00FA7ADD">
    <w:pPr>
      <w:pStyle w:val="Header"/>
      <w:pBdr>
        <w:bottom w:val="single" w:sz="4" w:space="1" w:color="auto"/>
      </w:pBdr>
      <w:tabs>
        <w:tab w:val="clear" w:pos="4153"/>
        <w:tab w:val="clear" w:pos="8306"/>
        <w:tab w:val="right" w:pos="9639"/>
      </w:tabs>
      <w:spacing w:after="240"/>
    </w:pPr>
    <w:r>
      <w:t>Consent Data Submission Standard</w:t>
    </w:r>
    <w:r w:rsidR="00843884">
      <w:tab/>
    </w:r>
    <w:r w:rsidR="00843884">
      <w:fldChar w:fldCharType="begin"/>
    </w:r>
    <w:r w:rsidR="00843884">
      <w:instrText xml:space="preserve"> PAGE \* MERGEFORMAT </w:instrText>
    </w:r>
    <w:r w:rsidR="00843884">
      <w:fldChar w:fldCharType="separate"/>
    </w:r>
    <w:r w:rsidR="00CF738D">
      <w:rPr>
        <w:noProof/>
      </w:rPr>
      <w:t>2</w:t>
    </w:r>
    <w:r w:rsidR="0084388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0D10CB"/>
    <w:multiLevelType w:val="hybridMultilevel"/>
    <w:tmpl w:val="FA9846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8B375A7"/>
    <w:multiLevelType w:val="hybridMultilevel"/>
    <w:tmpl w:val="A7362D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A6A3D24"/>
    <w:multiLevelType w:val="hybridMultilevel"/>
    <w:tmpl w:val="9FDE8322"/>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4">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CF2801"/>
    <w:multiLevelType w:val="hybridMultilevel"/>
    <w:tmpl w:val="C470A0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7903464"/>
    <w:multiLevelType w:val="hybridMultilevel"/>
    <w:tmpl w:val="52B42E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9E80646"/>
    <w:multiLevelType w:val="multilevel"/>
    <w:tmpl w:val="31BA38F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2150CC0"/>
    <w:multiLevelType w:val="hybridMultilevel"/>
    <w:tmpl w:val="8F0C5EE2"/>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A3A10A7"/>
    <w:multiLevelType w:val="hybridMultilevel"/>
    <w:tmpl w:val="FEEE74BA"/>
    <w:lvl w:ilvl="0" w:tplc="439AD94A">
      <w:start w:val="1"/>
      <w:numFmt w:val="bullet"/>
      <w:pStyle w:val="StandardBullet1stIndent"/>
      <w:lvlText w:val=""/>
      <w:lvlJc w:val="left"/>
      <w:pPr>
        <w:tabs>
          <w:tab w:val="num" w:pos="1418"/>
        </w:tabs>
        <w:ind w:left="1418"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EE461E4"/>
    <w:multiLevelType w:val="hybridMultilevel"/>
    <w:tmpl w:val="80EC4C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1B27A2D"/>
    <w:multiLevelType w:val="hybridMultilevel"/>
    <w:tmpl w:val="C62E7B08"/>
    <w:lvl w:ilvl="0" w:tplc="2AC8BE9E">
      <w:start w:val="1"/>
      <w:numFmt w:val="bullet"/>
      <w:pStyle w:val="StandardBulletLeftMargin"/>
      <w:lvlText w:val=""/>
      <w:lvlJc w:val="left"/>
      <w:pPr>
        <w:tabs>
          <w:tab w:val="num" w:pos="1418"/>
        </w:tabs>
        <w:ind w:left="1418"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7DA4D1C"/>
    <w:multiLevelType w:val="hybridMultilevel"/>
    <w:tmpl w:val="F2542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8117144"/>
    <w:multiLevelType w:val="hybridMultilevel"/>
    <w:tmpl w:val="5D584B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4E247B16"/>
    <w:multiLevelType w:val="hybridMultilevel"/>
    <w:tmpl w:val="927AD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0CB53FB"/>
    <w:multiLevelType w:val="hybridMultilevel"/>
    <w:tmpl w:val="27EE4CD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7">
    <w:nsid w:val="51DD5508"/>
    <w:multiLevelType w:val="hybridMultilevel"/>
    <w:tmpl w:val="C9208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87C4913"/>
    <w:multiLevelType w:val="hybridMultilevel"/>
    <w:tmpl w:val="557041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6D37A4F"/>
    <w:multiLevelType w:val="multilevel"/>
    <w:tmpl w:val="65748FA2"/>
    <w:lvl w:ilvl="0">
      <w:start w:val="1"/>
      <w:numFmt w:val="decimal"/>
      <w:pStyle w:val="NumberedParagraphLevel1"/>
      <w:lvlText w:val="%1"/>
      <w:lvlJc w:val="left"/>
      <w:pPr>
        <w:tabs>
          <w:tab w:val="num" w:pos="720"/>
        </w:tabs>
        <w:ind w:left="851" w:firstLine="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1004F3F"/>
    <w:multiLevelType w:val="multilevel"/>
    <w:tmpl w:val="D5DC028A"/>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3687"/>
        </w:tabs>
        <w:ind w:left="3687" w:hanging="1134"/>
      </w:pPr>
      <w:rPr>
        <w:rFonts w:ascii="Arial" w:hAnsi="Arial" w:hint="default"/>
        <w:b w:val="0"/>
        <w:i w:val="0"/>
        <w:sz w:val="24"/>
        <w:szCs w:val="24"/>
      </w:rPr>
    </w:lvl>
    <w:lvl w:ilvl="2">
      <w:start w:val="1"/>
      <w:numFmt w:val="decimal"/>
      <w:lvlText w:val="%1.%2.%3"/>
      <w:lvlJc w:val="left"/>
      <w:pPr>
        <w:tabs>
          <w:tab w:val="num" w:pos="3687"/>
        </w:tabs>
        <w:ind w:left="3687" w:hanging="1134"/>
      </w:pPr>
      <w:rPr>
        <w:rFonts w:ascii="Arial" w:hAnsi="Arial" w:hint="default"/>
        <w:b w:val="0"/>
        <w:i w:val="0"/>
        <w:sz w:val="24"/>
        <w:szCs w:val="24"/>
      </w:rPr>
    </w:lvl>
    <w:lvl w:ilvl="3">
      <w:start w:val="1"/>
      <w:numFmt w:val="decimal"/>
      <w:lvlText w:val="%1.%2.%3.%4"/>
      <w:lvlJc w:val="left"/>
      <w:pPr>
        <w:tabs>
          <w:tab w:val="num" w:pos="3417"/>
        </w:tabs>
        <w:ind w:left="3417" w:hanging="864"/>
      </w:pPr>
      <w:rPr>
        <w:rFonts w:hint="default"/>
      </w:rPr>
    </w:lvl>
    <w:lvl w:ilvl="4">
      <w:start w:val="1"/>
      <w:numFmt w:val="decimal"/>
      <w:lvlText w:val="%1.%2.%3.%4.%5"/>
      <w:lvlJc w:val="left"/>
      <w:pPr>
        <w:tabs>
          <w:tab w:val="num" w:pos="3561"/>
        </w:tabs>
        <w:ind w:left="3561" w:hanging="1008"/>
      </w:pPr>
      <w:rPr>
        <w:rFonts w:hint="default"/>
      </w:rPr>
    </w:lvl>
    <w:lvl w:ilvl="5">
      <w:start w:val="1"/>
      <w:numFmt w:val="decimal"/>
      <w:lvlText w:val="%1.%2.%3.%4.%5.%6"/>
      <w:lvlJc w:val="left"/>
      <w:pPr>
        <w:tabs>
          <w:tab w:val="num" w:pos="3705"/>
        </w:tabs>
        <w:ind w:left="3705" w:hanging="1152"/>
      </w:pPr>
      <w:rPr>
        <w:rFonts w:hint="default"/>
      </w:rPr>
    </w:lvl>
    <w:lvl w:ilvl="6">
      <w:start w:val="1"/>
      <w:numFmt w:val="decimal"/>
      <w:lvlText w:val="%1.%2.%3.%4.%5.%6.%7"/>
      <w:lvlJc w:val="left"/>
      <w:pPr>
        <w:tabs>
          <w:tab w:val="num" w:pos="3849"/>
        </w:tabs>
        <w:ind w:left="3849" w:hanging="1296"/>
      </w:pPr>
      <w:rPr>
        <w:rFonts w:hint="default"/>
      </w:rPr>
    </w:lvl>
    <w:lvl w:ilvl="7">
      <w:start w:val="1"/>
      <w:numFmt w:val="decimal"/>
      <w:lvlText w:val="%1.%2.%3.%4.%5.%6.%7.%8"/>
      <w:lvlJc w:val="left"/>
      <w:pPr>
        <w:tabs>
          <w:tab w:val="num" w:pos="3993"/>
        </w:tabs>
        <w:ind w:left="3993" w:hanging="1440"/>
      </w:pPr>
      <w:rPr>
        <w:rFonts w:hint="default"/>
      </w:rPr>
    </w:lvl>
    <w:lvl w:ilvl="8">
      <w:start w:val="1"/>
      <w:numFmt w:val="decimal"/>
      <w:lvlText w:val="%1.%2.%3.%4.%5.%6.%7.%8.%9"/>
      <w:lvlJc w:val="left"/>
      <w:pPr>
        <w:tabs>
          <w:tab w:val="num" w:pos="4137"/>
        </w:tabs>
        <w:ind w:left="4137" w:hanging="1584"/>
      </w:pPr>
      <w:rPr>
        <w:rFonts w:hint="default"/>
      </w:rPr>
    </w:lvl>
  </w:abstractNum>
  <w:abstractNum w:abstractNumId="21">
    <w:nsid w:val="712F6F0A"/>
    <w:multiLevelType w:val="hybridMultilevel"/>
    <w:tmpl w:val="C816AAAE"/>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22">
    <w:nsid w:val="714B2439"/>
    <w:multiLevelType w:val="hybridMultilevel"/>
    <w:tmpl w:val="B4361910"/>
    <w:lvl w:ilvl="0" w:tplc="FDB0E64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71837D44"/>
    <w:multiLevelType w:val="hybridMultilevel"/>
    <w:tmpl w:val="C174F8C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4">
    <w:nsid w:val="78D00DB1"/>
    <w:multiLevelType w:val="hybridMultilevel"/>
    <w:tmpl w:val="05C00D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7C9827E4"/>
    <w:multiLevelType w:val="hybridMultilevel"/>
    <w:tmpl w:val="2C2633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CE53CE6"/>
    <w:multiLevelType w:val="hybridMultilevel"/>
    <w:tmpl w:val="6F4C3A52"/>
    <w:lvl w:ilvl="0" w:tplc="5C9AD67E">
      <w:start w:val="1"/>
      <w:numFmt w:val="lowerLetter"/>
      <w:pStyle w:val="StandardAlphaListIndent"/>
      <w:lvlText w:val="(%1)"/>
      <w:lvlJc w:val="left"/>
      <w:pPr>
        <w:tabs>
          <w:tab w:val="num" w:pos="1418"/>
        </w:tabs>
        <w:ind w:left="1418" w:hanging="567"/>
      </w:pPr>
      <w:rPr>
        <w:rFonts w:ascii="Arial" w:hAnsi="Arial" w:hint="default"/>
        <w:b w:val="0"/>
        <w:i w:val="0"/>
        <w:sz w:val="22"/>
        <w:szCs w:val="22"/>
      </w:rPr>
    </w:lvl>
    <w:lvl w:ilvl="1" w:tplc="08090003" w:tentative="1">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num w:numId="1">
    <w:abstractNumId w:val="25"/>
  </w:num>
  <w:num w:numId="2">
    <w:abstractNumId w:val="27"/>
  </w:num>
  <w:num w:numId="3">
    <w:abstractNumId w:val="4"/>
  </w:num>
  <w:num w:numId="4">
    <w:abstractNumId w:val="10"/>
  </w:num>
  <w:num w:numId="5">
    <w:abstractNumId w:val="12"/>
  </w:num>
  <w:num w:numId="6">
    <w:abstractNumId w:val="0"/>
  </w:num>
  <w:num w:numId="7">
    <w:abstractNumId w:val="9"/>
  </w:num>
  <w:num w:numId="8">
    <w:abstractNumId w:val="20"/>
  </w:num>
  <w:num w:numId="9">
    <w:abstractNumId w:val="19"/>
  </w:num>
  <w:num w:numId="10">
    <w:abstractNumId w:val="7"/>
  </w:num>
  <w:num w:numId="11">
    <w:abstractNumId w:val="21"/>
  </w:num>
  <w:num w:numId="12">
    <w:abstractNumId w:val="13"/>
  </w:num>
  <w:num w:numId="13">
    <w:abstractNumId w:val="1"/>
  </w:num>
  <w:num w:numId="14">
    <w:abstractNumId w:val="14"/>
  </w:num>
  <w:num w:numId="15">
    <w:abstractNumId w:val="26"/>
  </w:num>
  <w:num w:numId="16">
    <w:abstractNumId w:val="5"/>
  </w:num>
  <w:num w:numId="17">
    <w:abstractNumId w:val="16"/>
  </w:num>
  <w:num w:numId="18">
    <w:abstractNumId w:val="8"/>
  </w:num>
  <w:num w:numId="19">
    <w:abstractNumId w:val="7"/>
  </w:num>
  <w:num w:numId="20">
    <w:abstractNumId w:val="15"/>
  </w:num>
  <w:num w:numId="21">
    <w:abstractNumId w:val="23"/>
  </w:num>
  <w:num w:numId="22">
    <w:abstractNumId w:val="18"/>
  </w:num>
  <w:num w:numId="23">
    <w:abstractNumId w:val="3"/>
  </w:num>
  <w:num w:numId="24">
    <w:abstractNumId w:val="24"/>
  </w:num>
  <w:num w:numId="25">
    <w:abstractNumId w:val="2"/>
  </w:num>
  <w:num w:numId="26">
    <w:abstractNumId w:val="6"/>
  </w:num>
  <w:num w:numId="27">
    <w:abstractNumId w:val="11"/>
  </w:num>
  <w:num w:numId="28">
    <w:abstractNumId w:val="22"/>
  </w:num>
  <w:num w:numId="29">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enn Ellery">
    <w15:presenceInfo w15:providerId="AD" w15:userId="S-1-5-21-3794428498-2054952231-312774629-1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GB" w:vendorID="8" w:dllVersion="513" w:checkStyle="1"/>
  <w:activeWritingStyle w:appName="MSWord" w:lang="en-NZ"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v:stroke weight="4.25pt"/>
      <o:colormru v:ext="edit" colors="#b6b6b6,#baba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5E"/>
    <w:rsid w:val="0000149A"/>
    <w:rsid w:val="0000455A"/>
    <w:rsid w:val="00005EAC"/>
    <w:rsid w:val="000203D7"/>
    <w:rsid w:val="00023192"/>
    <w:rsid w:val="000431C9"/>
    <w:rsid w:val="00051423"/>
    <w:rsid w:val="00064016"/>
    <w:rsid w:val="00075058"/>
    <w:rsid w:val="000759B8"/>
    <w:rsid w:val="00086B27"/>
    <w:rsid w:val="00090280"/>
    <w:rsid w:val="000B1C33"/>
    <w:rsid w:val="000B44C5"/>
    <w:rsid w:val="000E0A9C"/>
    <w:rsid w:val="000E5759"/>
    <w:rsid w:val="000F5165"/>
    <w:rsid w:val="0010092A"/>
    <w:rsid w:val="0011329A"/>
    <w:rsid w:val="001168C4"/>
    <w:rsid w:val="00140E5E"/>
    <w:rsid w:val="00144EA2"/>
    <w:rsid w:val="0015190C"/>
    <w:rsid w:val="0015659E"/>
    <w:rsid w:val="00160F24"/>
    <w:rsid w:val="001671C6"/>
    <w:rsid w:val="00167CF4"/>
    <w:rsid w:val="00170803"/>
    <w:rsid w:val="001724BF"/>
    <w:rsid w:val="00176341"/>
    <w:rsid w:val="001901BF"/>
    <w:rsid w:val="001C42AB"/>
    <w:rsid w:val="001C5544"/>
    <w:rsid w:val="001E6D2D"/>
    <w:rsid w:val="00214F33"/>
    <w:rsid w:val="00227FDA"/>
    <w:rsid w:val="002329F3"/>
    <w:rsid w:val="002414F4"/>
    <w:rsid w:val="002462C8"/>
    <w:rsid w:val="0025194B"/>
    <w:rsid w:val="002734F6"/>
    <w:rsid w:val="00283CC7"/>
    <w:rsid w:val="00290EFB"/>
    <w:rsid w:val="002B3C21"/>
    <w:rsid w:val="002C3591"/>
    <w:rsid w:val="002D1AEE"/>
    <w:rsid w:val="002D422F"/>
    <w:rsid w:val="002E5762"/>
    <w:rsid w:val="002F38C8"/>
    <w:rsid w:val="002F70D3"/>
    <w:rsid w:val="00311212"/>
    <w:rsid w:val="00313857"/>
    <w:rsid w:val="00322B00"/>
    <w:rsid w:val="00323D0A"/>
    <w:rsid w:val="00392F5F"/>
    <w:rsid w:val="003931D7"/>
    <w:rsid w:val="00394AEF"/>
    <w:rsid w:val="0039785E"/>
    <w:rsid w:val="003A07BD"/>
    <w:rsid w:val="003A0FF4"/>
    <w:rsid w:val="003C61B7"/>
    <w:rsid w:val="003C7C1F"/>
    <w:rsid w:val="003D12C1"/>
    <w:rsid w:val="003D1ED5"/>
    <w:rsid w:val="003E312A"/>
    <w:rsid w:val="003E37A5"/>
    <w:rsid w:val="003E4067"/>
    <w:rsid w:val="003F323F"/>
    <w:rsid w:val="003F5848"/>
    <w:rsid w:val="003F7B16"/>
    <w:rsid w:val="00401BD1"/>
    <w:rsid w:val="00407A30"/>
    <w:rsid w:val="004149DA"/>
    <w:rsid w:val="004159DE"/>
    <w:rsid w:val="004167B6"/>
    <w:rsid w:val="00431801"/>
    <w:rsid w:val="0043675B"/>
    <w:rsid w:val="004530CC"/>
    <w:rsid w:val="00457633"/>
    <w:rsid w:val="00474554"/>
    <w:rsid w:val="004816D9"/>
    <w:rsid w:val="00481C69"/>
    <w:rsid w:val="004930E5"/>
    <w:rsid w:val="004A57F5"/>
    <w:rsid w:val="004A6A66"/>
    <w:rsid w:val="004B4709"/>
    <w:rsid w:val="004D13D6"/>
    <w:rsid w:val="004D40B3"/>
    <w:rsid w:val="004D7743"/>
    <w:rsid w:val="004E2542"/>
    <w:rsid w:val="004F5FE7"/>
    <w:rsid w:val="0050007B"/>
    <w:rsid w:val="00506F3C"/>
    <w:rsid w:val="00511DEA"/>
    <w:rsid w:val="00532645"/>
    <w:rsid w:val="00532D72"/>
    <w:rsid w:val="00543BE9"/>
    <w:rsid w:val="00547367"/>
    <w:rsid w:val="005545B0"/>
    <w:rsid w:val="00556AF5"/>
    <w:rsid w:val="005603B8"/>
    <w:rsid w:val="0057044F"/>
    <w:rsid w:val="00576285"/>
    <w:rsid w:val="00577395"/>
    <w:rsid w:val="00587F2D"/>
    <w:rsid w:val="005933BB"/>
    <w:rsid w:val="005A3474"/>
    <w:rsid w:val="005D4808"/>
    <w:rsid w:val="005D49DE"/>
    <w:rsid w:val="005D6623"/>
    <w:rsid w:val="005F40B4"/>
    <w:rsid w:val="005F73C6"/>
    <w:rsid w:val="006342B4"/>
    <w:rsid w:val="006360E1"/>
    <w:rsid w:val="00637C35"/>
    <w:rsid w:val="00650F19"/>
    <w:rsid w:val="00651F15"/>
    <w:rsid w:val="00652D89"/>
    <w:rsid w:val="00662314"/>
    <w:rsid w:val="0067789A"/>
    <w:rsid w:val="00682CF5"/>
    <w:rsid w:val="0068492C"/>
    <w:rsid w:val="00696722"/>
    <w:rsid w:val="006C295A"/>
    <w:rsid w:val="006C299F"/>
    <w:rsid w:val="006D257D"/>
    <w:rsid w:val="006E2A79"/>
    <w:rsid w:val="006E3E30"/>
    <w:rsid w:val="006E4216"/>
    <w:rsid w:val="006F0742"/>
    <w:rsid w:val="00711ECE"/>
    <w:rsid w:val="00715122"/>
    <w:rsid w:val="007322F7"/>
    <w:rsid w:val="00732F56"/>
    <w:rsid w:val="00732F95"/>
    <w:rsid w:val="00746F7B"/>
    <w:rsid w:val="00756803"/>
    <w:rsid w:val="00762C54"/>
    <w:rsid w:val="007709E5"/>
    <w:rsid w:val="007734C0"/>
    <w:rsid w:val="00777B45"/>
    <w:rsid w:val="00782777"/>
    <w:rsid w:val="007836C2"/>
    <w:rsid w:val="00792661"/>
    <w:rsid w:val="00792AD3"/>
    <w:rsid w:val="007B2737"/>
    <w:rsid w:val="007B36A9"/>
    <w:rsid w:val="007B42FC"/>
    <w:rsid w:val="007B4A41"/>
    <w:rsid w:val="007E6269"/>
    <w:rsid w:val="007E65D3"/>
    <w:rsid w:val="007F5A08"/>
    <w:rsid w:val="007F6A34"/>
    <w:rsid w:val="007F7E51"/>
    <w:rsid w:val="008012DE"/>
    <w:rsid w:val="00804059"/>
    <w:rsid w:val="00804689"/>
    <w:rsid w:val="00804753"/>
    <w:rsid w:val="008119BD"/>
    <w:rsid w:val="008276C8"/>
    <w:rsid w:val="008301CD"/>
    <w:rsid w:val="00836424"/>
    <w:rsid w:val="00843884"/>
    <w:rsid w:val="008517E7"/>
    <w:rsid w:val="00852BD0"/>
    <w:rsid w:val="00856EF4"/>
    <w:rsid w:val="00864AE4"/>
    <w:rsid w:val="008806C0"/>
    <w:rsid w:val="008A14B4"/>
    <w:rsid w:val="008A7F6B"/>
    <w:rsid w:val="008B1A56"/>
    <w:rsid w:val="008C3163"/>
    <w:rsid w:val="008D38F0"/>
    <w:rsid w:val="008D41B7"/>
    <w:rsid w:val="008E419A"/>
    <w:rsid w:val="008F2775"/>
    <w:rsid w:val="009017D9"/>
    <w:rsid w:val="009058D8"/>
    <w:rsid w:val="009204BB"/>
    <w:rsid w:val="00922470"/>
    <w:rsid w:val="00924905"/>
    <w:rsid w:val="009320DC"/>
    <w:rsid w:val="0093760E"/>
    <w:rsid w:val="00946629"/>
    <w:rsid w:val="00950D6D"/>
    <w:rsid w:val="009514A6"/>
    <w:rsid w:val="00951C3C"/>
    <w:rsid w:val="0095269A"/>
    <w:rsid w:val="00957EE0"/>
    <w:rsid w:val="00962D0E"/>
    <w:rsid w:val="00983A1F"/>
    <w:rsid w:val="00984ED9"/>
    <w:rsid w:val="00986A3F"/>
    <w:rsid w:val="00991651"/>
    <w:rsid w:val="009922FB"/>
    <w:rsid w:val="009926B8"/>
    <w:rsid w:val="00994563"/>
    <w:rsid w:val="009A65B0"/>
    <w:rsid w:val="009B512F"/>
    <w:rsid w:val="009C2CD3"/>
    <w:rsid w:val="009D07E3"/>
    <w:rsid w:val="009D217D"/>
    <w:rsid w:val="009F6D87"/>
    <w:rsid w:val="00A022E8"/>
    <w:rsid w:val="00A10926"/>
    <w:rsid w:val="00A11846"/>
    <w:rsid w:val="00A15312"/>
    <w:rsid w:val="00A21DC2"/>
    <w:rsid w:val="00A26D1E"/>
    <w:rsid w:val="00A33C00"/>
    <w:rsid w:val="00A56D52"/>
    <w:rsid w:val="00A70D12"/>
    <w:rsid w:val="00A85728"/>
    <w:rsid w:val="00A9458F"/>
    <w:rsid w:val="00A97141"/>
    <w:rsid w:val="00AA581F"/>
    <w:rsid w:val="00AA63F9"/>
    <w:rsid w:val="00AC5EC7"/>
    <w:rsid w:val="00AD1075"/>
    <w:rsid w:val="00AD391A"/>
    <w:rsid w:val="00AE56AB"/>
    <w:rsid w:val="00AF3025"/>
    <w:rsid w:val="00B04AED"/>
    <w:rsid w:val="00B0652B"/>
    <w:rsid w:val="00B12CA2"/>
    <w:rsid w:val="00B3725C"/>
    <w:rsid w:val="00B412CC"/>
    <w:rsid w:val="00B4242E"/>
    <w:rsid w:val="00B5123A"/>
    <w:rsid w:val="00B55A97"/>
    <w:rsid w:val="00B56292"/>
    <w:rsid w:val="00B71E8E"/>
    <w:rsid w:val="00B72A6B"/>
    <w:rsid w:val="00B731A3"/>
    <w:rsid w:val="00B8177E"/>
    <w:rsid w:val="00B86032"/>
    <w:rsid w:val="00BA4561"/>
    <w:rsid w:val="00BC5535"/>
    <w:rsid w:val="00BC6FDB"/>
    <w:rsid w:val="00BD744F"/>
    <w:rsid w:val="00BE4552"/>
    <w:rsid w:val="00BF3C09"/>
    <w:rsid w:val="00BF715E"/>
    <w:rsid w:val="00BF747A"/>
    <w:rsid w:val="00C37349"/>
    <w:rsid w:val="00C409EB"/>
    <w:rsid w:val="00C44F6D"/>
    <w:rsid w:val="00C47839"/>
    <w:rsid w:val="00C518C8"/>
    <w:rsid w:val="00C5537E"/>
    <w:rsid w:val="00C557F0"/>
    <w:rsid w:val="00C55D91"/>
    <w:rsid w:val="00C57CEE"/>
    <w:rsid w:val="00C651F0"/>
    <w:rsid w:val="00C70EE5"/>
    <w:rsid w:val="00C8154C"/>
    <w:rsid w:val="00CB2867"/>
    <w:rsid w:val="00CC0BC6"/>
    <w:rsid w:val="00CC63D4"/>
    <w:rsid w:val="00CD69F9"/>
    <w:rsid w:val="00CE40B2"/>
    <w:rsid w:val="00CE5D25"/>
    <w:rsid w:val="00CF01A5"/>
    <w:rsid w:val="00CF33B1"/>
    <w:rsid w:val="00CF738D"/>
    <w:rsid w:val="00CF799F"/>
    <w:rsid w:val="00CF7ED5"/>
    <w:rsid w:val="00D02C8A"/>
    <w:rsid w:val="00D342FE"/>
    <w:rsid w:val="00D413AE"/>
    <w:rsid w:val="00D472F1"/>
    <w:rsid w:val="00D53286"/>
    <w:rsid w:val="00D53FD5"/>
    <w:rsid w:val="00D55A89"/>
    <w:rsid w:val="00D67F88"/>
    <w:rsid w:val="00D71525"/>
    <w:rsid w:val="00D77CD2"/>
    <w:rsid w:val="00D83DB0"/>
    <w:rsid w:val="00D90285"/>
    <w:rsid w:val="00DA2553"/>
    <w:rsid w:val="00DA6D79"/>
    <w:rsid w:val="00DB65D7"/>
    <w:rsid w:val="00DC44B9"/>
    <w:rsid w:val="00DC6F14"/>
    <w:rsid w:val="00DD02B7"/>
    <w:rsid w:val="00DE63B5"/>
    <w:rsid w:val="00DF08EA"/>
    <w:rsid w:val="00DF50E1"/>
    <w:rsid w:val="00E03EC5"/>
    <w:rsid w:val="00E06D3B"/>
    <w:rsid w:val="00E124FA"/>
    <w:rsid w:val="00E1488C"/>
    <w:rsid w:val="00E15465"/>
    <w:rsid w:val="00E1696C"/>
    <w:rsid w:val="00E352AB"/>
    <w:rsid w:val="00E4482C"/>
    <w:rsid w:val="00E44ACC"/>
    <w:rsid w:val="00E66655"/>
    <w:rsid w:val="00E7093E"/>
    <w:rsid w:val="00E70BEE"/>
    <w:rsid w:val="00E755DC"/>
    <w:rsid w:val="00E7781F"/>
    <w:rsid w:val="00E82BF7"/>
    <w:rsid w:val="00E93C0A"/>
    <w:rsid w:val="00EA0B00"/>
    <w:rsid w:val="00EA31D4"/>
    <w:rsid w:val="00EA343F"/>
    <w:rsid w:val="00EA5724"/>
    <w:rsid w:val="00EA5D37"/>
    <w:rsid w:val="00EB3C40"/>
    <w:rsid w:val="00EB5416"/>
    <w:rsid w:val="00EC3844"/>
    <w:rsid w:val="00ED1191"/>
    <w:rsid w:val="00EE41F1"/>
    <w:rsid w:val="00EE5023"/>
    <w:rsid w:val="00F01FE2"/>
    <w:rsid w:val="00F04D4E"/>
    <w:rsid w:val="00F122BB"/>
    <w:rsid w:val="00F13B85"/>
    <w:rsid w:val="00F25B26"/>
    <w:rsid w:val="00F26E77"/>
    <w:rsid w:val="00F4268B"/>
    <w:rsid w:val="00F4687B"/>
    <w:rsid w:val="00F47C31"/>
    <w:rsid w:val="00F54B04"/>
    <w:rsid w:val="00F54E5B"/>
    <w:rsid w:val="00F55EC9"/>
    <w:rsid w:val="00F652FD"/>
    <w:rsid w:val="00F70817"/>
    <w:rsid w:val="00FA5F39"/>
    <w:rsid w:val="00FA7ADD"/>
    <w:rsid w:val="00FB643D"/>
    <w:rsid w:val="00FC0C87"/>
    <w:rsid w:val="00FC54FC"/>
    <w:rsid w:val="00FC68D6"/>
    <w:rsid w:val="00FC6F01"/>
    <w:rsid w:val="00FD73DD"/>
    <w:rsid w:val="00FE74A8"/>
    <w:rsid w:val="00FF07C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4.25pt"/>
      <o:colormru v:ext="edit" colors="#b6b6b6,#bababa"/>
    </o:shapedefaults>
    <o:shapelayout v:ext="edit">
      <o:idmap v:ext="edit" data="1"/>
    </o:shapelayout>
  </w:shapeDefaults>
  <w:decimalSymbol w:val="."/>
  <w:listSeparator w:val=","/>
  <w14:docId w14:val="652C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F6"/>
    <w:pPr>
      <w:jc w:val="both"/>
    </w:pPr>
    <w:rPr>
      <w:rFonts w:ascii="Arial" w:hAnsi="Arial"/>
      <w:sz w:val="22"/>
      <w:lang w:eastAsia="en-US"/>
    </w:rPr>
  </w:style>
  <w:style w:type="paragraph" w:styleId="Heading1">
    <w:name w:val="heading 1"/>
    <w:basedOn w:val="Normal"/>
    <w:link w:val="Heading1Char"/>
    <w:uiPriority w:val="9"/>
    <w:qFormat/>
    <w:rsid w:val="002734F6"/>
    <w:pPr>
      <w:numPr>
        <w:numId w:val="10"/>
      </w:numPr>
      <w:spacing w:after="240"/>
      <w:outlineLvl w:val="0"/>
    </w:pPr>
    <w:rPr>
      <w:b/>
      <w:sz w:val="28"/>
      <w:szCs w:val="28"/>
    </w:rPr>
  </w:style>
  <w:style w:type="paragraph" w:styleId="Heading2">
    <w:name w:val="heading 2"/>
    <w:basedOn w:val="Normal"/>
    <w:next w:val="Normal"/>
    <w:qFormat/>
    <w:rsid w:val="002734F6"/>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2734F6"/>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4F6"/>
    <w:pPr>
      <w:tabs>
        <w:tab w:val="center" w:pos="4153"/>
        <w:tab w:val="right" w:pos="8306"/>
      </w:tabs>
    </w:pPr>
    <w:rPr>
      <w:i/>
      <w:sz w:val="18"/>
      <w:szCs w:val="18"/>
    </w:rPr>
  </w:style>
  <w:style w:type="paragraph" w:styleId="Footer">
    <w:name w:val="footer"/>
    <w:basedOn w:val="Normal"/>
    <w:link w:val="FooterChar"/>
    <w:rsid w:val="002734F6"/>
    <w:pPr>
      <w:tabs>
        <w:tab w:val="center" w:pos="4153"/>
        <w:tab w:val="right" w:pos="8306"/>
      </w:tabs>
    </w:pPr>
    <w:rPr>
      <w:i/>
      <w:sz w:val="18"/>
      <w:szCs w:val="18"/>
    </w:rPr>
  </w:style>
  <w:style w:type="paragraph" w:styleId="DocumentMap">
    <w:name w:val="Document Map"/>
    <w:basedOn w:val="Normal"/>
    <w:semiHidden/>
    <w:rsid w:val="002734F6"/>
    <w:pPr>
      <w:shd w:val="clear" w:color="auto" w:fill="000080"/>
    </w:pPr>
    <w:rPr>
      <w:rFonts w:ascii="Tahoma" w:hAnsi="Tahoma"/>
    </w:rPr>
  </w:style>
  <w:style w:type="character" w:customStyle="1" w:styleId="FooterChar">
    <w:name w:val="Footer Char"/>
    <w:link w:val="Footer"/>
    <w:rsid w:val="002734F6"/>
    <w:rPr>
      <w:rFonts w:ascii="Arial" w:hAnsi="Arial"/>
      <w:i/>
      <w:sz w:val="18"/>
      <w:szCs w:val="18"/>
      <w:lang w:eastAsia="en-US"/>
    </w:rPr>
  </w:style>
  <w:style w:type="paragraph" w:customStyle="1" w:styleId="Receivesthereport">
    <w:name w:val="Receives the report."/>
    <w:basedOn w:val="Normal"/>
    <w:rsid w:val="002734F6"/>
    <w:pPr>
      <w:numPr>
        <w:numId w:val="8"/>
      </w:numPr>
      <w:tabs>
        <w:tab w:val="clear" w:pos="1701"/>
        <w:tab w:val="left" w:pos="1418"/>
      </w:tabs>
      <w:spacing w:before="120"/>
    </w:pPr>
    <w:rPr>
      <w:b/>
    </w:rPr>
  </w:style>
  <w:style w:type="paragraph" w:customStyle="1" w:styleId="StandardIndentedParagraphText">
    <w:name w:val="Standard Indented Paragraph Text"/>
    <w:basedOn w:val="Normal"/>
    <w:rsid w:val="002734F6"/>
    <w:pPr>
      <w:tabs>
        <w:tab w:val="left" w:pos="1134"/>
      </w:tabs>
      <w:spacing w:after="240"/>
      <w:ind w:left="851"/>
    </w:pPr>
  </w:style>
  <w:style w:type="paragraph" w:customStyle="1" w:styleId="NumberedParagraphLevel1">
    <w:name w:val="Numbered Paragraph Level 1"/>
    <w:basedOn w:val="Normal"/>
    <w:rsid w:val="002734F6"/>
    <w:pPr>
      <w:numPr>
        <w:numId w:val="9"/>
      </w:numPr>
      <w:tabs>
        <w:tab w:val="left" w:pos="851"/>
      </w:tabs>
      <w:spacing w:after="240"/>
      <w:ind w:hanging="851"/>
    </w:pPr>
  </w:style>
  <w:style w:type="paragraph" w:customStyle="1" w:styleId="StandardParagraphText">
    <w:name w:val="Standard Paragraph Text"/>
    <w:basedOn w:val="Normal"/>
    <w:link w:val="StandardParagraphTextCharChar"/>
    <w:rsid w:val="002734F6"/>
    <w:pPr>
      <w:spacing w:after="240"/>
    </w:pPr>
    <w:rPr>
      <w:szCs w:val="22"/>
    </w:rPr>
  </w:style>
  <w:style w:type="paragraph" w:customStyle="1" w:styleId="YourRefText">
    <w:name w:val="Your Ref Text"/>
    <w:basedOn w:val="Normal"/>
    <w:rsid w:val="002734F6"/>
    <w:rPr>
      <w:rFonts w:cs="Arial"/>
      <w:sz w:val="16"/>
    </w:rPr>
  </w:style>
  <w:style w:type="paragraph" w:customStyle="1" w:styleId="RecommendationText">
    <w:name w:val="Recommendation Text"/>
    <w:basedOn w:val="Normal"/>
    <w:rsid w:val="002734F6"/>
    <w:pPr>
      <w:spacing w:after="240"/>
      <w:ind w:left="851"/>
    </w:pPr>
    <w:rPr>
      <w:b/>
      <w:sz w:val="28"/>
    </w:rPr>
  </w:style>
  <w:style w:type="paragraph" w:customStyle="1" w:styleId="ThattheRegionalCouncil">
    <w:name w:val="That the Regional Council:"/>
    <w:basedOn w:val="Normal"/>
    <w:rsid w:val="002734F6"/>
    <w:pPr>
      <w:spacing w:after="240"/>
      <w:ind w:left="851"/>
    </w:pPr>
    <w:rPr>
      <w:b/>
      <w:sz w:val="24"/>
    </w:rPr>
  </w:style>
  <w:style w:type="paragraph" w:customStyle="1" w:styleId="TableorFigureCaptionText">
    <w:name w:val="Table or Figure Caption Text"/>
    <w:basedOn w:val="Normal"/>
    <w:rsid w:val="002734F6"/>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2734F6"/>
    <w:rPr>
      <w:rFonts w:ascii="Arial" w:hAnsi="Arial"/>
      <w:sz w:val="22"/>
      <w:szCs w:val="22"/>
      <w:lang w:eastAsia="en-US"/>
    </w:rPr>
  </w:style>
  <w:style w:type="paragraph" w:customStyle="1" w:styleId="TemplateTitle">
    <w:name w:val="Template Title"/>
    <w:basedOn w:val="Normal"/>
    <w:rsid w:val="002734F6"/>
    <w:rPr>
      <w:b/>
      <w:sz w:val="60"/>
    </w:rPr>
  </w:style>
  <w:style w:type="paragraph" w:customStyle="1" w:styleId="NoticeFaxHeading">
    <w:name w:val="Notice Fax Heading"/>
    <w:basedOn w:val="Normal"/>
    <w:rsid w:val="002734F6"/>
    <w:pPr>
      <w:spacing w:after="40"/>
      <w:jc w:val="right"/>
    </w:pPr>
    <w:rPr>
      <w:b/>
      <w:caps/>
      <w:sz w:val="18"/>
    </w:rPr>
  </w:style>
  <w:style w:type="paragraph" w:customStyle="1" w:styleId="StandardAlphaListIndent">
    <w:name w:val="Standard Alpha List Indent"/>
    <w:basedOn w:val="StandardBullet1stIndent"/>
    <w:rsid w:val="002734F6"/>
    <w:pPr>
      <w:numPr>
        <w:numId w:val="2"/>
      </w:numPr>
    </w:pPr>
  </w:style>
  <w:style w:type="paragraph" w:customStyle="1" w:styleId="Subject">
    <w:name w:val="Subject"/>
    <w:basedOn w:val="Normal"/>
    <w:next w:val="StandardParagraphText"/>
    <w:link w:val="SubjectChar"/>
    <w:rsid w:val="00457633"/>
    <w:pPr>
      <w:spacing w:before="240" w:after="240"/>
    </w:pPr>
    <w:rPr>
      <w:b/>
      <w:sz w:val="24"/>
      <w:szCs w:val="24"/>
    </w:rPr>
  </w:style>
  <w:style w:type="paragraph" w:customStyle="1" w:styleId="OurRef">
    <w:name w:val="Our Ref"/>
    <w:basedOn w:val="Normal"/>
    <w:rsid w:val="002734F6"/>
    <w:rPr>
      <w:rFonts w:cs="Arial"/>
      <w:b/>
      <w:sz w:val="16"/>
      <w:szCs w:val="16"/>
    </w:rPr>
  </w:style>
  <w:style w:type="paragraph" w:customStyle="1" w:styleId="WP-AuthorReferenceText">
    <w:name w:val="WP-Author Reference Text"/>
    <w:basedOn w:val="Normal"/>
    <w:rsid w:val="002734F6"/>
    <w:rPr>
      <w:i/>
      <w:sz w:val="16"/>
      <w:szCs w:val="16"/>
    </w:rPr>
  </w:style>
  <w:style w:type="character" w:customStyle="1" w:styleId="Heading3Char">
    <w:name w:val="Heading 3 Char"/>
    <w:link w:val="Heading3"/>
    <w:rsid w:val="002734F6"/>
    <w:rPr>
      <w:rFonts w:ascii="Arial" w:hAnsi="Arial" w:cs="Arial"/>
      <w:b/>
      <w:bCs/>
      <w:sz w:val="22"/>
      <w:szCs w:val="22"/>
      <w:lang w:eastAsia="en-US"/>
    </w:rPr>
  </w:style>
  <w:style w:type="paragraph" w:customStyle="1" w:styleId="StandardRomanIndentList">
    <w:name w:val="Standard Roman Indent List"/>
    <w:basedOn w:val="StandardRomanListLeftMargin"/>
    <w:rsid w:val="002734F6"/>
    <w:pPr>
      <w:numPr>
        <w:numId w:val="3"/>
      </w:numPr>
      <w:tabs>
        <w:tab w:val="left" w:pos="1418"/>
      </w:tabs>
    </w:pPr>
  </w:style>
  <w:style w:type="paragraph" w:customStyle="1" w:styleId="TemplateBoxText">
    <w:name w:val="Template Box Text"/>
    <w:basedOn w:val="Normal"/>
    <w:link w:val="TemplateBoxTextChar"/>
    <w:rsid w:val="002734F6"/>
    <w:pPr>
      <w:spacing w:before="120" w:after="120"/>
    </w:pPr>
    <w:rPr>
      <w:b/>
    </w:rPr>
  </w:style>
  <w:style w:type="character" w:styleId="CommentReference">
    <w:name w:val="annotation reference"/>
    <w:semiHidden/>
    <w:rsid w:val="002734F6"/>
    <w:rPr>
      <w:sz w:val="16"/>
      <w:szCs w:val="16"/>
    </w:rPr>
  </w:style>
  <w:style w:type="paragraph" w:styleId="CommentText">
    <w:name w:val="annotation text"/>
    <w:basedOn w:val="Normal"/>
    <w:link w:val="CommentTextChar"/>
    <w:semiHidden/>
    <w:rsid w:val="002734F6"/>
    <w:pPr>
      <w:jc w:val="left"/>
    </w:pPr>
    <w:rPr>
      <w:sz w:val="20"/>
    </w:rPr>
  </w:style>
  <w:style w:type="paragraph" w:styleId="BalloonText">
    <w:name w:val="Balloon Text"/>
    <w:basedOn w:val="Normal"/>
    <w:semiHidden/>
    <w:rsid w:val="002734F6"/>
    <w:rPr>
      <w:rFonts w:ascii="Tahoma" w:hAnsi="Tahoma" w:cs="Tahoma"/>
      <w:sz w:val="16"/>
      <w:szCs w:val="16"/>
    </w:rPr>
  </w:style>
  <w:style w:type="paragraph" w:customStyle="1" w:styleId="TemplateFaxAddressFooter">
    <w:name w:val="Template Fax Address Footer"/>
    <w:basedOn w:val="Normal"/>
    <w:rsid w:val="002734F6"/>
    <w:pPr>
      <w:jc w:val="center"/>
    </w:pPr>
    <w:rPr>
      <w:i/>
      <w:sz w:val="16"/>
    </w:rPr>
  </w:style>
  <w:style w:type="character" w:customStyle="1" w:styleId="TemplateBoxTextChar">
    <w:name w:val="Template Box Text Char"/>
    <w:basedOn w:val="DefaultParagraphFont"/>
    <w:link w:val="TemplateBoxText"/>
    <w:rsid w:val="00E7781F"/>
    <w:rPr>
      <w:rFonts w:ascii="Arial" w:hAnsi="Arial"/>
      <w:b/>
      <w:sz w:val="22"/>
      <w:lang w:eastAsia="en-US"/>
    </w:rPr>
  </w:style>
  <w:style w:type="paragraph" w:customStyle="1" w:styleId="StandardAlphaLeftMargin">
    <w:name w:val="Standard Alpha Left Margin"/>
    <w:basedOn w:val="Normal"/>
    <w:link w:val="StandardAlphaLeftMarginCharChar"/>
    <w:rsid w:val="002734F6"/>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2734F6"/>
    <w:rPr>
      <w:rFonts w:ascii="Arial" w:hAnsi="Arial"/>
      <w:sz w:val="22"/>
      <w:szCs w:val="22"/>
      <w:lang w:eastAsia="en-GB"/>
    </w:rPr>
  </w:style>
  <w:style w:type="paragraph" w:customStyle="1" w:styleId="StandardBulletLeftMargin">
    <w:name w:val="Standard Bullet Left Margin"/>
    <w:basedOn w:val="Normal"/>
    <w:rsid w:val="002734F6"/>
    <w:pPr>
      <w:numPr>
        <w:numId w:val="5"/>
      </w:numPr>
      <w:tabs>
        <w:tab w:val="clear" w:pos="1418"/>
        <w:tab w:val="left" w:pos="851"/>
      </w:tabs>
      <w:spacing w:after="120"/>
      <w:ind w:left="851" w:hanging="851"/>
    </w:pPr>
    <w:rPr>
      <w:szCs w:val="22"/>
      <w:lang w:eastAsia="en-GB"/>
    </w:rPr>
  </w:style>
  <w:style w:type="paragraph" w:customStyle="1" w:styleId="StandardBullet1stIndent">
    <w:name w:val="Standard Bullet 1st Indent"/>
    <w:basedOn w:val="Normal"/>
    <w:rsid w:val="002734F6"/>
    <w:pPr>
      <w:numPr>
        <w:numId w:val="7"/>
      </w:numPr>
      <w:spacing w:before="120"/>
    </w:pPr>
    <w:rPr>
      <w:szCs w:val="22"/>
      <w:lang w:eastAsia="en-GB"/>
    </w:rPr>
  </w:style>
  <w:style w:type="paragraph" w:customStyle="1" w:styleId="StandardRomanListLeftMargin">
    <w:name w:val="Standard Roman # List Left Margin"/>
    <w:basedOn w:val="Normal"/>
    <w:link w:val="StandardRomanListLeftMarginCharChar"/>
    <w:rsid w:val="002734F6"/>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2734F6"/>
    <w:rPr>
      <w:rFonts w:ascii="Arial" w:hAnsi="Arial"/>
      <w:sz w:val="22"/>
      <w:szCs w:val="22"/>
      <w:lang w:eastAsia="en-US"/>
    </w:rPr>
  </w:style>
  <w:style w:type="paragraph" w:customStyle="1" w:styleId="StandardBullet2ndIndent">
    <w:name w:val="Standard Bullet 2nd Indent"/>
    <w:basedOn w:val="StandardBullet1stIndent"/>
    <w:rsid w:val="002734F6"/>
    <w:pPr>
      <w:numPr>
        <w:numId w:val="6"/>
      </w:numPr>
    </w:pPr>
  </w:style>
  <w:style w:type="character" w:customStyle="1" w:styleId="SubjectChar">
    <w:name w:val="Subject Char"/>
    <w:basedOn w:val="DefaultParagraphFont"/>
    <w:link w:val="Subject"/>
    <w:rsid w:val="00457633"/>
    <w:rPr>
      <w:rFonts w:ascii="Arial" w:hAnsi="Arial"/>
      <w:b/>
      <w:sz w:val="24"/>
      <w:szCs w:val="24"/>
      <w:lang w:eastAsia="en-US"/>
    </w:rPr>
  </w:style>
  <w:style w:type="character" w:customStyle="1" w:styleId="Heading1Char">
    <w:name w:val="Heading 1 Char"/>
    <w:link w:val="Heading1"/>
    <w:uiPriority w:val="9"/>
    <w:rsid w:val="002734F6"/>
    <w:rPr>
      <w:rFonts w:ascii="Arial" w:hAnsi="Arial"/>
      <w:b/>
      <w:sz w:val="28"/>
      <w:szCs w:val="28"/>
      <w:lang w:eastAsia="en-US"/>
    </w:rPr>
  </w:style>
  <w:style w:type="paragraph" w:styleId="Title">
    <w:name w:val="Title"/>
    <w:basedOn w:val="Normal"/>
    <w:link w:val="TitleChar"/>
    <w:qFormat/>
    <w:rsid w:val="002734F6"/>
    <w:pPr>
      <w:jc w:val="center"/>
    </w:pPr>
    <w:rPr>
      <w:b/>
      <w:sz w:val="40"/>
    </w:rPr>
  </w:style>
  <w:style w:type="character" w:customStyle="1" w:styleId="TitleChar">
    <w:name w:val="Title Char"/>
    <w:basedOn w:val="DefaultParagraphFont"/>
    <w:link w:val="Title"/>
    <w:rsid w:val="002734F6"/>
    <w:rPr>
      <w:rFonts w:ascii="Arial" w:hAnsi="Arial"/>
      <w:b/>
      <w:sz w:val="40"/>
      <w:lang w:eastAsia="en-US"/>
    </w:rPr>
  </w:style>
  <w:style w:type="paragraph" w:customStyle="1" w:styleId="AgendaBoxText">
    <w:name w:val="Agenda Box Text"/>
    <w:basedOn w:val="Header"/>
    <w:rsid w:val="002734F6"/>
    <w:pPr>
      <w:jc w:val="left"/>
    </w:pPr>
    <w:rPr>
      <w:b/>
      <w:i w:val="0"/>
      <w:sz w:val="28"/>
      <w:szCs w:val="28"/>
    </w:rPr>
  </w:style>
  <w:style w:type="paragraph" w:customStyle="1" w:styleId="NoticeFaxText">
    <w:name w:val="Notice Fax Text"/>
    <w:basedOn w:val="Normal"/>
    <w:rsid w:val="002734F6"/>
    <w:rPr>
      <w:sz w:val="16"/>
    </w:rPr>
  </w:style>
  <w:style w:type="paragraph" w:customStyle="1" w:styleId="PurposeStatement">
    <w:name w:val="Purpose Statement"/>
    <w:basedOn w:val="Normal"/>
    <w:rsid w:val="002734F6"/>
    <w:rPr>
      <w:i/>
    </w:rPr>
  </w:style>
  <w:style w:type="table" w:styleId="TableGrid">
    <w:name w:val="Table Grid"/>
    <w:basedOn w:val="TableNormal"/>
    <w:uiPriority w:val="59"/>
    <w:rsid w:val="002734F6"/>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yofPlentyRegionalCouncil">
    <w:name w:val="Bay of Plenty Regional Council"/>
    <w:basedOn w:val="Normal"/>
    <w:rsid w:val="00457633"/>
    <w:pPr>
      <w:spacing w:after="400"/>
      <w:jc w:val="center"/>
    </w:pPr>
    <w:rPr>
      <w:b/>
      <w:bCs/>
      <w:sz w:val="40"/>
    </w:rPr>
  </w:style>
  <w:style w:type="paragraph" w:styleId="Caption">
    <w:name w:val="caption"/>
    <w:basedOn w:val="Normal"/>
    <w:next w:val="Normal"/>
    <w:uiPriority w:val="35"/>
    <w:unhideWhenUsed/>
    <w:qFormat/>
    <w:rsid w:val="00BF715E"/>
    <w:pPr>
      <w:spacing w:after="200"/>
      <w:jc w:val="left"/>
    </w:pPr>
    <w:rPr>
      <w:rFonts w:asciiTheme="minorHAnsi" w:eastAsiaTheme="minorHAnsi" w:hAnsiTheme="minorHAnsi" w:cstheme="minorBidi"/>
      <w:b/>
      <w:bCs/>
      <w:color w:val="4F81BD" w:themeColor="accent1"/>
      <w:sz w:val="18"/>
      <w:szCs w:val="18"/>
    </w:rPr>
  </w:style>
  <w:style w:type="paragraph" w:styleId="ListParagraph">
    <w:name w:val="List Paragraph"/>
    <w:basedOn w:val="Normal"/>
    <w:uiPriority w:val="34"/>
    <w:qFormat/>
    <w:rsid w:val="00BF715E"/>
    <w:pPr>
      <w:spacing w:after="200" w:line="276" w:lineRule="auto"/>
      <w:ind w:left="720"/>
      <w:contextualSpacing/>
      <w:jc w:val="left"/>
    </w:pPr>
    <w:rPr>
      <w:rFonts w:asciiTheme="minorHAnsi" w:eastAsiaTheme="minorHAnsi" w:hAnsiTheme="minorHAnsi" w:cstheme="minorBidi"/>
      <w:szCs w:val="22"/>
    </w:rPr>
  </w:style>
  <w:style w:type="table" w:styleId="TableClassic1">
    <w:name w:val="Table Classic 1"/>
    <w:basedOn w:val="TableNormal"/>
    <w:rsid w:val="00D77CD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7B4A41"/>
    <w:pPr>
      <w:spacing w:before="100" w:beforeAutospacing="1" w:after="100" w:afterAutospacing="1"/>
      <w:jc w:val="left"/>
    </w:pPr>
    <w:rPr>
      <w:rFonts w:ascii="Times New Roman" w:hAnsi="Times New Roman"/>
      <w:sz w:val="24"/>
      <w:szCs w:val="24"/>
      <w:lang w:eastAsia="en-NZ"/>
    </w:rPr>
  </w:style>
  <w:style w:type="paragraph" w:styleId="CommentSubject">
    <w:name w:val="annotation subject"/>
    <w:basedOn w:val="CommentText"/>
    <w:next w:val="CommentText"/>
    <w:link w:val="CommentSubjectChar"/>
    <w:rsid w:val="008E419A"/>
    <w:pPr>
      <w:jc w:val="both"/>
    </w:pPr>
    <w:rPr>
      <w:b/>
      <w:bCs/>
    </w:rPr>
  </w:style>
  <w:style w:type="character" w:customStyle="1" w:styleId="CommentTextChar">
    <w:name w:val="Comment Text Char"/>
    <w:basedOn w:val="DefaultParagraphFont"/>
    <w:link w:val="CommentText"/>
    <w:semiHidden/>
    <w:rsid w:val="008E419A"/>
    <w:rPr>
      <w:rFonts w:ascii="Arial" w:hAnsi="Arial"/>
      <w:lang w:eastAsia="en-US"/>
    </w:rPr>
  </w:style>
  <w:style w:type="character" w:customStyle="1" w:styleId="CommentSubjectChar">
    <w:name w:val="Comment Subject Char"/>
    <w:basedOn w:val="CommentTextChar"/>
    <w:link w:val="CommentSubject"/>
    <w:rsid w:val="008E419A"/>
    <w:rPr>
      <w:rFonts w:ascii="Arial" w:hAnsi="Arial"/>
      <w:b/>
      <w:bCs/>
      <w:lang w:eastAsia="en-US"/>
    </w:rPr>
  </w:style>
  <w:style w:type="table" w:styleId="LightList-Accent1">
    <w:name w:val="Light List Accent 1"/>
    <w:basedOn w:val="TableNormal"/>
    <w:uiPriority w:val="61"/>
    <w:rsid w:val="004A6A6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3D12C1"/>
    <w:rPr>
      <w:rFonts w:ascii="Arial" w:hAnsi="Arial"/>
      <w:sz w:val="22"/>
      <w:lang w:eastAsia="en-US"/>
    </w:rPr>
  </w:style>
  <w:style w:type="paragraph" w:styleId="FootnoteText">
    <w:name w:val="footnote text"/>
    <w:basedOn w:val="Normal"/>
    <w:link w:val="FootnoteTextChar"/>
    <w:uiPriority w:val="99"/>
    <w:unhideWhenUsed/>
    <w:rsid w:val="00C518C8"/>
    <w:rPr>
      <w:sz w:val="20"/>
    </w:rPr>
  </w:style>
  <w:style w:type="character" w:customStyle="1" w:styleId="FootnoteTextChar">
    <w:name w:val="Footnote Text Char"/>
    <w:basedOn w:val="DefaultParagraphFont"/>
    <w:link w:val="FootnoteText"/>
    <w:uiPriority w:val="99"/>
    <w:rsid w:val="00C518C8"/>
    <w:rPr>
      <w:rFonts w:ascii="Arial" w:hAnsi="Arial"/>
      <w:lang w:eastAsia="en-US"/>
    </w:rPr>
  </w:style>
  <w:style w:type="character" w:styleId="FootnoteReference">
    <w:name w:val="footnote reference"/>
    <w:basedOn w:val="DefaultParagraphFont"/>
    <w:uiPriority w:val="99"/>
    <w:unhideWhenUsed/>
    <w:rsid w:val="00C518C8"/>
    <w:rPr>
      <w:vertAlign w:val="superscript"/>
    </w:rPr>
  </w:style>
  <w:style w:type="character" w:styleId="Hyperlink">
    <w:name w:val="Hyperlink"/>
    <w:basedOn w:val="DefaultParagraphFont"/>
    <w:uiPriority w:val="99"/>
    <w:unhideWhenUsed/>
    <w:rsid w:val="002329F3"/>
    <w:rPr>
      <w:color w:val="0000FF"/>
      <w:u w:val="single"/>
    </w:rPr>
  </w:style>
  <w:style w:type="table" w:customStyle="1" w:styleId="GridTable4-Accent11">
    <w:name w:val="Grid Table 4 - Accent 11"/>
    <w:basedOn w:val="TableNormal"/>
    <w:uiPriority w:val="49"/>
    <w:rsid w:val="001763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F6"/>
    <w:pPr>
      <w:jc w:val="both"/>
    </w:pPr>
    <w:rPr>
      <w:rFonts w:ascii="Arial" w:hAnsi="Arial"/>
      <w:sz w:val="22"/>
      <w:lang w:eastAsia="en-US"/>
    </w:rPr>
  </w:style>
  <w:style w:type="paragraph" w:styleId="Heading1">
    <w:name w:val="heading 1"/>
    <w:basedOn w:val="Normal"/>
    <w:link w:val="Heading1Char"/>
    <w:uiPriority w:val="9"/>
    <w:qFormat/>
    <w:rsid w:val="002734F6"/>
    <w:pPr>
      <w:numPr>
        <w:numId w:val="10"/>
      </w:numPr>
      <w:spacing w:after="240"/>
      <w:outlineLvl w:val="0"/>
    </w:pPr>
    <w:rPr>
      <w:b/>
      <w:sz w:val="28"/>
      <w:szCs w:val="28"/>
    </w:rPr>
  </w:style>
  <w:style w:type="paragraph" w:styleId="Heading2">
    <w:name w:val="heading 2"/>
    <w:basedOn w:val="Normal"/>
    <w:next w:val="Normal"/>
    <w:qFormat/>
    <w:rsid w:val="002734F6"/>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2734F6"/>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4F6"/>
    <w:pPr>
      <w:tabs>
        <w:tab w:val="center" w:pos="4153"/>
        <w:tab w:val="right" w:pos="8306"/>
      </w:tabs>
    </w:pPr>
    <w:rPr>
      <w:i/>
      <w:sz w:val="18"/>
      <w:szCs w:val="18"/>
    </w:rPr>
  </w:style>
  <w:style w:type="paragraph" w:styleId="Footer">
    <w:name w:val="footer"/>
    <w:basedOn w:val="Normal"/>
    <w:link w:val="FooterChar"/>
    <w:rsid w:val="002734F6"/>
    <w:pPr>
      <w:tabs>
        <w:tab w:val="center" w:pos="4153"/>
        <w:tab w:val="right" w:pos="8306"/>
      </w:tabs>
    </w:pPr>
    <w:rPr>
      <w:i/>
      <w:sz w:val="18"/>
      <w:szCs w:val="18"/>
    </w:rPr>
  </w:style>
  <w:style w:type="paragraph" w:styleId="DocumentMap">
    <w:name w:val="Document Map"/>
    <w:basedOn w:val="Normal"/>
    <w:semiHidden/>
    <w:rsid w:val="002734F6"/>
    <w:pPr>
      <w:shd w:val="clear" w:color="auto" w:fill="000080"/>
    </w:pPr>
    <w:rPr>
      <w:rFonts w:ascii="Tahoma" w:hAnsi="Tahoma"/>
    </w:rPr>
  </w:style>
  <w:style w:type="character" w:customStyle="1" w:styleId="FooterChar">
    <w:name w:val="Footer Char"/>
    <w:link w:val="Footer"/>
    <w:rsid w:val="002734F6"/>
    <w:rPr>
      <w:rFonts w:ascii="Arial" w:hAnsi="Arial"/>
      <w:i/>
      <w:sz w:val="18"/>
      <w:szCs w:val="18"/>
      <w:lang w:eastAsia="en-US"/>
    </w:rPr>
  </w:style>
  <w:style w:type="paragraph" w:customStyle="1" w:styleId="Receivesthereport">
    <w:name w:val="Receives the report."/>
    <w:basedOn w:val="Normal"/>
    <w:rsid w:val="002734F6"/>
    <w:pPr>
      <w:numPr>
        <w:numId w:val="8"/>
      </w:numPr>
      <w:tabs>
        <w:tab w:val="clear" w:pos="1701"/>
        <w:tab w:val="left" w:pos="1418"/>
      </w:tabs>
      <w:spacing w:before="120"/>
    </w:pPr>
    <w:rPr>
      <w:b/>
    </w:rPr>
  </w:style>
  <w:style w:type="paragraph" w:customStyle="1" w:styleId="StandardIndentedParagraphText">
    <w:name w:val="Standard Indented Paragraph Text"/>
    <w:basedOn w:val="Normal"/>
    <w:rsid w:val="002734F6"/>
    <w:pPr>
      <w:tabs>
        <w:tab w:val="left" w:pos="1134"/>
      </w:tabs>
      <w:spacing w:after="240"/>
      <w:ind w:left="851"/>
    </w:pPr>
  </w:style>
  <w:style w:type="paragraph" w:customStyle="1" w:styleId="NumberedParagraphLevel1">
    <w:name w:val="Numbered Paragraph Level 1"/>
    <w:basedOn w:val="Normal"/>
    <w:rsid w:val="002734F6"/>
    <w:pPr>
      <w:numPr>
        <w:numId w:val="9"/>
      </w:numPr>
      <w:tabs>
        <w:tab w:val="left" w:pos="851"/>
      </w:tabs>
      <w:spacing w:after="240"/>
      <w:ind w:hanging="851"/>
    </w:pPr>
  </w:style>
  <w:style w:type="paragraph" w:customStyle="1" w:styleId="StandardParagraphText">
    <w:name w:val="Standard Paragraph Text"/>
    <w:basedOn w:val="Normal"/>
    <w:link w:val="StandardParagraphTextCharChar"/>
    <w:rsid w:val="002734F6"/>
    <w:pPr>
      <w:spacing w:after="240"/>
    </w:pPr>
    <w:rPr>
      <w:szCs w:val="22"/>
    </w:rPr>
  </w:style>
  <w:style w:type="paragraph" w:customStyle="1" w:styleId="YourRefText">
    <w:name w:val="Your Ref Text"/>
    <w:basedOn w:val="Normal"/>
    <w:rsid w:val="002734F6"/>
    <w:rPr>
      <w:rFonts w:cs="Arial"/>
      <w:sz w:val="16"/>
    </w:rPr>
  </w:style>
  <w:style w:type="paragraph" w:customStyle="1" w:styleId="RecommendationText">
    <w:name w:val="Recommendation Text"/>
    <w:basedOn w:val="Normal"/>
    <w:rsid w:val="002734F6"/>
    <w:pPr>
      <w:spacing w:after="240"/>
      <w:ind w:left="851"/>
    </w:pPr>
    <w:rPr>
      <w:b/>
      <w:sz w:val="28"/>
    </w:rPr>
  </w:style>
  <w:style w:type="paragraph" w:customStyle="1" w:styleId="ThattheRegionalCouncil">
    <w:name w:val="That the Regional Council:"/>
    <w:basedOn w:val="Normal"/>
    <w:rsid w:val="002734F6"/>
    <w:pPr>
      <w:spacing w:after="240"/>
      <w:ind w:left="851"/>
    </w:pPr>
    <w:rPr>
      <w:b/>
      <w:sz w:val="24"/>
    </w:rPr>
  </w:style>
  <w:style w:type="paragraph" w:customStyle="1" w:styleId="TableorFigureCaptionText">
    <w:name w:val="Table or Figure Caption Text"/>
    <w:basedOn w:val="Normal"/>
    <w:rsid w:val="002734F6"/>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2734F6"/>
    <w:rPr>
      <w:rFonts w:ascii="Arial" w:hAnsi="Arial"/>
      <w:sz w:val="22"/>
      <w:szCs w:val="22"/>
      <w:lang w:eastAsia="en-US"/>
    </w:rPr>
  </w:style>
  <w:style w:type="paragraph" w:customStyle="1" w:styleId="TemplateTitle">
    <w:name w:val="Template Title"/>
    <w:basedOn w:val="Normal"/>
    <w:rsid w:val="002734F6"/>
    <w:rPr>
      <w:b/>
      <w:sz w:val="60"/>
    </w:rPr>
  </w:style>
  <w:style w:type="paragraph" w:customStyle="1" w:styleId="NoticeFaxHeading">
    <w:name w:val="Notice Fax Heading"/>
    <w:basedOn w:val="Normal"/>
    <w:rsid w:val="002734F6"/>
    <w:pPr>
      <w:spacing w:after="40"/>
      <w:jc w:val="right"/>
    </w:pPr>
    <w:rPr>
      <w:b/>
      <w:caps/>
      <w:sz w:val="18"/>
    </w:rPr>
  </w:style>
  <w:style w:type="paragraph" w:customStyle="1" w:styleId="StandardAlphaListIndent">
    <w:name w:val="Standard Alpha List Indent"/>
    <w:basedOn w:val="StandardBullet1stIndent"/>
    <w:rsid w:val="002734F6"/>
    <w:pPr>
      <w:numPr>
        <w:numId w:val="2"/>
      </w:numPr>
    </w:pPr>
  </w:style>
  <w:style w:type="paragraph" w:customStyle="1" w:styleId="Subject">
    <w:name w:val="Subject"/>
    <w:basedOn w:val="Normal"/>
    <w:next w:val="StandardParagraphText"/>
    <w:link w:val="SubjectChar"/>
    <w:rsid w:val="00457633"/>
    <w:pPr>
      <w:spacing w:before="240" w:after="240"/>
    </w:pPr>
    <w:rPr>
      <w:b/>
      <w:sz w:val="24"/>
      <w:szCs w:val="24"/>
    </w:rPr>
  </w:style>
  <w:style w:type="paragraph" w:customStyle="1" w:styleId="OurRef">
    <w:name w:val="Our Ref"/>
    <w:basedOn w:val="Normal"/>
    <w:rsid w:val="002734F6"/>
    <w:rPr>
      <w:rFonts w:cs="Arial"/>
      <w:b/>
      <w:sz w:val="16"/>
      <w:szCs w:val="16"/>
    </w:rPr>
  </w:style>
  <w:style w:type="paragraph" w:customStyle="1" w:styleId="WP-AuthorReferenceText">
    <w:name w:val="WP-Author Reference Text"/>
    <w:basedOn w:val="Normal"/>
    <w:rsid w:val="002734F6"/>
    <w:rPr>
      <w:i/>
      <w:sz w:val="16"/>
      <w:szCs w:val="16"/>
    </w:rPr>
  </w:style>
  <w:style w:type="character" w:customStyle="1" w:styleId="Heading3Char">
    <w:name w:val="Heading 3 Char"/>
    <w:link w:val="Heading3"/>
    <w:rsid w:val="002734F6"/>
    <w:rPr>
      <w:rFonts w:ascii="Arial" w:hAnsi="Arial" w:cs="Arial"/>
      <w:b/>
      <w:bCs/>
      <w:sz w:val="22"/>
      <w:szCs w:val="22"/>
      <w:lang w:eastAsia="en-US"/>
    </w:rPr>
  </w:style>
  <w:style w:type="paragraph" w:customStyle="1" w:styleId="StandardRomanIndentList">
    <w:name w:val="Standard Roman Indent List"/>
    <w:basedOn w:val="StandardRomanListLeftMargin"/>
    <w:rsid w:val="002734F6"/>
    <w:pPr>
      <w:numPr>
        <w:numId w:val="3"/>
      </w:numPr>
      <w:tabs>
        <w:tab w:val="left" w:pos="1418"/>
      </w:tabs>
    </w:pPr>
  </w:style>
  <w:style w:type="paragraph" w:customStyle="1" w:styleId="TemplateBoxText">
    <w:name w:val="Template Box Text"/>
    <w:basedOn w:val="Normal"/>
    <w:link w:val="TemplateBoxTextChar"/>
    <w:rsid w:val="002734F6"/>
    <w:pPr>
      <w:spacing w:before="120" w:after="120"/>
    </w:pPr>
    <w:rPr>
      <w:b/>
    </w:rPr>
  </w:style>
  <w:style w:type="character" w:styleId="CommentReference">
    <w:name w:val="annotation reference"/>
    <w:semiHidden/>
    <w:rsid w:val="002734F6"/>
    <w:rPr>
      <w:sz w:val="16"/>
      <w:szCs w:val="16"/>
    </w:rPr>
  </w:style>
  <w:style w:type="paragraph" w:styleId="CommentText">
    <w:name w:val="annotation text"/>
    <w:basedOn w:val="Normal"/>
    <w:link w:val="CommentTextChar"/>
    <w:semiHidden/>
    <w:rsid w:val="002734F6"/>
    <w:pPr>
      <w:jc w:val="left"/>
    </w:pPr>
    <w:rPr>
      <w:sz w:val="20"/>
    </w:rPr>
  </w:style>
  <w:style w:type="paragraph" w:styleId="BalloonText">
    <w:name w:val="Balloon Text"/>
    <w:basedOn w:val="Normal"/>
    <w:semiHidden/>
    <w:rsid w:val="002734F6"/>
    <w:rPr>
      <w:rFonts w:ascii="Tahoma" w:hAnsi="Tahoma" w:cs="Tahoma"/>
      <w:sz w:val="16"/>
      <w:szCs w:val="16"/>
    </w:rPr>
  </w:style>
  <w:style w:type="paragraph" w:customStyle="1" w:styleId="TemplateFaxAddressFooter">
    <w:name w:val="Template Fax Address Footer"/>
    <w:basedOn w:val="Normal"/>
    <w:rsid w:val="002734F6"/>
    <w:pPr>
      <w:jc w:val="center"/>
    </w:pPr>
    <w:rPr>
      <w:i/>
      <w:sz w:val="16"/>
    </w:rPr>
  </w:style>
  <w:style w:type="character" w:customStyle="1" w:styleId="TemplateBoxTextChar">
    <w:name w:val="Template Box Text Char"/>
    <w:basedOn w:val="DefaultParagraphFont"/>
    <w:link w:val="TemplateBoxText"/>
    <w:rsid w:val="00E7781F"/>
    <w:rPr>
      <w:rFonts w:ascii="Arial" w:hAnsi="Arial"/>
      <w:b/>
      <w:sz w:val="22"/>
      <w:lang w:eastAsia="en-US"/>
    </w:rPr>
  </w:style>
  <w:style w:type="paragraph" w:customStyle="1" w:styleId="StandardAlphaLeftMargin">
    <w:name w:val="Standard Alpha Left Margin"/>
    <w:basedOn w:val="Normal"/>
    <w:link w:val="StandardAlphaLeftMarginCharChar"/>
    <w:rsid w:val="002734F6"/>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2734F6"/>
    <w:rPr>
      <w:rFonts w:ascii="Arial" w:hAnsi="Arial"/>
      <w:sz w:val="22"/>
      <w:szCs w:val="22"/>
      <w:lang w:eastAsia="en-GB"/>
    </w:rPr>
  </w:style>
  <w:style w:type="paragraph" w:customStyle="1" w:styleId="StandardBulletLeftMargin">
    <w:name w:val="Standard Bullet Left Margin"/>
    <w:basedOn w:val="Normal"/>
    <w:rsid w:val="002734F6"/>
    <w:pPr>
      <w:numPr>
        <w:numId w:val="5"/>
      </w:numPr>
      <w:tabs>
        <w:tab w:val="clear" w:pos="1418"/>
        <w:tab w:val="left" w:pos="851"/>
      </w:tabs>
      <w:spacing w:after="120"/>
      <w:ind w:left="851" w:hanging="851"/>
    </w:pPr>
    <w:rPr>
      <w:szCs w:val="22"/>
      <w:lang w:eastAsia="en-GB"/>
    </w:rPr>
  </w:style>
  <w:style w:type="paragraph" w:customStyle="1" w:styleId="StandardBullet1stIndent">
    <w:name w:val="Standard Bullet 1st Indent"/>
    <w:basedOn w:val="Normal"/>
    <w:rsid w:val="002734F6"/>
    <w:pPr>
      <w:numPr>
        <w:numId w:val="7"/>
      </w:numPr>
      <w:spacing w:before="120"/>
    </w:pPr>
    <w:rPr>
      <w:szCs w:val="22"/>
      <w:lang w:eastAsia="en-GB"/>
    </w:rPr>
  </w:style>
  <w:style w:type="paragraph" w:customStyle="1" w:styleId="StandardRomanListLeftMargin">
    <w:name w:val="Standard Roman # List Left Margin"/>
    <w:basedOn w:val="Normal"/>
    <w:link w:val="StandardRomanListLeftMarginCharChar"/>
    <w:rsid w:val="002734F6"/>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2734F6"/>
    <w:rPr>
      <w:rFonts w:ascii="Arial" w:hAnsi="Arial"/>
      <w:sz w:val="22"/>
      <w:szCs w:val="22"/>
      <w:lang w:eastAsia="en-US"/>
    </w:rPr>
  </w:style>
  <w:style w:type="paragraph" w:customStyle="1" w:styleId="StandardBullet2ndIndent">
    <w:name w:val="Standard Bullet 2nd Indent"/>
    <w:basedOn w:val="StandardBullet1stIndent"/>
    <w:rsid w:val="002734F6"/>
    <w:pPr>
      <w:numPr>
        <w:numId w:val="6"/>
      </w:numPr>
    </w:pPr>
  </w:style>
  <w:style w:type="character" w:customStyle="1" w:styleId="SubjectChar">
    <w:name w:val="Subject Char"/>
    <w:basedOn w:val="DefaultParagraphFont"/>
    <w:link w:val="Subject"/>
    <w:rsid w:val="00457633"/>
    <w:rPr>
      <w:rFonts w:ascii="Arial" w:hAnsi="Arial"/>
      <w:b/>
      <w:sz w:val="24"/>
      <w:szCs w:val="24"/>
      <w:lang w:eastAsia="en-US"/>
    </w:rPr>
  </w:style>
  <w:style w:type="character" w:customStyle="1" w:styleId="Heading1Char">
    <w:name w:val="Heading 1 Char"/>
    <w:link w:val="Heading1"/>
    <w:uiPriority w:val="9"/>
    <w:rsid w:val="002734F6"/>
    <w:rPr>
      <w:rFonts w:ascii="Arial" w:hAnsi="Arial"/>
      <w:b/>
      <w:sz w:val="28"/>
      <w:szCs w:val="28"/>
      <w:lang w:eastAsia="en-US"/>
    </w:rPr>
  </w:style>
  <w:style w:type="paragraph" w:styleId="Title">
    <w:name w:val="Title"/>
    <w:basedOn w:val="Normal"/>
    <w:link w:val="TitleChar"/>
    <w:qFormat/>
    <w:rsid w:val="002734F6"/>
    <w:pPr>
      <w:jc w:val="center"/>
    </w:pPr>
    <w:rPr>
      <w:b/>
      <w:sz w:val="40"/>
    </w:rPr>
  </w:style>
  <w:style w:type="character" w:customStyle="1" w:styleId="TitleChar">
    <w:name w:val="Title Char"/>
    <w:basedOn w:val="DefaultParagraphFont"/>
    <w:link w:val="Title"/>
    <w:rsid w:val="002734F6"/>
    <w:rPr>
      <w:rFonts w:ascii="Arial" w:hAnsi="Arial"/>
      <w:b/>
      <w:sz w:val="40"/>
      <w:lang w:eastAsia="en-US"/>
    </w:rPr>
  </w:style>
  <w:style w:type="paragraph" w:customStyle="1" w:styleId="AgendaBoxText">
    <w:name w:val="Agenda Box Text"/>
    <w:basedOn w:val="Header"/>
    <w:rsid w:val="002734F6"/>
    <w:pPr>
      <w:jc w:val="left"/>
    </w:pPr>
    <w:rPr>
      <w:b/>
      <w:i w:val="0"/>
      <w:sz w:val="28"/>
      <w:szCs w:val="28"/>
    </w:rPr>
  </w:style>
  <w:style w:type="paragraph" w:customStyle="1" w:styleId="NoticeFaxText">
    <w:name w:val="Notice Fax Text"/>
    <w:basedOn w:val="Normal"/>
    <w:rsid w:val="002734F6"/>
    <w:rPr>
      <w:sz w:val="16"/>
    </w:rPr>
  </w:style>
  <w:style w:type="paragraph" w:customStyle="1" w:styleId="PurposeStatement">
    <w:name w:val="Purpose Statement"/>
    <w:basedOn w:val="Normal"/>
    <w:rsid w:val="002734F6"/>
    <w:rPr>
      <w:i/>
    </w:rPr>
  </w:style>
  <w:style w:type="table" w:styleId="TableGrid">
    <w:name w:val="Table Grid"/>
    <w:basedOn w:val="TableNormal"/>
    <w:uiPriority w:val="59"/>
    <w:rsid w:val="002734F6"/>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yofPlentyRegionalCouncil">
    <w:name w:val="Bay of Plenty Regional Council"/>
    <w:basedOn w:val="Normal"/>
    <w:rsid w:val="00457633"/>
    <w:pPr>
      <w:spacing w:after="400"/>
      <w:jc w:val="center"/>
    </w:pPr>
    <w:rPr>
      <w:b/>
      <w:bCs/>
      <w:sz w:val="40"/>
    </w:rPr>
  </w:style>
  <w:style w:type="paragraph" w:styleId="Caption">
    <w:name w:val="caption"/>
    <w:basedOn w:val="Normal"/>
    <w:next w:val="Normal"/>
    <w:uiPriority w:val="35"/>
    <w:unhideWhenUsed/>
    <w:qFormat/>
    <w:rsid w:val="00BF715E"/>
    <w:pPr>
      <w:spacing w:after="200"/>
      <w:jc w:val="left"/>
    </w:pPr>
    <w:rPr>
      <w:rFonts w:asciiTheme="minorHAnsi" w:eastAsiaTheme="minorHAnsi" w:hAnsiTheme="minorHAnsi" w:cstheme="minorBidi"/>
      <w:b/>
      <w:bCs/>
      <w:color w:val="4F81BD" w:themeColor="accent1"/>
      <w:sz w:val="18"/>
      <w:szCs w:val="18"/>
    </w:rPr>
  </w:style>
  <w:style w:type="paragraph" w:styleId="ListParagraph">
    <w:name w:val="List Paragraph"/>
    <w:basedOn w:val="Normal"/>
    <w:uiPriority w:val="34"/>
    <w:qFormat/>
    <w:rsid w:val="00BF715E"/>
    <w:pPr>
      <w:spacing w:after="200" w:line="276" w:lineRule="auto"/>
      <w:ind w:left="720"/>
      <w:contextualSpacing/>
      <w:jc w:val="left"/>
    </w:pPr>
    <w:rPr>
      <w:rFonts w:asciiTheme="minorHAnsi" w:eastAsiaTheme="minorHAnsi" w:hAnsiTheme="minorHAnsi" w:cstheme="minorBidi"/>
      <w:szCs w:val="22"/>
    </w:rPr>
  </w:style>
  <w:style w:type="table" w:styleId="TableClassic1">
    <w:name w:val="Table Classic 1"/>
    <w:basedOn w:val="TableNormal"/>
    <w:rsid w:val="00D77CD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7B4A41"/>
    <w:pPr>
      <w:spacing w:before="100" w:beforeAutospacing="1" w:after="100" w:afterAutospacing="1"/>
      <w:jc w:val="left"/>
    </w:pPr>
    <w:rPr>
      <w:rFonts w:ascii="Times New Roman" w:hAnsi="Times New Roman"/>
      <w:sz w:val="24"/>
      <w:szCs w:val="24"/>
      <w:lang w:eastAsia="en-NZ"/>
    </w:rPr>
  </w:style>
  <w:style w:type="paragraph" w:styleId="CommentSubject">
    <w:name w:val="annotation subject"/>
    <w:basedOn w:val="CommentText"/>
    <w:next w:val="CommentText"/>
    <w:link w:val="CommentSubjectChar"/>
    <w:rsid w:val="008E419A"/>
    <w:pPr>
      <w:jc w:val="both"/>
    </w:pPr>
    <w:rPr>
      <w:b/>
      <w:bCs/>
    </w:rPr>
  </w:style>
  <w:style w:type="character" w:customStyle="1" w:styleId="CommentTextChar">
    <w:name w:val="Comment Text Char"/>
    <w:basedOn w:val="DefaultParagraphFont"/>
    <w:link w:val="CommentText"/>
    <w:semiHidden/>
    <w:rsid w:val="008E419A"/>
    <w:rPr>
      <w:rFonts w:ascii="Arial" w:hAnsi="Arial"/>
      <w:lang w:eastAsia="en-US"/>
    </w:rPr>
  </w:style>
  <w:style w:type="character" w:customStyle="1" w:styleId="CommentSubjectChar">
    <w:name w:val="Comment Subject Char"/>
    <w:basedOn w:val="CommentTextChar"/>
    <w:link w:val="CommentSubject"/>
    <w:rsid w:val="008E419A"/>
    <w:rPr>
      <w:rFonts w:ascii="Arial" w:hAnsi="Arial"/>
      <w:b/>
      <w:bCs/>
      <w:lang w:eastAsia="en-US"/>
    </w:rPr>
  </w:style>
  <w:style w:type="table" w:styleId="LightList-Accent1">
    <w:name w:val="Light List Accent 1"/>
    <w:basedOn w:val="TableNormal"/>
    <w:uiPriority w:val="61"/>
    <w:rsid w:val="004A6A6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3D12C1"/>
    <w:rPr>
      <w:rFonts w:ascii="Arial" w:hAnsi="Arial"/>
      <w:sz w:val="22"/>
      <w:lang w:eastAsia="en-US"/>
    </w:rPr>
  </w:style>
  <w:style w:type="paragraph" w:styleId="FootnoteText">
    <w:name w:val="footnote text"/>
    <w:basedOn w:val="Normal"/>
    <w:link w:val="FootnoteTextChar"/>
    <w:uiPriority w:val="99"/>
    <w:unhideWhenUsed/>
    <w:rsid w:val="00C518C8"/>
    <w:rPr>
      <w:sz w:val="20"/>
    </w:rPr>
  </w:style>
  <w:style w:type="character" w:customStyle="1" w:styleId="FootnoteTextChar">
    <w:name w:val="Footnote Text Char"/>
    <w:basedOn w:val="DefaultParagraphFont"/>
    <w:link w:val="FootnoteText"/>
    <w:uiPriority w:val="99"/>
    <w:rsid w:val="00C518C8"/>
    <w:rPr>
      <w:rFonts w:ascii="Arial" w:hAnsi="Arial"/>
      <w:lang w:eastAsia="en-US"/>
    </w:rPr>
  </w:style>
  <w:style w:type="character" w:styleId="FootnoteReference">
    <w:name w:val="footnote reference"/>
    <w:basedOn w:val="DefaultParagraphFont"/>
    <w:uiPriority w:val="99"/>
    <w:unhideWhenUsed/>
    <w:rsid w:val="00C518C8"/>
    <w:rPr>
      <w:vertAlign w:val="superscript"/>
    </w:rPr>
  </w:style>
  <w:style w:type="character" w:styleId="Hyperlink">
    <w:name w:val="Hyperlink"/>
    <w:basedOn w:val="DefaultParagraphFont"/>
    <w:uiPriority w:val="99"/>
    <w:unhideWhenUsed/>
    <w:rsid w:val="002329F3"/>
    <w:rPr>
      <w:color w:val="0000FF"/>
      <w:u w:val="single"/>
    </w:rPr>
  </w:style>
  <w:style w:type="table" w:customStyle="1" w:styleId="GridTable4-Accent11">
    <w:name w:val="Grid Table 4 - Accent 11"/>
    <w:basedOn w:val="TableNormal"/>
    <w:uiPriority w:val="49"/>
    <w:rsid w:val="001763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685587">
      <w:bodyDiv w:val="1"/>
      <w:marLeft w:val="0"/>
      <w:marRight w:val="0"/>
      <w:marTop w:val="0"/>
      <w:marBottom w:val="0"/>
      <w:divBdr>
        <w:top w:val="none" w:sz="0" w:space="0" w:color="auto"/>
        <w:left w:val="none" w:sz="0" w:space="0" w:color="auto"/>
        <w:bottom w:val="none" w:sz="0" w:space="0" w:color="auto"/>
        <w:right w:val="none" w:sz="0" w:space="0" w:color="auto"/>
      </w:divBdr>
    </w:div>
    <w:div w:id="1771001411">
      <w:bodyDiv w:val="1"/>
      <w:marLeft w:val="0"/>
      <w:marRight w:val="0"/>
      <w:marTop w:val="0"/>
      <w:marBottom w:val="0"/>
      <w:divBdr>
        <w:top w:val="none" w:sz="0" w:space="0" w:color="auto"/>
        <w:left w:val="none" w:sz="0" w:space="0" w:color="auto"/>
        <w:bottom w:val="none" w:sz="0" w:space="0" w:color="auto"/>
        <w:right w:val="none" w:sz="0" w:space="0" w:color="auto"/>
      </w:divBdr>
    </w:div>
    <w:div w:id="1978560898">
      <w:bodyDiv w:val="1"/>
      <w:marLeft w:val="0"/>
      <w:marRight w:val="0"/>
      <w:marTop w:val="0"/>
      <w:marBottom w:val="0"/>
      <w:divBdr>
        <w:top w:val="none" w:sz="0" w:space="0" w:color="auto"/>
        <w:left w:val="none" w:sz="0" w:space="0" w:color="auto"/>
        <w:bottom w:val="none" w:sz="0" w:space="0" w:color="auto"/>
        <w:right w:val="none" w:sz="0" w:space="0" w:color="auto"/>
      </w:divBdr>
    </w:div>
    <w:div w:id="21100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microsoft.com/office/2011/relationships/commentsExtended" Target="commentsExtended.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yperlink" Target="http://www.legislation.govt.nz/regulation/public/2010/0267/latest/DLM3174201.html?src=qs"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image" Target="media/image2.jpeg"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customXml" Target="/customXML/item3.xml" Id="R0fa206bb92104b56"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ms.org.nz/%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oPRC%20Office%20Templates\BOPRC%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A3386483</value>
    </field>
    <field name="Objective-Title">
      <value order="0">Consent data submission standard - Technical Practice Note October 2019</value>
    </field>
    <field name="Objective-Description">
      <value order="0"/>
    </field>
    <field name="Objective-CreationStamp">
      <value order="0">2019-10-02T02:15:40Z</value>
    </field>
    <field name="Objective-IsApproved">
      <value order="0">false</value>
    </field>
    <field name="Objective-IsPublished">
      <value order="0">true</value>
    </field>
    <field name="Objective-DatePublished">
      <value order="0">2019-10-06T21:42:38Z</value>
    </field>
    <field name="Objective-ModificationStamp">
      <value order="0">2024-10-24T00:08:48Z</value>
    </field>
    <field name="Objective-Owner">
      <value order="0">Steve Pickles</value>
    </field>
    <field name="Objective-Path">
      <value order="0">EasyInfo Global Folder:'Virtual Filing Cabinet':Corporate Support:Data Services:Environmental Monitoring, Data &amp; Information - New SharePoint File Structure:Organisation Support - Business Unit Administration:Resources:WUDMS - Consents/Compliance</value>
    </field>
    <field name="Objective-Parent">
      <value order="0">WUDMS - Consents/Compliance</value>
    </field>
    <field name="Objective-State">
      <value order="0">Published</value>
    </field>
    <field name="Objective-VersionId">
      <value order="0">vA5112132</value>
    </field>
    <field name="Objective-Version">
      <value order="0">4.0</value>
    </field>
    <field name="Objective-VersionNumber">
      <value order="0">7</value>
    </field>
    <field name="Objective-VersionComment">
      <value order="0"/>
    </field>
    <field name="Objective-FileNumber">
      <value order="0">1.40243</value>
    </field>
    <field name="Objective-Classification">
      <value order="0">Public Access</value>
    </field>
    <field name="Objective-Caveats">
      <value order="0"/>
    </field>
  </systemFields>
  <catalogues>
    <catalogue name="Internal Directive Document Type Catalogue" type="type" ori="id:cA5">
      <field name="Objective-Internal Directive Type">
        <value order="0">Procedure</value>
      </field>
      <field name="Objective-Adoption Date">
        <value order="0"/>
      </field>
      <field name="Objective-Date Last Reviewed">
        <value order="0"/>
      </field>
      <field name="Objective-Date of Next Review">
        <value order="0"/>
      </field>
      <field name="Objective-Reviewer">
        <value order="0"/>
      </field>
      <field name="Objective-Reviewing Manager">
        <value order="0"/>
      </field>
      <field name="Objective-On Behalf Of">
        <value order="0"/>
      </field>
      <field name="Objective-Accela Ke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4DC3728-826F-4967-BFDF-59F83D35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BOPRC Memo.dotm</Template>
  <TotalTime>123</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Bay of Plenty Regional Council Memorandum</vt:lpstr>
    </vt:vector>
  </TitlesOfParts>
  <Company>Bay of Plenty Regional Council</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of Plenty Regional Council Memorandum</dc:title>
  <dc:creator>Glenn Ellery</dc:creator>
  <cp:lastModifiedBy>Steve Pickles</cp:lastModifiedBy>
  <cp:revision>11</cp:revision>
  <cp:lastPrinted>2019-05-09T02:21:00Z</cp:lastPrinted>
  <dcterms:created xsi:type="dcterms:W3CDTF">2019-10-02T02:15:00Z</dcterms:created>
  <dcterms:modified xsi:type="dcterms:W3CDTF">2019-10-06T21:42:00Z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A3386483</vt:lpwstr>
  </property>
  <property fmtid="{D5CDD505-2E9C-101B-9397-08002B2CF9AE}" pid="4" name="Objective-Title">
    <vt:lpwstr>Consent data submission standard - Technical Practice Note October 2019</vt:lpwstr>
  </property>
  <property fmtid="{D5CDD505-2E9C-101B-9397-08002B2CF9AE}" pid="5" name="Objective-Description">
    <vt:lpwstr/>
  </property>
  <property fmtid="{D5CDD505-2E9C-101B-9397-08002B2CF9AE}" pid="6" name="Objective-CreationStamp">
    <vt:filetime>2019-10-02T02:15:40Z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2019-10-06T21:42:38Z</vt:filetime>
  </property>
  <property fmtid="{D5CDD505-2E9C-101B-9397-08002B2CF9AE}" pid="10" name="Objective-ModificationStamp">
    <vt:filetime>2024-10-24T00:08:48Z</vt:filetime>
  </property>
  <property fmtid="{D5CDD505-2E9C-101B-9397-08002B2CF9AE}" pid="11" name="Objective-Owner">
    <vt:lpwstr>Steve Pickles</vt:lpwstr>
  </property>
  <property fmtid="{D5CDD505-2E9C-101B-9397-08002B2CF9AE}" pid="12" name="Objective-Path">
    <vt:lpwstr>EasyInfo Global Folder:'Virtual Filing Cabinet':Corporate Support:Data Services:Environmental Monitoring, Data &amp; Information - New SharePoint File Structure:Organisation Support - Business Unit Administration:Resources:WUDMS - Consents/Compliance</vt:lpwstr>
  </property>
  <property fmtid="{D5CDD505-2E9C-101B-9397-08002B2CF9AE}" pid="13" name="Objective-Parent">
    <vt:lpwstr>WUDMS - Consents/Compliance</vt:lpwstr>
  </property>
  <property fmtid="{D5CDD505-2E9C-101B-9397-08002B2CF9AE}" pid="14" name="Objective-State">
    <vt:lpwstr>Published</vt:lpwstr>
  </property>
  <property fmtid="{D5CDD505-2E9C-101B-9397-08002B2CF9AE}" pid="15" name="Objective-VersionId">
    <vt:lpwstr>vA5112132</vt:lpwstr>
  </property>
  <property fmtid="{D5CDD505-2E9C-101B-9397-08002B2CF9AE}" pid="16" name="Objective-Version">
    <vt:lpwstr>4.0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1.40243</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y fmtid="{D5CDD505-2E9C-101B-9397-08002B2CF9AE}" pid="27" name="Objective-Comment">
    <vt:lpwstr/>
  </property>
  <property fmtid="{D5CDD505-2E9C-101B-9397-08002B2CF9AE}" pid="28" name="Objective-Operative Date [system]">
    <vt:lpwstr/>
  </property>
  <property fmtid="{D5CDD505-2E9C-101B-9397-08002B2CF9AE}" pid="29" name="Objective-Author [system]">
    <vt:lpwstr/>
  </property>
  <property fmtid="{D5CDD505-2E9C-101B-9397-08002B2CF9AE}" pid="30" name="Objective-On Behalf Of [system]">
    <vt:lpwstr/>
  </property>
  <property fmtid="{D5CDD505-2E9C-101B-9397-08002B2CF9AE}" pid="31" name="Objective-Accela Key [system]">
    <vt:lpwstr/>
  </property>
  <property fmtid="{D5CDD505-2E9C-101B-9397-08002B2CF9AE}" pid="32" name="Objective-Connect Creator [system]">
    <vt:lpwstr/>
  </property>
  <property fmtid="{D5CDD505-2E9C-101B-9397-08002B2CF9AE}" pid="33" name="Objective-Internal Directive Type">
    <vt:lpwstr>Procedure</vt:lpwstr>
  </property>
  <property fmtid="{D5CDD505-2E9C-101B-9397-08002B2CF9AE}" pid="34" name="Objective-Adoption Date">
    <vt:lpwstr/>
  </property>
  <property fmtid="{D5CDD505-2E9C-101B-9397-08002B2CF9AE}" pid="35" name="Objective-Date Last Reviewed">
    <vt:lpwstr/>
  </property>
  <property fmtid="{D5CDD505-2E9C-101B-9397-08002B2CF9AE}" pid="36" name="Objective-Date of Next Review">
    <vt:lpwstr/>
  </property>
  <property fmtid="{D5CDD505-2E9C-101B-9397-08002B2CF9AE}" pid="37" name="Objective-Reviewer">
    <vt:lpwstr/>
  </property>
  <property fmtid="{D5CDD505-2E9C-101B-9397-08002B2CF9AE}" pid="38" name="Objective-Reviewing Manager">
    <vt:lpwstr/>
  </property>
</Properties>
</file>