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5F" w:rsidRDefault="00A126B7" w:rsidP="005D38A5">
      <w:pPr>
        <w:pStyle w:val="BodyText"/>
      </w:pPr>
      <w:r>
        <w:t>Minutes</w:t>
      </w:r>
      <w:r w:rsidR="00B0145F">
        <w:t xml:space="preserve"> of the </w:t>
      </w:r>
      <w:r w:rsidR="006B54D0">
        <w:t>Regional Council</w:t>
      </w:r>
      <w:r w:rsidR="00B0145F">
        <w:t xml:space="preserve"> Meeting held in </w:t>
      </w:r>
      <w:r w:rsidR="006B54D0">
        <w:t>Mauao Rooms, Bay of Plenty Regional Council Building, 87 First Avenue, Tauranga</w:t>
      </w:r>
      <w:r w:rsidR="00B0145F">
        <w:t xml:space="preserve"> on </w:t>
      </w:r>
      <w:r w:rsidR="006B54D0">
        <w:t>Thursday, 21 March 2019</w:t>
      </w:r>
      <w:r w:rsidR="00B0145F">
        <w:t xml:space="preserve"> commencing at </w:t>
      </w:r>
      <w:r w:rsidR="006B54D0">
        <w:t>9.30 a.m.</w:t>
      </w:r>
    </w:p>
    <w:p w:rsidR="00BD5BE5" w:rsidRDefault="00BD5BE5" w:rsidP="00BD5BE5">
      <w:pPr>
        <w:pBdr>
          <w:bottom w:val="single" w:sz="12" w:space="1" w:color="auto"/>
        </w:pBdr>
        <w:rPr>
          <w:lang w:val="en-GB"/>
        </w:rPr>
      </w:pPr>
    </w:p>
    <w:sdt>
      <w:sdtPr>
        <w:rPr>
          <w:color w:val="FFFFFF"/>
          <w:sz w:val="2"/>
          <w:szCs w:val="2"/>
        </w:rPr>
        <w:alias w:val="DocumentTitle"/>
        <w:tag w:val="DocumentTitle"/>
        <w:id w:val="-544520989"/>
        <w:placeholder>
          <w:docPart w:val="50B0FDE29B584BEE9658A869A8AB4B4F"/>
        </w:placeholder>
        <w:showingPlcHdr/>
      </w:sdtPr>
      <w:sdtEndPr/>
      <w:sdtContent>
        <w:bookmarkStart w:id="0" w:name="DocumentTitle" w:displacedByCustomXml="prev"/>
        <w:p w:rsidR="00BD5BE5" w:rsidRPr="00FA6083" w:rsidRDefault="00FA6083" w:rsidP="002F6474">
          <w:pPr>
            <w:pStyle w:val="AgendaReportTitle"/>
            <w:rPr>
              <w:color w:val="FFFFFF"/>
              <w:sz w:val="2"/>
              <w:szCs w:val="2"/>
            </w:rPr>
          </w:pPr>
          <w:r w:rsidRPr="00FA6083">
            <w:rPr>
              <w:rStyle w:val="PlaceholderText"/>
              <w:sz w:val="2"/>
              <w:szCs w:val="2"/>
            </w:rPr>
            <w:t>Click here to enter text.</w:t>
          </w:r>
        </w:p>
        <w:bookmarkEnd w:id="0" w:displacedByCustomXml="next"/>
      </w:sdtContent>
    </w:sdt>
    <w:p w:rsidR="00BD5BE5" w:rsidRDefault="00BD5BE5" w:rsidP="00BD5BE5">
      <w:pPr>
        <w:rPr>
          <w:lang w:val="en-GB"/>
        </w:rPr>
      </w:pPr>
    </w:p>
    <w:p w:rsidR="00B0145F" w:rsidRDefault="00B0145F" w:rsidP="002F6474">
      <w:pPr>
        <w:tabs>
          <w:tab w:val="left" w:pos="2835"/>
        </w:tabs>
        <w:rPr>
          <w:b/>
          <w:sz w:val="28"/>
          <w:lang w:val="en-GB"/>
        </w:rPr>
      </w:pPr>
      <w:r>
        <w:rPr>
          <w:b/>
          <w:sz w:val="28"/>
          <w:lang w:val="en-GB"/>
        </w:rPr>
        <w:t>Present</w:t>
      </w:r>
      <w:r>
        <w:rPr>
          <w:b/>
          <w:lang w:val="en-GB"/>
        </w:rPr>
        <w:t>:</w:t>
      </w:r>
      <w:r w:rsidR="002F6474">
        <w:rPr>
          <w:b/>
          <w:lang w:val="en-GB"/>
        </w:rPr>
        <w:tab/>
      </w:r>
    </w:p>
    <w:p w:rsidR="00B0145F" w:rsidRPr="0070661D" w:rsidRDefault="00B0145F" w:rsidP="0070661D">
      <w:pPr>
        <w:tabs>
          <w:tab w:val="left" w:pos="2835"/>
          <w:tab w:val="left" w:pos="2868"/>
        </w:tabs>
        <w:ind w:left="2835" w:hanging="2835"/>
      </w:pPr>
    </w:p>
    <w:p w:rsidR="00B2202D" w:rsidRDefault="00B2202D" w:rsidP="00B2202D">
      <w:pPr>
        <w:tabs>
          <w:tab w:val="left" w:pos="2835"/>
          <w:tab w:val="left" w:pos="2868"/>
        </w:tabs>
        <w:ind w:left="2835" w:hanging="2835"/>
        <w:rPr>
          <w:lang w:val="en-GB"/>
        </w:rPr>
      </w:pPr>
      <w:r>
        <w:rPr>
          <w:b/>
          <w:sz w:val="28"/>
          <w:lang w:val="en-GB"/>
        </w:rPr>
        <w:t>Chairman</w:t>
      </w:r>
      <w:r>
        <w:rPr>
          <w:b/>
          <w:bCs/>
          <w:lang w:val="en-GB"/>
        </w:rPr>
        <w:t>:</w:t>
      </w:r>
      <w:r>
        <w:rPr>
          <w:b/>
          <w:bCs/>
          <w:lang w:val="en-GB"/>
        </w:rPr>
        <w:tab/>
      </w:r>
      <w:r w:rsidR="006B54D0">
        <w:rPr>
          <w:lang w:val="en-GB"/>
        </w:rPr>
        <w:t>D Leeder</w:t>
      </w:r>
    </w:p>
    <w:p w:rsidR="00B0145F" w:rsidRDefault="00B0145F" w:rsidP="0070661D">
      <w:pPr>
        <w:tabs>
          <w:tab w:val="left" w:pos="2835"/>
          <w:tab w:val="left" w:pos="2868"/>
        </w:tabs>
        <w:ind w:left="2835" w:hanging="2835"/>
      </w:pPr>
    </w:p>
    <w:p w:rsidR="00B2202D" w:rsidRDefault="00B2202D" w:rsidP="00B2202D">
      <w:pPr>
        <w:tabs>
          <w:tab w:val="left" w:pos="2835"/>
          <w:tab w:val="left" w:pos="2868"/>
        </w:tabs>
        <w:ind w:left="2835" w:hanging="2835"/>
        <w:rPr>
          <w:lang w:val="en-GB"/>
        </w:rPr>
      </w:pPr>
      <w:r>
        <w:rPr>
          <w:b/>
          <w:sz w:val="28"/>
          <w:lang w:val="en-GB"/>
        </w:rPr>
        <w:t>Deputy Chairman</w:t>
      </w:r>
      <w:r>
        <w:rPr>
          <w:b/>
          <w:bCs/>
          <w:lang w:val="en-GB"/>
        </w:rPr>
        <w:t>:</w:t>
      </w:r>
      <w:r>
        <w:rPr>
          <w:b/>
          <w:bCs/>
          <w:lang w:val="en-GB"/>
        </w:rPr>
        <w:tab/>
      </w:r>
      <w:r w:rsidR="006B54D0">
        <w:rPr>
          <w:lang w:val="en-GB"/>
        </w:rPr>
        <w:t>J Nees</w:t>
      </w:r>
    </w:p>
    <w:p w:rsidR="00AD62A1" w:rsidRPr="005748DC" w:rsidRDefault="00AD62A1" w:rsidP="0070661D">
      <w:pPr>
        <w:tabs>
          <w:tab w:val="left" w:pos="2835"/>
          <w:tab w:val="left" w:pos="2868"/>
        </w:tabs>
        <w:ind w:left="2835" w:hanging="2835"/>
      </w:pPr>
    </w:p>
    <w:p w:rsidR="00AD62A1" w:rsidRPr="0070661D" w:rsidRDefault="00B0145F" w:rsidP="00884DC4">
      <w:pPr>
        <w:tabs>
          <w:tab w:val="left" w:pos="2835"/>
          <w:tab w:val="left" w:pos="2868"/>
        </w:tabs>
        <w:ind w:left="2835" w:hanging="2835"/>
        <w:rPr>
          <w:lang w:val="en-GB"/>
        </w:rPr>
      </w:pPr>
      <w:r>
        <w:rPr>
          <w:b/>
          <w:sz w:val="28"/>
          <w:lang w:val="en-GB"/>
        </w:rPr>
        <w:t>Councillor</w:t>
      </w:r>
      <w:r w:rsidR="00AD62A1">
        <w:rPr>
          <w:b/>
          <w:sz w:val="28"/>
          <w:lang w:val="en-GB"/>
        </w:rPr>
        <w:t>s</w:t>
      </w:r>
      <w:r>
        <w:rPr>
          <w:b/>
          <w:bCs/>
          <w:lang w:val="en-GB"/>
        </w:rPr>
        <w:t>:</w:t>
      </w:r>
      <w:r w:rsidR="00AD62A1">
        <w:rPr>
          <w:lang w:val="en-GB"/>
        </w:rPr>
        <w:tab/>
      </w:r>
      <w:r w:rsidR="006B54D0">
        <w:rPr>
          <w:lang w:val="en-GB"/>
        </w:rPr>
        <w:t>J Cronin, L Thurston, P Thompson, D Love, N Bruning, W Clark, S Crosby, K Winters, M McDonald</w:t>
      </w:r>
    </w:p>
    <w:p w:rsidR="000A246D" w:rsidRPr="005748DC" w:rsidRDefault="000A246D" w:rsidP="000A246D">
      <w:pPr>
        <w:tabs>
          <w:tab w:val="left" w:pos="2835"/>
          <w:tab w:val="left" w:pos="2868"/>
        </w:tabs>
        <w:ind w:left="2835" w:hanging="2835"/>
      </w:pPr>
    </w:p>
    <w:p w:rsidR="000A246D" w:rsidRDefault="000A246D" w:rsidP="003B3A38">
      <w:pPr>
        <w:ind w:left="2880" w:hanging="2880"/>
        <w:rPr>
          <w:lang w:val="en-GB"/>
        </w:rPr>
      </w:pPr>
      <w:r>
        <w:rPr>
          <w:b/>
          <w:sz w:val="28"/>
          <w:lang w:val="en-GB"/>
        </w:rPr>
        <w:t>In Atten</w:t>
      </w:r>
      <w:smartTag w:uri="ebop-int/ebop" w:element="staffName">
        <w:r>
          <w:rPr>
            <w:b/>
            <w:sz w:val="28"/>
            <w:lang w:val="en-GB"/>
          </w:rPr>
          <w:t>dan</w:t>
        </w:r>
      </w:smartTag>
      <w:r>
        <w:rPr>
          <w:b/>
          <w:sz w:val="28"/>
          <w:lang w:val="en-GB"/>
        </w:rPr>
        <w:t>ce</w:t>
      </w:r>
      <w:r>
        <w:rPr>
          <w:b/>
          <w:lang w:val="en-GB"/>
        </w:rPr>
        <w:t>:</w:t>
      </w:r>
      <w:r>
        <w:rPr>
          <w:lang w:val="en-GB"/>
        </w:rPr>
        <w:tab/>
      </w:r>
      <w:r w:rsidR="000F4320">
        <w:rPr>
          <w:lang w:val="en-GB"/>
        </w:rPr>
        <w:t xml:space="preserve">Fiona McTavish – Chief Executive, Mat Taylor – General Manager Corporate, Namouta Poutasi – General Manager Strategy &amp; Science, Sarah Omundsen – General Manager Regulatory Services, Chris Ingle – General Manager Integrated Catchments; Yvonne Tatton – Manager Governance, </w:t>
      </w:r>
      <w:r w:rsidR="00122145">
        <w:rPr>
          <w:lang w:val="en-GB"/>
        </w:rPr>
        <w:t xml:space="preserve">Sam Rossiter-Steed – Communications Manager, </w:t>
      </w:r>
      <w:r w:rsidR="006B54D0">
        <w:rPr>
          <w:lang w:val="en-GB"/>
        </w:rPr>
        <w:t>T</w:t>
      </w:r>
      <w:r w:rsidR="003B3A38">
        <w:rPr>
          <w:lang w:val="en-GB"/>
        </w:rPr>
        <w:t>one</w:t>
      </w:r>
      <w:r w:rsidR="006B54D0">
        <w:rPr>
          <w:lang w:val="en-GB"/>
        </w:rPr>
        <w:t xml:space="preserve"> Nerdrum-Smith</w:t>
      </w:r>
      <w:r w:rsidR="00122145">
        <w:rPr>
          <w:lang w:val="en-GB"/>
        </w:rPr>
        <w:t xml:space="preserve"> – Committee Advisor</w:t>
      </w:r>
    </w:p>
    <w:p w:rsidR="000F4320" w:rsidRDefault="000F4320" w:rsidP="000A246D">
      <w:pPr>
        <w:tabs>
          <w:tab w:val="left" w:pos="2835"/>
          <w:tab w:val="left" w:pos="2868"/>
        </w:tabs>
        <w:ind w:left="2835" w:hanging="2835"/>
        <w:rPr>
          <w:lang w:val="en-GB"/>
        </w:rPr>
      </w:pPr>
    </w:p>
    <w:p w:rsidR="000F4320" w:rsidRPr="000F4320" w:rsidRDefault="000F4320" w:rsidP="003B3A38">
      <w:pPr>
        <w:tabs>
          <w:tab w:val="left" w:pos="2835"/>
          <w:tab w:val="left" w:pos="2868"/>
        </w:tabs>
        <w:ind w:left="2880" w:hanging="45"/>
        <w:rPr>
          <w:lang w:val="en-GB"/>
        </w:rPr>
      </w:pPr>
      <w:r>
        <w:rPr>
          <w:u w:val="single"/>
          <w:lang w:val="en-GB"/>
        </w:rPr>
        <w:t>Other</w:t>
      </w:r>
      <w:r>
        <w:rPr>
          <w:lang w:val="en-GB"/>
        </w:rPr>
        <w:t xml:space="preserve">: </w:t>
      </w:r>
      <w:r w:rsidRPr="000F4320">
        <w:rPr>
          <w:lang w:val="en-GB"/>
        </w:rPr>
        <w:t xml:space="preserve">Ashley </w:t>
      </w:r>
      <w:r w:rsidR="00C31CAA" w:rsidRPr="000F4320">
        <w:rPr>
          <w:lang w:val="en-GB"/>
        </w:rPr>
        <w:t>Cheeseman</w:t>
      </w:r>
      <w:r w:rsidRPr="000F4320">
        <w:rPr>
          <w:lang w:val="en-GB"/>
        </w:rPr>
        <w:t xml:space="preserve"> – Whitewater NZ</w:t>
      </w:r>
      <w:r w:rsidR="003B3A38">
        <w:rPr>
          <w:lang w:val="en-GB"/>
        </w:rPr>
        <w:t xml:space="preserve"> (Public Forum), Mel Fountain (Public Forum)</w:t>
      </w:r>
      <w:r w:rsidR="00122145">
        <w:rPr>
          <w:lang w:val="en-GB"/>
        </w:rPr>
        <w:t xml:space="preserve">, </w:t>
      </w:r>
      <w:r w:rsidR="00122145">
        <w:t>Stephen Boyle - BOPLASS</w:t>
      </w:r>
    </w:p>
    <w:p w:rsidR="000A246D" w:rsidRDefault="000A246D" w:rsidP="000A246D">
      <w:pPr>
        <w:tabs>
          <w:tab w:val="left" w:pos="2835"/>
          <w:tab w:val="left" w:pos="2868"/>
        </w:tabs>
        <w:ind w:left="2835" w:hanging="2835"/>
      </w:pPr>
    </w:p>
    <w:p w:rsidR="00B0145F" w:rsidRPr="0070661D" w:rsidRDefault="00B0145F" w:rsidP="00AD62A1">
      <w:pPr>
        <w:tabs>
          <w:tab w:val="left" w:pos="2835"/>
          <w:tab w:val="left" w:pos="2868"/>
        </w:tabs>
        <w:ind w:left="2835" w:hanging="2835"/>
        <w:rPr>
          <w:lang w:val="en-GB"/>
        </w:rPr>
      </w:pPr>
      <w:r>
        <w:rPr>
          <w:b/>
          <w:sz w:val="28"/>
        </w:rPr>
        <w:t>Apologies</w:t>
      </w:r>
      <w:r>
        <w:rPr>
          <w:b/>
        </w:rPr>
        <w:t>:</w:t>
      </w:r>
      <w:r>
        <w:tab/>
      </w:r>
      <w:r w:rsidR="00B475C8">
        <w:rPr>
          <w:lang w:val="en-GB"/>
        </w:rPr>
        <w:t>A von Dadelszen</w:t>
      </w:r>
      <w:r w:rsidR="00CC74E9">
        <w:rPr>
          <w:lang w:val="en-GB"/>
        </w:rPr>
        <w:t>,</w:t>
      </w:r>
      <w:r w:rsidR="00CC74E9" w:rsidRPr="00CC74E9">
        <w:rPr>
          <w:lang w:val="en-GB"/>
        </w:rPr>
        <w:t xml:space="preserve"> </w:t>
      </w:r>
      <w:r w:rsidR="00CC74E9">
        <w:rPr>
          <w:lang w:val="en-GB"/>
        </w:rPr>
        <w:t xml:space="preserve">T Marr, </w:t>
      </w:r>
      <w:r w:rsidR="004166F7">
        <w:rPr>
          <w:lang w:val="en-GB"/>
        </w:rPr>
        <w:t xml:space="preserve">A Tahana, </w:t>
      </w:r>
      <w:r w:rsidR="000F4320">
        <w:rPr>
          <w:lang w:val="en-GB"/>
        </w:rPr>
        <w:t>P Thompson (late arrival)</w:t>
      </w:r>
    </w:p>
    <w:p w:rsidR="00B0145F" w:rsidRDefault="00B0145F">
      <w:pPr>
        <w:pBdr>
          <w:bottom w:val="single" w:sz="12" w:space="1" w:color="auto"/>
        </w:pBdr>
        <w:tabs>
          <w:tab w:val="left" w:pos="2868"/>
          <w:tab w:val="left" w:pos="3604"/>
        </w:tabs>
        <w:ind w:left="3604" w:hanging="3604"/>
      </w:pPr>
    </w:p>
    <w:p w:rsidR="00B0145F" w:rsidRDefault="00B0145F">
      <w:pPr>
        <w:spacing w:line="19" w:lineRule="exact"/>
        <w:rPr>
          <w:lang w:val="en-GB"/>
        </w:rPr>
      </w:pPr>
    </w:p>
    <w:p w:rsidR="00B0145F" w:rsidRPr="00D72AE8" w:rsidRDefault="00B0145F" w:rsidP="0089059E">
      <w:pPr>
        <w:tabs>
          <w:tab w:val="left" w:pos="-1440"/>
        </w:tabs>
        <w:rPr>
          <w:sz w:val="10"/>
        </w:rPr>
      </w:pPr>
    </w:p>
    <w:p w:rsidR="007F0446" w:rsidRDefault="007F0446" w:rsidP="000C1283">
      <w:pPr>
        <w:pStyle w:val="Heading1"/>
      </w:pPr>
      <w:r>
        <w:t xml:space="preserve">Karakia </w:t>
      </w:r>
    </w:p>
    <w:p w:rsidR="007F0446" w:rsidRPr="007F0446" w:rsidRDefault="000F4320" w:rsidP="007F0446">
      <w:pPr>
        <w:pStyle w:val="03MtgText"/>
      </w:pPr>
      <w:r>
        <w:t>A Karakia was provided by Cr Thurston</w:t>
      </w:r>
      <w:r w:rsidR="003D37A8">
        <w:t>.</w:t>
      </w:r>
    </w:p>
    <w:p w:rsidR="00D240B6" w:rsidRDefault="00D240B6" w:rsidP="000C1283">
      <w:pPr>
        <w:pStyle w:val="Heading1"/>
      </w:pPr>
      <w:r>
        <w:t>Apologies</w:t>
      </w:r>
    </w:p>
    <w:p w:rsidR="000C472A" w:rsidRDefault="000C472A" w:rsidP="001B4DAF">
      <w:pPr>
        <w:pStyle w:val="04ResolvedText"/>
        <w:keepNext/>
      </w:pPr>
      <w:r>
        <w:t>Resolved</w:t>
      </w:r>
    </w:p>
    <w:p w:rsidR="000C472A" w:rsidRDefault="00454554" w:rsidP="001B4DAF">
      <w:pPr>
        <w:pStyle w:val="05ThattheRegionalCouncil"/>
        <w:keepNext/>
      </w:pPr>
      <w:r>
        <w:t xml:space="preserve">That the </w:t>
      </w:r>
      <w:r w:rsidR="006B54D0">
        <w:t>Regional Council</w:t>
      </w:r>
      <w:r w:rsidR="00CA04D4">
        <w:t>:</w:t>
      </w:r>
    </w:p>
    <w:p w:rsidR="0061062C" w:rsidRDefault="0061062C" w:rsidP="001B4DAF">
      <w:pPr>
        <w:pStyle w:val="AgendaRecommendation"/>
        <w:keepNext/>
      </w:pPr>
      <w:r>
        <w:t xml:space="preserve">Accepts the apologies from </w:t>
      </w:r>
      <w:r w:rsidR="00CC74E9">
        <w:rPr>
          <w:lang w:val="en-GB"/>
        </w:rPr>
        <w:t>A von Dadelszen,</w:t>
      </w:r>
      <w:r w:rsidR="00CC74E9" w:rsidRPr="00CC74E9">
        <w:rPr>
          <w:lang w:val="en-GB"/>
        </w:rPr>
        <w:t xml:space="preserve"> </w:t>
      </w:r>
      <w:r w:rsidR="00CC74E9">
        <w:rPr>
          <w:lang w:val="en-GB"/>
        </w:rPr>
        <w:t xml:space="preserve">T Marr, </w:t>
      </w:r>
      <w:r w:rsidR="006258F1">
        <w:rPr>
          <w:lang w:val="en-GB"/>
        </w:rPr>
        <w:t>A Tahana</w:t>
      </w:r>
      <w:r w:rsidR="000F4320">
        <w:rPr>
          <w:lang w:val="en-GB"/>
        </w:rPr>
        <w:t xml:space="preserve"> and </w:t>
      </w:r>
      <w:r w:rsidR="00CC74E9">
        <w:rPr>
          <w:lang w:val="en-GB"/>
        </w:rPr>
        <w:t xml:space="preserve">P Thompson (late arrival) </w:t>
      </w:r>
      <w:r>
        <w:t>tendered at the meeting.</w:t>
      </w:r>
    </w:p>
    <w:p w:rsidR="0061062C" w:rsidRDefault="004166F7" w:rsidP="001B4DAF">
      <w:pPr>
        <w:pStyle w:val="NAMES"/>
        <w:keepNext/>
      </w:pPr>
      <w:r>
        <w:t>Winter/Love</w:t>
      </w:r>
    </w:p>
    <w:p w:rsidR="00CA04D4" w:rsidRDefault="0061062C" w:rsidP="00E420BA">
      <w:pPr>
        <w:pStyle w:val="CARRIED"/>
      </w:pPr>
      <w:r>
        <w:t>CARRIED</w:t>
      </w:r>
    </w:p>
    <w:p w:rsidR="00FC1DFC" w:rsidRDefault="00FC1DFC" w:rsidP="000C1283">
      <w:pPr>
        <w:pStyle w:val="Heading1"/>
      </w:pPr>
      <w:r>
        <w:t>Public Forum</w:t>
      </w:r>
    </w:p>
    <w:p w:rsidR="00FC1DFC" w:rsidRPr="0043453C" w:rsidRDefault="00CC74E9" w:rsidP="00FC1DFC">
      <w:pPr>
        <w:pStyle w:val="03MtgText"/>
        <w:rPr>
          <w:b/>
          <w:u w:val="single"/>
        </w:rPr>
      </w:pPr>
      <w:r w:rsidRPr="0043453C">
        <w:rPr>
          <w:b/>
          <w:u w:val="single"/>
        </w:rPr>
        <w:t xml:space="preserve">Mel Fountain – </w:t>
      </w:r>
      <w:r w:rsidR="003B3A38" w:rsidRPr="0043453C">
        <w:rPr>
          <w:b/>
          <w:u w:val="single"/>
        </w:rPr>
        <w:t xml:space="preserve">Cruise Ship Terminal </w:t>
      </w:r>
      <w:r w:rsidR="00591444" w:rsidRPr="0043453C">
        <w:rPr>
          <w:b/>
          <w:u w:val="single"/>
        </w:rPr>
        <w:t xml:space="preserve">at Coronation Park </w:t>
      </w:r>
    </w:p>
    <w:p w:rsidR="00591444" w:rsidRPr="00BE2F1D" w:rsidRDefault="00591444" w:rsidP="007B403D">
      <w:pPr>
        <w:ind w:left="851"/>
        <w:rPr>
          <w:rFonts w:cs="Arial"/>
          <w:u w:val="single"/>
        </w:rPr>
      </w:pPr>
      <w:r w:rsidRPr="00BE2F1D">
        <w:rPr>
          <w:rFonts w:cs="Arial"/>
          <w:u w:val="single"/>
        </w:rPr>
        <w:t>Key Points</w:t>
      </w:r>
    </w:p>
    <w:p w:rsidR="00591444" w:rsidRDefault="00B843D6" w:rsidP="00591444">
      <w:pPr>
        <w:pStyle w:val="ListParagraph"/>
        <w:numPr>
          <w:ilvl w:val="0"/>
          <w:numId w:val="44"/>
        </w:numPr>
        <w:spacing w:line="276" w:lineRule="auto"/>
        <w:ind w:left="1211"/>
        <w:jc w:val="left"/>
        <w:rPr>
          <w:rFonts w:cs="Arial"/>
        </w:rPr>
      </w:pPr>
      <w:r>
        <w:rPr>
          <w:rFonts w:cs="Arial"/>
        </w:rPr>
        <w:t>Promoted</w:t>
      </w:r>
      <w:r w:rsidR="003F6F44">
        <w:rPr>
          <w:rFonts w:cs="Arial"/>
        </w:rPr>
        <w:t xml:space="preserve"> the establishment of a portable cruise</w:t>
      </w:r>
      <w:r w:rsidR="003B3A38">
        <w:rPr>
          <w:rFonts w:cs="Arial"/>
        </w:rPr>
        <w:t xml:space="preserve"> </w:t>
      </w:r>
      <w:r w:rsidR="003F6F44">
        <w:rPr>
          <w:rFonts w:cs="Arial"/>
        </w:rPr>
        <w:t xml:space="preserve">ship terminal at the </w:t>
      </w:r>
      <w:r w:rsidR="003B3A38">
        <w:rPr>
          <w:rFonts w:cs="Arial"/>
        </w:rPr>
        <w:t>corner</w:t>
      </w:r>
      <w:r w:rsidR="003F6F44">
        <w:rPr>
          <w:rFonts w:cs="Arial"/>
        </w:rPr>
        <w:t xml:space="preserve"> of Coronation Park</w:t>
      </w:r>
    </w:p>
    <w:p w:rsidR="003F6F44" w:rsidRDefault="003F6F44" w:rsidP="00591444">
      <w:pPr>
        <w:pStyle w:val="ListParagraph"/>
        <w:numPr>
          <w:ilvl w:val="0"/>
          <w:numId w:val="44"/>
        </w:numPr>
        <w:spacing w:line="276" w:lineRule="auto"/>
        <w:ind w:left="1211"/>
        <w:jc w:val="left"/>
        <w:rPr>
          <w:rFonts w:cs="Arial"/>
        </w:rPr>
      </w:pPr>
      <w:r>
        <w:rPr>
          <w:rFonts w:cs="Arial"/>
        </w:rPr>
        <w:lastRenderedPageBreak/>
        <w:t xml:space="preserve">The installation would reduce the current </w:t>
      </w:r>
      <w:r w:rsidR="0050248E">
        <w:rPr>
          <w:rFonts w:cs="Arial"/>
        </w:rPr>
        <w:t>pressure</w:t>
      </w:r>
      <w:r>
        <w:rPr>
          <w:rFonts w:cs="Arial"/>
        </w:rPr>
        <w:t xml:space="preserve"> on traffic and infrastructure in this area during the cruise</w:t>
      </w:r>
      <w:r w:rsidR="003B3A38">
        <w:rPr>
          <w:rFonts w:cs="Arial"/>
        </w:rPr>
        <w:t xml:space="preserve"> </w:t>
      </w:r>
      <w:r>
        <w:rPr>
          <w:rFonts w:cs="Arial"/>
        </w:rPr>
        <w:t>ship season</w:t>
      </w:r>
    </w:p>
    <w:p w:rsidR="003F6F44" w:rsidRDefault="0050248E" w:rsidP="00591444">
      <w:pPr>
        <w:pStyle w:val="ListParagraph"/>
        <w:numPr>
          <w:ilvl w:val="0"/>
          <w:numId w:val="44"/>
        </w:numPr>
        <w:spacing w:line="276" w:lineRule="auto"/>
        <w:ind w:left="1211"/>
        <w:jc w:val="left"/>
        <w:rPr>
          <w:rFonts w:cs="Arial"/>
        </w:rPr>
      </w:pPr>
      <w:r>
        <w:rPr>
          <w:rFonts w:cs="Arial"/>
        </w:rPr>
        <w:t>Suggested that Regional Council</w:t>
      </w:r>
      <w:r w:rsidR="003B3A38">
        <w:rPr>
          <w:rFonts w:cs="Arial"/>
        </w:rPr>
        <w:t>,</w:t>
      </w:r>
      <w:r>
        <w:rPr>
          <w:rFonts w:cs="Arial"/>
        </w:rPr>
        <w:t xml:space="preserve"> </w:t>
      </w:r>
      <w:r w:rsidR="003B3A38">
        <w:rPr>
          <w:rFonts w:cs="Arial"/>
        </w:rPr>
        <w:t xml:space="preserve">as a major shareholder in the Port of Tauranga, </w:t>
      </w:r>
      <w:r>
        <w:rPr>
          <w:rFonts w:cs="Arial"/>
        </w:rPr>
        <w:t xml:space="preserve">assist in the funding of </w:t>
      </w:r>
      <w:r w:rsidR="00B843D6">
        <w:rPr>
          <w:rFonts w:cs="Arial"/>
        </w:rPr>
        <w:t>a</w:t>
      </w:r>
      <w:r>
        <w:rPr>
          <w:rFonts w:cs="Arial"/>
        </w:rPr>
        <w:t xml:space="preserve"> portable terminal </w:t>
      </w:r>
    </w:p>
    <w:p w:rsidR="0050248E" w:rsidRDefault="0050248E" w:rsidP="00591444">
      <w:pPr>
        <w:pStyle w:val="ListParagraph"/>
        <w:numPr>
          <w:ilvl w:val="0"/>
          <w:numId w:val="44"/>
        </w:numPr>
        <w:spacing w:line="276" w:lineRule="auto"/>
        <w:ind w:left="1211"/>
        <w:jc w:val="left"/>
        <w:rPr>
          <w:rFonts w:cs="Arial"/>
        </w:rPr>
      </w:pPr>
      <w:r>
        <w:rPr>
          <w:rFonts w:cs="Arial"/>
        </w:rPr>
        <w:t xml:space="preserve">Tourism was a significant </w:t>
      </w:r>
      <w:r w:rsidR="003B3A38">
        <w:rPr>
          <w:rFonts w:cs="Arial"/>
        </w:rPr>
        <w:t>contributor</w:t>
      </w:r>
      <w:r>
        <w:rPr>
          <w:rFonts w:cs="Arial"/>
        </w:rPr>
        <w:t xml:space="preserve"> to the regional economy </w:t>
      </w:r>
    </w:p>
    <w:p w:rsidR="0050248E" w:rsidRDefault="0050248E" w:rsidP="00591444">
      <w:pPr>
        <w:pStyle w:val="ListParagraph"/>
        <w:numPr>
          <w:ilvl w:val="0"/>
          <w:numId w:val="44"/>
        </w:numPr>
        <w:spacing w:line="276" w:lineRule="auto"/>
        <w:ind w:left="1211"/>
        <w:jc w:val="left"/>
        <w:rPr>
          <w:rFonts w:cs="Arial"/>
        </w:rPr>
      </w:pPr>
      <w:r>
        <w:rPr>
          <w:rFonts w:cs="Arial"/>
        </w:rPr>
        <w:t xml:space="preserve">Encouraged Council to </w:t>
      </w:r>
      <w:r w:rsidR="003B3A38">
        <w:rPr>
          <w:rFonts w:cs="Arial"/>
        </w:rPr>
        <w:t xml:space="preserve">explore the option of establishing </w:t>
      </w:r>
      <w:r>
        <w:rPr>
          <w:rFonts w:cs="Arial"/>
        </w:rPr>
        <w:t xml:space="preserve">a water transport </w:t>
      </w:r>
      <w:r w:rsidR="00B843D6">
        <w:rPr>
          <w:rFonts w:cs="Arial"/>
        </w:rPr>
        <w:t xml:space="preserve">vessel </w:t>
      </w:r>
      <w:r>
        <w:rPr>
          <w:rFonts w:cs="Arial"/>
        </w:rPr>
        <w:t>from Salisbury W</w:t>
      </w:r>
      <w:r w:rsidR="005058DE">
        <w:rPr>
          <w:rFonts w:cs="Arial"/>
        </w:rPr>
        <w:t>h</w:t>
      </w:r>
      <w:r>
        <w:rPr>
          <w:rFonts w:cs="Arial"/>
        </w:rPr>
        <w:t>arf, Mt Maunganui to Tauranga CBD as this would reduce congestion on the roading network</w:t>
      </w:r>
      <w:r w:rsidR="003B3A38">
        <w:rPr>
          <w:rFonts w:cs="Arial"/>
        </w:rPr>
        <w:t>.</w:t>
      </w:r>
    </w:p>
    <w:p w:rsidR="00591444" w:rsidRPr="00BE2F1D" w:rsidRDefault="00591444" w:rsidP="007B403D">
      <w:pPr>
        <w:ind w:left="851"/>
        <w:rPr>
          <w:rFonts w:cs="Arial"/>
          <w:u w:val="single"/>
        </w:rPr>
      </w:pPr>
    </w:p>
    <w:p w:rsidR="00591444" w:rsidRPr="00BE2F1D" w:rsidRDefault="0062770F" w:rsidP="007B403D">
      <w:pPr>
        <w:ind w:left="851"/>
        <w:rPr>
          <w:rFonts w:cs="Arial"/>
          <w:u w:val="single"/>
        </w:rPr>
      </w:pPr>
      <w:r>
        <w:rPr>
          <w:rFonts w:cs="Arial"/>
          <w:u w:val="single"/>
        </w:rPr>
        <w:t>Presenter</w:t>
      </w:r>
      <w:r w:rsidR="00591444" w:rsidRPr="00BE2F1D">
        <w:rPr>
          <w:rFonts w:cs="Arial"/>
          <w:u w:val="single"/>
        </w:rPr>
        <w:t xml:space="preserve"> in Response to Questions</w:t>
      </w:r>
    </w:p>
    <w:p w:rsidR="00591444" w:rsidRDefault="003B3A38" w:rsidP="00591444">
      <w:pPr>
        <w:pStyle w:val="ListParagraph"/>
        <w:numPr>
          <w:ilvl w:val="0"/>
          <w:numId w:val="44"/>
        </w:numPr>
        <w:spacing w:line="276" w:lineRule="auto"/>
        <w:ind w:left="1211"/>
        <w:jc w:val="left"/>
        <w:rPr>
          <w:rFonts w:cs="Arial"/>
        </w:rPr>
      </w:pPr>
      <w:r>
        <w:rPr>
          <w:rFonts w:cs="Arial"/>
        </w:rPr>
        <w:t>P</w:t>
      </w:r>
      <w:r w:rsidR="0062770F">
        <w:rPr>
          <w:rFonts w:cs="Arial"/>
        </w:rPr>
        <w:t>revious approaches to TCC and Port of Tauranga regarding the proposal</w:t>
      </w:r>
      <w:r>
        <w:rPr>
          <w:rFonts w:cs="Arial"/>
        </w:rPr>
        <w:t xml:space="preserve"> had not been successful.</w:t>
      </w:r>
    </w:p>
    <w:p w:rsidR="00591444" w:rsidRPr="00BE2F1D" w:rsidRDefault="00591444" w:rsidP="007B403D">
      <w:pPr>
        <w:ind w:left="851"/>
        <w:rPr>
          <w:rFonts w:cs="Arial"/>
          <w:u w:val="single"/>
        </w:rPr>
      </w:pPr>
    </w:p>
    <w:p w:rsidR="00591444" w:rsidRPr="00BE2F1D" w:rsidRDefault="00591444" w:rsidP="007B403D">
      <w:pPr>
        <w:ind w:left="851"/>
        <w:rPr>
          <w:rFonts w:cs="Arial"/>
          <w:u w:val="single"/>
        </w:rPr>
      </w:pPr>
      <w:r w:rsidRPr="00BE2F1D">
        <w:rPr>
          <w:rFonts w:cs="Arial"/>
          <w:u w:val="single"/>
        </w:rPr>
        <w:t>Key Points – Members</w:t>
      </w:r>
    </w:p>
    <w:p w:rsidR="00591444" w:rsidRPr="00BE2F1D" w:rsidRDefault="0043453C" w:rsidP="00591444">
      <w:pPr>
        <w:pStyle w:val="ListParagraph"/>
        <w:numPr>
          <w:ilvl w:val="0"/>
          <w:numId w:val="44"/>
        </w:numPr>
        <w:spacing w:line="276" w:lineRule="auto"/>
        <w:ind w:left="1211"/>
        <w:jc w:val="left"/>
        <w:rPr>
          <w:rFonts w:cs="Arial"/>
        </w:rPr>
      </w:pPr>
      <w:r>
        <w:rPr>
          <w:rFonts w:cs="Arial"/>
        </w:rPr>
        <w:t xml:space="preserve">Noted that a similar proposal had been lodged by Tourism BoP to the </w:t>
      </w:r>
      <w:r w:rsidR="003B3A38">
        <w:rPr>
          <w:rFonts w:cs="Arial"/>
        </w:rPr>
        <w:t>Provincial Growth Fund.</w:t>
      </w:r>
    </w:p>
    <w:p w:rsidR="00591444" w:rsidRPr="00BE2F1D" w:rsidRDefault="00591444" w:rsidP="007B403D">
      <w:pPr>
        <w:ind w:left="851"/>
        <w:rPr>
          <w:rFonts w:cs="Arial"/>
          <w:u w:val="single"/>
        </w:rPr>
      </w:pPr>
    </w:p>
    <w:p w:rsidR="0043453C" w:rsidRDefault="0043453C" w:rsidP="0043453C">
      <w:pPr>
        <w:pStyle w:val="ListParagraph"/>
        <w:ind w:left="0"/>
        <w:rPr>
          <w:rFonts w:cs="Arial"/>
        </w:rPr>
      </w:pPr>
    </w:p>
    <w:p w:rsidR="00591444" w:rsidRDefault="0043453C" w:rsidP="0043453C">
      <w:pPr>
        <w:pStyle w:val="ListParagraph"/>
        <w:ind w:left="0"/>
        <w:rPr>
          <w:rFonts w:cs="Arial"/>
        </w:rPr>
      </w:pPr>
      <w:r>
        <w:rPr>
          <w:rFonts w:cs="Arial"/>
        </w:rPr>
        <w:t xml:space="preserve">9.45 am – Cr Thompson </w:t>
      </w:r>
      <w:r>
        <w:rPr>
          <w:rFonts w:cs="Arial"/>
          <w:b/>
          <w:u w:val="single"/>
        </w:rPr>
        <w:t>entered</w:t>
      </w:r>
      <w:r>
        <w:rPr>
          <w:rFonts w:cs="Arial"/>
        </w:rPr>
        <w:t xml:space="preserve"> the meeting.</w:t>
      </w:r>
    </w:p>
    <w:p w:rsidR="0043453C" w:rsidRPr="0043453C" w:rsidRDefault="0043453C" w:rsidP="0043453C">
      <w:pPr>
        <w:pStyle w:val="ListParagraph"/>
        <w:ind w:left="0"/>
        <w:rPr>
          <w:rFonts w:cs="Arial"/>
        </w:rPr>
      </w:pPr>
    </w:p>
    <w:p w:rsidR="0043453C" w:rsidRPr="00BE2F1D" w:rsidRDefault="0043453C" w:rsidP="007B403D">
      <w:pPr>
        <w:pStyle w:val="ListParagraph"/>
        <w:ind w:left="851"/>
        <w:rPr>
          <w:rFonts w:cs="Arial"/>
        </w:rPr>
      </w:pPr>
    </w:p>
    <w:p w:rsidR="00591444" w:rsidRPr="0043453C" w:rsidRDefault="00591444" w:rsidP="00FC1DFC">
      <w:pPr>
        <w:pStyle w:val="03MtgText"/>
        <w:rPr>
          <w:b/>
          <w:u w:val="single"/>
        </w:rPr>
      </w:pPr>
      <w:r w:rsidRPr="0043453C">
        <w:rPr>
          <w:b/>
          <w:u w:val="single"/>
        </w:rPr>
        <w:t xml:space="preserve">Ashley </w:t>
      </w:r>
      <w:r w:rsidR="00C31CAA" w:rsidRPr="0043453C">
        <w:rPr>
          <w:b/>
          <w:u w:val="single"/>
        </w:rPr>
        <w:t>Cheeseman</w:t>
      </w:r>
      <w:r w:rsidRPr="0043453C">
        <w:rPr>
          <w:b/>
          <w:u w:val="single"/>
        </w:rPr>
        <w:t xml:space="preserve"> – Whitewater NZ</w:t>
      </w:r>
      <w:r w:rsidR="0043453C">
        <w:rPr>
          <w:b/>
          <w:u w:val="single"/>
        </w:rPr>
        <w:t>: Closure of Kaituna River Gorges (Public Excluded</w:t>
      </w:r>
      <w:r w:rsidR="003B3A38">
        <w:rPr>
          <w:b/>
          <w:u w:val="single"/>
        </w:rPr>
        <w:t xml:space="preserve"> agenda</w:t>
      </w:r>
      <w:r w:rsidR="0043453C">
        <w:rPr>
          <w:b/>
          <w:u w:val="single"/>
        </w:rPr>
        <w:t xml:space="preserve"> item)</w:t>
      </w:r>
    </w:p>
    <w:p w:rsidR="00591444" w:rsidRPr="00BE2F1D" w:rsidRDefault="00591444" w:rsidP="007B403D">
      <w:pPr>
        <w:ind w:left="851"/>
        <w:rPr>
          <w:rFonts w:cs="Arial"/>
          <w:u w:val="single"/>
        </w:rPr>
      </w:pPr>
      <w:r w:rsidRPr="00BE2F1D">
        <w:rPr>
          <w:rFonts w:cs="Arial"/>
          <w:u w:val="single"/>
        </w:rPr>
        <w:t>Key Points</w:t>
      </w:r>
    </w:p>
    <w:p w:rsidR="00591444" w:rsidRDefault="0043453C" w:rsidP="00591444">
      <w:pPr>
        <w:pStyle w:val="ListParagraph"/>
        <w:numPr>
          <w:ilvl w:val="0"/>
          <w:numId w:val="44"/>
        </w:numPr>
        <w:spacing w:line="276" w:lineRule="auto"/>
        <w:ind w:left="1211"/>
        <w:jc w:val="left"/>
        <w:rPr>
          <w:rFonts w:cs="Arial"/>
        </w:rPr>
      </w:pPr>
      <w:r>
        <w:rPr>
          <w:rFonts w:cs="Arial"/>
        </w:rPr>
        <w:t xml:space="preserve">Considered the </w:t>
      </w:r>
      <w:r w:rsidR="003B3A38">
        <w:rPr>
          <w:rFonts w:cs="Arial"/>
        </w:rPr>
        <w:t xml:space="preserve">closure </w:t>
      </w:r>
      <w:r>
        <w:rPr>
          <w:rFonts w:cs="Arial"/>
        </w:rPr>
        <w:t>proposal to be incomplete and flawed</w:t>
      </w:r>
    </w:p>
    <w:p w:rsidR="0043453C" w:rsidRDefault="003B3A38" w:rsidP="00591444">
      <w:pPr>
        <w:pStyle w:val="ListParagraph"/>
        <w:numPr>
          <w:ilvl w:val="0"/>
          <w:numId w:val="44"/>
        </w:numPr>
        <w:spacing w:line="276" w:lineRule="auto"/>
        <w:ind w:left="1211"/>
        <w:jc w:val="left"/>
        <w:rPr>
          <w:rFonts w:cs="Arial"/>
        </w:rPr>
      </w:pPr>
      <w:r>
        <w:rPr>
          <w:rFonts w:cs="Arial"/>
        </w:rPr>
        <w:t>L</w:t>
      </w:r>
      <w:r w:rsidR="0043453C">
        <w:rPr>
          <w:rFonts w:cs="Arial"/>
        </w:rPr>
        <w:t>ack of consultation with local operators</w:t>
      </w:r>
    </w:p>
    <w:p w:rsidR="0043453C" w:rsidRDefault="0043453C" w:rsidP="00591444">
      <w:pPr>
        <w:pStyle w:val="ListParagraph"/>
        <w:numPr>
          <w:ilvl w:val="0"/>
          <w:numId w:val="44"/>
        </w:numPr>
        <w:spacing w:line="276" w:lineRule="auto"/>
        <w:ind w:left="1211"/>
        <w:jc w:val="left"/>
        <w:rPr>
          <w:rFonts w:cs="Arial"/>
        </w:rPr>
      </w:pPr>
      <w:r>
        <w:rPr>
          <w:rFonts w:cs="Arial"/>
        </w:rPr>
        <w:t>Wor</w:t>
      </w:r>
      <w:r w:rsidR="003B3A38">
        <w:rPr>
          <w:rFonts w:cs="Arial"/>
        </w:rPr>
        <w:t xml:space="preserve">kable solutions as proposed in </w:t>
      </w:r>
      <w:r>
        <w:rPr>
          <w:rFonts w:cs="Arial"/>
        </w:rPr>
        <w:t>th</w:t>
      </w:r>
      <w:r w:rsidR="003B3A38">
        <w:rPr>
          <w:rFonts w:cs="Arial"/>
        </w:rPr>
        <w:t>e Coroner’s report had not been implemented</w:t>
      </w:r>
    </w:p>
    <w:p w:rsidR="0043453C" w:rsidRDefault="0043453C" w:rsidP="00591444">
      <w:pPr>
        <w:pStyle w:val="ListParagraph"/>
        <w:numPr>
          <w:ilvl w:val="0"/>
          <w:numId w:val="44"/>
        </w:numPr>
        <w:spacing w:line="276" w:lineRule="auto"/>
        <w:ind w:left="1211"/>
        <w:jc w:val="left"/>
        <w:rPr>
          <w:rFonts w:cs="Arial"/>
        </w:rPr>
      </w:pPr>
      <w:r>
        <w:rPr>
          <w:rFonts w:cs="Arial"/>
        </w:rPr>
        <w:t>Kaituna River was sought out by international visitors and kayakers</w:t>
      </w:r>
    </w:p>
    <w:p w:rsidR="0043453C" w:rsidRDefault="0043453C" w:rsidP="00591444">
      <w:pPr>
        <w:pStyle w:val="ListParagraph"/>
        <w:numPr>
          <w:ilvl w:val="0"/>
          <w:numId w:val="44"/>
        </w:numPr>
        <w:spacing w:line="276" w:lineRule="auto"/>
        <w:ind w:left="1211"/>
        <w:jc w:val="left"/>
        <w:rPr>
          <w:rFonts w:cs="Arial"/>
        </w:rPr>
      </w:pPr>
      <w:r>
        <w:rPr>
          <w:rFonts w:cs="Arial"/>
        </w:rPr>
        <w:t>Legal closure could not be enforced and was by default a gesture only</w:t>
      </w:r>
    </w:p>
    <w:p w:rsidR="0043453C" w:rsidRDefault="0043453C" w:rsidP="00591444">
      <w:pPr>
        <w:pStyle w:val="ListParagraph"/>
        <w:numPr>
          <w:ilvl w:val="0"/>
          <w:numId w:val="44"/>
        </w:numPr>
        <w:spacing w:line="276" w:lineRule="auto"/>
        <w:ind w:left="1211"/>
        <w:jc w:val="left"/>
        <w:rPr>
          <w:rFonts w:cs="Arial"/>
        </w:rPr>
      </w:pPr>
      <w:r>
        <w:rPr>
          <w:rFonts w:cs="Arial"/>
        </w:rPr>
        <w:t xml:space="preserve">Sections </w:t>
      </w:r>
      <w:r w:rsidR="00684754">
        <w:rPr>
          <w:rFonts w:cs="Arial"/>
        </w:rPr>
        <w:t xml:space="preserve">of the </w:t>
      </w:r>
      <w:r w:rsidR="005058DE">
        <w:rPr>
          <w:rFonts w:cs="Arial"/>
        </w:rPr>
        <w:t>r</w:t>
      </w:r>
      <w:r w:rsidR="00684754">
        <w:rPr>
          <w:rFonts w:cs="Arial"/>
        </w:rPr>
        <w:t xml:space="preserve">iver </w:t>
      </w:r>
      <w:r>
        <w:rPr>
          <w:rFonts w:cs="Arial"/>
        </w:rPr>
        <w:t>were paddled all year with no incidents</w:t>
      </w:r>
    </w:p>
    <w:p w:rsidR="0043453C" w:rsidRDefault="0043453C" w:rsidP="00591444">
      <w:pPr>
        <w:pStyle w:val="ListParagraph"/>
        <w:numPr>
          <w:ilvl w:val="0"/>
          <w:numId w:val="44"/>
        </w:numPr>
        <w:spacing w:line="276" w:lineRule="auto"/>
        <w:ind w:left="1211"/>
        <w:jc w:val="left"/>
        <w:rPr>
          <w:rFonts w:cs="Arial"/>
        </w:rPr>
      </w:pPr>
      <w:r>
        <w:rPr>
          <w:rFonts w:cs="Arial"/>
        </w:rPr>
        <w:t xml:space="preserve">Gnarly Gorge was recognised as </w:t>
      </w:r>
      <w:r w:rsidR="00684754">
        <w:rPr>
          <w:rFonts w:cs="Arial"/>
        </w:rPr>
        <w:t>hazardous</w:t>
      </w:r>
      <w:r>
        <w:rPr>
          <w:rFonts w:cs="Arial"/>
        </w:rPr>
        <w:t xml:space="preserve"> and the legal closure </w:t>
      </w:r>
      <w:r w:rsidR="00684754">
        <w:rPr>
          <w:rFonts w:cs="Arial"/>
        </w:rPr>
        <w:t xml:space="preserve">for this part of the </w:t>
      </w:r>
      <w:r w:rsidR="005058DE">
        <w:rPr>
          <w:rFonts w:cs="Arial"/>
        </w:rPr>
        <w:t>r</w:t>
      </w:r>
      <w:r w:rsidR="00684754">
        <w:rPr>
          <w:rFonts w:cs="Arial"/>
        </w:rPr>
        <w:t xml:space="preserve">iver </w:t>
      </w:r>
      <w:r>
        <w:rPr>
          <w:rFonts w:cs="Arial"/>
        </w:rPr>
        <w:t xml:space="preserve">was recognised as </w:t>
      </w:r>
      <w:r w:rsidR="00684754">
        <w:rPr>
          <w:rFonts w:cs="Arial"/>
        </w:rPr>
        <w:t>appropriate</w:t>
      </w:r>
    </w:p>
    <w:p w:rsidR="0043453C" w:rsidRDefault="00434F0D" w:rsidP="00591444">
      <w:pPr>
        <w:pStyle w:val="ListParagraph"/>
        <w:numPr>
          <w:ilvl w:val="0"/>
          <w:numId w:val="44"/>
        </w:numPr>
        <w:spacing w:line="276" w:lineRule="auto"/>
        <w:ind w:left="1211"/>
        <w:jc w:val="left"/>
        <w:rPr>
          <w:rFonts w:cs="Arial"/>
        </w:rPr>
      </w:pPr>
      <w:r>
        <w:rPr>
          <w:rFonts w:cs="Arial"/>
        </w:rPr>
        <w:t xml:space="preserve">Closure was inconsistent with </w:t>
      </w:r>
      <w:r w:rsidR="00684754">
        <w:rPr>
          <w:rFonts w:cs="Arial"/>
        </w:rPr>
        <w:t xml:space="preserve">the </w:t>
      </w:r>
      <w:r>
        <w:rPr>
          <w:rFonts w:cs="Arial"/>
        </w:rPr>
        <w:t xml:space="preserve">application of </w:t>
      </w:r>
      <w:r w:rsidR="00684754">
        <w:rPr>
          <w:rFonts w:cs="Arial"/>
        </w:rPr>
        <w:t xml:space="preserve">the </w:t>
      </w:r>
      <w:r>
        <w:rPr>
          <w:rFonts w:cs="Arial"/>
        </w:rPr>
        <w:t>same legislation in other areas</w:t>
      </w:r>
    </w:p>
    <w:p w:rsidR="00434F0D" w:rsidRDefault="00684754" w:rsidP="00591444">
      <w:pPr>
        <w:pStyle w:val="ListParagraph"/>
        <w:numPr>
          <w:ilvl w:val="0"/>
          <w:numId w:val="44"/>
        </w:numPr>
        <w:spacing w:line="276" w:lineRule="auto"/>
        <w:ind w:left="1211"/>
        <w:jc w:val="left"/>
        <w:rPr>
          <w:rFonts w:cs="Arial"/>
        </w:rPr>
      </w:pPr>
      <w:r>
        <w:rPr>
          <w:rFonts w:cs="Arial"/>
        </w:rPr>
        <w:t xml:space="preserve">Health &amp; Safety </w:t>
      </w:r>
      <w:r w:rsidR="0069299B">
        <w:rPr>
          <w:rFonts w:cs="Arial"/>
        </w:rPr>
        <w:t xml:space="preserve"> concerns by Council was ‘supported by legal advice’, however as this advice was not available in the public arena, it was not possible to comment on its accuracy</w:t>
      </w:r>
    </w:p>
    <w:p w:rsidR="0069299B" w:rsidRDefault="0069299B" w:rsidP="00591444">
      <w:pPr>
        <w:pStyle w:val="ListParagraph"/>
        <w:numPr>
          <w:ilvl w:val="0"/>
          <w:numId w:val="44"/>
        </w:numPr>
        <w:spacing w:line="276" w:lineRule="auto"/>
        <w:ind w:left="1211"/>
        <w:jc w:val="left"/>
        <w:rPr>
          <w:rFonts w:cs="Arial"/>
        </w:rPr>
      </w:pPr>
      <w:r>
        <w:rPr>
          <w:rFonts w:cs="Arial"/>
        </w:rPr>
        <w:t>Legal closure impacted on registered operators, however would not prevent individual kayakers from entering the gorges</w:t>
      </w:r>
      <w:r w:rsidR="00684754">
        <w:rPr>
          <w:rFonts w:cs="Arial"/>
        </w:rPr>
        <w:t>, if they so chose</w:t>
      </w:r>
    </w:p>
    <w:p w:rsidR="0069299B" w:rsidRDefault="009B2013" w:rsidP="00591444">
      <w:pPr>
        <w:pStyle w:val="ListParagraph"/>
        <w:numPr>
          <w:ilvl w:val="0"/>
          <w:numId w:val="44"/>
        </w:numPr>
        <w:spacing w:line="276" w:lineRule="auto"/>
        <w:ind w:left="1211"/>
        <w:jc w:val="left"/>
        <w:rPr>
          <w:rFonts w:cs="Arial"/>
        </w:rPr>
      </w:pPr>
      <w:r>
        <w:rPr>
          <w:rFonts w:cs="Arial"/>
        </w:rPr>
        <w:t>Risk assessment should involve public consultation</w:t>
      </w:r>
    </w:p>
    <w:p w:rsidR="00992D8D" w:rsidRPr="00BE2F1D" w:rsidRDefault="00684754" w:rsidP="00591444">
      <w:pPr>
        <w:pStyle w:val="ListParagraph"/>
        <w:numPr>
          <w:ilvl w:val="0"/>
          <w:numId w:val="44"/>
        </w:numPr>
        <w:spacing w:line="276" w:lineRule="auto"/>
        <w:ind w:left="1211"/>
        <w:jc w:val="left"/>
        <w:rPr>
          <w:rFonts w:cs="Arial"/>
        </w:rPr>
      </w:pPr>
      <w:r>
        <w:rPr>
          <w:rFonts w:cs="Arial"/>
        </w:rPr>
        <w:t>Coroner had recommended a professional facilitator for the parties to use in an attempt to reach a possible solution, and had suggested Sir Michael Cullen. However, as he was heavily booked, Whitewater NZ had suggested an alternative facilitator that might be suitable.</w:t>
      </w:r>
    </w:p>
    <w:p w:rsidR="00591444" w:rsidRPr="00BE2F1D" w:rsidRDefault="00591444" w:rsidP="007B403D">
      <w:pPr>
        <w:ind w:left="851"/>
        <w:rPr>
          <w:rFonts w:cs="Arial"/>
          <w:u w:val="single"/>
        </w:rPr>
      </w:pPr>
    </w:p>
    <w:p w:rsidR="00591444" w:rsidRPr="00BE2F1D" w:rsidRDefault="00591444" w:rsidP="007B403D">
      <w:pPr>
        <w:ind w:left="851"/>
        <w:rPr>
          <w:rFonts w:cs="Arial"/>
          <w:u w:val="single"/>
        </w:rPr>
      </w:pPr>
      <w:r w:rsidRPr="00BE2F1D">
        <w:rPr>
          <w:rFonts w:cs="Arial"/>
          <w:u w:val="single"/>
        </w:rPr>
        <w:t>Key Points – Members</w:t>
      </w:r>
    </w:p>
    <w:p w:rsidR="00591444" w:rsidRPr="00BE2F1D" w:rsidRDefault="00684754" w:rsidP="00591444">
      <w:pPr>
        <w:pStyle w:val="ListParagraph"/>
        <w:numPr>
          <w:ilvl w:val="0"/>
          <w:numId w:val="44"/>
        </w:numPr>
        <w:spacing w:line="276" w:lineRule="auto"/>
        <w:ind w:left="1211"/>
        <w:jc w:val="left"/>
        <w:rPr>
          <w:rFonts w:cs="Arial"/>
        </w:rPr>
      </w:pPr>
      <w:r>
        <w:rPr>
          <w:rFonts w:cs="Arial"/>
        </w:rPr>
        <w:t xml:space="preserve">Chairman Leeder advised that as the item in question was in Public Excluded, it would not be appropriate for Elected </w:t>
      </w:r>
      <w:r w:rsidR="009A73DF">
        <w:rPr>
          <w:rFonts w:cs="Arial"/>
        </w:rPr>
        <w:t xml:space="preserve">Members </w:t>
      </w:r>
      <w:r>
        <w:rPr>
          <w:rFonts w:cs="Arial"/>
        </w:rPr>
        <w:t xml:space="preserve">to </w:t>
      </w:r>
      <w:r w:rsidR="005058DE">
        <w:rPr>
          <w:rFonts w:cs="Arial"/>
        </w:rPr>
        <w:t>respond</w:t>
      </w:r>
      <w:r>
        <w:rPr>
          <w:rFonts w:cs="Arial"/>
        </w:rPr>
        <w:t xml:space="preserve">. </w:t>
      </w:r>
    </w:p>
    <w:p w:rsidR="00591444" w:rsidRPr="00BE2F1D" w:rsidRDefault="00591444" w:rsidP="007B403D">
      <w:pPr>
        <w:ind w:left="851"/>
        <w:rPr>
          <w:rFonts w:cs="Arial"/>
          <w:u w:val="single"/>
        </w:rPr>
      </w:pPr>
    </w:p>
    <w:p w:rsidR="00591444" w:rsidRPr="00BE2F1D" w:rsidRDefault="00591444" w:rsidP="007B403D">
      <w:pPr>
        <w:ind w:left="851"/>
        <w:rPr>
          <w:rFonts w:cs="Arial"/>
          <w:u w:val="single"/>
        </w:rPr>
      </w:pPr>
      <w:r w:rsidRPr="00BE2F1D">
        <w:rPr>
          <w:rFonts w:cs="Arial"/>
          <w:u w:val="single"/>
        </w:rPr>
        <w:t>Staff Follow-up</w:t>
      </w:r>
    </w:p>
    <w:p w:rsidR="00591444" w:rsidRPr="00BE2F1D" w:rsidRDefault="00684754" w:rsidP="00591444">
      <w:pPr>
        <w:pStyle w:val="ListParagraph"/>
        <w:numPr>
          <w:ilvl w:val="0"/>
          <w:numId w:val="44"/>
        </w:numPr>
        <w:spacing w:line="276" w:lineRule="auto"/>
        <w:ind w:left="1211"/>
        <w:jc w:val="left"/>
        <w:rPr>
          <w:rFonts w:cs="Arial"/>
        </w:rPr>
      </w:pPr>
      <w:r>
        <w:rPr>
          <w:rFonts w:cs="Arial"/>
        </w:rPr>
        <w:lastRenderedPageBreak/>
        <w:t>Letter from Whitewater NZ</w:t>
      </w:r>
      <w:r w:rsidR="009A73DF">
        <w:rPr>
          <w:rFonts w:cs="Arial"/>
        </w:rPr>
        <w:t>,</w:t>
      </w:r>
      <w:r>
        <w:rPr>
          <w:rFonts w:cs="Arial"/>
        </w:rPr>
        <w:t xml:space="preserve"> sent to Elected Members, </w:t>
      </w:r>
      <w:r w:rsidR="009A73DF">
        <w:rPr>
          <w:rFonts w:cs="Arial"/>
        </w:rPr>
        <w:t>to be made available to the public.</w:t>
      </w:r>
    </w:p>
    <w:p w:rsidR="00591444" w:rsidRPr="00BE2F1D" w:rsidRDefault="00591444" w:rsidP="007B403D">
      <w:pPr>
        <w:pStyle w:val="ListParagraph"/>
        <w:ind w:left="851"/>
        <w:rPr>
          <w:rFonts w:cs="Arial"/>
        </w:rPr>
      </w:pPr>
    </w:p>
    <w:p w:rsidR="00B0145F" w:rsidRPr="00FD317F" w:rsidRDefault="00F16CC1" w:rsidP="000C1283">
      <w:pPr>
        <w:pStyle w:val="Heading1"/>
      </w:pPr>
      <w:sdt>
        <w:sdtPr>
          <w:alias w:val="Header1"/>
          <w:tag w:val="Header1"/>
          <w:id w:val="1558357628"/>
          <w:placeholder>
            <w:docPart w:val="50B0FDE29B584BEE9658A869A8AB4B4F"/>
          </w:placeholder>
          <w:text/>
        </w:sdtPr>
        <w:sdtEndPr/>
        <w:sdtContent>
          <w:r w:rsidR="00A44462">
            <w:t xml:space="preserve">Acceptance of Late </w:t>
          </w:r>
          <w:r w:rsidR="006071C0" w:rsidRPr="00E2693E">
            <w:t>Items</w:t>
          </w:r>
        </w:sdtContent>
      </w:sdt>
    </w:p>
    <w:p w:rsidR="00992D8D" w:rsidRPr="00C43E94" w:rsidRDefault="00C43E94" w:rsidP="00C43E94">
      <w:pPr>
        <w:pStyle w:val="03MtgText"/>
      </w:pPr>
      <w:r w:rsidRPr="00C43E94">
        <w:t>Noted</w:t>
      </w:r>
      <w:r w:rsidR="00992D8D" w:rsidRPr="00C43E94">
        <w:t xml:space="preserve"> </w:t>
      </w:r>
      <w:r w:rsidR="009A73DF">
        <w:t xml:space="preserve">that </w:t>
      </w:r>
      <w:r w:rsidRPr="00C43E94">
        <w:t xml:space="preserve">a procedural motion to let item 10.4 – </w:t>
      </w:r>
      <w:r w:rsidR="009A73DF" w:rsidRPr="00C43E94">
        <w:t xml:space="preserve">Closing </w:t>
      </w:r>
      <w:r w:rsidRPr="00C43E94">
        <w:t xml:space="preserve">of Kaituna </w:t>
      </w:r>
      <w:r w:rsidR="009A73DF">
        <w:t xml:space="preserve">River </w:t>
      </w:r>
      <w:r w:rsidR="009A73DF" w:rsidRPr="00C43E94">
        <w:t xml:space="preserve">Gorges </w:t>
      </w:r>
      <w:r w:rsidRPr="00C43E94">
        <w:t>(public excluded</w:t>
      </w:r>
      <w:r w:rsidR="009A73DF">
        <w:t xml:space="preserve"> item</w:t>
      </w:r>
      <w:r w:rsidRPr="00C43E94">
        <w:t xml:space="preserve">) lie on the table and not </w:t>
      </w:r>
      <w:r w:rsidR="009A73DF">
        <w:t>be discussed at this meeting might be moved at that point in the agenda.</w:t>
      </w:r>
    </w:p>
    <w:p w:rsidR="00074E92" w:rsidRDefault="00074E92" w:rsidP="000C1283">
      <w:pPr>
        <w:pStyle w:val="Heading1"/>
      </w:pPr>
      <w:r w:rsidRPr="00074E92">
        <w:t>General Business</w:t>
      </w:r>
    </w:p>
    <w:p w:rsidR="00343409" w:rsidRPr="00343409" w:rsidRDefault="00992D8D" w:rsidP="00343409">
      <w:pPr>
        <w:pStyle w:val="03MtgText"/>
      </w:pPr>
      <w:r>
        <w:t xml:space="preserve">Nil </w:t>
      </w:r>
    </w:p>
    <w:p w:rsidR="003A388F" w:rsidRDefault="003A388F" w:rsidP="000C1283">
      <w:pPr>
        <w:pStyle w:val="Heading1"/>
      </w:pPr>
      <w:r w:rsidRPr="003A388F">
        <w:t xml:space="preserve">Confidential Business to be </w:t>
      </w:r>
      <w:r w:rsidR="00992D8D" w:rsidRPr="003A388F">
        <w:t xml:space="preserve">Transferred </w:t>
      </w:r>
      <w:r w:rsidRPr="003A388F">
        <w:t xml:space="preserve">into </w:t>
      </w:r>
      <w:r w:rsidR="00430CF6">
        <w:t xml:space="preserve">the </w:t>
      </w:r>
      <w:r w:rsidR="0032520C" w:rsidRPr="003A388F">
        <w:t>Open</w:t>
      </w:r>
    </w:p>
    <w:p w:rsidR="00C43E94" w:rsidRPr="003A388F" w:rsidRDefault="00C43E94" w:rsidP="00C43E94">
      <w:pPr>
        <w:pStyle w:val="03MtgText"/>
      </w:pPr>
      <w:r>
        <w:t xml:space="preserve">Noted that the matter of closing Kaituna </w:t>
      </w:r>
      <w:r w:rsidR="009A73DF">
        <w:t xml:space="preserve">River </w:t>
      </w:r>
      <w:r>
        <w:t>Gorges was confidential at this stage and could not be discussed in the public arena.</w:t>
      </w:r>
    </w:p>
    <w:p w:rsidR="00CF14DE" w:rsidRDefault="00B0145F" w:rsidP="000C1283">
      <w:pPr>
        <w:pStyle w:val="Heading1"/>
      </w:pPr>
      <w:r w:rsidRPr="00152EE1">
        <w:fldChar w:fldCharType="begin"/>
      </w:r>
      <w:r w:rsidRPr="00152EE1">
        <w:instrText xml:space="preserve"> SKIPIF  \* MERGEFORMAT </w:instrText>
      </w:r>
      <w:r w:rsidRPr="00152EE1">
        <w:fldChar w:fldCharType="end"/>
      </w:r>
      <w:r w:rsidR="002123C1">
        <w:t>Declaration</w:t>
      </w:r>
      <w:r w:rsidR="009A73DF">
        <w:t>s</w:t>
      </w:r>
      <w:r w:rsidR="002123C1">
        <w:t xml:space="preserve"> of </w:t>
      </w:r>
      <w:r w:rsidR="005B0131">
        <w:t xml:space="preserve">Conflicts </w:t>
      </w:r>
      <w:r w:rsidR="002123C1">
        <w:t xml:space="preserve">of </w:t>
      </w:r>
      <w:r w:rsidR="005B0131">
        <w:t>Interest</w:t>
      </w:r>
    </w:p>
    <w:p w:rsidR="00532BC0" w:rsidRDefault="00992D8D" w:rsidP="00992D8D">
      <w:pPr>
        <w:pStyle w:val="03MtgText"/>
      </w:pPr>
      <w:r w:rsidRPr="00532BC0">
        <w:rPr>
          <w:u w:val="single"/>
        </w:rPr>
        <w:t>Cr Crosby</w:t>
      </w:r>
      <w:r>
        <w:t xml:space="preserve"> </w:t>
      </w:r>
      <w:r w:rsidR="00532BC0">
        <w:t>– Quayside Holdings Ltd Half Yearly Report 2019/19 and Draft Statement of Intent (Public Excluded section).</w:t>
      </w:r>
    </w:p>
    <w:p w:rsidR="00992D8D" w:rsidRDefault="00532BC0" w:rsidP="00992D8D">
      <w:pPr>
        <w:pStyle w:val="03MtgText"/>
      </w:pPr>
      <w:r w:rsidRPr="00532BC0">
        <w:rPr>
          <w:u w:val="single"/>
        </w:rPr>
        <w:t>C</w:t>
      </w:r>
      <w:r w:rsidR="00992D8D" w:rsidRPr="00532BC0">
        <w:rPr>
          <w:u w:val="single"/>
        </w:rPr>
        <w:t>r Thompson</w:t>
      </w:r>
      <w:r w:rsidR="00992D8D">
        <w:t xml:space="preserve"> – Quayside Holdings </w:t>
      </w:r>
      <w:r w:rsidR="009A73DF">
        <w:t xml:space="preserve">Ltd Half Yearly Report 2019/19 and Draft Statement of Intent </w:t>
      </w:r>
      <w:r w:rsidR="00992D8D">
        <w:t>(Public Excluded</w:t>
      </w:r>
      <w:r w:rsidR="009A73DF">
        <w:t xml:space="preserve"> section</w:t>
      </w:r>
      <w:r>
        <w:t>) and Toi EDA - Council Controlled Organisation Exemption (Public section).</w:t>
      </w:r>
    </w:p>
    <w:p w:rsidR="0017362A" w:rsidRDefault="006B54D0" w:rsidP="006B54D0">
      <w:pPr>
        <w:pStyle w:val="Heading1"/>
      </w:pPr>
      <w:bookmarkStart w:id="1" w:name="AgendaReports"/>
      <w:bookmarkStart w:id="2" w:name="ContentControl"/>
      <w:bookmarkEnd w:id="1"/>
      <w:bookmarkEnd w:id="2"/>
      <w:r>
        <w:t>Previous Minutes</w:t>
      </w:r>
    </w:p>
    <w:sdt>
      <w:sdtPr>
        <w:rPr>
          <w:rFonts w:cs="Times New Roman"/>
          <w:b w:val="0"/>
          <w:bCs w:val="0"/>
          <w:iCs w:val="0"/>
          <w:sz w:val="22"/>
          <w:szCs w:val="20"/>
        </w:rPr>
        <w:alias w:val="Minutes1471"/>
        <w:tag w:val="1471"/>
        <w:id w:val="910971896"/>
        <w:placeholder>
          <w:docPart w:val="DefaultPlaceholder_1082065158"/>
        </w:placeholder>
      </w:sdtPr>
      <w:sdtEndPr/>
      <w:sdtContent>
        <w:p w:rsidR="006B54D0" w:rsidRDefault="006B54D0" w:rsidP="006B54D0">
          <w:pPr>
            <w:pStyle w:val="Heading2"/>
          </w:pPr>
          <w:r>
            <w:t>Regional Council Minutes - 14 February 2019</w:t>
          </w:r>
        </w:p>
        <w:p w:rsidR="006B54D0" w:rsidRDefault="006B54D0" w:rsidP="006B54D0">
          <w:pPr>
            <w:pStyle w:val="04ResolvedText"/>
          </w:pPr>
          <w:r>
            <w:t>Resolved</w:t>
          </w:r>
        </w:p>
        <w:sdt>
          <w:sdtPr>
            <w:rPr>
              <w:rFonts w:eastAsia="Times New Roman" w:cs="Times New Roman"/>
              <w:b w:val="0"/>
              <w:szCs w:val="20"/>
            </w:rPr>
            <w:alias w:val="Minutes1471-Resolutions"/>
            <w:id w:val="854842624"/>
            <w:placeholder>
              <w:docPart w:val="DefaultPlaceholder_1082065158"/>
            </w:placeholder>
          </w:sdtPr>
          <w:sdtEndPr/>
          <w:sdtContent>
            <w:p w:rsidR="006B54D0" w:rsidRDefault="006B54D0" w:rsidP="00923D9D">
              <w:pPr>
                <w:pStyle w:val="AgendaReportSubHeading"/>
                <w:numPr>
                  <w:ilvl w:val="0"/>
                  <w:numId w:val="0"/>
                </w:numPr>
                <w:ind w:left="964"/>
                <w:outlineLvl w:val="1"/>
              </w:pPr>
              <w:r>
                <w:t>That the Regional Council:</w:t>
              </w:r>
            </w:p>
            <w:p w:rsidR="006B54D0" w:rsidRDefault="006B54D0" w:rsidP="006B54D0">
              <w:pPr>
                <w:pStyle w:val="AgendaRecommendation"/>
                <w:numPr>
                  <w:ilvl w:val="0"/>
                  <w:numId w:val="31"/>
                </w:numPr>
                <w:tabs>
                  <w:tab w:val="left" w:pos="850"/>
                </w:tabs>
                <w:outlineLvl w:val="1"/>
              </w:pPr>
              <w:r>
                <w:t>Confirms the Regional Council Minutes - 14 February 2019</w:t>
              </w:r>
            </w:p>
            <w:p w:rsidR="006B54D0" w:rsidRPr="00932C53" w:rsidRDefault="00992D8D" w:rsidP="00923D9D">
              <w:pPr>
                <w:jc w:val="right"/>
                <w:rPr>
                  <w:b/>
                </w:rPr>
              </w:pPr>
              <w:r>
                <w:rPr>
                  <w:b/>
                </w:rPr>
                <w:t>Leeder/Nees</w:t>
              </w:r>
            </w:p>
            <w:p w:rsidR="006B54D0" w:rsidRDefault="006B54D0" w:rsidP="00923D9D">
              <w:pPr>
                <w:jc w:val="right"/>
              </w:pPr>
              <w:r w:rsidRPr="00932C53">
                <w:rPr>
                  <w:b/>
                </w:rPr>
                <w:t>CARRIED</w:t>
              </w:r>
            </w:p>
            <w:p w:rsidR="006B54D0" w:rsidRDefault="00F16CC1" w:rsidP="006B54D0"/>
          </w:sdtContent>
        </w:sdt>
      </w:sdtContent>
    </w:sdt>
    <w:p w:rsidR="006B54D0" w:rsidRDefault="006B54D0" w:rsidP="006B54D0"/>
    <w:sdt>
      <w:sdtPr>
        <w:rPr>
          <w:rFonts w:cs="Times New Roman"/>
          <w:b w:val="0"/>
          <w:bCs w:val="0"/>
          <w:iCs w:val="0"/>
          <w:sz w:val="22"/>
          <w:szCs w:val="20"/>
        </w:rPr>
        <w:alias w:val="Minutes1477"/>
        <w:tag w:val="1477"/>
        <w:id w:val="434262575"/>
        <w:placeholder>
          <w:docPart w:val="DefaultPlaceholder_1082065158"/>
        </w:placeholder>
      </w:sdtPr>
      <w:sdtEndPr/>
      <w:sdtContent>
        <w:p w:rsidR="006B54D0" w:rsidRDefault="006B54D0" w:rsidP="006B54D0">
          <w:pPr>
            <w:pStyle w:val="Heading2"/>
          </w:pPr>
          <w:r>
            <w:t>Regional Council Minutes - 25 February 2019</w:t>
          </w:r>
        </w:p>
        <w:p w:rsidR="006B54D0" w:rsidRDefault="006B54D0" w:rsidP="006B54D0">
          <w:pPr>
            <w:pStyle w:val="04ResolvedText"/>
          </w:pPr>
          <w:r>
            <w:t>Resolved</w:t>
          </w:r>
        </w:p>
        <w:sdt>
          <w:sdtPr>
            <w:rPr>
              <w:rFonts w:eastAsia="Times New Roman" w:cs="Times New Roman"/>
              <w:b w:val="0"/>
              <w:szCs w:val="20"/>
            </w:rPr>
            <w:alias w:val="Minutes1477-Resolutions"/>
            <w:id w:val="-1820725168"/>
            <w:placeholder>
              <w:docPart w:val="DefaultPlaceholder_1082065158"/>
            </w:placeholder>
          </w:sdtPr>
          <w:sdtEndPr/>
          <w:sdtContent>
            <w:p w:rsidR="006B54D0" w:rsidRDefault="006B54D0" w:rsidP="001F1810">
              <w:pPr>
                <w:pStyle w:val="AgendaReportSubHeading"/>
                <w:numPr>
                  <w:ilvl w:val="0"/>
                  <w:numId w:val="0"/>
                </w:numPr>
                <w:ind w:left="964"/>
                <w:outlineLvl w:val="1"/>
              </w:pPr>
              <w:r>
                <w:t>That the Regional Council:</w:t>
              </w:r>
            </w:p>
            <w:p w:rsidR="006B54D0" w:rsidRDefault="006B54D0" w:rsidP="006B54D0">
              <w:pPr>
                <w:pStyle w:val="AgendaRecommendation"/>
                <w:numPr>
                  <w:ilvl w:val="0"/>
                  <w:numId w:val="32"/>
                </w:numPr>
                <w:tabs>
                  <w:tab w:val="left" w:pos="850"/>
                </w:tabs>
                <w:outlineLvl w:val="1"/>
              </w:pPr>
              <w:r>
                <w:t>Confirms the Regional Council Minutes - 25 February 2019</w:t>
              </w:r>
            </w:p>
            <w:p w:rsidR="006B54D0" w:rsidRPr="00932C53" w:rsidRDefault="00992D8D" w:rsidP="001F1810">
              <w:pPr>
                <w:jc w:val="right"/>
                <w:rPr>
                  <w:b/>
                </w:rPr>
              </w:pPr>
              <w:r>
                <w:rPr>
                  <w:b/>
                </w:rPr>
                <w:t>Leeder/Winters</w:t>
              </w:r>
            </w:p>
            <w:p w:rsidR="006B54D0" w:rsidRDefault="006B54D0" w:rsidP="001F1810">
              <w:pPr>
                <w:jc w:val="right"/>
              </w:pPr>
              <w:r w:rsidRPr="00932C53">
                <w:rPr>
                  <w:b/>
                </w:rPr>
                <w:t>CARRIED</w:t>
              </w:r>
            </w:p>
            <w:p w:rsidR="006B54D0" w:rsidRDefault="00F16CC1" w:rsidP="006B54D0"/>
          </w:sdtContent>
        </w:sdt>
      </w:sdtContent>
    </w:sdt>
    <w:sdt>
      <w:sdtPr>
        <w:rPr>
          <w:rFonts w:cs="Times New Roman"/>
          <w:b w:val="0"/>
          <w:bCs w:val="0"/>
          <w:iCs w:val="0"/>
          <w:sz w:val="22"/>
          <w:szCs w:val="20"/>
        </w:rPr>
        <w:alias w:val="ExternalDocumentA3131644"/>
        <w:tag w:val="A3131644"/>
        <w:id w:val="-960027575"/>
        <w:placeholder>
          <w:docPart w:val="DefaultPlaceholder_1082065158"/>
        </w:placeholder>
      </w:sdtPr>
      <w:sdtEndPr/>
      <w:sdtContent>
        <w:p w:rsidR="006B54D0" w:rsidRDefault="006B54D0" w:rsidP="006B54D0">
          <w:pPr>
            <w:pStyle w:val="Heading2"/>
          </w:pPr>
          <w:r>
            <w:t>Tauranga Moana Advisory Group Minutes - 15 February 2019</w:t>
          </w:r>
        </w:p>
        <w:p w:rsidR="006B54D0" w:rsidRDefault="006B54D0" w:rsidP="006B54D0">
          <w:pPr>
            <w:pStyle w:val="04ResolvedText"/>
          </w:pPr>
          <w:r>
            <w:t>Resolved</w:t>
          </w:r>
        </w:p>
        <w:sdt>
          <w:sdtPr>
            <w:rPr>
              <w:rFonts w:eastAsia="Times New Roman" w:cs="Times New Roman"/>
              <w:b w:val="0"/>
              <w:szCs w:val="20"/>
            </w:rPr>
            <w:alias w:val="ExternalDocumentA3131644-Resolutions"/>
            <w:id w:val="1735895788"/>
            <w:placeholder>
              <w:docPart w:val="DefaultPlaceholder_1082065158"/>
            </w:placeholder>
          </w:sdtPr>
          <w:sdtEndPr/>
          <w:sdtContent>
            <w:p w:rsidR="006B54D0" w:rsidRDefault="006B54D0" w:rsidP="00587475">
              <w:pPr>
                <w:pStyle w:val="AgendaReportSubHeading"/>
                <w:numPr>
                  <w:ilvl w:val="0"/>
                  <w:numId w:val="0"/>
                </w:numPr>
                <w:ind w:left="964"/>
                <w:outlineLvl w:val="1"/>
              </w:pPr>
              <w:r>
                <w:t>That the Regional Council:</w:t>
              </w:r>
            </w:p>
            <w:p w:rsidR="006B54D0" w:rsidRDefault="006B54D0" w:rsidP="006B54D0">
              <w:pPr>
                <w:pStyle w:val="AgendaRecommendation"/>
                <w:numPr>
                  <w:ilvl w:val="0"/>
                  <w:numId w:val="33"/>
                </w:numPr>
                <w:tabs>
                  <w:tab w:val="left" w:pos="850"/>
                </w:tabs>
                <w:outlineLvl w:val="1"/>
              </w:pPr>
              <w:r>
                <w:t>Receives the Tauranga Moana Advisory Group Minutes - 15 February 2019</w:t>
              </w:r>
            </w:p>
            <w:p w:rsidR="00992D8D" w:rsidRPr="00BE2F1D" w:rsidRDefault="00992D8D" w:rsidP="007B403D">
              <w:pPr>
                <w:ind w:left="851"/>
                <w:rPr>
                  <w:rFonts w:cs="Arial"/>
                  <w:u w:val="single"/>
                </w:rPr>
              </w:pPr>
            </w:p>
            <w:p w:rsidR="006B54D0" w:rsidRPr="00932C53" w:rsidRDefault="00992D8D" w:rsidP="00587475">
              <w:pPr>
                <w:jc w:val="right"/>
                <w:rPr>
                  <w:b/>
                </w:rPr>
              </w:pPr>
              <w:r>
                <w:rPr>
                  <w:b/>
                </w:rPr>
                <w:t>Bruning/McDonald</w:t>
              </w:r>
            </w:p>
            <w:p w:rsidR="006B54D0" w:rsidRDefault="006B54D0" w:rsidP="00587475">
              <w:pPr>
                <w:jc w:val="right"/>
              </w:pPr>
              <w:r w:rsidRPr="00932C53">
                <w:rPr>
                  <w:b/>
                </w:rPr>
                <w:t>CARRIED</w:t>
              </w:r>
            </w:p>
            <w:p w:rsidR="006B54D0" w:rsidRDefault="00F16CC1" w:rsidP="006B54D0"/>
          </w:sdtContent>
        </w:sdt>
      </w:sdtContent>
    </w:sdt>
    <w:p w:rsidR="00445352" w:rsidRDefault="00445352" w:rsidP="00445352"/>
    <w:p w:rsidR="007639E7" w:rsidRDefault="007639E7" w:rsidP="007639E7">
      <w:pPr>
        <w:pStyle w:val="Heading1"/>
      </w:pPr>
      <w:r>
        <w:t>Reports</w:t>
      </w:r>
    </w:p>
    <w:sdt>
      <w:sdtPr>
        <w:rPr>
          <w:rFonts w:cs="Times New Roman"/>
          <w:b w:val="0"/>
          <w:bCs w:val="0"/>
          <w:iCs w:val="0"/>
          <w:sz w:val="22"/>
          <w:szCs w:val="20"/>
        </w:rPr>
        <w:alias w:val="Report6718"/>
        <w:tag w:val="6718"/>
        <w:id w:val="1238907652"/>
        <w:placeholder>
          <w:docPart w:val="DefaultPlaceholder_1082065158"/>
        </w:placeholder>
      </w:sdtPr>
      <w:sdtEndPr/>
      <w:sdtContent>
        <w:p w:rsidR="006B54D0" w:rsidRDefault="006B54D0" w:rsidP="006B54D0">
          <w:pPr>
            <w:pStyle w:val="Heading2"/>
          </w:pPr>
          <w:r>
            <w:t>Chairman's Report</w:t>
          </w:r>
        </w:p>
        <w:p w:rsidR="00CC74E9" w:rsidRPr="00BE2F1D" w:rsidRDefault="00CC74E9" w:rsidP="007B403D">
          <w:pPr>
            <w:ind w:left="851"/>
            <w:rPr>
              <w:rFonts w:cs="Arial"/>
              <w:u w:val="single"/>
            </w:rPr>
          </w:pPr>
          <w:r w:rsidRPr="00BE2F1D">
            <w:rPr>
              <w:rFonts w:cs="Arial"/>
              <w:u w:val="single"/>
            </w:rPr>
            <w:t>Key Points</w:t>
          </w:r>
        </w:p>
        <w:p w:rsidR="00CC74E9" w:rsidRPr="00BE2F1D" w:rsidRDefault="009A73DF" w:rsidP="00CC74E9">
          <w:pPr>
            <w:pStyle w:val="ListParagraph"/>
            <w:numPr>
              <w:ilvl w:val="0"/>
              <w:numId w:val="44"/>
            </w:numPr>
            <w:spacing w:line="276" w:lineRule="auto"/>
            <w:ind w:left="1211"/>
            <w:jc w:val="left"/>
            <w:rPr>
              <w:rFonts w:cs="Arial"/>
            </w:rPr>
          </w:pPr>
          <w:r>
            <w:rPr>
              <w:rFonts w:cs="Arial"/>
            </w:rPr>
            <w:t>Had a</w:t>
          </w:r>
          <w:r w:rsidR="00992D8D">
            <w:rPr>
              <w:rFonts w:cs="Arial"/>
            </w:rPr>
            <w:t>ttended the Essential Freshwaters Fo</w:t>
          </w:r>
          <w:r w:rsidR="00B406D0">
            <w:rPr>
              <w:rFonts w:cs="Arial"/>
            </w:rPr>
            <w:t>r</w:t>
          </w:r>
          <w:r w:rsidR="00992D8D">
            <w:rPr>
              <w:rFonts w:cs="Arial"/>
            </w:rPr>
            <w:t xml:space="preserve">um in </w:t>
          </w:r>
          <w:r>
            <w:rPr>
              <w:rFonts w:cs="Arial"/>
            </w:rPr>
            <w:t>Wellington on 12 March 2019</w:t>
          </w:r>
          <w:proofErr w:type="gramStart"/>
          <w:r w:rsidR="008C7110">
            <w:rPr>
              <w:rFonts w:cs="Arial"/>
            </w:rPr>
            <w:t>.</w:t>
          </w:r>
          <w:r>
            <w:rPr>
              <w:rFonts w:cs="Arial"/>
            </w:rPr>
            <w:t>.</w:t>
          </w:r>
          <w:proofErr w:type="gramEnd"/>
        </w:p>
        <w:p w:rsidR="00CC74E9" w:rsidRPr="00BE2F1D" w:rsidRDefault="00CC74E9" w:rsidP="007B403D">
          <w:pPr>
            <w:ind w:left="851"/>
            <w:rPr>
              <w:rFonts w:cs="Arial"/>
              <w:u w:val="single"/>
            </w:rPr>
          </w:pPr>
        </w:p>
        <w:p w:rsidR="006B54D0" w:rsidRDefault="006B54D0" w:rsidP="006B54D0">
          <w:pPr>
            <w:pStyle w:val="04ResolvedText"/>
          </w:pPr>
          <w:r>
            <w:t>Resolved</w:t>
          </w:r>
        </w:p>
        <w:sdt>
          <w:sdtPr>
            <w:rPr>
              <w:rFonts w:eastAsia="Times New Roman" w:cs="Times New Roman"/>
              <w:b w:val="0"/>
              <w:szCs w:val="20"/>
            </w:rPr>
            <w:alias w:val="Report6718-Resolutions"/>
            <w:id w:val="1759480135"/>
            <w:placeholder>
              <w:docPart w:val="DefaultPlaceholder_1082065158"/>
            </w:placeholder>
          </w:sdtPr>
          <w:sdtEndPr/>
          <w:sdtContent>
            <w:p w:rsidR="006B54D0" w:rsidRDefault="006B54D0" w:rsidP="008520C3">
              <w:pPr>
                <w:pStyle w:val="AgendaReportRecommendationSubHeading"/>
                <w:ind w:left="851" w:firstLine="0"/>
              </w:pPr>
              <w:r>
                <w:t>That the Regional Council:</w:t>
              </w:r>
            </w:p>
            <w:p w:rsidR="006B54D0" w:rsidRDefault="006B54D0" w:rsidP="006B54D0">
              <w:pPr>
                <w:pStyle w:val="AgendaRecommendation"/>
                <w:numPr>
                  <w:ilvl w:val="0"/>
                  <w:numId w:val="34"/>
                </w:numPr>
                <w:tabs>
                  <w:tab w:val="num" w:pos="397"/>
                </w:tabs>
                <w:outlineLvl w:val="2"/>
              </w:pPr>
              <w:r>
                <w:t>Receives the report, Chairman's Report.</w:t>
              </w:r>
            </w:p>
            <w:p w:rsidR="006B54D0" w:rsidRDefault="006B54D0" w:rsidP="008520C3"/>
            <w:p w:rsidR="006B54D0" w:rsidRPr="004F67E3" w:rsidRDefault="00992D8D" w:rsidP="008520C3">
              <w:pPr>
                <w:jc w:val="right"/>
                <w:rPr>
                  <w:b/>
                </w:rPr>
              </w:pPr>
              <w:r>
                <w:rPr>
                  <w:b/>
                </w:rPr>
                <w:t>Cronin/Winters</w:t>
              </w:r>
            </w:p>
            <w:p w:rsidR="006B54D0" w:rsidRDefault="006B54D0" w:rsidP="008520C3">
              <w:pPr>
                <w:jc w:val="right"/>
              </w:pPr>
              <w:r w:rsidRPr="004F67E3">
                <w:rPr>
                  <w:b/>
                </w:rPr>
                <w:t>CARRIED</w:t>
              </w:r>
            </w:p>
            <w:p w:rsidR="006B54D0" w:rsidRDefault="00F16CC1" w:rsidP="006B54D0"/>
          </w:sdtContent>
        </w:sdt>
      </w:sdtContent>
    </w:sdt>
    <w:p w:rsidR="006B54D0" w:rsidRDefault="006B54D0" w:rsidP="006B54D0"/>
    <w:sdt>
      <w:sdtPr>
        <w:rPr>
          <w:rFonts w:cs="Times New Roman"/>
          <w:b w:val="0"/>
          <w:bCs w:val="0"/>
          <w:iCs w:val="0"/>
          <w:sz w:val="22"/>
          <w:szCs w:val="20"/>
        </w:rPr>
        <w:alias w:val="Report6681"/>
        <w:tag w:val="6681"/>
        <w:id w:val="941728430"/>
        <w:placeholder>
          <w:docPart w:val="DefaultPlaceholder_1082065158"/>
        </w:placeholder>
      </w:sdtPr>
      <w:sdtEndPr/>
      <w:sdtContent>
        <w:p w:rsidR="006B54D0" w:rsidRDefault="006B54D0" w:rsidP="006B54D0">
          <w:pPr>
            <w:pStyle w:val="Heading2"/>
          </w:pPr>
          <w:r>
            <w:t>Chief Executive's Report</w:t>
          </w:r>
        </w:p>
        <w:p w:rsidR="00CC74E9" w:rsidRPr="00BE2F1D" w:rsidRDefault="00CC74E9" w:rsidP="007B403D">
          <w:pPr>
            <w:ind w:left="851"/>
            <w:rPr>
              <w:rFonts w:cs="Arial"/>
              <w:u w:val="single"/>
            </w:rPr>
          </w:pPr>
          <w:r w:rsidRPr="00BE2F1D">
            <w:rPr>
              <w:rFonts w:cs="Arial"/>
              <w:u w:val="single"/>
            </w:rPr>
            <w:t>Key Points</w:t>
          </w:r>
        </w:p>
        <w:p w:rsidR="00992D8D" w:rsidRPr="00445352" w:rsidRDefault="00445352" w:rsidP="00CC74E9">
          <w:pPr>
            <w:pStyle w:val="ListParagraph"/>
            <w:numPr>
              <w:ilvl w:val="0"/>
              <w:numId w:val="44"/>
            </w:numPr>
            <w:spacing w:line="276" w:lineRule="auto"/>
            <w:ind w:left="1211"/>
            <w:jc w:val="left"/>
            <w:rPr>
              <w:rFonts w:cs="Arial"/>
            </w:rPr>
          </w:pPr>
          <w:r w:rsidRPr="00445352">
            <w:rPr>
              <w:rFonts w:cs="Arial"/>
            </w:rPr>
            <w:t>As c</w:t>
          </w:r>
          <w:r w:rsidR="00992D8D" w:rsidRPr="00445352">
            <w:rPr>
              <w:rFonts w:cs="Arial"/>
            </w:rPr>
            <w:t xml:space="preserve">limate change work was </w:t>
          </w:r>
          <w:r w:rsidRPr="00445352">
            <w:rPr>
              <w:rFonts w:cs="Arial"/>
            </w:rPr>
            <w:t xml:space="preserve">already </w:t>
          </w:r>
          <w:r w:rsidR="00992D8D" w:rsidRPr="00445352">
            <w:rPr>
              <w:rFonts w:cs="Arial"/>
            </w:rPr>
            <w:t>occurring at staff level between the various authorities</w:t>
          </w:r>
          <w:r w:rsidRPr="00445352">
            <w:rPr>
              <w:rFonts w:cs="Arial"/>
            </w:rPr>
            <w:t xml:space="preserve">, </w:t>
          </w:r>
          <w:r w:rsidR="00992D8D" w:rsidRPr="00445352">
            <w:rPr>
              <w:rFonts w:cs="Arial"/>
            </w:rPr>
            <w:t xml:space="preserve">a report would not be presented to the </w:t>
          </w:r>
          <w:r w:rsidRPr="00445352">
            <w:rPr>
              <w:rFonts w:cs="Arial"/>
            </w:rPr>
            <w:t xml:space="preserve">upcoming </w:t>
          </w:r>
          <w:r w:rsidR="00992D8D" w:rsidRPr="00445352">
            <w:rPr>
              <w:rFonts w:cs="Arial"/>
            </w:rPr>
            <w:t>Triennial meeting</w:t>
          </w:r>
          <w:r w:rsidRPr="00445352">
            <w:rPr>
              <w:rFonts w:cs="Arial"/>
            </w:rPr>
            <w:t xml:space="preserve">, </w:t>
          </w:r>
          <w:r w:rsidR="00355A88">
            <w:rPr>
              <w:rFonts w:cs="Arial"/>
            </w:rPr>
            <w:t>rather</w:t>
          </w:r>
          <w:r w:rsidRPr="00445352">
            <w:rPr>
              <w:rFonts w:cs="Arial"/>
            </w:rPr>
            <w:t xml:space="preserve"> </w:t>
          </w:r>
          <w:r w:rsidR="00355A88">
            <w:rPr>
              <w:rFonts w:cs="Arial"/>
            </w:rPr>
            <w:t>it</w:t>
          </w:r>
          <w:r w:rsidR="008F03C0" w:rsidRPr="00445352">
            <w:rPr>
              <w:rFonts w:cs="Arial"/>
            </w:rPr>
            <w:t xml:space="preserve"> would be presented to </w:t>
          </w:r>
          <w:r>
            <w:rPr>
              <w:rFonts w:cs="Arial"/>
            </w:rPr>
            <w:t xml:space="preserve">the </w:t>
          </w:r>
          <w:r w:rsidR="005058DE">
            <w:rPr>
              <w:rFonts w:cs="Arial"/>
            </w:rPr>
            <w:t xml:space="preserve">next </w:t>
          </w:r>
          <w:r>
            <w:rPr>
              <w:rFonts w:cs="Arial"/>
            </w:rPr>
            <w:t>R</w:t>
          </w:r>
          <w:r w:rsidR="005058DE">
            <w:rPr>
              <w:rFonts w:cs="Arial"/>
            </w:rPr>
            <w:t xml:space="preserve">egional </w:t>
          </w:r>
          <w:r>
            <w:rPr>
              <w:rFonts w:cs="Arial"/>
            </w:rPr>
            <w:t>D</w:t>
          </w:r>
          <w:r w:rsidR="005058DE">
            <w:rPr>
              <w:rFonts w:cs="Arial"/>
            </w:rPr>
            <w:t xml:space="preserve">irection and </w:t>
          </w:r>
          <w:r>
            <w:rPr>
              <w:rFonts w:cs="Arial"/>
            </w:rPr>
            <w:t>D</w:t>
          </w:r>
          <w:r w:rsidR="005058DE">
            <w:rPr>
              <w:rFonts w:cs="Arial"/>
            </w:rPr>
            <w:t>evelopment</w:t>
          </w:r>
          <w:r>
            <w:rPr>
              <w:rFonts w:cs="Arial"/>
            </w:rPr>
            <w:t xml:space="preserve"> Committee</w:t>
          </w:r>
          <w:r w:rsidR="008F03C0" w:rsidRPr="00445352">
            <w:rPr>
              <w:rFonts w:cs="Arial"/>
            </w:rPr>
            <w:t xml:space="preserve"> </w:t>
          </w:r>
          <w:r w:rsidR="005058DE">
            <w:rPr>
              <w:rFonts w:cs="Arial"/>
            </w:rPr>
            <w:t>meeting</w:t>
          </w:r>
        </w:p>
        <w:p w:rsidR="008F03C0" w:rsidRDefault="008F03C0" w:rsidP="00CC74E9">
          <w:pPr>
            <w:pStyle w:val="ListParagraph"/>
            <w:numPr>
              <w:ilvl w:val="0"/>
              <w:numId w:val="44"/>
            </w:numPr>
            <w:spacing w:line="276" w:lineRule="auto"/>
            <w:ind w:left="1211"/>
            <w:jc w:val="left"/>
            <w:rPr>
              <w:rFonts w:cs="Arial"/>
            </w:rPr>
          </w:pPr>
          <w:r>
            <w:rPr>
              <w:rFonts w:cs="Arial"/>
            </w:rPr>
            <w:t xml:space="preserve">Noted </w:t>
          </w:r>
          <w:r w:rsidR="00355A88">
            <w:rPr>
              <w:rFonts w:cs="Arial"/>
            </w:rPr>
            <w:t>the 20 March 2019 SmartGrowth Leadership Group</w:t>
          </w:r>
          <w:r>
            <w:rPr>
              <w:rFonts w:cs="Arial"/>
            </w:rPr>
            <w:t xml:space="preserve"> meeting and the approval of the direction of </w:t>
          </w:r>
          <w:r w:rsidR="00445352">
            <w:rPr>
              <w:rFonts w:cs="Arial"/>
            </w:rPr>
            <w:t>Urban Form and Transport Initiatives (</w:t>
          </w:r>
          <w:r>
            <w:rPr>
              <w:rFonts w:cs="Arial"/>
            </w:rPr>
            <w:t>UFT</w:t>
          </w:r>
          <w:r w:rsidR="00445352">
            <w:rPr>
              <w:rFonts w:cs="Arial"/>
            </w:rPr>
            <w:t>I)</w:t>
          </w:r>
          <w:r>
            <w:rPr>
              <w:rFonts w:cs="Arial"/>
            </w:rPr>
            <w:t>, with stage 1 completed</w:t>
          </w:r>
        </w:p>
        <w:p w:rsidR="008F03C0" w:rsidRDefault="008F03C0" w:rsidP="00CC74E9">
          <w:pPr>
            <w:pStyle w:val="ListParagraph"/>
            <w:numPr>
              <w:ilvl w:val="0"/>
              <w:numId w:val="44"/>
            </w:numPr>
            <w:spacing w:line="276" w:lineRule="auto"/>
            <w:ind w:left="1211"/>
            <w:jc w:val="left"/>
            <w:rPr>
              <w:rFonts w:cs="Arial"/>
            </w:rPr>
          </w:pPr>
          <w:r>
            <w:rPr>
              <w:rFonts w:cs="Arial"/>
            </w:rPr>
            <w:t xml:space="preserve">Expected requests for further </w:t>
          </w:r>
          <w:r w:rsidR="00355A88">
            <w:rPr>
              <w:rFonts w:cs="Arial"/>
            </w:rPr>
            <w:t xml:space="preserve">UFTI </w:t>
          </w:r>
          <w:r>
            <w:rPr>
              <w:rFonts w:cs="Arial"/>
            </w:rPr>
            <w:t xml:space="preserve">funding </w:t>
          </w:r>
          <w:r w:rsidR="00355A88">
            <w:rPr>
              <w:rFonts w:cs="Arial"/>
            </w:rPr>
            <w:t>to be</w:t>
          </w:r>
          <w:r>
            <w:rPr>
              <w:rFonts w:cs="Arial"/>
            </w:rPr>
            <w:t xml:space="preserve"> submitted to all councils</w:t>
          </w:r>
        </w:p>
        <w:p w:rsidR="00BB589F" w:rsidRDefault="00784BFE" w:rsidP="00CC74E9">
          <w:pPr>
            <w:pStyle w:val="ListParagraph"/>
            <w:numPr>
              <w:ilvl w:val="0"/>
              <w:numId w:val="44"/>
            </w:numPr>
            <w:spacing w:line="276" w:lineRule="auto"/>
            <w:ind w:left="1211"/>
            <w:jc w:val="left"/>
            <w:rPr>
              <w:rFonts w:cs="Arial"/>
            </w:rPr>
          </w:pPr>
          <w:r>
            <w:rPr>
              <w:rFonts w:cs="Arial"/>
            </w:rPr>
            <w:t xml:space="preserve">TCC’s </w:t>
          </w:r>
          <w:r w:rsidR="00355A88">
            <w:rPr>
              <w:rFonts w:cs="Arial"/>
            </w:rPr>
            <w:t>Transport Business Case</w:t>
          </w:r>
          <w:r>
            <w:rPr>
              <w:rFonts w:cs="Arial"/>
            </w:rPr>
            <w:t xml:space="preserve"> had been developed and submitted to the NZTA Board </w:t>
          </w:r>
          <w:r w:rsidR="00355A88">
            <w:rPr>
              <w:rFonts w:cs="Arial"/>
            </w:rPr>
            <w:t>before the 2017 general election</w:t>
          </w:r>
          <w:r>
            <w:rPr>
              <w:rFonts w:cs="Arial"/>
            </w:rPr>
            <w:t xml:space="preserve">. It had not been considered at </w:t>
          </w:r>
          <w:r w:rsidR="00355A88">
            <w:rPr>
              <w:rFonts w:cs="Arial"/>
            </w:rPr>
            <w:t>the</w:t>
          </w:r>
          <w:r>
            <w:rPr>
              <w:rFonts w:cs="Arial"/>
            </w:rPr>
            <w:t xml:space="preserve"> time and </w:t>
          </w:r>
          <w:r w:rsidR="00355A88">
            <w:rPr>
              <w:rFonts w:cs="Arial"/>
            </w:rPr>
            <w:t>had now been deemed as needing a re-focus to align with the new Government Policy Statement, before being resubmitted</w:t>
          </w:r>
          <w:r w:rsidR="00B843D6">
            <w:rPr>
              <w:rFonts w:cs="Arial"/>
            </w:rPr>
            <w:t>.</w:t>
          </w:r>
        </w:p>
        <w:p w:rsidR="00CC74E9" w:rsidRPr="00BE2F1D" w:rsidRDefault="00CC74E9" w:rsidP="007B403D">
          <w:pPr>
            <w:ind w:left="851"/>
            <w:rPr>
              <w:rFonts w:cs="Arial"/>
              <w:u w:val="single"/>
            </w:rPr>
          </w:pPr>
        </w:p>
        <w:p w:rsidR="00CC74E9" w:rsidRPr="00BE2F1D" w:rsidRDefault="00CC74E9" w:rsidP="007B403D">
          <w:pPr>
            <w:ind w:left="851"/>
            <w:rPr>
              <w:rFonts w:cs="Arial"/>
              <w:u w:val="single"/>
            </w:rPr>
          </w:pPr>
          <w:r w:rsidRPr="00BE2F1D">
            <w:rPr>
              <w:rFonts w:cs="Arial"/>
              <w:u w:val="single"/>
            </w:rPr>
            <w:t>Key Points – Members</w:t>
          </w:r>
        </w:p>
        <w:p w:rsidR="008F03C0" w:rsidRDefault="009568DD" w:rsidP="00CC74E9">
          <w:pPr>
            <w:pStyle w:val="ListParagraph"/>
            <w:numPr>
              <w:ilvl w:val="0"/>
              <w:numId w:val="44"/>
            </w:numPr>
            <w:spacing w:line="276" w:lineRule="auto"/>
            <w:ind w:left="1211"/>
            <w:jc w:val="left"/>
            <w:rPr>
              <w:rFonts w:cs="Arial"/>
            </w:rPr>
          </w:pPr>
          <w:r>
            <w:rPr>
              <w:rFonts w:cs="Arial"/>
            </w:rPr>
            <w:t>Import</w:t>
          </w:r>
          <w:r w:rsidR="00936F22">
            <w:rPr>
              <w:rFonts w:cs="Arial"/>
            </w:rPr>
            <w:t xml:space="preserve">ant that Council was appropriately </w:t>
          </w:r>
          <w:r>
            <w:rPr>
              <w:rFonts w:cs="Arial"/>
            </w:rPr>
            <w:t>resourced and prepared to deal with environmental and pollution matters</w:t>
          </w:r>
        </w:p>
        <w:p w:rsidR="009568DD" w:rsidRDefault="00F57601" w:rsidP="00CC74E9">
          <w:pPr>
            <w:pStyle w:val="ListParagraph"/>
            <w:numPr>
              <w:ilvl w:val="0"/>
              <w:numId w:val="44"/>
            </w:numPr>
            <w:spacing w:line="276" w:lineRule="auto"/>
            <w:ind w:left="1211"/>
            <w:jc w:val="left"/>
            <w:rPr>
              <w:rFonts w:cs="Arial"/>
            </w:rPr>
          </w:pPr>
          <w:r>
            <w:rPr>
              <w:rFonts w:cs="Arial"/>
            </w:rPr>
            <w:t xml:space="preserve">Emphasized the importance of councils working </w:t>
          </w:r>
          <w:r w:rsidR="00B406D0">
            <w:rPr>
              <w:rFonts w:cs="Arial"/>
            </w:rPr>
            <w:t xml:space="preserve">actively </w:t>
          </w:r>
          <w:r>
            <w:rPr>
              <w:rFonts w:cs="Arial"/>
            </w:rPr>
            <w:t xml:space="preserve">together through the </w:t>
          </w:r>
          <w:r w:rsidR="00936F22">
            <w:rPr>
              <w:rFonts w:cs="Arial"/>
            </w:rPr>
            <w:t xml:space="preserve">SmartGrowth </w:t>
          </w:r>
          <w:r>
            <w:rPr>
              <w:rFonts w:cs="Arial"/>
            </w:rPr>
            <w:t>vehicle</w:t>
          </w:r>
        </w:p>
        <w:p w:rsidR="00F57601" w:rsidRDefault="00B406D0" w:rsidP="00CC74E9">
          <w:pPr>
            <w:pStyle w:val="ListParagraph"/>
            <w:numPr>
              <w:ilvl w:val="0"/>
              <w:numId w:val="44"/>
            </w:numPr>
            <w:spacing w:line="276" w:lineRule="auto"/>
            <w:ind w:left="1211"/>
            <w:jc w:val="left"/>
            <w:rPr>
              <w:rFonts w:cs="Arial"/>
            </w:rPr>
          </w:pPr>
          <w:r>
            <w:rPr>
              <w:rFonts w:cs="Arial"/>
            </w:rPr>
            <w:lastRenderedPageBreak/>
            <w:t xml:space="preserve">Recognised the multi-million dollar roading assets and projects that were affected by the funding and prioritisation review undertaken by NZTA following the release of the </w:t>
          </w:r>
          <w:r w:rsidR="00355A88">
            <w:rPr>
              <w:rFonts w:cs="Arial"/>
            </w:rPr>
            <w:t xml:space="preserve">2018 </w:t>
          </w:r>
          <w:r>
            <w:rPr>
              <w:rFonts w:cs="Arial"/>
            </w:rPr>
            <w:t>Government Policy Statement</w:t>
          </w:r>
        </w:p>
        <w:p w:rsidR="00491DDF" w:rsidRPr="00BE2F1D" w:rsidRDefault="00B843D6" w:rsidP="00CC74E9">
          <w:pPr>
            <w:pStyle w:val="ListParagraph"/>
            <w:numPr>
              <w:ilvl w:val="0"/>
              <w:numId w:val="44"/>
            </w:numPr>
            <w:spacing w:line="276" w:lineRule="auto"/>
            <w:ind w:left="1211"/>
            <w:jc w:val="left"/>
            <w:rPr>
              <w:rFonts w:cs="Arial"/>
            </w:rPr>
          </w:pPr>
          <w:r>
            <w:rPr>
              <w:rFonts w:cs="Arial"/>
            </w:rPr>
            <w:t xml:space="preserve">Encouraged </w:t>
          </w:r>
          <w:r w:rsidR="005058DE">
            <w:rPr>
              <w:rFonts w:cs="Arial"/>
            </w:rPr>
            <w:t xml:space="preserve">a more </w:t>
          </w:r>
          <w:r>
            <w:rPr>
              <w:rFonts w:cs="Arial"/>
            </w:rPr>
            <w:t xml:space="preserve">direct approach, rather than the more passive optional survey, </w:t>
          </w:r>
          <w:r w:rsidR="00936F22">
            <w:rPr>
              <w:rFonts w:cs="Arial"/>
            </w:rPr>
            <w:t xml:space="preserve">to encourage feedback from </w:t>
          </w:r>
          <w:r w:rsidR="000154FB">
            <w:rPr>
              <w:rFonts w:cs="Arial"/>
            </w:rPr>
            <w:t xml:space="preserve">consent </w:t>
          </w:r>
          <w:r w:rsidR="00936F22">
            <w:rPr>
              <w:rFonts w:cs="Arial"/>
            </w:rPr>
            <w:t>applicants.</w:t>
          </w:r>
        </w:p>
        <w:p w:rsidR="00CC74E9" w:rsidRPr="00BE2F1D" w:rsidRDefault="00CC74E9" w:rsidP="007B403D">
          <w:pPr>
            <w:ind w:left="851"/>
            <w:rPr>
              <w:rFonts w:cs="Arial"/>
              <w:u w:val="single"/>
            </w:rPr>
          </w:pPr>
        </w:p>
        <w:p w:rsidR="006B54D0" w:rsidRDefault="006B54D0" w:rsidP="006B54D0">
          <w:pPr>
            <w:pStyle w:val="04ResolvedText"/>
          </w:pPr>
          <w:r>
            <w:t>Resolved</w:t>
          </w:r>
        </w:p>
        <w:sdt>
          <w:sdtPr>
            <w:rPr>
              <w:rFonts w:eastAsia="Times New Roman" w:cs="Times New Roman"/>
              <w:b w:val="0"/>
              <w:szCs w:val="20"/>
            </w:rPr>
            <w:alias w:val="Report6681-Resolutions"/>
            <w:id w:val="720184847"/>
            <w:placeholder>
              <w:docPart w:val="DefaultPlaceholder_1082065158"/>
            </w:placeholder>
          </w:sdtPr>
          <w:sdtEndPr/>
          <w:sdtContent>
            <w:p w:rsidR="006B54D0" w:rsidRDefault="006B54D0" w:rsidP="00587391">
              <w:pPr>
                <w:pStyle w:val="AgendaReportRecommendationSubHeading"/>
                <w:ind w:left="851" w:firstLine="0"/>
              </w:pPr>
              <w:r>
                <w:t>That the Regional Council:</w:t>
              </w:r>
            </w:p>
            <w:p w:rsidR="006B54D0" w:rsidRDefault="006B54D0" w:rsidP="006B54D0">
              <w:pPr>
                <w:pStyle w:val="AgendaRecommendation"/>
                <w:numPr>
                  <w:ilvl w:val="0"/>
                  <w:numId w:val="35"/>
                </w:numPr>
                <w:tabs>
                  <w:tab w:val="num" w:pos="397"/>
                </w:tabs>
                <w:outlineLvl w:val="2"/>
              </w:pPr>
              <w:r>
                <w:t>Receives the report, Chief Executive's Report.</w:t>
              </w:r>
            </w:p>
            <w:p w:rsidR="006B54D0" w:rsidRDefault="006B54D0" w:rsidP="00587391"/>
            <w:p w:rsidR="006B54D0" w:rsidRPr="004F67E3" w:rsidRDefault="000154FB" w:rsidP="00587391">
              <w:pPr>
                <w:jc w:val="right"/>
                <w:rPr>
                  <w:b/>
                </w:rPr>
              </w:pPr>
              <w:r>
                <w:rPr>
                  <w:b/>
                </w:rPr>
                <w:t>Leeder/Love</w:t>
              </w:r>
            </w:p>
            <w:p w:rsidR="006B54D0" w:rsidRDefault="006B54D0" w:rsidP="00587391">
              <w:pPr>
                <w:jc w:val="right"/>
              </w:pPr>
              <w:r w:rsidRPr="004F67E3">
                <w:rPr>
                  <w:b/>
                </w:rPr>
                <w:t>CARRIED</w:t>
              </w:r>
            </w:p>
            <w:p w:rsidR="006B54D0" w:rsidRDefault="00F16CC1" w:rsidP="006B54D0"/>
          </w:sdtContent>
        </w:sdt>
      </w:sdtContent>
    </w:sdt>
    <w:p w:rsidR="006B54D0" w:rsidRDefault="006B54D0" w:rsidP="006B54D0"/>
    <w:sdt>
      <w:sdtPr>
        <w:rPr>
          <w:rFonts w:cs="Times New Roman"/>
          <w:b w:val="0"/>
          <w:bCs w:val="0"/>
          <w:iCs w:val="0"/>
          <w:sz w:val="22"/>
          <w:szCs w:val="20"/>
        </w:rPr>
        <w:alias w:val="Report6704"/>
        <w:tag w:val="6704"/>
        <w:id w:val="1239755377"/>
        <w:placeholder>
          <w:docPart w:val="DefaultPlaceholder_1082065158"/>
        </w:placeholder>
      </w:sdtPr>
      <w:sdtEndPr/>
      <w:sdtContent>
        <w:p w:rsidR="006B54D0" w:rsidRDefault="006B54D0" w:rsidP="006B54D0">
          <w:pPr>
            <w:pStyle w:val="Heading2"/>
          </w:pPr>
          <w:r>
            <w:t>Councillor Appointment to the Rangitaiki River Forum</w:t>
          </w:r>
        </w:p>
        <w:p w:rsidR="006B54D0" w:rsidRDefault="007639E7" w:rsidP="006B54D0">
          <w:pPr>
            <w:pStyle w:val="03MtgText"/>
          </w:pPr>
          <w:r>
            <w:t xml:space="preserve">Yvonne Tatton </w:t>
          </w:r>
          <w:r w:rsidR="009A73DF">
            <w:t xml:space="preserve">– Governance Manager </w:t>
          </w:r>
          <w:r>
            <w:t>presented this item.</w:t>
          </w:r>
        </w:p>
        <w:p w:rsidR="00CC74E9" w:rsidRPr="00BE2F1D" w:rsidRDefault="00CC74E9" w:rsidP="007B403D">
          <w:pPr>
            <w:ind w:left="851"/>
            <w:rPr>
              <w:rFonts w:cs="Arial"/>
              <w:u w:val="single"/>
            </w:rPr>
          </w:pPr>
          <w:r w:rsidRPr="00BE2F1D">
            <w:rPr>
              <w:rFonts w:cs="Arial"/>
              <w:u w:val="single"/>
            </w:rPr>
            <w:t>Key Points</w:t>
          </w:r>
        </w:p>
        <w:p w:rsidR="007639E7" w:rsidRDefault="007639E7" w:rsidP="00CC74E9">
          <w:pPr>
            <w:pStyle w:val="ListParagraph"/>
            <w:numPr>
              <w:ilvl w:val="0"/>
              <w:numId w:val="44"/>
            </w:numPr>
            <w:spacing w:line="276" w:lineRule="auto"/>
            <w:ind w:left="1211"/>
            <w:jc w:val="left"/>
            <w:rPr>
              <w:rFonts w:cs="Arial"/>
            </w:rPr>
          </w:pPr>
          <w:r>
            <w:rPr>
              <w:rFonts w:cs="Arial"/>
            </w:rPr>
            <w:t>The appoint</w:t>
          </w:r>
          <w:r w:rsidR="00B977EB">
            <w:rPr>
              <w:rFonts w:cs="Arial"/>
            </w:rPr>
            <w:t>ee</w:t>
          </w:r>
          <w:r>
            <w:rPr>
              <w:rFonts w:cs="Arial"/>
            </w:rPr>
            <w:t xml:space="preserve"> had to be a</w:t>
          </w:r>
          <w:r w:rsidR="005058DE">
            <w:rPr>
              <w:rFonts w:cs="Arial"/>
            </w:rPr>
            <w:t>t the governance level</w:t>
          </w:r>
          <w:r w:rsidR="009A73DF">
            <w:rPr>
              <w:rFonts w:cs="Arial"/>
            </w:rPr>
            <w:t>, however the appointment was a ‘may’, rather than a ‘shall’.</w:t>
          </w:r>
        </w:p>
        <w:p w:rsidR="00CC74E9" w:rsidRPr="00BE2F1D" w:rsidRDefault="00CC74E9" w:rsidP="007B403D">
          <w:pPr>
            <w:ind w:left="851"/>
            <w:rPr>
              <w:rFonts w:cs="Arial"/>
              <w:u w:val="single"/>
            </w:rPr>
          </w:pPr>
        </w:p>
        <w:p w:rsidR="00CC74E9" w:rsidRPr="00BE2F1D" w:rsidRDefault="00CC74E9" w:rsidP="007B403D">
          <w:pPr>
            <w:ind w:left="851"/>
            <w:rPr>
              <w:rFonts w:cs="Arial"/>
              <w:u w:val="single"/>
            </w:rPr>
          </w:pPr>
          <w:r w:rsidRPr="00BE2F1D">
            <w:rPr>
              <w:rFonts w:cs="Arial"/>
              <w:u w:val="single"/>
            </w:rPr>
            <w:t>Key Points – Members</w:t>
          </w:r>
        </w:p>
        <w:p w:rsidR="00CC74E9" w:rsidRDefault="000154FB" w:rsidP="00CC74E9">
          <w:pPr>
            <w:pStyle w:val="ListParagraph"/>
            <w:numPr>
              <w:ilvl w:val="0"/>
              <w:numId w:val="44"/>
            </w:numPr>
            <w:spacing w:line="276" w:lineRule="auto"/>
            <w:ind w:left="1211"/>
            <w:jc w:val="left"/>
            <w:rPr>
              <w:rFonts w:cs="Arial"/>
            </w:rPr>
          </w:pPr>
          <w:r>
            <w:rPr>
              <w:rFonts w:cs="Arial"/>
            </w:rPr>
            <w:t>Queried whether there was a genuine need for five Regional Councillors on the Forum</w:t>
          </w:r>
        </w:p>
        <w:p w:rsidR="005058DE" w:rsidRDefault="005058DE" w:rsidP="00CC74E9">
          <w:pPr>
            <w:pStyle w:val="ListParagraph"/>
            <w:numPr>
              <w:ilvl w:val="0"/>
              <w:numId w:val="44"/>
            </w:numPr>
            <w:spacing w:line="276" w:lineRule="auto"/>
            <w:ind w:left="1211"/>
            <w:jc w:val="left"/>
            <w:rPr>
              <w:rFonts w:cs="Arial"/>
            </w:rPr>
          </w:pPr>
          <w:r>
            <w:rPr>
              <w:rFonts w:cs="Arial"/>
            </w:rPr>
            <w:t>Suggested a review of the number of Councillors appointed to the Forum be reviewed as part of establishing the new Council following the elections in October this year.</w:t>
          </w:r>
        </w:p>
        <w:p w:rsidR="00936F22" w:rsidRPr="00936F22" w:rsidRDefault="00936F22" w:rsidP="00936F22">
          <w:pPr>
            <w:spacing w:line="276" w:lineRule="auto"/>
            <w:ind w:left="851"/>
            <w:jc w:val="left"/>
            <w:rPr>
              <w:rFonts w:cs="Arial"/>
            </w:rPr>
          </w:pPr>
        </w:p>
        <w:p w:rsidR="006B54D0" w:rsidRDefault="006B54D0" w:rsidP="006B54D0">
          <w:pPr>
            <w:pStyle w:val="04ResolvedText"/>
          </w:pPr>
          <w:r>
            <w:t>Resolved</w:t>
          </w:r>
        </w:p>
        <w:sdt>
          <w:sdtPr>
            <w:rPr>
              <w:rFonts w:eastAsia="Times New Roman" w:cs="Times New Roman"/>
              <w:b w:val="0"/>
              <w:szCs w:val="20"/>
            </w:rPr>
            <w:alias w:val="Report6704-Resolutions"/>
            <w:id w:val="490151194"/>
            <w:placeholder>
              <w:docPart w:val="DefaultPlaceholder_1082065158"/>
            </w:placeholder>
          </w:sdtPr>
          <w:sdtEndPr/>
          <w:sdtContent>
            <w:p w:rsidR="006B54D0" w:rsidRDefault="006B54D0" w:rsidP="00B97A89">
              <w:pPr>
                <w:pStyle w:val="AgendaReportRecommendationSubHeading"/>
                <w:ind w:left="851" w:firstLine="0"/>
              </w:pPr>
              <w:r>
                <w:t>That the Regional Council:</w:t>
              </w:r>
            </w:p>
            <w:p w:rsidR="006B54D0" w:rsidRDefault="006B54D0" w:rsidP="006B54D0">
              <w:pPr>
                <w:pStyle w:val="AgendaRecommendation"/>
                <w:numPr>
                  <w:ilvl w:val="0"/>
                  <w:numId w:val="36"/>
                </w:numPr>
                <w:tabs>
                  <w:tab w:val="num" w:pos="397"/>
                </w:tabs>
                <w:outlineLvl w:val="2"/>
              </w:pPr>
              <w:r>
                <w:t>Receives the report, Councillor Appointment to the Rangitaiki River Forum;</w:t>
              </w:r>
            </w:p>
            <w:p w:rsidR="006B54D0" w:rsidRDefault="006B54D0" w:rsidP="00B97A89">
              <w:pPr>
                <w:pStyle w:val="AgendaRecommendation"/>
                <w:tabs>
                  <w:tab w:val="num" w:pos="397"/>
                </w:tabs>
                <w:ind w:left="1208" w:hanging="357"/>
                <w:outlineLvl w:val="2"/>
              </w:pPr>
              <w:r>
                <w:t xml:space="preserve">Appoints Councillor </w:t>
              </w:r>
              <w:r w:rsidR="00B977EB">
                <w:t>McDonald</w:t>
              </w:r>
              <w:r>
                <w:t xml:space="preserve"> as an additional member onto the Rangitaiki River Forum;</w:t>
              </w:r>
            </w:p>
            <w:p w:rsidR="006B54D0" w:rsidRDefault="006B54D0" w:rsidP="00B97A89">
              <w:pPr>
                <w:pStyle w:val="AgendaRecommendation"/>
                <w:tabs>
                  <w:tab w:val="num" w:pos="397"/>
                </w:tabs>
                <w:ind w:left="1208" w:hanging="357"/>
                <w:outlineLvl w:val="2"/>
              </w:pPr>
              <w:r>
                <w:t xml:space="preserve">Agrees the above appointment will take effect once Ngati </w:t>
              </w:r>
              <w:r w:rsidR="00B475C8">
                <w:t>Tūwharetoa</w:t>
              </w:r>
              <w:r>
                <w:t xml:space="preserve"> (Taupo) has appointed a member to the Rangitaiki River Forum;</w:t>
              </w:r>
            </w:p>
            <w:p w:rsidR="006B54D0" w:rsidRDefault="006B54D0" w:rsidP="00B97A89">
              <w:pPr>
                <w:pStyle w:val="AgendaRecommendation"/>
                <w:tabs>
                  <w:tab w:val="num" w:pos="397"/>
                </w:tabs>
                <w:ind w:left="1208" w:hanging="357"/>
                <w:outlineLvl w:val="2"/>
              </w:pPr>
              <w:r>
                <w:t>Adopts the consequential amendments made to the Rangitaiki River Forum Terms of Reference, as attached at Appendix 1</w:t>
              </w:r>
              <w:r w:rsidR="009A73DF">
                <w:t xml:space="preserve"> to the report in the agenda</w:t>
              </w:r>
              <w:r>
                <w:t>.</w:t>
              </w:r>
            </w:p>
            <w:p w:rsidR="006B54D0" w:rsidRDefault="006B54D0" w:rsidP="00B97A89"/>
            <w:p w:rsidR="006B54D0" w:rsidRPr="004F67E3" w:rsidRDefault="00B977EB" w:rsidP="00B97A89">
              <w:pPr>
                <w:jc w:val="right"/>
                <w:rPr>
                  <w:b/>
                </w:rPr>
              </w:pPr>
              <w:r>
                <w:rPr>
                  <w:b/>
                </w:rPr>
                <w:t>Thurston/Love</w:t>
              </w:r>
            </w:p>
            <w:p w:rsidR="006B54D0" w:rsidRDefault="006B54D0" w:rsidP="00B97A89">
              <w:pPr>
                <w:jc w:val="right"/>
              </w:pPr>
              <w:r w:rsidRPr="004F67E3">
                <w:rPr>
                  <w:b/>
                </w:rPr>
                <w:t>CARRIED</w:t>
              </w:r>
            </w:p>
            <w:p w:rsidR="006B54D0" w:rsidRDefault="00F16CC1" w:rsidP="006B54D0"/>
          </w:sdtContent>
        </w:sdt>
      </w:sdtContent>
    </w:sdt>
    <w:p w:rsidR="006B54D0" w:rsidRDefault="006B54D0" w:rsidP="006B54D0"/>
    <w:sdt>
      <w:sdtPr>
        <w:rPr>
          <w:rFonts w:cs="Times New Roman"/>
          <w:b w:val="0"/>
          <w:bCs w:val="0"/>
          <w:iCs w:val="0"/>
          <w:sz w:val="22"/>
          <w:szCs w:val="20"/>
        </w:rPr>
        <w:alias w:val="Report6726"/>
        <w:tag w:val="6726"/>
        <w:id w:val="1776748899"/>
        <w:placeholder>
          <w:docPart w:val="DefaultPlaceholder_1082065158"/>
        </w:placeholder>
      </w:sdtPr>
      <w:sdtEndPr/>
      <w:sdtContent>
        <w:p w:rsidR="006B54D0" w:rsidRDefault="006B54D0" w:rsidP="006B54D0">
          <w:pPr>
            <w:pStyle w:val="Heading2"/>
          </w:pPr>
          <w:r>
            <w:t>Bay of Plenty Regional Council Representation on the Eastern Bay of Plenty Delegation to Jiangxi China</w:t>
          </w:r>
        </w:p>
        <w:p w:rsidR="006B54D0" w:rsidRDefault="00B977EB" w:rsidP="006B54D0">
          <w:pPr>
            <w:pStyle w:val="03MtgText"/>
          </w:pPr>
          <w:r>
            <w:t>Yvonne Tatton - Governance Manager presented this item and provided a brief outline of the report.</w:t>
          </w:r>
        </w:p>
        <w:p w:rsidR="006B54D0" w:rsidRDefault="006B54D0" w:rsidP="006B54D0">
          <w:pPr>
            <w:pStyle w:val="04ResolvedText"/>
          </w:pPr>
          <w:r>
            <w:t>Resolved</w:t>
          </w:r>
        </w:p>
        <w:sdt>
          <w:sdtPr>
            <w:rPr>
              <w:rFonts w:eastAsia="Times New Roman" w:cs="Times New Roman"/>
              <w:b w:val="0"/>
              <w:szCs w:val="20"/>
            </w:rPr>
            <w:alias w:val="Report6726-Resolutions"/>
            <w:id w:val="-1583834099"/>
            <w:placeholder>
              <w:docPart w:val="DefaultPlaceholder_1082065158"/>
            </w:placeholder>
          </w:sdtPr>
          <w:sdtEndPr/>
          <w:sdtContent>
            <w:p w:rsidR="006B54D0" w:rsidRDefault="006B54D0" w:rsidP="00AB7F9E">
              <w:pPr>
                <w:pStyle w:val="AgendaReportRecommendationSubHeading"/>
                <w:ind w:left="851" w:firstLine="0"/>
              </w:pPr>
              <w:r>
                <w:t>That the Regional Council:</w:t>
              </w:r>
            </w:p>
            <w:p w:rsidR="006B54D0" w:rsidRDefault="006B54D0" w:rsidP="006B54D0">
              <w:pPr>
                <w:pStyle w:val="AgendaRecommendation"/>
                <w:numPr>
                  <w:ilvl w:val="0"/>
                  <w:numId w:val="37"/>
                </w:numPr>
                <w:tabs>
                  <w:tab w:val="num" w:pos="397"/>
                </w:tabs>
                <w:outlineLvl w:val="2"/>
              </w:pPr>
              <w:r>
                <w:t>Receives the report, Bay of Plenty Regional Council Representation on the Eastern Bay of Plenty Delegation to Jiangxi China;</w:t>
              </w:r>
            </w:p>
            <w:p w:rsidR="006B54D0" w:rsidRDefault="006B54D0" w:rsidP="00AB7F9E">
              <w:pPr>
                <w:pStyle w:val="AgendaRecommendation"/>
                <w:tabs>
                  <w:tab w:val="num" w:pos="397"/>
                </w:tabs>
                <w:ind w:left="1208" w:hanging="357"/>
                <w:outlineLvl w:val="2"/>
              </w:pPr>
              <w:r>
                <w:t>Rescind the following resolution carried at the Council meeting of 13 December 2018, being:</w:t>
              </w:r>
            </w:p>
            <w:p w:rsidR="006B54D0" w:rsidRDefault="006B54D0" w:rsidP="00BF1F66">
              <w:pPr>
                <w:pStyle w:val="AgendaRecommendation"/>
                <w:numPr>
                  <w:ilvl w:val="0"/>
                  <w:numId w:val="0"/>
                </w:numPr>
                <w:ind w:left="1276"/>
                <w:outlineLvl w:val="1"/>
                <w:rPr>
                  <w:i/>
                </w:rPr>
              </w:pPr>
              <w:r w:rsidRPr="00EE78E8">
                <w:rPr>
                  <w:i/>
                </w:rPr>
                <w:t>Appoints Cr Clark and Cr Love as the Bay of Plenty Regional Council representatives on the Eastern Bay of Plenty Mayoral Delegation to Jiangxi China in April 2019.</w:t>
              </w:r>
            </w:p>
            <w:p w:rsidR="006B54D0" w:rsidRDefault="006B54D0" w:rsidP="00AB7F9E">
              <w:pPr>
                <w:pStyle w:val="AgendaRecommendation"/>
                <w:tabs>
                  <w:tab w:val="num" w:pos="397"/>
                </w:tabs>
                <w:ind w:left="1208" w:hanging="357"/>
                <w:outlineLvl w:val="2"/>
              </w:pPr>
              <w:r>
                <w:t xml:space="preserve">Agrees that, in this instance, there will be no Bay of Plenty Regional Council representation on the </w:t>
              </w:r>
              <w:r w:rsidRPr="00EE78E8">
                <w:t>Eastern Bay of Plenty Mayoral Delegation to Jiangxi China</w:t>
              </w:r>
              <w:r>
                <w:t xml:space="preserve"> this year.</w:t>
              </w:r>
            </w:p>
            <w:p w:rsidR="006B54D0" w:rsidRDefault="006B54D0" w:rsidP="00AB7F9E"/>
            <w:p w:rsidR="006B54D0" w:rsidRPr="004F67E3" w:rsidRDefault="008D3A20" w:rsidP="00AB7F9E">
              <w:pPr>
                <w:jc w:val="right"/>
                <w:rPr>
                  <w:b/>
                </w:rPr>
              </w:pPr>
              <w:r>
                <w:rPr>
                  <w:b/>
                </w:rPr>
                <w:t>Crosby/Love</w:t>
              </w:r>
            </w:p>
            <w:p w:rsidR="006B54D0" w:rsidRDefault="006B54D0" w:rsidP="00AB7F9E">
              <w:pPr>
                <w:jc w:val="right"/>
              </w:pPr>
              <w:r w:rsidRPr="004F67E3">
                <w:rPr>
                  <w:b/>
                </w:rPr>
                <w:t>CARRIED</w:t>
              </w:r>
            </w:p>
            <w:p w:rsidR="006B54D0" w:rsidRDefault="00F16CC1" w:rsidP="006B54D0"/>
          </w:sdtContent>
        </w:sdt>
      </w:sdtContent>
    </w:sdt>
    <w:p w:rsidR="006B54D0" w:rsidRDefault="006B54D0" w:rsidP="006B54D0"/>
    <w:sdt>
      <w:sdtPr>
        <w:rPr>
          <w:rFonts w:cs="Times New Roman"/>
          <w:b w:val="0"/>
          <w:bCs w:val="0"/>
          <w:iCs w:val="0"/>
          <w:sz w:val="22"/>
          <w:szCs w:val="20"/>
        </w:rPr>
        <w:alias w:val="Report6709"/>
        <w:tag w:val="6709"/>
        <w:id w:val="-781265232"/>
        <w:placeholder>
          <w:docPart w:val="DefaultPlaceholder_1082065158"/>
        </w:placeholder>
      </w:sdtPr>
      <w:sdtEndPr/>
      <w:sdtContent>
        <w:p w:rsidR="006B54D0" w:rsidRDefault="006B54D0" w:rsidP="006B54D0">
          <w:pPr>
            <w:pStyle w:val="Heading2"/>
          </w:pPr>
          <w:r>
            <w:t>Order of Candidates on Voting Papers for the 2019 Local Authority Triennial Elections</w:t>
          </w:r>
        </w:p>
        <w:p w:rsidR="006B54D0" w:rsidRDefault="006B54D0" w:rsidP="006B54D0">
          <w:pPr>
            <w:pStyle w:val="04ResolvedText"/>
          </w:pPr>
          <w:r>
            <w:t>Resolved</w:t>
          </w:r>
        </w:p>
        <w:sdt>
          <w:sdtPr>
            <w:rPr>
              <w:rFonts w:eastAsia="Times New Roman" w:cs="Times New Roman"/>
              <w:b w:val="0"/>
              <w:szCs w:val="20"/>
            </w:rPr>
            <w:alias w:val="Report6709-Resolutions"/>
            <w:id w:val="-418872314"/>
            <w:placeholder>
              <w:docPart w:val="DefaultPlaceholder_1082065158"/>
            </w:placeholder>
          </w:sdtPr>
          <w:sdtEndPr/>
          <w:sdtContent>
            <w:p w:rsidR="006B54D0" w:rsidRDefault="006B54D0" w:rsidP="000535D6">
              <w:pPr>
                <w:pStyle w:val="AgendaReportRecommendationSubHeading"/>
                <w:ind w:left="851" w:firstLine="0"/>
              </w:pPr>
              <w:r>
                <w:t>That the Regional Council:</w:t>
              </w:r>
            </w:p>
            <w:p w:rsidR="006B54D0" w:rsidRDefault="006B54D0" w:rsidP="006B54D0">
              <w:pPr>
                <w:pStyle w:val="AgendaRecommendation"/>
                <w:numPr>
                  <w:ilvl w:val="0"/>
                  <w:numId w:val="38"/>
                </w:numPr>
                <w:tabs>
                  <w:tab w:val="num" w:pos="397"/>
                </w:tabs>
                <w:outlineLvl w:val="2"/>
              </w:pPr>
              <w:r>
                <w:t>Receives the report, Order of Candidates on Voting Papers for the 2019 Local Authority Triennial Elections;</w:t>
              </w:r>
            </w:p>
            <w:p w:rsidR="006B54D0" w:rsidRDefault="006B54D0" w:rsidP="009A73DF">
              <w:pPr>
                <w:pStyle w:val="AgendaRecommendation"/>
                <w:tabs>
                  <w:tab w:val="left" w:pos="850"/>
                </w:tabs>
                <w:ind w:left="1208" w:hanging="357"/>
                <w:outlineLvl w:val="1"/>
              </w:pPr>
              <w:r>
                <w:t xml:space="preserve">Selects </w:t>
              </w:r>
              <w:r w:rsidRPr="009A73DF">
                <w:t>random</w:t>
              </w:r>
              <w:r w:rsidR="009A73DF">
                <w:t xml:space="preserve"> </w:t>
              </w:r>
              <w:r>
                <w:t>as Council’s preferred option for the order of candidates’ names as they will appear on voting documents for the 2019 Local Authority Triennial Election.</w:t>
              </w:r>
            </w:p>
            <w:p w:rsidR="006B54D0" w:rsidRDefault="006B54D0" w:rsidP="000535D6"/>
            <w:p w:rsidR="006B54D0" w:rsidRPr="004F67E3" w:rsidRDefault="008D3A20" w:rsidP="000535D6">
              <w:pPr>
                <w:jc w:val="right"/>
                <w:rPr>
                  <w:b/>
                </w:rPr>
              </w:pPr>
              <w:r>
                <w:rPr>
                  <w:b/>
                </w:rPr>
                <w:t>Love/Crosby</w:t>
              </w:r>
            </w:p>
            <w:p w:rsidR="006B54D0" w:rsidRDefault="006B54D0" w:rsidP="000535D6">
              <w:pPr>
                <w:jc w:val="right"/>
              </w:pPr>
              <w:r w:rsidRPr="004F67E3">
                <w:rPr>
                  <w:b/>
                </w:rPr>
                <w:t>CARRIED</w:t>
              </w:r>
            </w:p>
            <w:p w:rsidR="006B54D0" w:rsidRDefault="00F16CC1" w:rsidP="006B54D0"/>
          </w:sdtContent>
        </w:sdt>
      </w:sdtContent>
    </w:sdt>
    <w:p w:rsidR="006B54D0" w:rsidRDefault="006B54D0" w:rsidP="006B54D0"/>
    <w:sdt>
      <w:sdtPr>
        <w:rPr>
          <w:rFonts w:cs="Times New Roman"/>
          <w:b w:val="0"/>
          <w:bCs w:val="0"/>
          <w:iCs w:val="0"/>
          <w:sz w:val="22"/>
          <w:szCs w:val="20"/>
        </w:rPr>
        <w:alias w:val="Report6670"/>
        <w:tag w:val="6670"/>
        <w:id w:val="24834945"/>
        <w:placeholder>
          <w:docPart w:val="DefaultPlaceholder_1082065158"/>
        </w:placeholder>
      </w:sdtPr>
      <w:sdtEndPr/>
      <w:sdtContent>
        <w:p w:rsidR="006B54D0" w:rsidRDefault="006B54D0" w:rsidP="006B54D0">
          <w:pPr>
            <w:pStyle w:val="Heading2"/>
          </w:pPr>
          <w:r>
            <w:t>Toi EDA - Council Controlled Organisation Exemption</w:t>
          </w:r>
        </w:p>
        <w:p w:rsidR="00CC74E9" w:rsidRDefault="008D3A20" w:rsidP="007B403D">
          <w:pPr>
            <w:ind w:left="851"/>
            <w:rPr>
              <w:rFonts w:cs="Arial"/>
            </w:rPr>
          </w:pPr>
          <w:r>
            <w:rPr>
              <w:rFonts w:cs="Arial"/>
            </w:rPr>
            <w:t xml:space="preserve">Cr Thompson declared a </w:t>
          </w:r>
          <w:r w:rsidRPr="004976E5">
            <w:rPr>
              <w:rFonts w:cs="Arial"/>
              <w:b/>
              <w:u w:val="single"/>
            </w:rPr>
            <w:t>conflict of interest</w:t>
          </w:r>
          <w:r>
            <w:rPr>
              <w:rFonts w:cs="Arial"/>
            </w:rPr>
            <w:t xml:space="preserve"> in this item and </w:t>
          </w:r>
          <w:r w:rsidR="004976E5" w:rsidRPr="004976E5">
            <w:rPr>
              <w:rFonts w:cs="Arial"/>
              <w:b/>
              <w:u w:val="single"/>
            </w:rPr>
            <w:t>abstained</w:t>
          </w:r>
          <w:r w:rsidR="004976E5">
            <w:rPr>
              <w:rFonts w:cs="Arial"/>
            </w:rPr>
            <w:t xml:space="preserve"> from</w:t>
          </w:r>
          <w:r>
            <w:rPr>
              <w:rFonts w:cs="Arial"/>
            </w:rPr>
            <w:t xml:space="preserve"> </w:t>
          </w:r>
          <w:r w:rsidR="004976E5">
            <w:rPr>
              <w:rFonts w:cs="Arial"/>
            </w:rPr>
            <w:t xml:space="preserve">the </w:t>
          </w:r>
          <w:r>
            <w:rPr>
              <w:rFonts w:cs="Arial"/>
            </w:rPr>
            <w:t xml:space="preserve">discussion and </w:t>
          </w:r>
          <w:r w:rsidR="004976E5">
            <w:rPr>
              <w:rFonts w:cs="Arial"/>
            </w:rPr>
            <w:t>vote</w:t>
          </w:r>
          <w:r>
            <w:rPr>
              <w:rFonts w:cs="Arial"/>
            </w:rPr>
            <w:t>.</w:t>
          </w:r>
        </w:p>
        <w:p w:rsidR="00CC74E9" w:rsidRPr="00CC74E9" w:rsidRDefault="00CC74E9" w:rsidP="00CC74E9"/>
        <w:p w:rsidR="006B54D0" w:rsidRDefault="006B54D0" w:rsidP="006B54D0">
          <w:pPr>
            <w:pStyle w:val="04ResolvedText"/>
          </w:pPr>
          <w:r>
            <w:t>Resolved</w:t>
          </w:r>
        </w:p>
        <w:sdt>
          <w:sdtPr>
            <w:rPr>
              <w:rFonts w:eastAsia="Times New Roman" w:cs="Times New Roman"/>
              <w:b w:val="0"/>
              <w:szCs w:val="20"/>
            </w:rPr>
            <w:alias w:val="Report6670-Resolutions"/>
            <w:id w:val="156967165"/>
            <w:placeholder>
              <w:docPart w:val="DefaultPlaceholder_1082065158"/>
            </w:placeholder>
          </w:sdtPr>
          <w:sdtEndPr/>
          <w:sdtContent>
            <w:p w:rsidR="006B54D0" w:rsidRDefault="006B54D0" w:rsidP="001B719A">
              <w:pPr>
                <w:pStyle w:val="AgendaReportRecommendationSubHeading"/>
                <w:ind w:left="851" w:firstLine="0"/>
              </w:pPr>
              <w:r>
                <w:t>That the Regional Council:</w:t>
              </w:r>
            </w:p>
            <w:p w:rsidR="006B54D0" w:rsidRDefault="006B54D0" w:rsidP="006B54D0">
              <w:pPr>
                <w:pStyle w:val="AgendaRecommendation"/>
                <w:numPr>
                  <w:ilvl w:val="0"/>
                  <w:numId w:val="39"/>
                </w:numPr>
                <w:tabs>
                  <w:tab w:val="num" w:pos="397"/>
                </w:tabs>
                <w:outlineLvl w:val="2"/>
              </w:pPr>
              <w:r>
                <w:lastRenderedPageBreak/>
                <w:t>Receives the report, Toi EDA - Council Controlled Organisation Exemption;</w:t>
              </w:r>
            </w:p>
            <w:p w:rsidR="006B54D0" w:rsidRDefault="006B54D0" w:rsidP="001B719A">
              <w:pPr>
                <w:pStyle w:val="AgendaRecommendation"/>
                <w:tabs>
                  <w:tab w:val="num" w:pos="397"/>
                </w:tabs>
                <w:ind w:left="1208" w:hanging="357"/>
                <w:outlineLvl w:val="2"/>
              </w:pPr>
              <w:r>
                <w:t>Exempts Toi-EDA from the provisions related to Council Controlled Organisations as provided for under section 7 of the Local Government Act 2002 for a period of three years from March 2019 to March 2022.</w:t>
              </w:r>
            </w:p>
            <w:p w:rsidR="006B54D0" w:rsidRDefault="006B54D0" w:rsidP="001B719A">
              <w:pPr>
                <w:pStyle w:val="AgendaRecommendation"/>
                <w:tabs>
                  <w:tab w:val="num" w:pos="397"/>
                </w:tabs>
                <w:ind w:left="1208" w:hanging="357"/>
                <w:outlineLvl w:val="2"/>
              </w:pPr>
              <w:r>
                <w:t xml:space="preserve">Notes that Opotiki, </w:t>
              </w:r>
              <w:r w:rsidR="00B475C8">
                <w:t>Whakatāne</w:t>
              </w:r>
              <w:r>
                <w:t xml:space="preserve"> and Kawerau District Councils are undertaking an approval process to exempt Toi-EDA from the CCO requirements.</w:t>
              </w:r>
            </w:p>
            <w:p w:rsidR="006B54D0" w:rsidRDefault="006B54D0" w:rsidP="001B719A"/>
            <w:p w:rsidR="006B54D0" w:rsidRPr="004F67E3" w:rsidRDefault="008D3A20" w:rsidP="001B719A">
              <w:pPr>
                <w:jc w:val="right"/>
                <w:rPr>
                  <w:b/>
                </w:rPr>
              </w:pPr>
              <w:r>
                <w:rPr>
                  <w:b/>
                </w:rPr>
                <w:t>Love/Bruning</w:t>
              </w:r>
            </w:p>
            <w:p w:rsidR="006B54D0" w:rsidRDefault="006B54D0" w:rsidP="001B719A">
              <w:pPr>
                <w:jc w:val="right"/>
              </w:pPr>
              <w:r w:rsidRPr="004F67E3">
                <w:rPr>
                  <w:b/>
                </w:rPr>
                <w:t>CARRIED</w:t>
              </w:r>
            </w:p>
            <w:p w:rsidR="006B54D0" w:rsidRDefault="00F16CC1" w:rsidP="006B54D0"/>
          </w:sdtContent>
        </w:sdt>
      </w:sdtContent>
    </w:sdt>
    <w:p w:rsidR="00FF3F52" w:rsidRDefault="00FF3F52" w:rsidP="006B54D0"/>
    <w:p w:rsidR="008D3A20" w:rsidRDefault="004976E5" w:rsidP="006B54D0">
      <w:r>
        <w:t xml:space="preserve">10.42 am – The meeting </w:t>
      </w:r>
      <w:r>
        <w:rPr>
          <w:b/>
          <w:u w:val="single"/>
        </w:rPr>
        <w:t>adjourned</w:t>
      </w:r>
      <w:r>
        <w:t xml:space="preserve">. </w:t>
      </w:r>
    </w:p>
    <w:p w:rsidR="004976E5" w:rsidRDefault="004976E5" w:rsidP="006B54D0"/>
    <w:p w:rsidR="00FF3F52" w:rsidRPr="00612D03" w:rsidRDefault="00612D03" w:rsidP="006B54D0">
      <w:r>
        <w:t xml:space="preserve">10.58 am – The meeting </w:t>
      </w:r>
      <w:r>
        <w:rPr>
          <w:b/>
          <w:u w:val="single"/>
        </w:rPr>
        <w:t>reconvened</w:t>
      </w:r>
      <w:r>
        <w:t>.</w:t>
      </w:r>
    </w:p>
    <w:p w:rsidR="008D3A20" w:rsidRDefault="008D3A20" w:rsidP="006B54D0"/>
    <w:p w:rsidR="008D3A20" w:rsidRDefault="008D3A20" w:rsidP="006B54D0"/>
    <w:sdt>
      <w:sdtPr>
        <w:rPr>
          <w:rFonts w:cs="Times New Roman"/>
          <w:b w:val="0"/>
          <w:bCs w:val="0"/>
          <w:iCs w:val="0"/>
          <w:sz w:val="22"/>
          <w:szCs w:val="20"/>
        </w:rPr>
        <w:alias w:val="Report6715"/>
        <w:tag w:val="6715"/>
        <w:id w:val="1769350445"/>
        <w:placeholder>
          <w:docPart w:val="DefaultPlaceholder_1082065158"/>
        </w:placeholder>
      </w:sdtPr>
      <w:sdtEndPr/>
      <w:sdtContent>
        <w:p w:rsidR="006B54D0" w:rsidRDefault="006B54D0" w:rsidP="006B54D0">
          <w:pPr>
            <w:pStyle w:val="Heading2"/>
          </w:pPr>
          <w:r>
            <w:t>Bay of Plenty Local Authority Shared Services (BOPLASS) Draft Statement of Intent 2019/20, and Half Yearly Report 2018/19</w:t>
          </w:r>
        </w:p>
        <w:p w:rsidR="006B54D0" w:rsidRDefault="00612D03" w:rsidP="006B54D0">
          <w:pPr>
            <w:pStyle w:val="03MtgText"/>
          </w:pPr>
          <w:r>
            <w:t>Stephen Boyle - BOPLASS</w:t>
          </w:r>
          <w:r w:rsidR="006B54D0">
            <w:t xml:space="preserve"> </w:t>
          </w:r>
          <w:r>
            <w:t>presented this item</w:t>
          </w:r>
          <w:r w:rsidR="006B54D0">
            <w:t>.</w:t>
          </w:r>
        </w:p>
        <w:p w:rsidR="00CC74E9" w:rsidRPr="00BE2F1D" w:rsidRDefault="00CC74E9" w:rsidP="007B403D">
          <w:pPr>
            <w:ind w:left="851"/>
            <w:rPr>
              <w:rFonts w:cs="Arial"/>
              <w:u w:val="single"/>
            </w:rPr>
          </w:pPr>
          <w:r w:rsidRPr="00BE2F1D">
            <w:rPr>
              <w:rFonts w:cs="Arial"/>
              <w:u w:val="single"/>
            </w:rPr>
            <w:t>Key Points</w:t>
          </w:r>
        </w:p>
        <w:p w:rsidR="00CC74E9" w:rsidRDefault="00612D03" w:rsidP="00CC74E9">
          <w:pPr>
            <w:pStyle w:val="ListParagraph"/>
            <w:numPr>
              <w:ilvl w:val="0"/>
              <w:numId w:val="44"/>
            </w:numPr>
            <w:spacing w:line="276" w:lineRule="auto"/>
            <w:ind w:left="1211"/>
            <w:jc w:val="left"/>
            <w:rPr>
              <w:rFonts w:cs="Arial"/>
            </w:rPr>
          </w:pPr>
          <w:r>
            <w:rPr>
              <w:rFonts w:cs="Arial"/>
            </w:rPr>
            <w:t xml:space="preserve">There had been </w:t>
          </w:r>
          <w:r w:rsidR="00FE0B0E">
            <w:rPr>
              <w:rFonts w:cs="Arial"/>
            </w:rPr>
            <w:t>no</w:t>
          </w:r>
          <w:r>
            <w:rPr>
              <w:rFonts w:cs="Arial"/>
            </w:rPr>
            <w:t xml:space="preserve"> significant changes since the previous Statement of Intent</w:t>
          </w:r>
        </w:p>
        <w:p w:rsidR="00CC74E9" w:rsidRDefault="00CC74E9" w:rsidP="007B403D">
          <w:pPr>
            <w:ind w:left="851"/>
            <w:rPr>
              <w:rFonts w:cs="Arial"/>
              <w:u w:val="single"/>
            </w:rPr>
          </w:pPr>
        </w:p>
        <w:p w:rsidR="00612D03" w:rsidRPr="00612D03" w:rsidRDefault="00612D03" w:rsidP="00612D03">
          <w:pPr>
            <w:rPr>
              <w:rFonts w:cs="Arial"/>
            </w:rPr>
          </w:pPr>
          <w:r>
            <w:rPr>
              <w:rFonts w:cs="Arial"/>
            </w:rPr>
            <w:t xml:space="preserve">11.00 am – Chairman Leeder </w:t>
          </w:r>
          <w:r w:rsidRPr="00612D03">
            <w:rPr>
              <w:rFonts w:cs="Arial"/>
              <w:b/>
              <w:u w:val="single"/>
            </w:rPr>
            <w:t>withdrew</w:t>
          </w:r>
          <w:r>
            <w:rPr>
              <w:rFonts w:cs="Arial"/>
            </w:rPr>
            <w:t xml:space="preserve"> from the meeting and Cr Nees </w:t>
          </w:r>
          <w:r w:rsidRPr="00612D03">
            <w:rPr>
              <w:rFonts w:cs="Arial"/>
              <w:b/>
              <w:u w:val="single"/>
            </w:rPr>
            <w:t>assumed</w:t>
          </w:r>
          <w:r>
            <w:rPr>
              <w:rFonts w:cs="Arial"/>
            </w:rPr>
            <w:t xml:space="preserve"> the chair.</w:t>
          </w:r>
        </w:p>
        <w:p w:rsidR="00612D03" w:rsidRPr="00612D03" w:rsidRDefault="00612D03" w:rsidP="007B403D">
          <w:pPr>
            <w:ind w:left="851"/>
            <w:rPr>
              <w:rFonts w:cs="Arial"/>
            </w:rPr>
          </w:pPr>
        </w:p>
        <w:p w:rsidR="00612D03" w:rsidRDefault="00BF1F66" w:rsidP="00612D03">
          <w:pPr>
            <w:pStyle w:val="ListParagraph"/>
            <w:numPr>
              <w:ilvl w:val="0"/>
              <w:numId w:val="44"/>
            </w:numPr>
            <w:spacing w:line="276" w:lineRule="auto"/>
            <w:ind w:left="1211"/>
            <w:jc w:val="left"/>
            <w:rPr>
              <w:rFonts w:cs="Arial"/>
            </w:rPr>
          </w:pPr>
          <w:r>
            <w:rPr>
              <w:rFonts w:cs="Arial"/>
            </w:rPr>
            <w:t>BOPLASS h</w:t>
          </w:r>
          <w:r w:rsidR="00612D03" w:rsidRPr="00612D03">
            <w:rPr>
              <w:rFonts w:cs="Arial"/>
            </w:rPr>
            <w:t xml:space="preserve">ad a strong </w:t>
          </w:r>
          <w:r>
            <w:rPr>
              <w:rFonts w:cs="Arial"/>
            </w:rPr>
            <w:t xml:space="preserve">and positive </w:t>
          </w:r>
          <w:r w:rsidR="00612D03" w:rsidRPr="00612D03">
            <w:rPr>
              <w:rFonts w:cs="Arial"/>
            </w:rPr>
            <w:t xml:space="preserve">working relationship </w:t>
          </w:r>
          <w:r w:rsidR="00612D03">
            <w:rPr>
              <w:rFonts w:cs="Arial"/>
            </w:rPr>
            <w:t>with the partner councils</w:t>
          </w:r>
          <w:r w:rsidR="00B843D6">
            <w:rPr>
              <w:rFonts w:cs="Arial"/>
            </w:rPr>
            <w:t>.</w:t>
          </w:r>
        </w:p>
        <w:p w:rsidR="00612D03" w:rsidRDefault="00612D03" w:rsidP="00612D03">
          <w:pPr>
            <w:spacing w:line="276" w:lineRule="auto"/>
            <w:jc w:val="left"/>
            <w:rPr>
              <w:rFonts w:cs="Arial"/>
            </w:rPr>
          </w:pPr>
        </w:p>
        <w:p w:rsidR="00612D03" w:rsidRPr="00612D03" w:rsidRDefault="00612D03" w:rsidP="00612D03">
          <w:pPr>
            <w:spacing w:line="276" w:lineRule="auto"/>
            <w:jc w:val="left"/>
            <w:rPr>
              <w:rFonts w:cs="Arial"/>
            </w:rPr>
          </w:pPr>
          <w:r>
            <w:rPr>
              <w:rFonts w:cs="Arial"/>
            </w:rPr>
            <w:t xml:space="preserve">11.02 am – Chairman Leeder </w:t>
          </w:r>
          <w:r w:rsidRPr="00612D03">
            <w:rPr>
              <w:rFonts w:cs="Arial"/>
              <w:b/>
              <w:u w:val="single"/>
            </w:rPr>
            <w:t>entered</w:t>
          </w:r>
          <w:r>
            <w:rPr>
              <w:rFonts w:cs="Arial"/>
            </w:rPr>
            <w:t xml:space="preserve"> the meeting and </w:t>
          </w:r>
          <w:r w:rsidRPr="00612D03">
            <w:rPr>
              <w:rFonts w:cs="Arial"/>
              <w:b/>
              <w:u w:val="single"/>
            </w:rPr>
            <w:t>re-assumed</w:t>
          </w:r>
          <w:r>
            <w:rPr>
              <w:rFonts w:cs="Arial"/>
            </w:rPr>
            <w:t xml:space="preserve"> the chair.</w:t>
          </w:r>
        </w:p>
        <w:p w:rsidR="00612D03" w:rsidRPr="00BE2F1D" w:rsidRDefault="00612D03" w:rsidP="007B403D">
          <w:pPr>
            <w:ind w:left="851"/>
            <w:rPr>
              <w:rFonts w:cs="Arial"/>
              <w:u w:val="single"/>
            </w:rPr>
          </w:pPr>
        </w:p>
        <w:p w:rsidR="00612D03" w:rsidRPr="00BE2F1D" w:rsidRDefault="003B7533" w:rsidP="00612D03">
          <w:pPr>
            <w:ind w:left="851"/>
            <w:rPr>
              <w:rFonts w:cs="Arial"/>
              <w:u w:val="single"/>
            </w:rPr>
          </w:pPr>
          <w:r>
            <w:rPr>
              <w:rFonts w:cs="Arial"/>
              <w:u w:val="single"/>
            </w:rPr>
            <w:t xml:space="preserve">Fiona McTavish - </w:t>
          </w:r>
          <w:r w:rsidR="00FE0B0E">
            <w:rPr>
              <w:rFonts w:cs="Arial"/>
              <w:u w:val="single"/>
            </w:rPr>
            <w:t>Chief Executive</w:t>
          </w:r>
          <w:r w:rsidR="00612D03" w:rsidRPr="00BE2F1D">
            <w:rPr>
              <w:rFonts w:cs="Arial"/>
              <w:u w:val="single"/>
            </w:rPr>
            <w:t xml:space="preserve"> in Response to Questions</w:t>
          </w:r>
        </w:p>
        <w:p w:rsidR="00612D03" w:rsidRDefault="00612D03" w:rsidP="00612D03">
          <w:pPr>
            <w:pStyle w:val="ListParagraph"/>
            <w:numPr>
              <w:ilvl w:val="0"/>
              <w:numId w:val="44"/>
            </w:numPr>
            <w:spacing w:line="276" w:lineRule="auto"/>
            <w:ind w:left="1211"/>
            <w:jc w:val="left"/>
            <w:rPr>
              <w:rFonts w:cs="Arial"/>
            </w:rPr>
          </w:pPr>
          <w:r>
            <w:rPr>
              <w:rFonts w:cs="Arial"/>
            </w:rPr>
            <w:t xml:space="preserve">BOPLASS was </w:t>
          </w:r>
          <w:r w:rsidR="00B44981">
            <w:rPr>
              <w:rFonts w:cs="Arial"/>
            </w:rPr>
            <w:t>primarily focussed on procurement</w:t>
          </w:r>
          <w:r>
            <w:rPr>
              <w:rFonts w:cs="Arial"/>
            </w:rPr>
            <w:t xml:space="preserve"> and was achieving significant savings for the partner councils</w:t>
          </w:r>
        </w:p>
        <w:p w:rsidR="00612D03" w:rsidRDefault="00FE0B0E" w:rsidP="00612D03">
          <w:pPr>
            <w:pStyle w:val="ListParagraph"/>
            <w:numPr>
              <w:ilvl w:val="0"/>
              <w:numId w:val="44"/>
            </w:numPr>
            <w:spacing w:line="276" w:lineRule="auto"/>
            <w:ind w:left="1211"/>
            <w:jc w:val="left"/>
            <w:rPr>
              <w:rFonts w:cs="Arial"/>
            </w:rPr>
          </w:pPr>
          <w:r>
            <w:rPr>
              <w:rFonts w:cs="Arial"/>
            </w:rPr>
            <w:t xml:space="preserve">There was </w:t>
          </w:r>
          <w:r w:rsidR="00B44981">
            <w:rPr>
              <w:rFonts w:cs="Arial"/>
            </w:rPr>
            <w:t>no desire by</w:t>
          </w:r>
          <w:r w:rsidR="00BF1F66">
            <w:rPr>
              <w:rFonts w:cs="Arial"/>
            </w:rPr>
            <w:t xml:space="preserve"> the partner councils </w:t>
          </w:r>
          <w:r>
            <w:rPr>
              <w:rFonts w:cs="Arial"/>
            </w:rPr>
            <w:t>to pursue other opportunit</w:t>
          </w:r>
          <w:r w:rsidR="00B44981">
            <w:rPr>
              <w:rFonts w:cs="Arial"/>
            </w:rPr>
            <w:t>ies</w:t>
          </w:r>
          <w:r>
            <w:rPr>
              <w:rFonts w:cs="Arial"/>
            </w:rPr>
            <w:t xml:space="preserve"> beyond the current, successful model</w:t>
          </w:r>
          <w:r w:rsidR="00BF1F66">
            <w:rPr>
              <w:rFonts w:cs="Arial"/>
            </w:rPr>
            <w:t>.</w:t>
          </w:r>
        </w:p>
        <w:p w:rsidR="00CC74E9" w:rsidRDefault="00CC74E9" w:rsidP="006B54D0">
          <w:pPr>
            <w:pStyle w:val="03MtgText"/>
          </w:pPr>
        </w:p>
        <w:p w:rsidR="006B54D0" w:rsidRDefault="006B54D0" w:rsidP="006B54D0">
          <w:pPr>
            <w:pStyle w:val="04ResolvedText"/>
          </w:pPr>
          <w:r>
            <w:t>Resolved</w:t>
          </w:r>
        </w:p>
        <w:sdt>
          <w:sdtPr>
            <w:rPr>
              <w:rFonts w:eastAsia="Times New Roman" w:cs="Times New Roman"/>
              <w:b w:val="0"/>
              <w:szCs w:val="20"/>
            </w:rPr>
            <w:alias w:val="Report6715-Resolutions"/>
            <w:id w:val="-472991017"/>
            <w:placeholder>
              <w:docPart w:val="DefaultPlaceholder_1082065158"/>
            </w:placeholder>
          </w:sdtPr>
          <w:sdtEndPr/>
          <w:sdtContent>
            <w:p w:rsidR="006B54D0" w:rsidRDefault="006B54D0" w:rsidP="00DB1D60">
              <w:pPr>
                <w:pStyle w:val="AgendaReportRecommendationSubHeading"/>
                <w:ind w:left="851" w:firstLine="0"/>
              </w:pPr>
              <w:r>
                <w:t>That the Regional Council:</w:t>
              </w:r>
            </w:p>
            <w:p w:rsidR="006B54D0" w:rsidRDefault="006B54D0" w:rsidP="006B54D0">
              <w:pPr>
                <w:pStyle w:val="AgendaRecommendation"/>
                <w:numPr>
                  <w:ilvl w:val="0"/>
                  <w:numId w:val="40"/>
                </w:numPr>
                <w:tabs>
                  <w:tab w:val="num" w:pos="397"/>
                </w:tabs>
                <w:outlineLvl w:val="2"/>
              </w:pPr>
              <w:r>
                <w:t>Receives the report, Bay of Plenty Local Authority Shared Services (BOPLASS) Draft Statement of Intent 2019/20, and Half Yearly Report 2018/19;</w:t>
              </w:r>
            </w:p>
            <w:p w:rsidR="006B54D0" w:rsidRDefault="006B54D0" w:rsidP="00DB1D60">
              <w:pPr>
                <w:pStyle w:val="AgendaRecommendation"/>
                <w:tabs>
                  <w:tab w:val="num" w:pos="397"/>
                </w:tabs>
                <w:ind w:left="1208" w:hanging="357"/>
                <w:outlineLvl w:val="2"/>
              </w:pPr>
              <w:r>
                <w:t>Notes the Draft SOI 2019/20, and Half Yearly Report 2018/19.</w:t>
              </w:r>
            </w:p>
            <w:p w:rsidR="006B54D0" w:rsidRDefault="006B54D0" w:rsidP="00DB1D60"/>
            <w:p w:rsidR="006B54D0" w:rsidRPr="004F67E3" w:rsidRDefault="003B7533" w:rsidP="00DB1D60">
              <w:pPr>
                <w:jc w:val="right"/>
                <w:rPr>
                  <w:b/>
                </w:rPr>
              </w:pPr>
              <w:r>
                <w:rPr>
                  <w:b/>
                </w:rPr>
                <w:t>Winter/</w:t>
              </w:r>
              <w:r w:rsidR="00FB6657">
                <w:rPr>
                  <w:b/>
                </w:rPr>
                <w:t>Bruning</w:t>
              </w:r>
            </w:p>
            <w:p w:rsidR="006B54D0" w:rsidRDefault="006B54D0" w:rsidP="00DB1D60">
              <w:pPr>
                <w:jc w:val="right"/>
              </w:pPr>
              <w:r w:rsidRPr="004F67E3">
                <w:rPr>
                  <w:b/>
                </w:rPr>
                <w:t>CARRIED</w:t>
              </w:r>
            </w:p>
            <w:p w:rsidR="006B54D0" w:rsidRDefault="00F16CC1" w:rsidP="006B54D0"/>
          </w:sdtContent>
        </w:sdt>
      </w:sdtContent>
    </w:sdt>
    <w:p w:rsidR="00FB6657" w:rsidRDefault="00FB6657" w:rsidP="00FB6657"/>
    <w:sdt>
      <w:sdtPr>
        <w:rPr>
          <w:rFonts w:cs="Times New Roman"/>
          <w:b w:val="0"/>
          <w:bCs w:val="0"/>
          <w:iCs w:val="0"/>
          <w:sz w:val="22"/>
          <w:szCs w:val="20"/>
        </w:rPr>
        <w:alias w:val="UnknownPE1"/>
        <w:tag w:val="PE1"/>
        <w:id w:val="124362033"/>
        <w:placeholder>
          <w:docPart w:val="5C997DC2CCED4656B4A4D9D4C312159D"/>
        </w:placeholder>
      </w:sdtPr>
      <w:sdtEndPr/>
      <w:sdtContent>
        <w:p w:rsidR="00FB6657" w:rsidRDefault="00FB6657" w:rsidP="00FB6657">
          <w:pPr>
            <w:pStyle w:val="Heading2"/>
          </w:pPr>
          <w:r>
            <w:t>Public Excluded Section</w:t>
          </w:r>
        </w:p>
        <w:p w:rsidR="00FB6657" w:rsidRDefault="00FB6657" w:rsidP="00FB6657">
          <w:pPr>
            <w:pStyle w:val="04ResolvedText"/>
          </w:pPr>
          <w:r>
            <w:t>Resolved</w:t>
          </w:r>
        </w:p>
        <w:sdt>
          <w:sdtPr>
            <w:alias w:val="UnknownPE1-Resolutions"/>
            <w:id w:val="-1058479915"/>
            <w:placeholder>
              <w:docPart w:val="5C997DC2CCED4656B4A4D9D4C312159D"/>
            </w:placeholder>
          </w:sdtPr>
          <w:sdtEndPr/>
          <w:sdtContent>
            <w:p w:rsidR="00FB6657" w:rsidRDefault="00FB6657" w:rsidP="00FB6657"/>
            <w:p w:rsidR="00FB6657" w:rsidRDefault="00FB6657" w:rsidP="00FB6657">
              <w:pPr>
                <w:pStyle w:val="03MtgText"/>
                <w:rPr>
                  <w:b/>
                  <w:sz w:val="24"/>
                </w:rPr>
              </w:pPr>
              <w:r w:rsidRPr="00F4178F">
                <w:rPr>
                  <w:b/>
                  <w:sz w:val="24"/>
                </w:rPr>
                <w:t>Resolution to exclude the public</w:t>
              </w:r>
            </w:p>
            <w:p w:rsidR="00FB6657" w:rsidRDefault="00FB6657" w:rsidP="00FB6657">
              <w:pPr>
                <w:pStyle w:val="03MtgText"/>
                <w:rPr>
                  <w:b/>
                </w:rPr>
              </w:pPr>
              <w:r w:rsidRPr="00F4178F">
                <w:rPr>
                  <w:b/>
                </w:rPr>
                <w:t>THAT the public be excluded from the following parts of the proceedings of this meeting.</w:t>
              </w:r>
            </w:p>
            <w:p w:rsidR="00FB6657" w:rsidRDefault="00FB6657" w:rsidP="00FB6657">
              <w:pPr>
                <w:pStyle w:val="03MtgText"/>
                <w:rPr>
                  <w:b/>
                </w:rPr>
              </w:pPr>
              <w:r w:rsidRPr="00F4178F">
                <w:rPr>
                  <w:b/>
                </w:rPr>
                <w:t>The general subject of each matter to be considered while the public is excluded, the reason for passing this resolution in relation to each matter, and the specific grounds under section 48(1) of the Local Government Official Information and Meetings Act 1987 for the passing of this resolution are as follows:</w:t>
              </w:r>
            </w:p>
            <w:tbl>
              <w:tblPr>
                <w:tblStyle w:val="TableGrid"/>
                <w:tblW w:w="8788" w:type="dxa"/>
                <w:tblInd w:w="567" w:type="dxa"/>
                <w:tblLayout w:type="fixed"/>
                <w:tblLook w:val="04A0" w:firstRow="1" w:lastRow="0" w:firstColumn="1" w:lastColumn="0" w:noHBand="0" w:noVBand="1"/>
              </w:tblPr>
              <w:tblGrid>
                <w:gridCol w:w="2929"/>
                <w:gridCol w:w="2929"/>
                <w:gridCol w:w="2930"/>
              </w:tblGrid>
              <w:tr w:rsidR="00FB6657" w:rsidRPr="000019C5" w:rsidTr="00EE00CC">
                <w:tc>
                  <w:tcPr>
                    <w:tcW w:w="2929" w:type="dxa"/>
                    <w:shd w:val="clear" w:color="auto" w:fill="D9D9D9"/>
                  </w:tcPr>
                  <w:p w:rsidR="00FB6657" w:rsidRPr="000019C5" w:rsidRDefault="00FB6657" w:rsidP="00EE00CC">
                    <w:pPr>
                      <w:pStyle w:val="TOC1"/>
                      <w:ind w:left="0"/>
                      <w:rPr>
                        <w:b/>
                      </w:rPr>
                    </w:pPr>
                    <w:r>
                      <w:rPr>
                        <w:b/>
                      </w:rPr>
                      <w:t>General Subject of Matter to be Considered</w:t>
                    </w:r>
                  </w:p>
                </w:tc>
                <w:tc>
                  <w:tcPr>
                    <w:tcW w:w="2929" w:type="dxa"/>
                    <w:shd w:val="clear" w:color="auto" w:fill="D9D9D9"/>
                  </w:tcPr>
                  <w:p w:rsidR="00FB6657" w:rsidRPr="000019C5" w:rsidRDefault="00FB6657" w:rsidP="00EE00CC">
                    <w:pPr>
                      <w:pStyle w:val="TOC1"/>
                      <w:ind w:left="0"/>
                      <w:rPr>
                        <w:b/>
                      </w:rPr>
                    </w:pPr>
                    <w:r>
                      <w:rPr>
                        <w:b/>
                      </w:rPr>
                      <w:t>Reason for passing this resolution in relation to this matter</w:t>
                    </w:r>
                  </w:p>
                </w:tc>
                <w:tc>
                  <w:tcPr>
                    <w:tcW w:w="2930" w:type="dxa"/>
                    <w:shd w:val="clear" w:color="auto" w:fill="D9D9D9"/>
                  </w:tcPr>
                  <w:p w:rsidR="00FB6657" w:rsidRPr="000019C5" w:rsidRDefault="00FB6657" w:rsidP="00EE00CC">
                    <w:pPr>
                      <w:pStyle w:val="TOC1"/>
                      <w:ind w:left="0"/>
                      <w:rPr>
                        <w:b/>
                      </w:rPr>
                    </w:pPr>
                    <w:r>
                      <w:rPr>
                        <w:b/>
                      </w:rPr>
                      <w:t>Grounds under Section 48(1) LGOIMA 1987 for passing this resolution</w:t>
                    </w:r>
                  </w:p>
                </w:tc>
              </w:tr>
              <w:tr w:rsidR="00FB6657" w:rsidRPr="000019C5" w:rsidTr="00EE00CC">
                <w:tc>
                  <w:tcPr>
                    <w:tcW w:w="2929" w:type="dxa"/>
                  </w:tcPr>
                  <w:p w:rsidR="00FB6657" w:rsidRPr="000019C5" w:rsidRDefault="00FB6657" w:rsidP="00EE00CC">
                    <w:pPr>
                      <w:pStyle w:val="TOC1"/>
                      <w:ind w:left="0"/>
                      <w:rPr>
                        <w:b/>
                      </w:rPr>
                    </w:pPr>
                    <w:r>
                      <w:rPr>
                        <w:b/>
                      </w:rPr>
                      <w:t>Quayside Holdings Limited Half Yearly Report 2018/19 and Draft Statement of Intent 2019/20</w:t>
                    </w:r>
                  </w:p>
                </w:tc>
                <w:tc>
                  <w:tcPr>
                    <w:tcW w:w="2929" w:type="dxa"/>
                  </w:tcPr>
                  <w:p w:rsidR="00FB6657" w:rsidRPr="000019C5" w:rsidRDefault="00FB6657" w:rsidP="00EE00CC">
                    <w:pPr>
                      <w:pStyle w:val="TOC1"/>
                      <w:ind w:left="0"/>
                      <w:rPr>
                        <w:b/>
                      </w:rPr>
                    </w:pPr>
                    <w:r>
                      <w:rPr>
                        <w:b/>
                      </w:rPr>
                      <w:t>To protect the commercial position of an individual</w:t>
                    </w:r>
                  </w:p>
                </w:tc>
                <w:tc>
                  <w:tcPr>
                    <w:tcW w:w="2930" w:type="dxa"/>
                  </w:tcPr>
                  <w:p w:rsidR="00FB6657" w:rsidRPr="00F4178F" w:rsidRDefault="00FB6657" w:rsidP="00EE00CC">
                    <w:pPr>
                      <w:jc w:val="left"/>
                    </w:pPr>
                    <w:r>
                      <w:rPr>
                        <w:rFonts w:eastAsiaTheme="minorHAnsi" w:cstheme="minorBidi"/>
                        <w:b/>
                        <w:sz w:val="20"/>
                        <w:szCs w:val="22"/>
                      </w:rPr>
                      <w:t>Good reason for withholding exists under Section 48(1)(a)</w:t>
                    </w:r>
                  </w:p>
                </w:tc>
              </w:tr>
              <w:tr w:rsidR="00FB6657" w:rsidRPr="000019C5" w:rsidTr="00EE00CC">
                <w:tc>
                  <w:tcPr>
                    <w:tcW w:w="2929" w:type="dxa"/>
                  </w:tcPr>
                  <w:p w:rsidR="00FB6657" w:rsidRDefault="00FB6657" w:rsidP="00EE00CC">
                    <w:pPr>
                      <w:pStyle w:val="TOC1"/>
                      <w:ind w:left="0"/>
                      <w:rPr>
                        <w:b/>
                      </w:rPr>
                    </w:pPr>
                    <w:r>
                      <w:rPr>
                        <w:b/>
                      </w:rPr>
                      <w:t>Harbourmaster Direction – Closure of Kaituna River Gorges</w:t>
                    </w:r>
                  </w:p>
                </w:tc>
                <w:tc>
                  <w:tcPr>
                    <w:tcW w:w="2929" w:type="dxa"/>
                  </w:tcPr>
                  <w:p w:rsidR="00FB6657" w:rsidRDefault="00FB6657" w:rsidP="00EE00CC">
                    <w:pPr>
                      <w:pStyle w:val="TOC1"/>
                      <w:ind w:left="0"/>
                      <w:rPr>
                        <w:b/>
                      </w:rPr>
                    </w:pPr>
                    <w:r>
                      <w:rPr>
                        <w:b/>
                      </w:rPr>
                      <w:t>To protect measures that may prejudice the health and safety of the public</w:t>
                    </w:r>
                    <w:r w:rsidR="008C7110">
                      <w:rPr>
                        <w:b/>
                      </w:rPr>
                      <w:t xml:space="preserve"> and maintain legal professional privilege</w:t>
                    </w:r>
                  </w:p>
                </w:tc>
                <w:tc>
                  <w:tcPr>
                    <w:tcW w:w="2930" w:type="dxa"/>
                  </w:tcPr>
                  <w:p w:rsidR="00FB6657" w:rsidRDefault="00FB6657" w:rsidP="00EE00CC">
                    <w:pPr>
                      <w:jc w:val="left"/>
                      <w:rPr>
                        <w:rFonts w:eastAsiaTheme="minorHAnsi" w:cstheme="minorBidi"/>
                        <w:b/>
                        <w:sz w:val="20"/>
                        <w:szCs w:val="22"/>
                      </w:rPr>
                    </w:pPr>
                    <w:r>
                      <w:rPr>
                        <w:rFonts w:eastAsiaTheme="minorHAnsi" w:cstheme="minorBidi"/>
                        <w:b/>
                        <w:sz w:val="20"/>
                        <w:szCs w:val="22"/>
                      </w:rPr>
                      <w:t>Good reason for withholding exists under Section 48(1)(a)</w:t>
                    </w:r>
                  </w:p>
                </w:tc>
              </w:tr>
              <w:tr w:rsidR="00FB6657" w:rsidRPr="000019C5" w:rsidTr="00EE00CC">
                <w:tc>
                  <w:tcPr>
                    <w:tcW w:w="2929" w:type="dxa"/>
                  </w:tcPr>
                  <w:p w:rsidR="00FB6657" w:rsidRDefault="00FB6657" w:rsidP="00EE00CC">
                    <w:pPr>
                      <w:pStyle w:val="TOC1"/>
                      <w:ind w:left="0"/>
                      <w:rPr>
                        <w:b/>
                      </w:rPr>
                    </w:pPr>
                    <w:r>
                      <w:rPr>
                        <w:b/>
                      </w:rPr>
                      <w:t>Awatarariki Fanhead Managed Retreat</w:t>
                    </w:r>
                  </w:p>
                </w:tc>
                <w:tc>
                  <w:tcPr>
                    <w:tcW w:w="2929" w:type="dxa"/>
                  </w:tcPr>
                  <w:p w:rsidR="00FB6657" w:rsidRDefault="00FB6657" w:rsidP="00EE00CC">
                    <w:pPr>
                      <w:pStyle w:val="TOC1"/>
                      <w:ind w:left="0"/>
                      <w:rPr>
                        <w:b/>
                      </w:rPr>
                    </w:pPr>
                    <w:r>
                      <w:rPr>
                        <w:b/>
                      </w:rPr>
                      <w:t>To carry out commercial and industrial negotiations</w:t>
                    </w:r>
                  </w:p>
                </w:tc>
                <w:tc>
                  <w:tcPr>
                    <w:tcW w:w="2930" w:type="dxa"/>
                  </w:tcPr>
                  <w:p w:rsidR="00FB6657" w:rsidRDefault="00FB6657" w:rsidP="00EE00CC">
                    <w:pPr>
                      <w:jc w:val="left"/>
                      <w:rPr>
                        <w:rFonts w:eastAsiaTheme="minorHAnsi" w:cstheme="minorBidi"/>
                        <w:b/>
                        <w:sz w:val="20"/>
                        <w:szCs w:val="22"/>
                      </w:rPr>
                    </w:pPr>
                    <w:r>
                      <w:rPr>
                        <w:rFonts w:eastAsiaTheme="minorHAnsi" w:cstheme="minorBidi"/>
                        <w:b/>
                        <w:sz w:val="20"/>
                        <w:szCs w:val="22"/>
                      </w:rPr>
                      <w:t>Good reason for withholding exists under Section 48(1)(a)</w:t>
                    </w:r>
                  </w:p>
                </w:tc>
              </w:tr>
              <w:tr w:rsidR="00FB6657" w:rsidRPr="000019C5" w:rsidTr="00EE00CC">
                <w:tc>
                  <w:tcPr>
                    <w:tcW w:w="2929" w:type="dxa"/>
                  </w:tcPr>
                  <w:p w:rsidR="00FB6657" w:rsidRDefault="00FB6657" w:rsidP="00EE00CC">
                    <w:pPr>
                      <w:pStyle w:val="TOC1"/>
                      <w:ind w:left="0"/>
                      <w:rPr>
                        <w:b/>
                      </w:rPr>
                    </w:pPr>
                    <w:r>
                      <w:rPr>
                        <w:b/>
                      </w:rPr>
                      <w:t>Te Pourepo o Kaituna land negotiations and status update</w:t>
                    </w:r>
                  </w:p>
                </w:tc>
                <w:tc>
                  <w:tcPr>
                    <w:tcW w:w="2929" w:type="dxa"/>
                  </w:tcPr>
                  <w:p w:rsidR="00FB6657" w:rsidRDefault="00FB6657" w:rsidP="00EE00CC">
                    <w:pPr>
                      <w:pStyle w:val="TOC1"/>
                      <w:ind w:left="0"/>
                      <w:rPr>
                        <w:b/>
                      </w:rPr>
                    </w:pPr>
                    <w:r>
                      <w:rPr>
                        <w:b/>
                      </w:rPr>
                      <w:t>To protect the commercial position of an individual</w:t>
                    </w:r>
                  </w:p>
                </w:tc>
                <w:tc>
                  <w:tcPr>
                    <w:tcW w:w="2930" w:type="dxa"/>
                  </w:tcPr>
                  <w:p w:rsidR="00FB6657" w:rsidRDefault="00FB6657" w:rsidP="00EE00CC">
                    <w:pPr>
                      <w:jc w:val="left"/>
                      <w:rPr>
                        <w:rFonts w:eastAsiaTheme="minorHAnsi" w:cstheme="minorBidi"/>
                        <w:b/>
                        <w:sz w:val="20"/>
                        <w:szCs w:val="22"/>
                      </w:rPr>
                    </w:pPr>
                    <w:r>
                      <w:rPr>
                        <w:rFonts w:eastAsiaTheme="minorHAnsi" w:cstheme="minorBidi"/>
                        <w:b/>
                        <w:sz w:val="20"/>
                        <w:szCs w:val="22"/>
                      </w:rPr>
                      <w:t>Good reason for withholding exists under Section 48(1)(a)</w:t>
                    </w:r>
                  </w:p>
                </w:tc>
              </w:tr>
              <w:tr w:rsidR="00FB6657" w:rsidRPr="000019C5" w:rsidTr="00EE00CC">
                <w:tc>
                  <w:tcPr>
                    <w:tcW w:w="2929" w:type="dxa"/>
                  </w:tcPr>
                  <w:p w:rsidR="00FB6657" w:rsidRDefault="00FB6657" w:rsidP="00EE00CC">
                    <w:pPr>
                      <w:pStyle w:val="TOC1"/>
                      <w:ind w:left="0"/>
                      <w:rPr>
                        <w:b/>
                      </w:rPr>
                    </w:pPr>
                    <w:r>
                      <w:rPr>
                        <w:b/>
                      </w:rPr>
                      <w:t>Tauranga Bus Contracts - Response to Feedback for Services to Matua, Maungatapu and Papamoa</w:t>
                    </w:r>
                  </w:p>
                </w:tc>
                <w:tc>
                  <w:tcPr>
                    <w:tcW w:w="2929" w:type="dxa"/>
                  </w:tcPr>
                  <w:p w:rsidR="00FB6657" w:rsidRDefault="00FB6657" w:rsidP="00EE00CC">
                    <w:pPr>
                      <w:pStyle w:val="TOC1"/>
                      <w:ind w:left="0"/>
                      <w:rPr>
                        <w:b/>
                      </w:rPr>
                    </w:pPr>
                    <w:r>
                      <w:rPr>
                        <w:b/>
                      </w:rPr>
                      <w:t>To carry out commercial and industrial negotiations</w:t>
                    </w:r>
                  </w:p>
                </w:tc>
                <w:tc>
                  <w:tcPr>
                    <w:tcW w:w="2930" w:type="dxa"/>
                  </w:tcPr>
                  <w:p w:rsidR="00FB6657" w:rsidRDefault="00FB6657" w:rsidP="00EE00CC">
                    <w:pPr>
                      <w:jc w:val="left"/>
                      <w:rPr>
                        <w:rFonts w:eastAsiaTheme="minorHAnsi" w:cstheme="minorBidi"/>
                        <w:b/>
                        <w:sz w:val="20"/>
                        <w:szCs w:val="22"/>
                      </w:rPr>
                    </w:pPr>
                    <w:r>
                      <w:rPr>
                        <w:rFonts w:eastAsiaTheme="minorHAnsi" w:cstheme="minorBidi"/>
                        <w:b/>
                        <w:sz w:val="20"/>
                        <w:szCs w:val="22"/>
                      </w:rPr>
                      <w:t>Good reason for withholding exists under Section 48(1)(a)</w:t>
                    </w:r>
                  </w:p>
                </w:tc>
              </w:tr>
            </w:tbl>
            <w:p w:rsidR="00FB6657" w:rsidRDefault="00F16CC1" w:rsidP="00FB6657"/>
          </w:sdtContent>
        </w:sdt>
      </w:sdtContent>
    </w:sdt>
    <w:p w:rsidR="003B7533" w:rsidRDefault="00BF1F66" w:rsidP="00BF1F66">
      <w:pPr>
        <w:pStyle w:val="AgendaRecommendation"/>
        <w:numPr>
          <w:ilvl w:val="0"/>
          <w:numId w:val="0"/>
        </w:numPr>
        <w:ind w:left="1211"/>
        <w:outlineLvl w:val="2"/>
      </w:pPr>
      <w:r>
        <w:t>THAT Rob McLeod and Scott Hamilton - Quayside Holdings Ltd be permitted to remain for that part of the Public Excluded meeting due to their knowledge of the matter under discussion.</w:t>
      </w:r>
    </w:p>
    <w:p w:rsidR="003B7533" w:rsidRDefault="003B7533" w:rsidP="00FB6657">
      <w:pPr>
        <w:jc w:val="right"/>
        <w:rPr>
          <w:b/>
        </w:rPr>
      </w:pPr>
      <w:r w:rsidRPr="00FB6657">
        <w:rPr>
          <w:b/>
        </w:rPr>
        <w:t>Leeder/Bruning</w:t>
      </w:r>
    </w:p>
    <w:p w:rsidR="00FB6657" w:rsidRPr="00FB6657" w:rsidRDefault="00FB6657" w:rsidP="00FB6657">
      <w:pPr>
        <w:jc w:val="right"/>
        <w:rPr>
          <w:b/>
        </w:rPr>
      </w:pPr>
      <w:r>
        <w:rPr>
          <w:b/>
        </w:rPr>
        <w:t>CARRIED</w:t>
      </w:r>
    </w:p>
    <w:p w:rsidR="00C673C0" w:rsidRDefault="00C673C0" w:rsidP="006B54D0"/>
    <w:p w:rsidR="00B843D6" w:rsidRDefault="00B843D6" w:rsidP="006B54D0"/>
    <w:p w:rsidR="00B843D6" w:rsidRDefault="00B843D6" w:rsidP="00B843D6">
      <w:pPr>
        <w:pStyle w:val="Heading1"/>
      </w:pPr>
      <w:r>
        <w:t xml:space="preserve">Reports - </w:t>
      </w:r>
      <w:r>
        <w:rPr>
          <w:i/>
        </w:rPr>
        <w:t>Continued</w:t>
      </w:r>
    </w:p>
    <w:sdt>
      <w:sdtPr>
        <w:rPr>
          <w:rFonts w:cs="Times New Roman"/>
          <w:b w:val="0"/>
          <w:bCs w:val="0"/>
          <w:iCs w:val="0"/>
          <w:sz w:val="22"/>
          <w:szCs w:val="20"/>
        </w:rPr>
        <w:alias w:val="Report6713"/>
        <w:tag w:val="6713"/>
        <w:id w:val="-267768315"/>
        <w:placeholder>
          <w:docPart w:val="DefaultPlaceholder_1082065158"/>
        </w:placeholder>
      </w:sdtPr>
      <w:sdtEndPr/>
      <w:sdtContent>
        <w:p w:rsidR="006B54D0" w:rsidRDefault="006B54D0" w:rsidP="006B54D0">
          <w:pPr>
            <w:pStyle w:val="Heading2"/>
          </w:pPr>
          <w:r>
            <w:t>Local Government Funding Agency (LGFA) Draft Statement of Intent 2019/20 and Half Yearly Report 2018/19</w:t>
          </w:r>
        </w:p>
        <w:p w:rsidR="006B54D0" w:rsidRDefault="002D7C65" w:rsidP="006B54D0">
          <w:pPr>
            <w:pStyle w:val="03MtgText"/>
          </w:pPr>
          <w:r>
            <w:t xml:space="preserve">Mat Taylor </w:t>
          </w:r>
          <w:r w:rsidR="00BF1F66">
            <w:t xml:space="preserve">– General Manager Corporate </w:t>
          </w:r>
          <w:r>
            <w:t>presented this item.</w:t>
          </w:r>
        </w:p>
        <w:p w:rsidR="00CC74E9" w:rsidRDefault="00CC74E9" w:rsidP="007B403D">
          <w:pPr>
            <w:ind w:left="851"/>
            <w:rPr>
              <w:rFonts w:cs="Arial"/>
            </w:rPr>
          </w:pPr>
        </w:p>
        <w:p w:rsidR="002D7C65" w:rsidRDefault="002D7C65" w:rsidP="002D7C65">
          <w:pPr>
            <w:rPr>
              <w:rFonts w:cs="Arial"/>
            </w:rPr>
          </w:pPr>
          <w:r>
            <w:rPr>
              <w:rFonts w:cs="Arial"/>
            </w:rPr>
            <w:t xml:space="preserve">2.29 pm – Cr Winters </w:t>
          </w:r>
          <w:r w:rsidRPr="002D7C65">
            <w:rPr>
              <w:rFonts w:cs="Arial"/>
              <w:b/>
              <w:u w:val="single"/>
            </w:rPr>
            <w:t>withdrew</w:t>
          </w:r>
          <w:r>
            <w:rPr>
              <w:rFonts w:cs="Arial"/>
            </w:rPr>
            <w:t xml:space="preserve"> from the meeting.</w:t>
          </w:r>
        </w:p>
        <w:p w:rsidR="002D7C65" w:rsidRPr="00BE2F1D" w:rsidRDefault="002D7C65" w:rsidP="002D7C65">
          <w:pPr>
            <w:rPr>
              <w:rFonts w:cs="Arial"/>
            </w:rPr>
          </w:pPr>
        </w:p>
        <w:p w:rsidR="006B54D0" w:rsidRDefault="006B54D0" w:rsidP="006B54D0">
          <w:pPr>
            <w:pStyle w:val="04ResolvedText"/>
          </w:pPr>
          <w:r>
            <w:t>Resolved</w:t>
          </w:r>
        </w:p>
        <w:sdt>
          <w:sdtPr>
            <w:rPr>
              <w:rFonts w:eastAsia="Times New Roman" w:cs="Times New Roman"/>
              <w:b w:val="0"/>
              <w:szCs w:val="20"/>
            </w:rPr>
            <w:alias w:val="Report6713-Resolutions"/>
            <w:id w:val="1622345404"/>
            <w:placeholder>
              <w:docPart w:val="DefaultPlaceholder_1082065158"/>
            </w:placeholder>
          </w:sdtPr>
          <w:sdtEndPr/>
          <w:sdtContent>
            <w:p w:rsidR="006B54D0" w:rsidRDefault="006B54D0" w:rsidP="00D45959">
              <w:pPr>
                <w:pStyle w:val="AgendaReportRecommendationSubHeading"/>
                <w:ind w:left="851" w:firstLine="0"/>
              </w:pPr>
              <w:r>
                <w:t>That the Regional Council:</w:t>
              </w:r>
            </w:p>
            <w:p w:rsidR="006B54D0" w:rsidRDefault="006B54D0" w:rsidP="006B54D0">
              <w:pPr>
                <w:pStyle w:val="AgendaRecommendation"/>
                <w:numPr>
                  <w:ilvl w:val="0"/>
                  <w:numId w:val="41"/>
                </w:numPr>
                <w:tabs>
                  <w:tab w:val="num" w:pos="397"/>
                </w:tabs>
                <w:outlineLvl w:val="2"/>
              </w:pPr>
              <w:r>
                <w:t>Receives the report, Local Government Funding Agency (LGFA) Draft Statement of Intent 2019/20 and Half Yearly Report 2018/19;</w:t>
              </w:r>
            </w:p>
            <w:p w:rsidR="006B54D0" w:rsidRDefault="006B54D0" w:rsidP="00D45959">
              <w:pPr>
                <w:pStyle w:val="AgendaRecommendation"/>
                <w:tabs>
                  <w:tab w:val="num" w:pos="397"/>
                </w:tabs>
                <w:ind w:left="1208" w:hanging="357"/>
                <w:outlineLvl w:val="2"/>
              </w:pPr>
              <w:r>
                <w:t>Notes the draft Statement of Intent 2019/20 and the continuation of LGFA’s performance targets and core mandate set out within it.</w:t>
              </w:r>
            </w:p>
            <w:p w:rsidR="006B54D0" w:rsidRDefault="006B54D0" w:rsidP="00D45959"/>
            <w:p w:rsidR="006B54D0" w:rsidRPr="004F67E3" w:rsidRDefault="002D7C65" w:rsidP="00D45959">
              <w:pPr>
                <w:jc w:val="right"/>
                <w:rPr>
                  <w:b/>
                </w:rPr>
              </w:pPr>
              <w:r>
                <w:rPr>
                  <w:b/>
                </w:rPr>
                <w:t>Cronin/Crosby</w:t>
              </w:r>
            </w:p>
            <w:p w:rsidR="006B54D0" w:rsidRDefault="006B54D0" w:rsidP="00D45959">
              <w:pPr>
                <w:jc w:val="right"/>
              </w:pPr>
              <w:r w:rsidRPr="004F67E3">
                <w:rPr>
                  <w:b/>
                </w:rPr>
                <w:t>CARRIED</w:t>
              </w:r>
            </w:p>
            <w:p w:rsidR="006B54D0" w:rsidRDefault="00F16CC1" w:rsidP="006B54D0"/>
          </w:sdtContent>
        </w:sdt>
      </w:sdtContent>
    </w:sdt>
    <w:p w:rsidR="006B54D0" w:rsidRDefault="006B54D0" w:rsidP="006B54D0"/>
    <w:sdt>
      <w:sdtPr>
        <w:rPr>
          <w:rFonts w:cs="Times New Roman"/>
          <w:b w:val="0"/>
          <w:bCs w:val="0"/>
          <w:iCs w:val="0"/>
          <w:sz w:val="22"/>
          <w:szCs w:val="20"/>
        </w:rPr>
        <w:alias w:val="Report6609"/>
        <w:tag w:val="6609"/>
        <w:id w:val="-579903682"/>
        <w:placeholder>
          <w:docPart w:val="DefaultPlaceholder_1082065158"/>
        </w:placeholder>
      </w:sdtPr>
      <w:sdtEndPr/>
      <w:sdtContent>
        <w:p w:rsidR="006B54D0" w:rsidRDefault="006B54D0" w:rsidP="006B54D0">
          <w:pPr>
            <w:pStyle w:val="Heading2"/>
          </w:pPr>
          <w:r>
            <w:t>Pukaia: Toi Moana Communications and Engagement Strategy</w:t>
          </w:r>
        </w:p>
        <w:p w:rsidR="00CC74E9" w:rsidRDefault="002D7C65" w:rsidP="007B403D">
          <w:pPr>
            <w:ind w:left="851"/>
            <w:rPr>
              <w:rFonts w:cs="Arial"/>
            </w:rPr>
          </w:pPr>
          <w:r>
            <w:rPr>
              <w:rFonts w:cs="Arial"/>
            </w:rPr>
            <w:t xml:space="preserve">Sam Rossiter-Steed </w:t>
          </w:r>
          <w:r w:rsidR="00B44981">
            <w:rPr>
              <w:rFonts w:cs="Arial"/>
            </w:rPr>
            <w:t xml:space="preserve">– Communications Manager </w:t>
          </w:r>
          <w:r>
            <w:rPr>
              <w:rFonts w:cs="Arial"/>
            </w:rPr>
            <w:t>presented this item.</w:t>
          </w:r>
        </w:p>
        <w:p w:rsidR="002D7C65" w:rsidRPr="00BE2F1D" w:rsidRDefault="002D7C65" w:rsidP="007B403D">
          <w:pPr>
            <w:ind w:left="851"/>
            <w:rPr>
              <w:rFonts w:cs="Arial"/>
            </w:rPr>
          </w:pPr>
        </w:p>
        <w:p w:rsidR="00CC74E9" w:rsidRPr="00BE2F1D" w:rsidRDefault="00CC74E9" w:rsidP="007B403D">
          <w:pPr>
            <w:ind w:left="851"/>
            <w:rPr>
              <w:rFonts w:cs="Arial"/>
              <w:u w:val="single"/>
            </w:rPr>
          </w:pPr>
          <w:r w:rsidRPr="00BE2F1D">
            <w:rPr>
              <w:rFonts w:cs="Arial"/>
              <w:u w:val="single"/>
            </w:rPr>
            <w:t>Key Points</w:t>
          </w:r>
        </w:p>
        <w:p w:rsidR="00CC74E9" w:rsidRDefault="00B44981" w:rsidP="00CC74E9">
          <w:pPr>
            <w:pStyle w:val="ListParagraph"/>
            <w:numPr>
              <w:ilvl w:val="0"/>
              <w:numId w:val="44"/>
            </w:numPr>
            <w:spacing w:line="276" w:lineRule="auto"/>
            <w:ind w:left="1211"/>
            <w:jc w:val="left"/>
            <w:rPr>
              <w:rFonts w:cs="Arial"/>
            </w:rPr>
          </w:pPr>
          <w:r>
            <w:rPr>
              <w:rFonts w:cs="Arial"/>
            </w:rPr>
            <w:t xml:space="preserve">There was a lack of understanding in the community regarding the responsibility </w:t>
          </w:r>
          <w:r w:rsidR="002D7C65">
            <w:rPr>
              <w:rFonts w:cs="Arial"/>
            </w:rPr>
            <w:t>of Regional Council vs that of the respective Territorial Authorities</w:t>
          </w:r>
          <w:r>
            <w:rPr>
              <w:rFonts w:cs="Arial"/>
            </w:rPr>
            <w:t>.</w:t>
          </w:r>
        </w:p>
        <w:p w:rsidR="00CC74E9" w:rsidRPr="00BE2F1D" w:rsidRDefault="00CC74E9" w:rsidP="007B403D">
          <w:pPr>
            <w:ind w:left="851"/>
            <w:rPr>
              <w:rFonts w:cs="Arial"/>
              <w:u w:val="single"/>
            </w:rPr>
          </w:pPr>
        </w:p>
        <w:p w:rsidR="00CC74E9" w:rsidRPr="00BE2F1D" w:rsidRDefault="00CC74E9" w:rsidP="007B403D">
          <w:pPr>
            <w:ind w:left="851"/>
            <w:rPr>
              <w:rFonts w:cs="Arial"/>
              <w:u w:val="single"/>
            </w:rPr>
          </w:pPr>
          <w:r w:rsidRPr="00BE2F1D">
            <w:rPr>
              <w:rFonts w:cs="Arial"/>
              <w:u w:val="single"/>
            </w:rPr>
            <w:t>Key Points – Members</w:t>
          </w:r>
        </w:p>
        <w:p w:rsidR="002D7C65" w:rsidRDefault="002D7C65" w:rsidP="00CC74E9">
          <w:pPr>
            <w:pStyle w:val="ListParagraph"/>
            <w:numPr>
              <w:ilvl w:val="0"/>
              <w:numId w:val="44"/>
            </w:numPr>
            <w:spacing w:line="276" w:lineRule="auto"/>
            <w:ind w:left="1211"/>
            <w:jc w:val="left"/>
            <w:rPr>
              <w:rFonts w:cs="Arial"/>
            </w:rPr>
          </w:pPr>
          <w:r>
            <w:rPr>
              <w:rFonts w:cs="Arial"/>
            </w:rPr>
            <w:t>Recognised the challenges in reaching the wider community effectively, e.g.</w:t>
          </w:r>
          <w:r w:rsidR="00B44981">
            <w:rPr>
              <w:rFonts w:cs="Arial"/>
            </w:rPr>
            <w:t xml:space="preserve"> Facebook was not necessarily an effective </w:t>
          </w:r>
          <w:r>
            <w:rPr>
              <w:rFonts w:cs="Arial"/>
            </w:rPr>
            <w:t>social media channel and other avenues might provide better results</w:t>
          </w:r>
        </w:p>
        <w:p w:rsidR="00CC74E9" w:rsidRDefault="006A4233" w:rsidP="00CC74E9">
          <w:pPr>
            <w:pStyle w:val="ListParagraph"/>
            <w:numPr>
              <w:ilvl w:val="0"/>
              <w:numId w:val="44"/>
            </w:numPr>
            <w:spacing w:line="276" w:lineRule="auto"/>
            <w:ind w:left="1211"/>
            <w:jc w:val="left"/>
            <w:rPr>
              <w:rFonts w:cs="Arial"/>
            </w:rPr>
          </w:pPr>
          <w:r>
            <w:rPr>
              <w:rFonts w:cs="Arial"/>
            </w:rPr>
            <w:t>Direct communication, e.g. letterbox drops, often proved effective</w:t>
          </w:r>
        </w:p>
        <w:p w:rsidR="006A4233" w:rsidRDefault="000E65B2" w:rsidP="00CC74E9">
          <w:pPr>
            <w:pStyle w:val="ListParagraph"/>
            <w:numPr>
              <w:ilvl w:val="0"/>
              <w:numId w:val="44"/>
            </w:numPr>
            <w:spacing w:line="276" w:lineRule="auto"/>
            <w:ind w:left="1211"/>
            <w:jc w:val="left"/>
            <w:rPr>
              <w:rFonts w:cs="Arial"/>
            </w:rPr>
          </w:pPr>
          <w:r>
            <w:rPr>
              <w:rFonts w:cs="Arial"/>
            </w:rPr>
            <w:t xml:space="preserve">Key partners, in particular </w:t>
          </w:r>
          <w:r w:rsidR="00B44981">
            <w:rPr>
              <w:rFonts w:cs="Arial"/>
            </w:rPr>
            <w:t xml:space="preserve">in </w:t>
          </w:r>
          <w:r>
            <w:rPr>
              <w:rFonts w:cs="Arial"/>
            </w:rPr>
            <w:t xml:space="preserve">the transport and climate change </w:t>
          </w:r>
          <w:r w:rsidR="00B44981">
            <w:rPr>
              <w:rFonts w:cs="Arial"/>
            </w:rPr>
            <w:t>area</w:t>
          </w:r>
          <w:r>
            <w:rPr>
              <w:rFonts w:cs="Arial"/>
            </w:rPr>
            <w:t>, often had a perception that they were not heard despite repeated</w:t>
          </w:r>
          <w:r w:rsidR="00B44981">
            <w:rPr>
              <w:rFonts w:cs="Arial"/>
            </w:rPr>
            <w:t>ly</w:t>
          </w:r>
          <w:r>
            <w:rPr>
              <w:rFonts w:cs="Arial"/>
            </w:rPr>
            <w:t xml:space="preserve"> addressing Council</w:t>
          </w:r>
        </w:p>
        <w:p w:rsidR="00CC74E9" w:rsidRDefault="00CC74E9" w:rsidP="007B403D">
          <w:pPr>
            <w:ind w:left="851"/>
            <w:rPr>
              <w:rFonts w:cs="Arial"/>
              <w:u w:val="single"/>
            </w:rPr>
          </w:pPr>
        </w:p>
        <w:p w:rsidR="000E65B2" w:rsidRPr="000E65B2" w:rsidRDefault="000E65B2" w:rsidP="000E65B2">
          <w:pPr>
            <w:rPr>
              <w:rFonts w:cs="Arial"/>
            </w:rPr>
          </w:pPr>
          <w:r w:rsidRPr="000E65B2">
            <w:rPr>
              <w:rFonts w:cs="Arial"/>
            </w:rPr>
            <w:t xml:space="preserve">2.40 pm – Cr Love </w:t>
          </w:r>
          <w:r w:rsidRPr="000E65B2">
            <w:rPr>
              <w:rFonts w:cs="Arial"/>
              <w:b/>
              <w:u w:val="single"/>
            </w:rPr>
            <w:t>withdrew</w:t>
          </w:r>
          <w:r w:rsidRPr="000E65B2">
            <w:rPr>
              <w:rFonts w:cs="Arial"/>
            </w:rPr>
            <w:t xml:space="preserve"> from the meeting</w:t>
          </w:r>
        </w:p>
        <w:p w:rsidR="000E65B2" w:rsidRPr="000E65B2" w:rsidRDefault="000E65B2" w:rsidP="007B403D">
          <w:pPr>
            <w:ind w:left="851"/>
            <w:rPr>
              <w:rFonts w:cs="Arial"/>
            </w:rPr>
          </w:pPr>
        </w:p>
        <w:p w:rsidR="006B54D0" w:rsidRDefault="006B54D0" w:rsidP="006B54D0">
          <w:pPr>
            <w:pStyle w:val="04ResolvedText"/>
          </w:pPr>
          <w:r>
            <w:t>Resolved</w:t>
          </w:r>
        </w:p>
        <w:sdt>
          <w:sdtPr>
            <w:rPr>
              <w:rFonts w:eastAsia="Times New Roman" w:cs="Times New Roman"/>
              <w:b w:val="0"/>
              <w:szCs w:val="20"/>
            </w:rPr>
            <w:alias w:val="Report6609-Resolutions"/>
            <w:id w:val="61915928"/>
            <w:placeholder>
              <w:docPart w:val="DefaultPlaceholder_1082065158"/>
            </w:placeholder>
          </w:sdtPr>
          <w:sdtEndPr/>
          <w:sdtContent>
            <w:p w:rsidR="006B54D0" w:rsidRDefault="006B54D0" w:rsidP="006809DF">
              <w:pPr>
                <w:pStyle w:val="AgendaReportRecommendationSubHeading"/>
                <w:ind w:left="851" w:firstLine="0"/>
              </w:pPr>
              <w:r>
                <w:t>That the Regional Council:</w:t>
              </w:r>
            </w:p>
            <w:p w:rsidR="006B54D0" w:rsidRDefault="006B54D0" w:rsidP="006B54D0">
              <w:pPr>
                <w:pStyle w:val="AgendaRecommendation"/>
                <w:numPr>
                  <w:ilvl w:val="0"/>
                  <w:numId w:val="42"/>
                </w:numPr>
                <w:tabs>
                  <w:tab w:val="num" w:pos="397"/>
                </w:tabs>
                <w:outlineLvl w:val="2"/>
              </w:pPr>
              <w:r>
                <w:t>Receives the report, Pukaia: Toi Moana Communications and Engagement Strategy;</w:t>
              </w:r>
            </w:p>
            <w:p w:rsidR="006B54D0" w:rsidRDefault="006B54D0" w:rsidP="006809DF">
              <w:pPr>
                <w:pStyle w:val="AgendaRecommendation"/>
                <w:tabs>
                  <w:tab w:val="num" w:pos="397"/>
                </w:tabs>
                <w:ind w:left="1208" w:hanging="357"/>
                <w:outlineLvl w:val="2"/>
              </w:pPr>
              <w:r>
                <w:t>Approves Pukaia – Toi Moana Communications and Engagement Strategy.</w:t>
              </w:r>
            </w:p>
            <w:p w:rsidR="006B54D0" w:rsidRDefault="006B54D0" w:rsidP="006809DF">
              <w:pPr>
                <w:pStyle w:val="AgendaRecommendation"/>
                <w:tabs>
                  <w:tab w:val="num" w:pos="397"/>
                </w:tabs>
                <w:ind w:left="1208" w:hanging="357"/>
                <w:outlineLvl w:val="2"/>
              </w:pPr>
              <w:r>
                <w:t>Approves the media protocols.</w:t>
              </w:r>
            </w:p>
            <w:p w:rsidR="006B54D0" w:rsidRDefault="006B54D0" w:rsidP="006809DF">
              <w:pPr>
                <w:pStyle w:val="AgendaRecommendation"/>
                <w:tabs>
                  <w:tab w:val="num" w:pos="397"/>
                </w:tabs>
                <w:ind w:left="1208" w:hanging="357"/>
                <w:outlineLvl w:val="2"/>
              </w:pPr>
              <w:r>
                <w:t>Notes the work being undertaken on the Detailed Action Plan.</w:t>
              </w:r>
            </w:p>
            <w:p w:rsidR="006B54D0" w:rsidRDefault="006B54D0" w:rsidP="006809DF"/>
            <w:p w:rsidR="006B54D0" w:rsidRPr="004F67E3" w:rsidRDefault="00FB6657" w:rsidP="006809DF">
              <w:pPr>
                <w:jc w:val="right"/>
                <w:rPr>
                  <w:b/>
                </w:rPr>
              </w:pPr>
              <w:r>
                <w:rPr>
                  <w:b/>
                </w:rPr>
                <w:t>Thompson/Nees</w:t>
              </w:r>
            </w:p>
            <w:p w:rsidR="006B54D0" w:rsidRDefault="006B54D0" w:rsidP="006809DF">
              <w:pPr>
                <w:jc w:val="right"/>
              </w:pPr>
              <w:r w:rsidRPr="004F67E3">
                <w:rPr>
                  <w:b/>
                </w:rPr>
                <w:t>CARRIED</w:t>
              </w:r>
            </w:p>
            <w:p w:rsidR="006B54D0" w:rsidRDefault="00F16CC1" w:rsidP="006B54D0"/>
          </w:sdtContent>
        </w:sdt>
      </w:sdtContent>
    </w:sdt>
    <w:p w:rsidR="006B54D0" w:rsidRDefault="006B54D0" w:rsidP="006B54D0"/>
    <w:p w:rsidR="006B54D0" w:rsidRPr="006B54D0" w:rsidRDefault="006B54D0" w:rsidP="006B54D0"/>
    <w:p w:rsidR="00462BB6" w:rsidRDefault="00FB6657" w:rsidP="007278D1">
      <w:r>
        <w:lastRenderedPageBreak/>
        <w:t>The meeting observed a moment of silence in rec</w:t>
      </w:r>
      <w:r w:rsidR="00C31CAA">
        <w:t>ognition of the terrorist event</w:t>
      </w:r>
      <w:r>
        <w:t xml:space="preserve"> in Christchurch on Friday 15 </w:t>
      </w:r>
      <w:r w:rsidR="00BF1F66">
        <w:t xml:space="preserve">March </w:t>
      </w:r>
      <w:r>
        <w:t>2019 where 50 people were killed.</w:t>
      </w:r>
    </w:p>
    <w:p w:rsidR="00FB6657" w:rsidRDefault="00FB6657" w:rsidP="007278D1"/>
    <w:p w:rsidR="00FB6657" w:rsidRDefault="00FB6657" w:rsidP="007278D1"/>
    <w:p w:rsidR="00C31CAA" w:rsidRDefault="00C31CAA" w:rsidP="007278D1"/>
    <w:p w:rsidR="00FB6657" w:rsidRPr="00462BB6" w:rsidRDefault="00FB6657" w:rsidP="007278D1"/>
    <w:p w:rsidR="00812CD6" w:rsidRDefault="00816842" w:rsidP="007278D1">
      <w:pPr>
        <w:rPr>
          <w:b/>
          <w:sz w:val="28"/>
          <w:szCs w:val="28"/>
        </w:rPr>
      </w:pPr>
      <w:r w:rsidRPr="00816842">
        <w:rPr>
          <w:b/>
          <w:sz w:val="28"/>
          <w:szCs w:val="28"/>
        </w:rPr>
        <w:t xml:space="preserve">The </w:t>
      </w:r>
      <w:r>
        <w:rPr>
          <w:b/>
          <w:sz w:val="28"/>
          <w:szCs w:val="28"/>
        </w:rPr>
        <w:t xml:space="preserve">meeting closed at </w:t>
      </w:r>
      <w:r w:rsidR="00FB6657">
        <w:rPr>
          <w:b/>
          <w:sz w:val="28"/>
          <w:szCs w:val="28"/>
        </w:rPr>
        <w:t>2.46 pm</w:t>
      </w:r>
    </w:p>
    <w:p w:rsidR="00E6523C" w:rsidRDefault="00E6523C" w:rsidP="007278D1">
      <w:pPr>
        <w:rPr>
          <w:b/>
          <w:sz w:val="28"/>
          <w:szCs w:val="28"/>
        </w:rPr>
      </w:pPr>
    </w:p>
    <w:p w:rsidR="00552401" w:rsidRDefault="00552401" w:rsidP="007278D1">
      <w:pPr>
        <w:rPr>
          <w:b/>
          <w:sz w:val="28"/>
          <w:szCs w:val="28"/>
        </w:rPr>
      </w:pPr>
    </w:p>
    <w:p w:rsidR="00552401" w:rsidRDefault="00552401" w:rsidP="007278D1">
      <w:pPr>
        <w:rPr>
          <w:b/>
          <w:sz w:val="28"/>
          <w:szCs w:val="28"/>
        </w:rPr>
      </w:pPr>
    </w:p>
    <w:p w:rsidR="00552401" w:rsidRDefault="009D61CD" w:rsidP="007278D1">
      <w:pPr>
        <w:rPr>
          <w:b/>
          <w:sz w:val="28"/>
          <w:szCs w:val="28"/>
        </w:rPr>
      </w:pPr>
      <w:r>
        <w:rPr>
          <w:b/>
          <w:noProof/>
          <w:sz w:val="28"/>
          <w:szCs w:val="28"/>
          <w:lang w:eastAsia="en-NZ"/>
        </w:rPr>
        <w:drawing>
          <wp:anchor distT="0" distB="0" distL="114300" distR="114300" simplePos="0" relativeHeight="251658240" behindDoc="0" locked="0" layoutInCell="1" allowOverlap="1" wp14:anchorId="05FE129B" wp14:editId="7F1C8545">
            <wp:simplePos x="0" y="0"/>
            <wp:positionH relativeFrom="column">
              <wp:posOffset>3352552</wp:posOffset>
            </wp:positionH>
            <wp:positionV relativeFrom="paragraph">
              <wp:posOffset>97348</wp:posOffset>
            </wp:positionV>
            <wp:extent cx="1797050" cy="580390"/>
            <wp:effectExtent l="0" t="0" r="0" b="0"/>
            <wp:wrapNone/>
            <wp:docPr id="1" name="Picture 1" descr="C:\Users\AmandaN\AppData\Local\Microsoft\Windows\Temporary Internet Files\Content.Outlook\O9KPMR1C\Signature of Chairman Douglas Le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N\AppData\Local\Microsoft\Windows\Temporary Internet Files\Content.Outlook\O9KPMR1C\Signature of Chairman Douglas Lee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0"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401" w:rsidRDefault="00552401" w:rsidP="007278D1">
      <w:pPr>
        <w:rPr>
          <w:b/>
          <w:sz w:val="28"/>
          <w:szCs w:val="28"/>
        </w:rPr>
      </w:pPr>
    </w:p>
    <w:p w:rsidR="00552401" w:rsidRDefault="00552401" w:rsidP="007278D1">
      <w:pPr>
        <w:rPr>
          <w:b/>
          <w:sz w:val="28"/>
          <w:szCs w:val="28"/>
        </w:rPr>
      </w:pPr>
    </w:p>
    <w:p w:rsidR="006B54D0" w:rsidRPr="00525F08" w:rsidRDefault="006B54D0" w:rsidP="00897D71">
      <w:pPr>
        <w:ind w:left="363"/>
        <w:rPr>
          <w:rFonts w:cs="Arial"/>
          <w:sz w:val="20"/>
        </w:rPr>
      </w:pPr>
      <w:bookmarkStart w:id="3" w:name="ChairmansSignoff"/>
      <w:bookmarkEnd w:id="3"/>
      <w:r w:rsidRPr="00525F08">
        <w:rPr>
          <w:rFonts w:cs="Arial"/>
          <w:sz w:val="20"/>
        </w:rPr>
        <w:t>Confirmed</w:t>
      </w:r>
      <w:r w:rsidR="00B475C8">
        <w:rPr>
          <w:rFonts w:cs="Arial"/>
          <w:sz w:val="20"/>
        </w:rPr>
        <w:t xml:space="preserve"> </w:t>
      </w:r>
      <w:r w:rsidR="009D61CD">
        <w:rPr>
          <w:rFonts w:cs="Arial"/>
          <w:sz w:val="20"/>
        </w:rPr>
        <w:t>9 May 2019</w:t>
      </w:r>
      <w:r w:rsidR="00B475C8">
        <w:rPr>
          <w:rFonts w:cs="Arial"/>
          <w:sz w:val="20"/>
        </w:rPr>
        <w:tab/>
      </w:r>
      <w:r w:rsidR="00B475C8">
        <w:rPr>
          <w:rFonts w:cs="Arial"/>
          <w:sz w:val="20"/>
        </w:rPr>
        <w:tab/>
      </w:r>
      <w:r>
        <w:rPr>
          <w:rFonts w:cs="Arial"/>
          <w:sz w:val="20"/>
        </w:rPr>
        <w:tab/>
      </w:r>
      <w:r w:rsidRPr="00525F08">
        <w:rPr>
          <w:rFonts w:cs="Arial"/>
          <w:sz w:val="20"/>
        </w:rPr>
        <w:t xml:space="preserve"> ___________________________________________</w:t>
      </w:r>
    </w:p>
    <w:p w:rsidR="00B475C8" w:rsidRDefault="009D61CD" w:rsidP="00B475C8">
      <w:pPr>
        <w:ind w:left="5040"/>
        <w:rPr>
          <w:rFonts w:cs="Arial"/>
          <w:sz w:val="20"/>
        </w:rPr>
      </w:pPr>
      <w:r>
        <w:rPr>
          <w:rFonts w:cs="Arial"/>
          <w:sz w:val="20"/>
        </w:rPr>
        <w:t xml:space="preserve">                   </w:t>
      </w:r>
      <w:r w:rsidR="00B475C8">
        <w:rPr>
          <w:rFonts w:cs="Arial"/>
          <w:sz w:val="20"/>
        </w:rPr>
        <w:t>Doug Leeder</w:t>
      </w:r>
    </w:p>
    <w:p w:rsidR="006B54D0" w:rsidRPr="00525F08" w:rsidRDefault="006B54D0" w:rsidP="00B475C8">
      <w:pPr>
        <w:ind w:left="5040"/>
        <w:rPr>
          <w:rFonts w:cs="Arial"/>
          <w:sz w:val="20"/>
        </w:rPr>
      </w:pPr>
      <w:r w:rsidRPr="00525F08">
        <w:rPr>
          <w:rFonts w:cs="Arial"/>
          <w:sz w:val="20"/>
        </w:rPr>
        <w:t xml:space="preserve">Chairman </w:t>
      </w:r>
      <w:r w:rsidR="00B475C8">
        <w:rPr>
          <w:rFonts w:cs="Arial"/>
          <w:sz w:val="20"/>
        </w:rPr>
        <w:t xml:space="preserve">- </w:t>
      </w:r>
      <w:r w:rsidRPr="00525F08">
        <w:rPr>
          <w:rFonts w:cs="Arial"/>
          <w:sz w:val="20"/>
        </w:rPr>
        <w:t>Bay of Plenty Regional Council</w:t>
      </w:r>
    </w:p>
    <w:p w:rsidR="006B54D0" w:rsidRPr="00525F08" w:rsidRDefault="006B54D0" w:rsidP="00897D71">
      <w:pPr>
        <w:ind w:left="363"/>
        <w:rPr>
          <w:rFonts w:cs="Arial"/>
          <w:sz w:val="20"/>
        </w:rPr>
      </w:pPr>
    </w:p>
    <w:p w:rsidR="006B54D0" w:rsidRPr="00525F08" w:rsidRDefault="006B54D0" w:rsidP="00897D71">
      <w:pPr>
        <w:ind w:left="363"/>
        <w:rPr>
          <w:rFonts w:cs="Arial"/>
          <w:sz w:val="20"/>
        </w:rPr>
      </w:pPr>
      <w:bookmarkStart w:id="4" w:name="_GoBack"/>
      <w:bookmarkEnd w:id="4"/>
    </w:p>
    <w:sectPr w:rsidR="006B54D0" w:rsidRPr="00525F08" w:rsidSect="00FE0370">
      <w:headerReference w:type="default" r:id="rId11"/>
      <w:footerReference w:type="default" r:id="rId12"/>
      <w:footerReference w:type="first" r:id="rId13"/>
      <w:endnotePr>
        <w:numFmt w:val="decimal"/>
      </w:endnotePr>
      <w:pgSz w:w="11905" w:h="16837" w:code="9"/>
      <w:pgMar w:top="1134" w:right="1134" w:bottom="1134" w:left="1418" w:header="720" w:footer="40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C1" w:rsidRDefault="00F16CC1">
      <w:r>
        <w:separator/>
      </w:r>
    </w:p>
  </w:endnote>
  <w:endnote w:type="continuationSeparator" w:id="0">
    <w:p w:rsidR="00F16CC1" w:rsidRDefault="00F1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71" w:rsidRDefault="00F02692" w:rsidP="00FE0370">
    <w:pPr>
      <w:pBdr>
        <w:top w:val="single" w:sz="8"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9D61CD">
      <w:rPr>
        <w:sz w:val="14"/>
      </w:rPr>
      <w:t>A3160612</w:t>
    </w:r>
    <w:r>
      <w:rPr>
        <w:sz w:val="14"/>
      </w:rPr>
      <w:fldChar w:fldCharType="end"/>
    </w:r>
    <w:r w:rsidR="00412A7B">
      <w:rPr>
        <w:sz w:val="14"/>
      </w:rPr>
      <w:tab/>
    </w:r>
    <w:r w:rsidR="00412A7B" w:rsidRPr="00D54984">
      <w:rPr>
        <w:sz w:val="20"/>
      </w:rPr>
      <w:t>CONFIRMED</w:t>
    </w:r>
    <w:r w:rsidR="009D61CD">
      <w:rPr>
        <w:sz w:val="20"/>
      </w:rPr>
      <w:t xml:space="preserve"> 9 MAY 2019</w:t>
    </w:r>
    <w:r w:rsidR="00175F71">
      <w:rPr>
        <w:sz w:val="14"/>
      </w:rPr>
      <w:tab/>
    </w:r>
    <w:r w:rsidR="00175F71">
      <w:rPr>
        <w:sz w:val="18"/>
      </w:rPr>
      <w:fldChar w:fldCharType="begin"/>
    </w:r>
    <w:r w:rsidR="00175F71">
      <w:rPr>
        <w:sz w:val="18"/>
      </w:rPr>
      <w:instrText xml:space="preserve"> PAGE </w:instrText>
    </w:r>
    <w:r w:rsidR="00175F71">
      <w:rPr>
        <w:sz w:val="18"/>
      </w:rPr>
      <w:fldChar w:fldCharType="separate"/>
    </w:r>
    <w:r w:rsidR="009D61CD">
      <w:rPr>
        <w:noProof/>
        <w:sz w:val="18"/>
      </w:rPr>
      <w:t>10</w:t>
    </w:r>
    <w:r w:rsidR="00175F71">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71" w:rsidRDefault="00412A7B" w:rsidP="00412A7B">
    <w:pPr>
      <w:pStyle w:val="Footer"/>
      <w:tabs>
        <w:tab w:val="clear" w:pos="4153"/>
        <w:tab w:val="clear" w:pos="8306"/>
        <w:tab w:val="center" w:pos="4820"/>
        <w:tab w:val="right" w:pos="9356"/>
      </w:tabs>
    </w:pPr>
    <w:r>
      <w:tab/>
    </w:r>
    <w:r w:rsidRPr="00D54984">
      <w:rPr>
        <w:i w:val="0"/>
        <w:sz w:val="20"/>
      </w:rPr>
      <w:t>CONFIRMED</w:t>
    </w:r>
    <w:r w:rsidR="009D61CD">
      <w:rPr>
        <w:i w:val="0"/>
        <w:sz w:val="20"/>
      </w:rPr>
      <w:t xml:space="preserve"> 9 MAY 2019</w:t>
    </w:r>
    <w:r w:rsidR="00175F71">
      <w:tab/>
    </w:r>
    <w:r w:rsidR="00175F71" w:rsidRPr="005433AB">
      <w:rPr>
        <w:rStyle w:val="PageNumber"/>
        <w:sz w:val="18"/>
      </w:rPr>
      <w:fldChar w:fldCharType="begin"/>
    </w:r>
    <w:r w:rsidR="00175F71" w:rsidRPr="005433AB">
      <w:rPr>
        <w:rStyle w:val="PageNumber"/>
        <w:sz w:val="18"/>
      </w:rPr>
      <w:instrText xml:space="preserve"> PAGE </w:instrText>
    </w:r>
    <w:r w:rsidR="00175F71" w:rsidRPr="005433AB">
      <w:rPr>
        <w:rStyle w:val="PageNumber"/>
        <w:sz w:val="18"/>
      </w:rPr>
      <w:fldChar w:fldCharType="separate"/>
    </w:r>
    <w:r w:rsidR="009D61CD">
      <w:rPr>
        <w:rStyle w:val="PageNumber"/>
        <w:noProof/>
        <w:sz w:val="18"/>
      </w:rPr>
      <w:t>1</w:t>
    </w:r>
    <w:r w:rsidR="00175F71" w:rsidRPr="005433AB">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C1" w:rsidRDefault="00F16CC1">
      <w:r>
        <w:separator/>
      </w:r>
    </w:p>
  </w:footnote>
  <w:footnote w:type="continuationSeparator" w:id="0">
    <w:p w:rsidR="00F16CC1" w:rsidRDefault="00F1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71" w:rsidRPr="005433AB" w:rsidRDefault="006B54D0" w:rsidP="00A36192">
    <w:pPr>
      <w:pStyle w:val="Header"/>
      <w:pBdr>
        <w:bottom w:val="single" w:sz="4" w:space="1" w:color="auto"/>
      </w:pBdr>
      <w:tabs>
        <w:tab w:val="clear" w:pos="4153"/>
        <w:tab w:val="clear" w:pos="8306"/>
        <w:tab w:val="right" w:pos="9356"/>
      </w:tabs>
    </w:pPr>
    <w:r>
      <w:t>Regional Council</w:t>
    </w:r>
    <w:r w:rsidR="00277A5C">
      <w:t xml:space="preserve"> Minutes</w:t>
    </w:r>
    <w:r w:rsidR="00175F71">
      <w:tab/>
    </w:r>
    <w:r>
      <w:t>Thursday, 21 March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FADC74"/>
    <w:lvl w:ilvl="0">
      <w:start w:val="1"/>
      <w:numFmt w:val="decimal"/>
      <w:lvlText w:val="%1."/>
      <w:lvlJc w:val="left"/>
      <w:pPr>
        <w:tabs>
          <w:tab w:val="num" w:pos="1492"/>
        </w:tabs>
        <w:ind w:left="1492" w:hanging="360"/>
      </w:pPr>
    </w:lvl>
  </w:abstractNum>
  <w:abstractNum w:abstractNumId="1">
    <w:nsid w:val="FFFFFF7D"/>
    <w:multiLevelType w:val="singleLevel"/>
    <w:tmpl w:val="06E02978"/>
    <w:lvl w:ilvl="0">
      <w:start w:val="1"/>
      <w:numFmt w:val="decimal"/>
      <w:lvlText w:val="%1."/>
      <w:lvlJc w:val="left"/>
      <w:pPr>
        <w:tabs>
          <w:tab w:val="num" w:pos="1209"/>
        </w:tabs>
        <w:ind w:left="1209" w:hanging="360"/>
      </w:pPr>
    </w:lvl>
  </w:abstractNum>
  <w:abstractNum w:abstractNumId="2">
    <w:nsid w:val="FFFFFF7E"/>
    <w:multiLevelType w:val="singleLevel"/>
    <w:tmpl w:val="3864A9E4"/>
    <w:lvl w:ilvl="0">
      <w:start w:val="1"/>
      <w:numFmt w:val="decimal"/>
      <w:lvlText w:val="%1."/>
      <w:lvlJc w:val="left"/>
      <w:pPr>
        <w:tabs>
          <w:tab w:val="num" w:pos="926"/>
        </w:tabs>
        <w:ind w:left="926" w:hanging="360"/>
      </w:pPr>
    </w:lvl>
  </w:abstractNum>
  <w:abstractNum w:abstractNumId="3">
    <w:nsid w:val="FFFFFF7F"/>
    <w:multiLevelType w:val="singleLevel"/>
    <w:tmpl w:val="28C2EEBE"/>
    <w:lvl w:ilvl="0">
      <w:start w:val="1"/>
      <w:numFmt w:val="decimal"/>
      <w:lvlText w:val="%1."/>
      <w:lvlJc w:val="left"/>
      <w:pPr>
        <w:tabs>
          <w:tab w:val="num" w:pos="643"/>
        </w:tabs>
        <w:ind w:left="643" w:hanging="360"/>
      </w:pPr>
    </w:lvl>
  </w:abstractNum>
  <w:abstractNum w:abstractNumId="4">
    <w:nsid w:val="FFFFFF80"/>
    <w:multiLevelType w:val="singleLevel"/>
    <w:tmpl w:val="743A6D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52C8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C98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249C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B499F6"/>
    <w:lvl w:ilvl="0">
      <w:start w:val="1"/>
      <w:numFmt w:val="decimal"/>
      <w:lvlText w:val="%1."/>
      <w:lvlJc w:val="left"/>
      <w:pPr>
        <w:tabs>
          <w:tab w:val="num" w:pos="360"/>
        </w:tabs>
        <w:ind w:left="360" w:hanging="360"/>
      </w:pPr>
    </w:lvl>
  </w:abstractNum>
  <w:abstractNum w:abstractNumId="9">
    <w:nsid w:val="FFFFFF89"/>
    <w:multiLevelType w:val="singleLevel"/>
    <w:tmpl w:val="F022C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84E77"/>
    <w:multiLevelType w:val="hybridMultilevel"/>
    <w:tmpl w:val="D5501E24"/>
    <w:lvl w:ilvl="0" w:tplc="14090011">
      <w:start w:val="1"/>
      <w:numFmt w:val="decimal"/>
      <w:lvlText w:val="%1)"/>
      <w:lvlJc w:val="left"/>
      <w:pPr>
        <w:ind w:left="1211" w:hanging="360"/>
      </w:p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1">
    <w:nsid w:val="0A6C7E24"/>
    <w:multiLevelType w:val="multilevel"/>
    <w:tmpl w:val="034CF1DA"/>
    <w:lvl w:ilvl="0">
      <w:start w:val="1"/>
      <w:numFmt w:val="decimal"/>
      <w:pStyle w:val="AgendaReportSubHeading"/>
      <w:lvlText w:val="%1"/>
      <w:lvlJc w:val="left"/>
      <w:pPr>
        <w:tabs>
          <w:tab w:val="num" w:pos="538"/>
        </w:tabs>
        <w:ind w:left="538" w:hanging="397"/>
      </w:pPr>
      <w:rPr>
        <w:rFonts w:ascii="Arial" w:hAnsi="Arial" w:hint="default"/>
        <w:b/>
        <w:i w:val="0"/>
        <w:sz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5770EF2"/>
    <w:multiLevelType w:val="multilevel"/>
    <w:tmpl w:val="0EE23412"/>
    <w:lvl w:ilvl="0">
      <w:start w:val="1"/>
      <w:numFmt w:val="decimal"/>
      <w:pStyle w:val="Legal1"/>
      <w:isLgl/>
      <w:lvlText w:val="%1"/>
      <w:lvlJc w:val="left"/>
      <w:pPr>
        <w:tabs>
          <w:tab w:val="num" w:pos="851"/>
        </w:tabs>
        <w:ind w:left="851" w:hanging="851"/>
      </w:pPr>
      <w:rPr>
        <w:rFonts w:ascii="Arial" w:hAnsi="Arial" w:hint="default"/>
        <w:b w:val="0"/>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decimal"/>
      <w:pStyle w:val="03MtgLevel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324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3113613E"/>
    <w:multiLevelType w:val="multilevel"/>
    <w:tmpl w:val="EA9E5B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8850712"/>
    <w:multiLevelType w:val="hybridMultilevel"/>
    <w:tmpl w:val="94E8F656"/>
    <w:lvl w:ilvl="0" w:tplc="51CC6358">
      <w:start w:val="1"/>
      <w:numFmt w:val="bullet"/>
      <w:pStyle w:val="StandardBulletListInden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A21F91"/>
    <w:multiLevelType w:val="hybridMultilevel"/>
    <w:tmpl w:val="4DEE0EA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8">
    <w:nsid w:val="53FA5DBD"/>
    <w:multiLevelType w:val="hybridMultilevel"/>
    <w:tmpl w:val="A60A6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21">
    <w:nsid w:val="73B0094E"/>
    <w:multiLevelType w:val="multilevel"/>
    <w:tmpl w:val="7C34363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22">
    <w:nsid w:val="77861742"/>
    <w:multiLevelType w:val="multilevel"/>
    <w:tmpl w:val="1E982D60"/>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MtgLevel2"/>
      <w:lvlText w:val="%13.%2"/>
      <w:lvlJc w:val="left"/>
      <w:pPr>
        <w:tabs>
          <w:tab w:val="num" w:pos="851"/>
        </w:tabs>
        <w:ind w:left="851" w:hanging="851"/>
      </w:pPr>
      <w:rPr>
        <w:rFonts w:ascii="Arial" w:hAnsi="Arial" w:hint="default"/>
        <w:b w:val="0"/>
        <w:i w:val="0"/>
        <w:sz w:val="24"/>
        <w:u w:val="none"/>
      </w:rPr>
    </w:lvl>
    <w:lvl w:ilvl="2">
      <w:start w:val="1"/>
      <w:numFmt w:val="decimal"/>
      <w:lvlText w:val="%1.%2.%3"/>
      <w:lvlJc w:val="left"/>
      <w:pPr>
        <w:tabs>
          <w:tab w:val="num" w:pos="851"/>
        </w:tabs>
        <w:ind w:left="851" w:hanging="851"/>
      </w:pPr>
      <w:rPr>
        <w:rFonts w:ascii="Arial" w:hAnsi="Arial" w:hint="default"/>
        <w:b w:val="0"/>
        <w:i w:val="0"/>
        <w:sz w:val="24"/>
        <w:u w:val="none"/>
      </w:rPr>
    </w:lvl>
    <w:lvl w:ilvl="3">
      <w:start w:val="1"/>
      <w:numFmt w:val="decimal"/>
      <w:lvlText w:val="(%4)"/>
      <w:lvlJc w:val="left"/>
      <w:pPr>
        <w:tabs>
          <w:tab w:val="num" w:pos="2268"/>
        </w:tabs>
        <w:ind w:left="2268" w:hanging="226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23">
    <w:nsid w:val="78F51128"/>
    <w:multiLevelType w:val="hybridMultilevel"/>
    <w:tmpl w:val="9DC28D28"/>
    <w:lvl w:ilvl="0" w:tplc="09403EBA">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566270"/>
    <w:multiLevelType w:val="multilevel"/>
    <w:tmpl w:val="A2DC505A"/>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4"/>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num w:numId="1">
    <w:abstractNumId w:val="24"/>
  </w:num>
  <w:num w:numId="2">
    <w:abstractNumId w:val="22"/>
  </w:num>
  <w:num w:numId="3">
    <w:abstractNumId w:val="13"/>
  </w:num>
  <w:num w:numId="4">
    <w:abstractNumId w:val="13"/>
  </w:num>
  <w:num w:numId="5">
    <w:abstractNumId w:val="9"/>
  </w:num>
  <w:num w:numId="6">
    <w:abstractNumId w:val="19"/>
  </w:num>
  <w:num w:numId="7">
    <w:abstractNumId w:val="23"/>
  </w:num>
  <w:num w:numId="8">
    <w:abstractNumId w:val="21"/>
  </w:num>
  <w:num w:numId="9">
    <w:abstractNumId w:val="20"/>
  </w:num>
  <w:num w:numId="10">
    <w:abstractNumId w:val="12"/>
  </w:num>
  <w:num w:numId="11">
    <w:abstractNumId w:val="16"/>
  </w:num>
  <w:num w:numId="12">
    <w:abstractNumId w:val="15"/>
  </w:num>
  <w:num w:numId="13">
    <w:abstractNumId w:val="21"/>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21"/>
  </w:num>
  <w:num w:numId="27">
    <w:abstractNumId w:val="21"/>
  </w:num>
  <w:num w:numId="28">
    <w:abstractNumId w:val="11"/>
  </w:num>
  <w:num w:numId="29">
    <w:abstractNumId w:val="14"/>
  </w:num>
  <w:num w:numId="30">
    <w:abstractNumId w:val="1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3D"/>
    <w:rsid w:val="00002224"/>
    <w:rsid w:val="00004DCA"/>
    <w:rsid w:val="00007550"/>
    <w:rsid w:val="000154FB"/>
    <w:rsid w:val="00023EEE"/>
    <w:rsid w:val="00045020"/>
    <w:rsid w:val="00050BBD"/>
    <w:rsid w:val="000567E4"/>
    <w:rsid w:val="00060490"/>
    <w:rsid w:val="0006137A"/>
    <w:rsid w:val="00061427"/>
    <w:rsid w:val="00074E92"/>
    <w:rsid w:val="000A246D"/>
    <w:rsid w:val="000C1283"/>
    <w:rsid w:val="000C472A"/>
    <w:rsid w:val="000C7FB7"/>
    <w:rsid w:val="000D1F11"/>
    <w:rsid w:val="000D2900"/>
    <w:rsid w:val="000D4421"/>
    <w:rsid w:val="000E48EC"/>
    <w:rsid w:val="000E5167"/>
    <w:rsid w:val="000E65B2"/>
    <w:rsid w:val="000E7A44"/>
    <w:rsid w:val="000F4320"/>
    <w:rsid w:val="000F5DC7"/>
    <w:rsid w:val="000F6261"/>
    <w:rsid w:val="0011314E"/>
    <w:rsid w:val="00114EDB"/>
    <w:rsid w:val="00122145"/>
    <w:rsid w:val="00135308"/>
    <w:rsid w:val="00136DF1"/>
    <w:rsid w:val="00140D3D"/>
    <w:rsid w:val="00152EE1"/>
    <w:rsid w:val="00166D2C"/>
    <w:rsid w:val="00172A4D"/>
    <w:rsid w:val="00172AD0"/>
    <w:rsid w:val="0017362A"/>
    <w:rsid w:val="00175F71"/>
    <w:rsid w:val="001763C9"/>
    <w:rsid w:val="00183375"/>
    <w:rsid w:val="00186F54"/>
    <w:rsid w:val="0019621B"/>
    <w:rsid w:val="001A3601"/>
    <w:rsid w:val="001B4DAF"/>
    <w:rsid w:val="001C093E"/>
    <w:rsid w:val="001C2953"/>
    <w:rsid w:val="0020489E"/>
    <w:rsid w:val="00204FAA"/>
    <w:rsid w:val="002123C1"/>
    <w:rsid w:val="00220629"/>
    <w:rsid w:val="0022680A"/>
    <w:rsid w:val="00233D85"/>
    <w:rsid w:val="00241FEA"/>
    <w:rsid w:val="002779E9"/>
    <w:rsid w:val="00277A5C"/>
    <w:rsid w:val="0028264F"/>
    <w:rsid w:val="002937BC"/>
    <w:rsid w:val="002B2617"/>
    <w:rsid w:val="002B6877"/>
    <w:rsid w:val="002C1FA7"/>
    <w:rsid w:val="002C4EEA"/>
    <w:rsid w:val="002C56FA"/>
    <w:rsid w:val="002D7C65"/>
    <w:rsid w:val="002F6474"/>
    <w:rsid w:val="00313C82"/>
    <w:rsid w:val="003153B9"/>
    <w:rsid w:val="0032472F"/>
    <w:rsid w:val="0032520C"/>
    <w:rsid w:val="00335B43"/>
    <w:rsid w:val="003368C7"/>
    <w:rsid w:val="003425AE"/>
    <w:rsid w:val="00343409"/>
    <w:rsid w:val="003531E6"/>
    <w:rsid w:val="00353A99"/>
    <w:rsid w:val="00355A88"/>
    <w:rsid w:val="00355FC8"/>
    <w:rsid w:val="0035603C"/>
    <w:rsid w:val="003641ED"/>
    <w:rsid w:val="00371047"/>
    <w:rsid w:val="003800AB"/>
    <w:rsid w:val="003809A1"/>
    <w:rsid w:val="00390119"/>
    <w:rsid w:val="003A388F"/>
    <w:rsid w:val="003A49BF"/>
    <w:rsid w:val="003A5610"/>
    <w:rsid w:val="003A69EC"/>
    <w:rsid w:val="003B1732"/>
    <w:rsid w:val="003B3A38"/>
    <w:rsid w:val="003B7533"/>
    <w:rsid w:val="003C45DD"/>
    <w:rsid w:val="003C4686"/>
    <w:rsid w:val="003D1434"/>
    <w:rsid w:val="003D37A8"/>
    <w:rsid w:val="003E1C07"/>
    <w:rsid w:val="003E6E10"/>
    <w:rsid w:val="003F057C"/>
    <w:rsid w:val="003F6F44"/>
    <w:rsid w:val="003F78DA"/>
    <w:rsid w:val="004036FB"/>
    <w:rsid w:val="00403EE9"/>
    <w:rsid w:val="0040419E"/>
    <w:rsid w:val="00411F70"/>
    <w:rsid w:val="00412A7B"/>
    <w:rsid w:val="004166F7"/>
    <w:rsid w:val="00423BE7"/>
    <w:rsid w:val="00427432"/>
    <w:rsid w:val="00430CF6"/>
    <w:rsid w:val="004326A2"/>
    <w:rsid w:val="00433500"/>
    <w:rsid w:val="0043453C"/>
    <w:rsid w:val="00434F0D"/>
    <w:rsid w:val="00444124"/>
    <w:rsid w:val="00445352"/>
    <w:rsid w:val="004521DC"/>
    <w:rsid w:val="00452666"/>
    <w:rsid w:val="00454554"/>
    <w:rsid w:val="00456EED"/>
    <w:rsid w:val="00462BB6"/>
    <w:rsid w:val="00466E21"/>
    <w:rsid w:val="00471AAA"/>
    <w:rsid w:val="00472AFC"/>
    <w:rsid w:val="004738AA"/>
    <w:rsid w:val="00477480"/>
    <w:rsid w:val="0047752D"/>
    <w:rsid w:val="00491DDF"/>
    <w:rsid w:val="00492A4A"/>
    <w:rsid w:val="004976E5"/>
    <w:rsid w:val="004A576E"/>
    <w:rsid w:val="004A6490"/>
    <w:rsid w:val="004A7FF2"/>
    <w:rsid w:val="004B4023"/>
    <w:rsid w:val="004D1737"/>
    <w:rsid w:val="0050248E"/>
    <w:rsid w:val="005058DE"/>
    <w:rsid w:val="00511C26"/>
    <w:rsid w:val="00515B9F"/>
    <w:rsid w:val="00520362"/>
    <w:rsid w:val="00532BC0"/>
    <w:rsid w:val="00537ABD"/>
    <w:rsid w:val="00537E7E"/>
    <w:rsid w:val="005433AB"/>
    <w:rsid w:val="00551D6D"/>
    <w:rsid w:val="00552401"/>
    <w:rsid w:val="0056560A"/>
    <w:rsid w:val="005748DC"/>
    <w:rsid w:val="00586D9A"/>
    <w:rsid w:val="00591444"/>
    <w:rsid w:val="005A24BA"/>
    <w:rsid w:val="005B0131"/>
    <w:rsid w:val="005B4B82"/>
    <w:rsid w:val="005B5531"/>
    <w:rsid w:val="005B7597"/>
    <w:rsid w:val="005D33D5"/>
    <w:rsid w:val="005D38A5"/>
    <w:rsid w:val="005E74B2"/>
    <w:rsid w:val="005F7C77"/>
    <w:rsid w:val="006071C0"/>
    <w:rsid w:val="0061062C"/>
    <w:rsid w:val="00612719"/>
    <w:rsid w:val="00612D03"/>
    <w:rsid w:val="00613E5D"/>
    <w:rsid w:val="006200FC"/>
    <w:rsid w:val="006258F1"/>
    <w:rsid w:val="0062770F"/>
    <w:rsid w:val="00627ED9"/>
    <w:rsid w:val="00644522"/>
    <w:rsid w:val="00654316"/>
    <w:rsid w:val="0065649E"/>
    <w:rsid w:val="006604D0"/>
    <w:rsid w:val="00666916"/>
    <w:rsid w:val="00675BD2"/>
    <w:rsid w:val="0068231E"/>
    <w:rsid w:val="00684754"/>
    <w:rsid w:val="0069299B"/>
    <w:rsid w:val="00693145"/>
    <w:rsid w:val="00694231"/>
    <w:rsid w:val="006A4233"/>
    <w:rsid w:val="006A723D"/>
    <w:rsid w:val="006A7906"/>
    <w:rsid w:val="006B54D0"/>
    <w:rsid w:val="006C2B14"/>
    <w:rsid w:val="006D43ED"/>
    <w:rsid w:val="006E4FB3"/>
    <w:rsid w:val="006E5BB8"/>
    <w:rsid w:val="006F5971"/>
    <w:rsid w:val="0070661D"/>
    <w:rsid w:val="0071189C"/>
    <w:rsid w:val="007124A4"/>
    <w:rsid w:val="007278D1"/>
    <w:rsid w:val="00731396"/>
    <w:rsid w:val="0074296C"/>
    <w:rsid w:val="007463E1"/>
    <w:rsid w:val="0075165D"/>
    <w:rsid w:val="00753F16"/>
    <w:rsid w:val="0075533D"/>
    <w:rsid w:val="007639E7"/>
    <w:rsid w:val="00764AB5"/>
    <w:rsid w:val="00783724"/>
    <w:rsid w:val="00784BFE"/>
    <w:rsid w:val="00791C32"/>
    <w:rsid w:val="00792D5E"/>
    <w:rsid w:val="007B11E0"/>
    <w:rsid w:val="007D16C8"/>
    <w:rsid w:val="007D7380"/>
    <w:rsid w:val="007E404F"/>
    <w:rsid w:val="007E74BD"/>
    <w:rsid w:val="007F0446"/>
    <w:rsid w:val="007F699C"/>
    <w:rsid w:val="00812CD6"/>
    <w:rsid w:val="0081473A"/>
    <w:rsid w:val="00816842"/>
    <w:rsid w:val="00824F2E"/>
    <w:rsid w:val="008609E3"/>
    <w:rsid w:val="00863A3E"/>
    <w:rsid w:val="0087086E"/>
    <w:rsid w:val="00874BCE"/>
    <w:rsid w:val="00884DC4"/>
    <w:rsid w:val="00885FD7"/>
    <w:rsid w:val="0089059E"/>
    <w:rsid w:val="00890DDE"/>
    <w:rsid w:val="008B3297"/>
    <w:rsid w:val="008C249B"/>
    <w:rsid w:val="008C359D"/>
    <w:rsid w:val="008C3E0B"/>
    <w:rsid w:val="008C7110"/>
    <w:rsid w:val="008D2A6C"/>
    <w:rsid w:val="008D3A20"/>
    <w:rsid w:val="008D582F"/>
    <w:rsid w:val="008F03C0"/>
    <w:rsid w:val="0091178E"/>
    <w:rsid w:val="00915AAE"/>
    <w:rsid w:val="00920D0E"/>
    <w:rsid w:val="0092125E"/>
    <w:rsid w:val="009251C2"/>
    <w:rsid w:val="009277E3"/>
    <w:rsid w:val="009301C0"/>
    <w:rsid w:val="00935440"/>
    <w:rsid w:val="00936F22"/>
    <w:rsid w:val="00950C95"/>
    <w:rsid w:val="009568DD"/>
    <w:rsid w:val="00960DE3"/>
    <w:rsid w:val="00971739"/>
    <w:rsid w:val="00977608"/>
    <w:rsid w:val="00977E01"/>
    <w:rsid w:val="00985314"/>
    <w:rsid w:val="00992D8D"/>
    <w:rsid w:val="00996777"/>
    <w:rsid w:val="009A6ABE"/>
    <w:rsid w:val="009A73DF"/>
    <w:rsid w:val="009B2013"/>
    <w:rsid w:val="009D0A98"/>
    <w:rsid w:val="009D61CD"/>
    <w:rsid w:val="009F28DC"/>
    <w:rsid w:val="00A126B7"/>
    <w:rsid w:val="00A147E0"/>
    <w:rsid w:val="00A17DC6"/>
    <w:rsid w:val="00A303D2"/>
    <w:rsid w:val="00A36192"/>
    <w:rsid w:val="00A4153F"/>
    <w:rsid w:val="00A42868"/>
    <w:rsid w:val="00A44462"/>
    <w:rsid w:val="00A60FBA"/>
    <w:rsid w:val="00A7087A"/>
    <w:rsid w:val="00A76870"/>
    <w:rsid w:val="00A83172"/>
    <w:rsid w:val="00A92535"/>
    <w:rsid w:val="00AB18E7"/>
    <w:rsid w:val="00AC67CC"/>
    <w:rsid w:val="00AD0981"/>
    <w:rsid w:val="00AD189C"/>
    <w:rsid w:val="00AD4ABA"/>
    <w:rsid w:val="00AD62A1"/>
    <w:rsid w:val="00AF00CF"/>
    <w:rsid w:val="00AF21E9"/>
    <w:rsid w:val="00AF3E7B"/>
    <w:rsid w:val="00B0145F"/>
    <w:rsid w:val="00B2202D"/>
    <w:rsid w:val="00B37649"/>
    <w:rsid w:val="00B406D0"/>
    <w:rsid w:val="00B440B0"/>
    <w:rsid w:val="00B44981"/>
    <w:rsid w:val="00B475C8"/>
    <w:rsid w:val="00B63FFC"/>
    <w:rsid w:val="00B72F8E"/>
    <w:rsid w:val="00B75B97"/>
    <w:rsid w:val="00B843D6"/>
    <w:rsid w:val="00B977EB"/>
    <w:rsid w:val="00B97A99"/>
    <w:rsid w:val="00BA4F0B"/>
    <w:rsid w:val="00BB0EBF"/>
    <w:rsid w:val="00BB3A58"/>
    <w:rsid w:val="00BB589F"/>
    <w:rsid w:val="00BC4EC1"/>
    <w:rsid w:val="00BD5BE5"/>
    <w:rsid w:val="00BE3686"/>
    <w:rsid w:val="00BF1F66"/>
    <w:rsid w:val="00C0409A"/>
    <w:rsid w:val="00C15247"/>
    <w:rsid w:val="00C211B8"/>
    <w:rsid w:val="00C24491"/>
    <w:rsid w:val="00C26FF7"/>
    <w:rsid w:val="00C31C51"/>
    <w:rsid w:val="00C31CAA"/>
    <w:rsid w:val="00C354CE"/>
    <w:rsid w:val="00C4005E"/>
    <w:rsid w:val="00C41DEC"/>
    <w:rsid w:val="00C429F6"/>
    <w:rsid w:val="00C43E94"/>
    <w:rsid w:val="00C47C15"/>
    <w:rsid w:val="00C673C0"/>
    <w:rsid w:val="00C94844"/>
    <w:rsid w:val="00C959EC"/>
    <w:rsid w:val="00CA04D4"/>
    <w:rsid w:val="00CA2013"/>
    <w:rsid w:val="00CA7023"/>
    <w:rsid w:val="00CB12E1"/>
    <w:rsid w:val="00CB76DE"/>
    <w:rsid w:val="00CC74E9"/>
    <w:rsid w:val="00CD335E"/>
    <w:rsid w:val="00CE1FC6"/>
    <w:rsid w:val="00CF108B"/>
    <w:rsid w:val="00CF14DE"/>
    <w:rsid w:val="00CF1FAF"/>
    <w:rsid w:val="00CF20C2"/>
    <w:rsid w:val="00CF6CF4"/>
    <w:rsid w:val="00D01F78"/>
    <w:rsid w:val="00D03977"/>
    <w:rsid w:val="00D04346"/>
    <w:rsid w:val="00D10CC9"/>
    <w:rsid w:val="00D166E3"/>
    <w:rsid w:val="00D16DC4"/>
    <w:rsid w:val="00D17D12"/>
    <w:rsid w:val="00D17F79"/>
    <w:rsid w:val="00D23C63"/>
    <w:rsid w:val="00D240B6"/>
    <w:rsid w:val="00D329CA"/>
    <w:rsid w:val="00D35E12"/>
    <w:rsid w:val="00D474F0"/>
    <w:rsid w:val="00D54984"/>
    <w:rsid w:val="00D676B1"/>
    <w:rsid w:val="00D72AE8"/>
    <w:rsid w:val="00D75BBF"/>
    <w:rsid w:val="00D76B6A"/>
    <w:rsid w:val="00D93238"/>
    <w:rsid w:val="00D97B1C"/>
    <w:rsid w:val="00DA0A7F"/>
    <w:rsid w:val="00DA2174"/>
    <w:rsid w:val="00DA7737"/>
    <w:rsid w:val="00DB0DD8"/>
    <w:rsid w:val="00DC2221"/>
    <w:rsid w:val="00DD03C7"/>
    <w:rsid w:val="00DD0449"/>
    <w:rsid w:val="00DD479F"/>
    <w:rsid w:val="00DD5CDC"/>
    <w:rsid w:val="00DD6F40"/>
    <w:rsid w:val="00E000CC"/>
    <w:rsid w:val="00E146DE"/>
    <w:rsid w:val="00E21386"/>
    <w:rsid w:val="00E362BC"/>
    <w:rsid w:val="00E420BA"/>
    <w:rsid w:val="00E42469"/>
    <w:rsid w:val="00E54BEC"/>
    <w:rsid w:val="00E6523C"/>
    <w:rsid w:val="00E711AD"/>
    <w:rsid w:val="00E71521"/>
    <w:rsid w:val="00E77933"/>
    <w:rsid w:val="00EB2A41"/>
    <w:rsid w:val="00EC0D6F"/>
    <w:rsid w:val="00ED1C8F"/>
    <w:rsid w:val="00ED3965"/>
    <w:rsid w:val="00EE6101"/>
    <w:rsid w:val="00EF062E"/>
    <w:rsid w:val="00EF16CD"/>
    <w:rsid w:val="00EF3F31"/>
    <w:rsid w:val="00F0034E"/>
    <w:rsid w:val="00F02692"/>
    <w:rsid w:val="00F0534D"/>
    <w:rsid w:val="00F05C63"/>
    <w:rsid w:val="00F16CC1"/>
    <w:rsid w:val="00F17B19"/>
    <w:rsid w:val="00F24540"/>
    <w:rsid w:val="00F247A9"/>
    <w:rsid w:val="00F26491"/>
    <w:rsid w:val="00F5020E"/>
    <w:rsid w:val="00F54BC8"/>
    <w:rsid w:val="00F57601"/>
    <w:rsid w:val="00F80D8B"/>
    <w:rsid w:val="00F860B0"/>
    <w:rsid w:val="00F96A95"/>
    <w:rsid w:val="00FA6083"/>
    <w:rsid w:val="00FA60B2"/>
    <w:rsid w:val="00FB1B83"/>
    <w:rsid w:val="00FB6657"/>
    <w:rsid w:val="00FC1DFC"/>
    <w:rsid w:val="00FC26F3"/>
    <w:rsid w:val="00FD317F"/>
    <w:rsid w:val="00FE0370"/>
    <w:rsid w:val="00FE0B0E"/>
    <w:rsid w:val="00FE0B55"/>
    <w:rsid w:val="00FE18F9"/>
    <w:rsid w:val="00FE5CBB"/>
    <w:rsid w:val="00FF3F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10"/>
      </w:numPr>
      <w:spacing w:after="240"/>
      <w:outlineLvl w:val="0"/>
    </w:pPr>
    <w:rPr>
      <w:b/>
      <w:sz w:val="32"/>
      <w:szCs w:val="28"/>
    </w:rPr>
  </w:style>
  <w:style w:type="paragraph" w:styleId="Heading2">
    <w:name w:val="heading 2"/>
    <w:basedOn w:val="Normal"/>
    <w:next w:val="Normal"/>
    <w:qFormat/>
    <w:rsid w:val="001B4DAF"/>
    <w:pPr>
      <w:keepNext/>
      <w:numPr>
        <w:ilvl w:val="1"/>
        <w:numId w:val="10"/>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10"/>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4"/>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1"/>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2"/>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6B54D0"/>
    <w:pPr>
      <w:numPr>
        <w:numId w:val="28"/>
      </w:numPr>
      <w:tabs>
        <w:tab w:val="left" w:pos="850"/>
      </w:tabs>
      <w:spacing w:before="240" w:after="240"/>
      <w:outlineLvl w:val="0"/>
    </w:pPr>
    <w:rPr>
      <w:rFonts w:eastAsia="Calibri" w:cs="Arial"/>
      <w:b/>
      <w:szCs w:val="22"/>
    </w:rPr>
  </w:style>
  <w:style w:type="paragraph" w:customStyle="1" w:styleId="AgendaReportHiddenText">
    <w:name w:val="Agenda Report Hidden Text"/>
    <w:basedOn w:val="AgendaReportSubHeading"/>
    <w:qFormat/>
    <w:rsid w:val="006B54D0"/>
    <w:pPr>
      <w:numPr>
        <w:numId w:val="0"/>
      </w:numPr>
      <w:tabs>
        <w:tab w:val="clear" w:pos="850"/>
      </w:tabs>
      <w:spacing w:before="0" w:after="120"/>
      <w:ind w:left="567" w:hanging="851"/>
      <w:outlineLvl w:val="2"/>
    </w:pPr>
    <w:rPr>
      <w:b w:val="0"/>
      <w:i/>
      <w:vanish/>
      <w:color w:val="808080" w:themeColor="background1" w:themeShade="80"/>
    </w:rPr>
  </w:style>
  <w:style w:type="paragraph" w:customStyle="1" w:styleId="AgendaReportRecommendationSubHeading">
    <w:name w:val="Agenda Report Recommendation Sub Heading"/>
    <w:basedOn w:val="AgendaReportSubHeading"/>
    <w:qFormat/>
    <w:rsid w:val="006B54D0"/>
    <w:pPr>
      <w:numPr>
        <w:numId w:val="0"/>
      </w:numPr>
      <w:tabs>
        <w:tab w:val="clear" w:pos="850"/>
      </w:tabs>
      <w:ind w:hanging="851"/>
      <w:outlineLvl w:val="2"/>
    </w:pPr>
  </w:style>
  <w:style w:type="paragraph" w:styleId="TOC1">
    <w:name w:val="toc 1"/>
    <w:basedOn w:val="Normal"/>
    <w:next w:val="Normal"/>
    <w:autoRedefine/>
    <w:uiPriority w:val="39"/>
    <w:unhideWhenUsed/>
    <w:qFormat/>
    <w:rsid w:val="006B54D0"/>
    <w:pPr>
      <w:spacing w:after="240"/>
      <w:ind w:left="567"/>
      <w:jc w:val="left"/>
    </w:pPr>
    <w:rPr>
      <w:rFonts w:eastAsiaTheme="minorHAnsi" w:cstheme="minorBidi"/>
      <w:sz w:val="20"/>
      <w:szCs w:val="22"/>
    </w:rPr>
  </w:style>
  <w:style w:type="paragraph" w:styleId="CommentSubject">
    <w:name w:val="annotation subject"/>
    <w:basedOn w:val="CommentText"/>
    <w:next w:val="CommentText"/>
    <w:link w:val="CommentSubjectChar"/>
    <w:rsid w:val="005058DE"/>
    <w:pPr>
      <w:jc w:val="both"/>
    </w:pPr>
    <w:rPr>
      <w:b/>
      <w:bCs/>
    </w:rPr>
  </w:style>
  <w:style w:type="character" w:customStyle="1" w:styleId="CommentSubjectChar">
    <w:name w:val="Comment Subject Char"/>
    <w:basedOn w:val="CommentTextChar"/>
    <w:link w:val="CommentSubject"/>
    <w:rsid w:val="005058DE"/>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10"/>
      </w:numPr>
      <w:spacing w:after="240"/>
      <w:outlineLvl w:val="0"/>
    </w:pPr>
    <w:rPr>
      <w:b/>
      <w:sz w:val="32"/>
      <w:szCs w:val="28"/>
    </w:rPr>
  </w:style>
  <w:style w:type="paragraph" w:styleId="Heading2">
    <w:name w:val="heading 2"/>
    <w:basedOn w:val="Normal"/>
    <w:next w:val="Normal"/>
    <w:qFormat/>
    <w:rsid w:val="001B4DAF"/>
    <w:pPr>
      <w:keepNext/>
      <w:numPr>
        <w:ilvl w:val="1"/>
        <w:numId w:val="10"/>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10"/>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4"/>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1"/>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2"/>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6B54D0"/>
    <w:pPr>
      <w:numPr>
        <w:numId w:val="28"/>
      </w:numPr>
      <w:tabs>
        <w:tab w:val="left" w:pos="850"/>
      </w:tabs>
      <w:spacing w:before="240" w:after="240"/>
      <w:outlineLvl w:val="0"/>
    </w:pPr>
    <w:rPr>
      <w:rFonts w:eastAsia="Calibri" w:cs="Arial"/>
      <w:b/>
      <w:szCs w:val="22"/>
    </w:rPr>
  </w:style>
  <w:style w:type="paragraph" w:customStyle="1" w:styleId="AgendaReportHiddenText">
    <w:name w:val="Agenda Report Hidden Text"/>
    <w:basedOn w:val="AgendaReportSubHeading"/>
    <w:qFormat/>
    <w:rsid w:val="006B54D0"/>
    <w:pPr>
      <w:numPr>
        <w:numId w:val="0"/>
      </w:numPr>
      <w:tabs>
        <w:tab w:val="clear" w:pos="850"/>
      </w:tabs>
      <w:spacing w:before="0" w:after="120"/>
      <w:ind w:left="567" w:hanging="851"/>
      <w:outlineLvl w:val="2"/>
    </w:pPr>
    <w:rPr>
      <w:b w:val="0"/>
      <w:i/>
      <w:vanish/>
      <w:color w:val="808080" w:themeColor="background1" w:themeShade="80"/>
    </w:rPr>
  </w:style>
  <w:style w:type="paragraph" w:customStyle="1" w:styleId="AgendaReportRecommendationSubHeading">
    <w:name w:val="Agenda Report Recommendation Sub Heading"/>
    <w:basedOn w:val="AgendaReportSubHeading"/>
    <w:qFormat/>
    <w:rsid w:val="006B54D0"/>
    <w:pPr>
      <w:numPr>
        <w:numId w:val="0"/>
      </w:numPr>
      <w:tabs>
        <w:tab w:val="clear" w:pos="850"/>
      </w:tabs>
      <w:ind w:hanging="851"/>
      <w:outlineLvl w:val="2"/>
    </w:pPr>
  </w:style>
  <w:style w:type="paragraph" w:styleId="TOC1">
    <w:name w:val="toc 1"/>
    <w:basedOn w:val="Normal"/>
    <w:next w:val="Normal"/>
    <w:autoRedefine/>
    <w:uiPriority w:val="39"/>
    <w:unhideWhenUsed/>
    <w:qFormat/>
    <w:rsid w:val="006B54D0"/>
    <w:pPr>
      <w:spacing w:after="240"/>
      <w:ind w:left="567"/>
      <w:jc w:val="left"/>
    </w:pPr>
    <w:rPr>
      <w:rFonts w:eastAsiaTheme="minorHAnsi" w:cstheme="minorBidi"/>
      <w:sz w:val="20"/>
      <w:szCs w:val="22"/>
    </w:rPr>
  </w:style>
  <w:style w:type="paragraph" w:styleId="CommentSubject">
    <w:name w:val="annotation subject"/>
    <w:basedOn w:val="CommentText"/>
    <w:next w:val="CommentText"/>
    <w:link w:val="CommentSubjectChar"/>
    <w:rsid w:val="005058DE"/>
    <w:pPr>
      <w:jc w:val="both"/>
    </w:pPr>
    <w:rPr>
      <w:b/>
      <w:bCs/>
    </w:rPr>
  </w:style>
  <w:style w:type="character" w:customStyle="1" w:styleId="CommentSubjectChar">
    <w:name w:val="Comment Subject Char"/>
    <w:basedOn w:val="CommentTextChar"/>
    <w:link w:val="CommentSubject"/>
    <w:rsid w:val="005058DE"/>
    <w:rPr>
      <w:rFonts w:ascii="Arial" w:hAnsi="Arial"/>
      <w:b/>
      <w:bCs/>
      <w:lang w:eastAsia="en-U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THISDOCUMENT.UPDATEDOCUMENTFIELDS" wne:name="Project.ThisDocument.UpdateDocumentField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vbaProject" Target="vbaProject.bin"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glossaryDocument" Target="glossary/document.xml" Id="rId15" /><Relationship Type="http://schemas.openxmlformats.org/officeDocument/2006/relationships/image" Target="media/image1.jpe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customXml" Target="/customXML/item3.xml" Id="Rb3687e7b91f94d15" /></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B0FDE29B584BEE9658A869A8AB4B4F"/>
        <w:category>
          <w:name w:val="General"/>
          <w:gallery w:val="placeholder"/>
        </w:category>
        <w:types>
          <w:type w:val="bbPlcHdr"/>
        </w:types>
        <w:behaviors>
          <w:behavior w:val="content"/>
        </w:behaviors>
        <w:guid w:val="{68D2EEB3-4867-4D80-9E89-720102F1D9DA}"/>
      </w:docPartPr>
      <w:docPartBody>
        <w:p w:rsidR="003B3E60" w:rsidRDefault="005C28D2">
          <w:pPr>
            <w:pStyle w:val="50B0FDE29B584BEE9658A869A8AB4B4F"/>
          </w:pPr>
          <w:r w:rsidRPr="005B6CF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F9675A6-A3CE-4B99-A276-C6B3E0D41368}"/>
      </w:docPartPr>
      <w:docPartBody>
        <w:p w:rsidR="0080273C" w:rsidRDefault="00A94752">
          <w:r w:rsidRPr="00D072FC">
            <w:rPr>
              <w:rStyle w:val="PlaceholderText"/>
            </w:rPr>
            <w:t>Click here to enter text.</w:t>
          </w:r>
        </w:p>
      </w:docPartBody>
    </w:docPart>
    <w:docPart>
      <w:docPartPr>
        <w:name w:val="5C997DC2CCED4656B4A4D9D4C312159D"/>
        <w:category>
          <w:name w:val="General"/>
          <w:gallery w:val="placeholder"/>
        </w:category>
        <w:types>
          <w:type w:val="bbPlcHdr"/>
        </w:types>
        <w:behaviors>
          <w:behavior w:val="content"/>
        </w:behaviors>
        <w:guid w:val="{80515EB2-5EB5-41BA-8F5A-E90C3E72E60A}"/>
      </w:docPartPr>
      <w:docPartBody>
        <w:p w:rsidR="007554C0" w:rsidRDefault="00A75502" w:rsidP="00A75502">
          <w:pPr>
            <w:pStyle w:val="5C997DC2CCED4656B4A4D9D4C312159D"/>
          </w:pPr>
          <w:r w:rsidRPr="00D072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35FC3"/>
    <w:rsid w:val="00036449"/>
    <w:rsid w:val="0016557D"/>
    <w:rsid w:val="001767E4"/>
    <w:rsid w:val="00201567"/>
    <w:rsid w:val="00237731"/>
    <w:rsid w:val="002C7A00"/>
    <w:rsid w:val="00361A12"/>
    <w:rsid w:val="003B3E60"/>
    <w:rsid w:val="003B54E5"/>
    <w:rsid w:val="003F17FB"/>
    <w:rsid w:val="004E1650"/>
    <w:rsid w:val="00515387"/>
    <w:rsid w:val="00590F99"/>
    <w:rsid w:val="005A32CE"/>
    <w:rsid w:val="005C28D2"/>
    <w:rsid w:val="00611AC7"/>
    <w:rsid w:val="00701455"/>
    <w:rsid w:val="007554C0"/>
    <w:rsid w:val="007736F6"/>
    <w:rsid w:val="0080273C"/>
    <w:rsid w:val="008830EB"/>
    <w:rsid w:val="009130F6"/>
    <w:rsid w:val="009678B7"/>
    <w:rsid w:val="00A26166"/>
    <w:rsid w:val="00A75502"/>
    <w:rsid w:val="00A82C5E"/>
    <w:rsid w:val="00A94752"/>
    <w:rsid w:val="00AF1EF4"/>
    <w:rsid w:val="00B609E9"/>
    <w:rsid w:val="00BF5A5D"/>
    <w:rsid w:val="00C035C0"/>
    <w:rsid w:val="00C640F9"/>
    <w:rsid w:val="00CF5F11"/>
    <w:rsid w:val="00D30410"/>
    <w:rsid w:val="00DA2F9E"/>
    <w:rsid w:val="00E35ADD"/>
    <w:rsid w:val="00F312FA"/>
    <w:rsid w:val="00F36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502"/>
    <w:rPr>
      <w:color w:val="808080"/>
    </w:rPr>
  </w:style>
  <w:style w:type="paragraph" w:customStyle="1" w:styleId="50B0FDE29B584BEE9658A869A8AB4B4F">
    <w:name w:val="50B0FDE29B584BEE9658A869A8AB4B4F"/>
  </w:style>
  <w:style w:type="paragraph" w:customStyle="1" w:styleId="0C089730C7D74754BBFBD55B030CD81A">
    <w:name w:val="0C089730C7D74754BBFBD55B030CD81A"/>
    <w:rsid w:val="00A75502"/>
  </w:style>
  <w:style w:type="paragraph" w:customStyle="1" w:styleId="5C997DC2CCED4656B4A4D9D4C312159D">
    <w:name w:val="5C997DC2CCED4656B4A4D9D4C312159D"/>
    <w:rsid w:val="00A755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502"/>
    <w:rPr>
      <w:color w:val="808080"/>
    </w:rPr>
  </w:style>
  <w:style w:type="paragraph" w:customStyle="1" w:styleId="50B0FDE29B584BEE9658A869A8AB4B4F">
    <w:name w:val="50B0FDE29B584BEE9658A869A8AB4B4F"/>
  </w:style>
  <w:style w:type="paragraph" w:customStyle="1" w:styleId="0C089730C7D74754BBFBD55B030CD81A">
    <w:name w:val="0C089730C7D74754BBFBD55B030CD81A"/>
    <w:rsid w:val="00A75502"/>
  </w:style>
  <w:style w:type="paragraph" w:customStyle="1" w:styleId="5C997DC2CCED4656B4A4D9D4C312159D">
    <w:name w:val="5C997DC2CCED4656B4A4D9D4C312159D"/>
    <w:rsid w:val="00A75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A3160612</value>
    </field>
    <field name="Objective-Title">
      <value order="0">2019-03-21 Regional Council Minutes - 21 March 2019</value>
    </field>
    <field name="Objective-Description">
      <value order="0"/>
    </field>
    <field name="Objective-CreationStamp">
      <value order="0">2019-03-18T23:05:18Z</value>
    </field>
    <field name="Objective-IsApproved">
      <value order="0">false</value>
    </field>
    <field name="Objective-IsPublished">
      <value order="0">true</value>
    </field>
    <field name="Objective-DatePublished">
      <value order="0">2019-07-25T22:22:05Z</value>
    </field>
    <field name="Objective-ModificationStamp">
      <value order="0">2019-07-25T22:22:05Z</value>
    </field>
    <field name="Objective-Owner">
      <value order="0">Tone Nerdrum Smith</value>
    </field>
    <field name="Objective-Path">
      <value order="0">EasyInfo Global Folder:'Virtual Filing Cabinet':Democratic Process and Stakeholdings:Council Committee Meetings:Council Committees:Bay of Plenty Regional Council:5 | Bay of Plenty Regional Council Meetings:Bay of Plenty Regional Council Minutes:2019 Bay of Plenty Regional Council Minutes</value>
    </field>
    <field name="Objective-Parent">
      <value order="0">2019 Bay of Plenty Regional Council Minutes</value>
    </field>
    <field name="Objective-State">
      <value order="0">Published</value>
    </field>
    <field name="Objective-VersionId">
      <value order="0">vA5009263</value>
    </field>
    <field name="Objective-Version">
      <value order="0">13.0</value>
    </field>
    <field name="Objective-VersionNumber">
      <value order="0">13</value>
    </field>
    <field name="Objective-VersionComment">
      <value order="0"/>
    </field>
    <field name="Objective-FileNumber">
      <value order="0">2.00835</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10</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MASTER FOR COMMITTEE MINUTES</vt:lpstr>
    </vt:vector>
  </TitlesOfParts>
  <Company>Environment B.O.P</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FOR COMMITTEE MINUTES</dc:title>
  <dc:creator>Application Development Services</dc:creator>
  <cp:lastModifiedBy>Amanda Namana</cp:lastModifiedBy>
  <cp:revision>105</cp:revision>
  <cp:lastPrinted>2007-08-08T02:05:00Z</cp:lastPrinted>
  <dcterms:created xsi:type="dcterms:W3CDTF">2014-06-20T01:48:00Z</dcterms:created>
  <dcterms:modified xsi:type="dcterms:W3CDTF">2019-05-10T02:13:00Z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A3160612</vt:lpwstr>
  </property>
  <property fmtid="{D5CDD505-2E9C-101B-9397-08002B2CF9AE}" pid="4" name="Objective-Title">
    <vt:lpwstr>2019-03-21 Regional Council Minutes - 21 March 2019</vt:lpwstr>
  </property>
  <property fmtid="{D5CDD505-2E9C-101B-9397-08002B2CF9AE}" pid="5" name="Objective-Comment">
    <vt:lpwstr/>
  </property>
  <property fmtid="{D5CDD505-2E9C-101B-9397-08002B2CF9AE}" pid="6" name="Objective-CreationStamp">
    <vt:filetime>2019-03-18T23:05:18Z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2019-07-25T22:22:05Z</vt:filetime>
  </property>
  <property fmtid="{D5CDD505-2E9C-101B-9397-08002B2CF9AE}" pid="10" name="Objective-ModificationStamp">
    <vt:filetime>2019-07-25T22:22:05Z</vt:filetime>
  </property>
  <property fmtid="{D5CDD505-2E9C-101B-9397-08002B2CF9AE}" pid="11" name="Objective-Owner">
    <vt:lpwstr>Tone Nerdrum Smith</vt:lpwstr>
  </property>
  <property fmtid="{D5CDD505-2E9C-101B-9397-08002B2CF9AE}" pid="12" name="Objective-Path">
    <vt:lpwstr>EasyInfo Global Folder:'Virtual Filing Cabinet':Democratic Process and Stakeholdings:Council Committee Meetings:Council Committees:Bay of Plenty Regional Council:5 | Bay of Plenty Regional Council Meetings:Bay of Plenty Regional Council Minutes:2019 Bay of Plenty Regional Council Minutes</vt:lpwstr>
  </property>
  <property fmtid="{D5CDD505-2E9C-101B-9397-08002B2CF9AE}" pid="13" name="Objective-Parent">
    <vt:lpwstr>2019 Bay of Plenty Regional Council Minutes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2.00835</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vA5009263</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Meeting and Hearing Type">
    <vt:lpwstr>Meeting Minutes</vt:lpwstr>
  </property>
  <property fmtid="{D5CDD505-2E9C-101B-9397-08002B2CF9AE}" pid="35" name="Objective-Meeting Date">
    <vt:lpwstr/>
  </property>
  <property fmtid="{D5CDD505-2E9C-101B-9397-08002B2CF9AE}" pid="36" name="Objective-Meeting and Hearing Type [system]">
    <vt:lpwstr>Meeting Minutes</vt:lpwstr>
  </property>
  <property fmtid="{D5CDD505-2E9C-101B-9397-08002B2CF9AE}" pid="37" name="Objective-Meeting Date [system]">
    <vt:lpwstr/>
  </property>
</Properties>
</file>