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 xml:space="preserve">Application for </w:t>
      </w:r>
      <w:r w:rsidR="009427AF">
        <w:rPr>
          <w:b/>
          <w:sz w:val="24"/>
          <w:szCs w:val="32"/>
        </w:rPr>
        <w:t>resource c</w:t>
      </w:r>
      <w:r w:rsidRPr="006F4F4C">
        <w:rPr>
          <w:b/>
          <w:sz w:val="24"/>
          <w:szCs w:val="32"/>
        </w:rPr>
        <w:t>onsent – Resource Management Act 1991 (s88)</w:t>
      </w:r>
    </w:p>
    <w:p w:rsidR="006F4F4C" w:rsidRDefault="005D655C" w:rsidP="006F4F4C">
      <w:pPr>
        <w:pStyle w:val="StandardParagraphText"/>
        <w:tabs>
          <w:tab w:val="left" w:pos="567"/>
        </w:tabs>
        <w:ind w:left="567" w:hanging="567"/>
        <w:rPr>
          <w:b/>
          <w:sz w:val="32"/>
          <w:szCs w:val="32"/>
        </w:rPr>
      </w:pPr>
      <w:r>
        <w:rPr>
          <w:b/>
          <w:sz w:val="32"/>
          <w:szCs w:val="32"/>
        </w:rPr>
        <w:t>1</w:t>
      </w:r>
      <w:r w:rsidR="00570B23">
        <w:rPr>
          <w:b/>
          <w:sz w:val="32"/>
          <w:szCs w:val="32"/>
        </w:rPr>
        <w:t>A</w:t>
      </w:r>
      <w:r w:rsidR="006F4F4C">
        <w:rPr>
          <w:b/>
          <w:sz w:val="32"/>
          <w:szCs w:val="32"/>
        </w:rPr>
        <w:tab/>
      </w:r>
      <w:r w:rsidR="00570B23">
        <w:rPr>
          <w:b/>
          <w:sz w:val="32"/>
          <w:szCs w:val="32"/>
        </w:rPr>
        <w:t xml:space="preserve">Culverts, </w:t>
      </w:r>
      <w:r w:rsidR="00AF779F">
        <w:rPr>
          <w:b/>
          <w:sz w:val="32"/>
          <w:szCs w:val="32"/>
        </w:rPr>
        <w:t>b</w:t>
      </w:r>
      <w:r w:rsidR="00570B23">
        <w:rPr>
          <w:b/>
          <w:sz w:val="32"/>
          <w:szCs w:val="32"/>
        </w:rPr>
        <w:t xml:space="preserve">ridges, </w:t>
      </w:r>
      <w:r w:rsidR="00AF779F">
        <w:rPr>
          <w:b/>
          <w:sz w:val="32"/>
          <w:szCs w:val="32"/>
        </w:rPr>
        <w:t>f</w:t>
      </w:r>
      <w:r w:rsidR="00570B23">
        <w:rPr>
          <w:b/>
          <w:sz w:val="32"/>
          <w:szCs w:val="32"/>
        </w:rPr>
        <w:t xml:space="preserve">ords, </w:t>
      </w:r>
      <w:r w:rsidR="00AF779F">
        <w:rPr>
          <w:b/>
          <w:sz w:val="32"/>
          <w:szCs w:val="32"/>
        </w:rPr>
        <w:t>e</w:t>
      </w:r>
      <w:r w:rsidR="00570B23">
        <w:rPr>
          <w:b/>
          <w:sz w:val="32"/>
          <w:szCs w:val="32"/>
        </w:rPr>
        <w:t xml:space="preserve">rosion </w:t>
      </w:r>
      <w:r w:rsidR="00AF779F">
        <w:rPr>
          <w:b/>
          <w:sz w:val="32"/>
          <w:szCs w:val="32"/>
        </w:rPr>
        <w:t>p</w:t>
      </w:r>
      <w:r w:rsidR="00570B23">
        <w:rPr>
          <w:b/>
          <w:sz w:val="32"/>
          <w:szCs w:val="32"/>
        </w:rPr>
        <w:t xml:space="preserve">rotection, </w:t>
      </w:r>
      <w:r w:rsidR="00AF779F">
        <w:rPr>
          <w:b/>
          <w:sz w:val="32"/>
          <w:szCs w:val="32"/>
        </w:rPr>
        <w:t>p</w:t>
      </w:r>
      <w:r w:rsidR="00570B23">
        <w:rPr>
          <w:b/>
          <w:sz w:val="32"/>
          <w:szCs w:val="32"/>
        </w:rPr>
        <w:t>ipes</w:t>
      </w:r>
      <w:r w:rsidR="00AF779F">
        <w:rPr>
          <w:b/>
          <w:sz w:val="32"/>
          <w:szCs w:val="32"/>
        </w:rPr>
        <w:t xml:space="preserve"> &amp;</w:t>
      </w:r>
      <w:r w:rsidR="00570B23">
        <w:rPr>
          <w:b/>
          <w:sz w:val="32"/>
          <w:szCs w:val="32"/>
        </w:rPr>
        <w:t xml:space="preserve"> </w:t>
      </w:r>
      <w:r w:rsidR="00AF779F">
        <w:rPr>
          <w:b/>
          <w:sz w:val="32"/>
          <w:szCs w:val="32"/>
        </w:rPr>
        <w:t>a</w:t>
      </w:r>
      <w:r w:rsidR="00570B23">
        <w:rPr>
          <w:b/>
          <w:sz w:val="32"/>
          <w:szCs w:val="32"/>
        </w:rPr>
        <w:t xml:space="preserve">ssociated </w:t>
      </w:r>
      <w:r w:rsidR="00AF779F">
        <w:rPr>
          <w:b/>
          <w:sz w:val="32"/>
          <w:szCs w:val="32"/>
        </w:rPr>
        <w:t>w</w:t>
      </w:r>
      <w:r w:rsidR="00570B23">
        <w:rPr>
          <w:b/>
          <w:sz w:val="32"/>
          <w:szCs w:val="32"/>
        </w:rPr>
        <w:t>orks</w:t>
      </w:r>
    </w:p>
    <w:p w:rsidR="006F4F4C" w:rsidRPr="006F4F4C" w:rsidRDefault="006F4F4C" w:rsidP="006F4F4C">
      <w:pPr>
        <w:pStyle w:val="StandardParagraphText"/>
        <w:pBdr>
          <w:top w:val="single" w:sz="12" w:space="1" w:color="auto"/>
        </w:pBdr>
        <w:spacing w:after="0"/>
        <w:rPr>
          <w:sz w:val="24"/>
        </w:rPr>
      </w:pPr>
    </w:p>
    <w:p w:rsidR="00AF779F" w:rsidRDefault="00AF779F" w:rsidP="00AF779F">
      <w:pPr>
        <w:autoSpaceDE w:val="0"/>
        <w:autoSpaceDN w:val="0"/>
        <w:adjustRightInd w:val="0"/>
        <w:spacing w:line="276" w:lineRule="auto"/>
        <w:jc w:val="left"/>
      </w:pPr>
      <w:r>
        <w:t xml:space="preserve">We recommend you discuss your application with a Consents </w:t>
      </w:r>
      <w:r w:rsidR="00FC5E2D">
        <w:t>Planner</w:t>
      </w:r>
      <w:r>
        <w:t xml:space="preserve"> before you apply. </w:t>
      </w:r>
      <w:r w:rsidRPr="008A2795">
        <w:t>The first hour is free and will save you time and money in the long run. After the first hour, we will charge you for the service. We</w:t>
      </w:r>
      <w:r w:rsidR="00792121">
        <w:t>’</w:t>
      </w:r>
      <w:r w:rsidRPr="008A2795">
        <w:t xml:space="preserve">ll </w:t>
      </w:r>
      <w:r>
        <w:t>let you know</w:t>
      </w:r>
      <w:r w:rsidRPr="008A2795">
        <w:t xml:space="preserve"> before we start charging.</w:t>
      </w:r>
      <w:r>
        <w:t xml:space="preserve"> </w:t>
      </w:r>
    </w:p>
    <w:p w:rsidR="00AF779F" w:rsidRDefault="00AF779F" w:rsidP="00AF779F">
      <w:pPr>
        <w:autoSpaceDE w:val="0"/>
        <w:autoSpaceDN w:val="0"/>
        <w:adjustRightInd w:val="0"/>
        <w:spacing w:line="276" w:lineRule="auto"/>
        <w:jc w:val="left"/>
      </w:pPr>
    </w:p>
    <w:p w:rsidR="00AF779F" w:rsidRPr="0011266F" w:rsidRDefault="00AF779F" w:rsidP="00AF779F">
      <w:pPr>
        <w:autoSpaceDE w:val="0"/>
        <w:autoSpaceDN w:val="0"/>
        <w:adjustRightInd w:val="0"/>
        <w:spacing w:line="276" w:lineRule="auto"/>
        <w:jc w:val="left"/>
        <w:rPr>
          <w:spacing w:val="24"/>
          <w:sz w:val="24"/>
          <w:szCs w:val="24"/>
        </w:rPr>
      </w:pPr>
      <w:r w:rsidRPr="0011266F">
        <w:rPr>
          <w:spacing w:val="24"/>
          <w:sz w:val="24"/>
          <w:szCs w:val="24"/>
          <w:highlight w:val="yellow"/>
        </w:rPr>
        <w:t>Call the Consents Duty Planner on 0800 884 880</w:t>
      </w:r>
      <w:r w:rsidR="00E83089">
        <w:rPr>
          <w:spacing w:val="24"/>
          <w:sz w:val="24"/>
          <w:szCs w:val="24"/>
          <w:highlight w:val="yellow"/>
        </w:rPr>
        <w:t xml:space="preserve"> with consents questions</w:t>
      </w:r>
      <w:r w:rsidRPr="0011266F">
        <w:rPr>
          <w:spacing w:val="24"/>
          <w:sz w:val="24"/>
          <w:szCs w:val="24"/>
          <w:highlight w:val="yellow"/>
        </w:rPr>
        <w:t>.</w:t>
      </w:r>
    </w:p>
    <w:p w:rsidR="00AF779F" w:rsidRDefault="00AF779F" w:rsidP="00AF779F">
      <w:pPr>
        <w:pStyle w:val="StandardParagraphText"/>
        <w:spacing w:line="276" w:lineRule="auto"/>
        <w:rPr>
          <w:b/>
        </w:rPr>
      </w:pPr>
    </w:p>
    <w:p w:rsidR="006F4F4C" w:rsidRPr="00E4464A" w:rsidRDefault="00AF779F" w:rsidP="00AF779F">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rsidR="00E4464A" w:rsidRDefault="00AF779F" w:rsidP="00AF779F">
      <w:pPr>
        <w:pStyle w:val="StandardParagraphText"/>
        <w:spacing w:line="276" w:lineRule="auto"/>
      </w:pPr>
      <w:r>
        <w:t xml:space="preserve">Land disturbing activities are subject to rules in the </w:t>
      </w:r>
      <w:r w:rsidRPr="00DE328B">
        <w:rPr>
          <w:b/>
        </w:rPr>
        <w:t>Regional Natural Resources Plan</w:t>
      </w:r>
      <w:r>
        <w:rPr>
          <w:b/>
        </w:rPr>
        <w:t xml:space="preserve"> </w:t>
      </w:r>
      <w:r>
        <w:t xml:space="preserve">and the </w:t>
      </w:r>
      <w:r>
        <w:rPr>
          <w:b/>
        </w:rPr>
        <w:t>Regional Coastal Environment Plan</w:t>
      </w:r>
      <w:r w:rsidRPr="00AF779F">
        <w:t>.</w:t>
      </w:r>
      <w:r>
        <w:t xml:space="preserve"> Activities in the Tarawera River Catchment are subject to the </w:t>
      </w:r>
      <w:r w:rsidRPr="00AF779F">
        <w:rPr>
          <w:b/>
        </w:rPr>
        <w:t>Tarawera River Catchment Plan</w:t>
      </w:r>
      <w:r>
        <w:t xml:space="preserve">. These plans are on our website: </w:t>
      </w:r>
      <w:hyperlink r:id="rId9" w:history="1">
        <w:r w:rsidRPr="00342AE4">
          <w:rPr>
            <w:rStyle w:val="Hyperlink"/>
          </w:rPr>
          <w:t>http://www.boprc.govt.nz/knowledge-centre/plans/</w:t>
        </w:r>
      </w:hyperlink>
      <w:r>
        <w:t xml:space="preserve">. </w:t>
      </w:r>
    </w:p>
    <w:p w:rsidR="00AF779F" w:rsidRDefault="00AF779F" w:rsidP="00AF779F">
      <w:pPr>
        <w:pStyle w:val="StandardParagraphText"/>
        <w:spacing w:after="120"/>
        <w:rPr>
          <w:b/>
        </w:rPr>
      </w:pPr>
    </w:p>
    <w:p w:rsidR="00AF779F" w:rsidRDefault="00AF779F" w:rsidP="00AF779F">
      <w:pPr>
        <w:pStyle w:val="StandardParagraphText"/>
        <w:spacing w:after="120"/>
      </w:pPr>
      <w:r w:rsidRPr="006871CE">
        <w:rPr>
          <w:b/>
        </w:rPr>
        <w:t>Rule/s</w:t>
      </w:r>
      <w:r>
        <w:t xml:space="preserve"> and </w:t>
      </w:r>
      <w:r w:rsidRPr="00AF779F">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0"/>
    </w:p>
    <w:p w:rsidR="00AF779F" w:rsidRDefault="00AF779F" w:rsidP="00AF779F">
      <w:pPr>
        <w:pStyle w:val="StandardParagraphText"/>
        <w:tabs>
          <w:tab w:val="right" w:leader="dot" w:pos="9638"/>
        </w:tabs>
        <w:spacing w:after="120"/>
      </w:pPr>
    </w:p>
    <w:p w:rsidR="00AF779F" w:rsidRDefault="00AF779F" w:rsidP="00AF779F">
      <w:pPr>
        <w:pStyle w:val="StandardParagraphText"/>
        <w:tabs>
          <w:tab w:val="right" w:leader="dot" w:pos="9638"/>
        </w:tabs>
        <w:spacing w:after="120"/>
      </w:pPr>
      <w:r w:rsidRPr="006871CE">
        <w:rPr>
          <w:b/>
        </w:rPr>
        <w:t>Activity status</w:t>
      </w:r>
      <w:r>
        <w:t xml:space="preserve"> of your consent application:</w:t>
      </w:r>
    </w:p>
    <w:p w:rsidR="00AF779F" w:rsidRDefault="001D0AAE" w:rsidP="00AF779F">
      <w:pPr>
        <w:pStyle w:val="StandardParagraphText"/>
        <w:tabs>
          <w:tab w:val="left" w:pos="567"/>
          <w:tab w:val="right" w:leader="dot" w:pos="9638"/>
        </w:tabs>
        <w:spacing w:after="120"/>
      </w:pPr>
      <w:sdt>
        <w:sdtPr>
          <w:id w:val="-1007902712"/>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Controlled</w:t>
      </w:r>
    </w:p>
    <w:p w:rsidR="00AF779F" w:rsidRDefault="001D0AAE" w:rsidP="00AF779F">
      <w:pPr>
        <w:pStyle w:val="StandardParagraphText"/>
        <w:tabs>
          <w:tab w:val="left" w:pos="567"/>
          <w:tab w:val="right" w:leader="dot" w:pos="9638"/>
        </w:tabs>
        <w:spacing w:after="120"/>
      </w:pPr>
      <w:sdt>
        <w:sdtPr>
          <w:id w:val="-1584605956"/>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Restricted discretionary</w:t>
      </w:r>
    </w:p>
    <w:p w:rsidR="002F49E0" w:rsidRDefault="001D0AAE" w:rsidP="00AF779F">
      <w:pPr>
        <w:pStyle w:val="StandardParagraphText"/>
        <w:tabs>
          <w:tab w:val="left" w:pos="567"/>
          <w:tab w:val="right" w:leader="dot" w:pos="9638"/>
        </w:tabs>
        <w:spacing w:after="120"/>
      </w:pPr>
      <w:sdt>
        <w:sdtPr>
          <w:id w:val="93709909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Discretionary</w:t>
      </w:r>
      <w:r w:rsidR="002F49E0" w:rsidRPr="002F49E0">
        <w:t xml:space="preserve"> </w:t>
      </w:r>
    </w:p>
    <w:p w:rsidR="002F49E0" w:rsidRDefault="002F49E0" w:rsidP="00E4464A">
      <w:pPr>
        <w:pStyle w:val="StandardParagraphText"/>
        <w:tabs>
          <w:tab w:val="left" w:pos="567"/>
          <w:tab w:val="right" w:leader="dot" w:pos="9638"/>
        </w:tabs>
      </w:pPr>
    </w:p>
    <w:p w:rsidR="002F49E0" w:rsidRDefault="002F49E0" w:rsidP="00E4464A">
      <w:pPr>
        <w:pStyle w:val="StandardParagraphText"/>
        <w:tabs>
          <w:tab w:val="left" w:pos="567"/>
          <w:tab w:val="right" w:leader="dot" w:pos="9638"/>
        </w:tabs>
        <w:sectPr w:rsidR="002F49E0" w:rsidSect="00A0796B">
          <w:footerReference w:type="even" r:id="rId10"/>
          <w:footerReference w:type="default" r:id="rId11"/>
          <w:headerReference w:type="first" r:id="rId12"/>
          <w:footerReference w:type="first" r:id="rId13"/>
          <w:type w:val="continuous"/>
          <w:pgSz w:w="11906" w:h="16838" w:code="9"/>
          <w:pgMar w:top="5670" w:right="1134" w:bottom="1134" w:left="1134" w:header="720" w:footer="720" w:gutter="0"/>
          <w:cols w:space="720"/>
          <w:titlePg/>
          <w:docGrid w:linePitch="299"/>
        </w:sectPr>
      </w:pPr>
    </w:p>
    <w:p w:rsidR="006F4F4C" w:rsidRPr="006F4F4C" w:rsidRDefault="006F4F4C" w:rsidP="006F4F4C">
      <w:pPr>
        <w:pStyle w:val="StandardParagraphText"/>
        <w:pBdr>
          <w:top w:val="single" w:sz="12" w:space="1" w:color="auto"/>
        </w:pBdr>
        <w:spacing w:after="0"/>
        <w:rPr>
          <w:sz w:val="24"/>
        </w:rPr>
      </w:pPr>
    </w:p>
    <w:p w:rsidR="006F4F4C" w:rsidRPr="00FC5E2D" w:rsidRDefault="00E83089" w:rsidP="006F4F4C">
      <w:pPr>
        <w:pStyle w:val="StandardParagraphText"/>
        <w:rPr>
          <w:sz w:val="28"/>
          <w:szCs w:val="28"/>
        </w:rPr>
      </w:pPr>
      <w:r w:rsidRPr="00FC5E2D">
        <w:rPr>
          <w:sz w:val="28"/>
          <w:szCs w:val="28"/>
        </w:rPr>
        <w:t>I apply for resource consent under section 88 of the Resource Management Act 1991 (RMA).</w:t>
      </w:r>
    </w:p>
    <w:p w:rsidR="00CA3616" w:rsidRPr="00AF779F" w:rsidRDefault="00CA3616" w:rsidP="006F4F4C">
      <w:pPr>
        <w:pStyle w:val="StandardParagraphText"/>
        <w:rPr>
          <w:i/>
        </w:rPr>
      </w:pPr>
      <w:r w:rsidRPr="00AF779F">
        <w:rPr>
          <w:i/>
        </w:rPr>
        <w:t>If you have already completed Part 1 on another form (if applying for more than one activity), go straight to Part 2 of this form.</w:t>
      </w:r>
    </w:p>
    <w:p w:rsidR="006F4F4C" w:rsidRDefault="006F4F4C" w:rsidP="00AF779F">
      <w:pPr>
        <w:pStyle w:val="StandardParagraphText"/>
        <w:pBdr>
          <w:bottom w:val="single" w:sz="4" w:space="1" w:color="auto"/>
        </w:pBdr>
        <w:rPr>
          <w:b/>
          <w:sz w:val="28"/>
        </w:rPr>
      </w:pPr>
      <w:r>
        <w:rPr>
          <w:b/>
          <w:sz w:val="28"/>
        </w:rPr>
        <w:t>PART 1</w:t>
      </w:r>
    </w:p>
    <w:p w:rsidR="00AF779F" w:rsidRPr="006F4F4C" w:rsidRDefault="00AF779F" w:rsidP="00AF779F">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rsidR="00AF779F" w:rsidRDefault="00AF779F" w:rsidP="00AF779F">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
    </w:p>
    <w:p w:rsidR="00AF779F" w:rsidRDefault="00AF779F" w:rsidP="00AF779F">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rPr>
          <w:b/>
        </w:rPr>
      </w:pPr>
      <w:r>
        <w:rPr>
          <w:b/>
        </w:rPr>
        <w:t>OR</w:t>
      </w:r>
    </w:p>
    <w:p w:rsidR="00AF779F" w:rsidRDefault="00AF779F" w:rsidP="00AF779F">
      <w:pPr>
        <w:pStyle w:val="StandardParagraphText"/>
        <w:tabs>
          <w:tab w:val="left" w:pos="567"/>
          <w:tab w:val="left" w:pos="2268"/>
          <w:tab w:val="right" w:leader="dot" w:pos="9638"/>
        </w:tabs>
        <w:ind w:left="567"/>
      </w:pPr>
      <w:r>
        <w:t>Trust &amp; trustee names (</w:t>
      </w:r>
      <w:r>
        <w:rPr>
          <w:i/>
        </w:rPr>
        <w:t>if application on behalf of a trust)</w:t>
      </w:r>
    </w:p>
    <w:p w:rsidR="00AF779F" w:rsidRDefault="00AF779F" w:rsidP="00AF779F">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Pr="00BE10CC" w:rsidRDefault="00AF779F" w:rsidP="00AF779F">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rPr>
          <w:b/>
        </w:rPr>
      </w:pPr>
      <w:r>
        <w:rPr>
          <w:b/>
        </w:rPr>
        <w:t>OR</w:t>
      </w:r>
    </w:p>
    <w:p w:rsidR="00AF779F" w:rsidRDefault="00AF779F" w:rsidP="00AF779F">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6F4F4C" w:rsidRDefault="006F4F4C" w:rsidP="006F4F4C">
      <w:pPr>
        <w:pStyle w:val="StandardParagraphText"/>
        <w:pBdr>
          <w:top w:val="single" w:sz="4" w:space="1" w:color="auto"/>
        </w:pBdr>
        <w:spacing w:after="0"/>
        <w:rPr>
          <w:sz w:val="24"/>
        </w:rPr>
      </w:pPr>
    </w:p>
    <w:p w:rsidR="00AF779F" w:rsidRPr="00BE10CC" w:rsidRDefault="00AF779F" w:rsidP="00AF779F">
      <w:pPr>
        <w:pStyle w:val="StandardParagraphText"/>
        <w:numPr>
          <w:ilvl w:val="0"/>
          <w:numId w:val="11"/>
        </w:numPr>
        <w:pBdr>
          <w:top w:val="single" w:sz="4" w:space="1" w:color="auto"/>
        </w:pBdr>
      </w:pPr>
      <w:r w:rsidRPr="00BE10CC">
        <w:rPr>
          <w:b/>
          <w:sz w:val="26"/>
          <w:szCs w:val="26"/>
        </w:rPr>
        <w:t>Applicant</w:t>
      </w:r>
      <w:r>
        <w:rPr>
          <w:b/>
          <w:sz w:val="26"/>
          <w:szCs w:val="26"/>
        </w:rPr>
        <w:t>/</w:t>
      </w:r>
      <w:r w:rsidRPr="00BE10CC">
        <w:rPr>
          <w:b/>
          <w:sz w:val="26"/>
          <w:szCs w:val="26"/>
        </w:rPr>
        <w:t>s contact details</w:t>
      </w:r>
    </w:p>
    <w:p w:rsidR="00AF779F" w:rsidRDefault="00AF779F" w:rsidP="00AF779F">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rPr>
          <w:i/>
        </w:rPr>
      </w:pPr>
      <w:r>
        <w:t xml:space="preserve">Telephone </w:t>
      </w:r>
      <w:r>
        <w:rPr>
          <w:i/>
        </w:rPr>
        <w:t>(</w:t>
      </w:r>
      <w:r w:rsidR="00792121">
        <w:rPr>
          <w:i/>
        </w:rPr>
        <w:t>select</w:t>
      </w:r>
      <w:r>
        <w:rPr>
          <w:i/>
        </w:rPr>
        <w:t xml:space="preserve"> preferred contact number)</w:t>
      </w:r>
    </w:p>
    <w:p w:rsidR="00AF779F" w:rsidRDefault="001D0AAE"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805196316"/>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Residential</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r w:rsidR="00AF779F">
        <w:tab/>
      </w:r>
      <w:r w:rsidR="00AF779F">
        <w:tab/>
      </w:r>
      <w:sdt>
        <w:sdtPr>
          <w:id w:val="-65783559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Business</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p>
    <w:p w:rsidR="00AF779F" w:rsidRDefault="001D0AAE" w:rsidP="00AF779F">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130399578"/>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Cell</w:t>
      </w:r>
      <w:r w:rsidR="00AF779F">
        <w:tab/>
      </w:r>
      <w:r w:rsidR="00AF779F">
        <w:fldChar w:fldCharType="begin">
          <w:ffData>
            <w:name w:val="Text101"/>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p>
    <w:p w:rsidR="00AF779F" w:rsidRDefault="00AF779F" w:rsidP="00AF779F">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Pr="006F4F4C" w:rsidRDefault="00AF779F" w:rsidP="006F4F4C">
      <w:pPr>
        <w:pStyle w:val="StandardParagraphText"/>
        <w:pBdr>
          <w:top w:val="single" w:sz="4" w:space="1" w:color="auto"/>
        </w:pBdr>
        <w:spacing w:after="0"/>
        <w:rPr>
          <w:sz w:val="24"/>
        </w:rPr>
      </w:pPr>
    </w:p>
    <w:p w:rsidR="00AF779F" w:rsidRPr="006F4F4C" w:rsidRDefault="00AF779F" w:rsidP="00AF779F">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rsidR="00AF779F" w:rsidRDefault="00AF779F" w:rsidP="00AF779F">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2268"/>
          <w:tab w:val="right" w:leader="dot" w:pos="9638"/>
        </w:tabs>
        <w:ind w:left="567"/>
        <w:rPr>
          <w:i/>
        </w:rPr>
      </w:pPr>
      <w:r>
        <w:t xml:space="preserve">Telephone </w:t>
      </w:r>
      <w:r>
        <w:rPr>
          <w:i/>
        </w:rPr>
        <w:t>(</w:t>
      </w:r>
      <w:r w:rsidR="00792121">
        <w:rPr>
          <w:i/>
        </w:rPr>
        <w:t>select</w:t>
      </w:r>
      <w:r>
        <w:rPr>
          <w:i/>
        </w:rPr>
        <w:t xml:space="preserve"> preferred contact number)</w:t>
      </w:r>
    </w:p>
    <w:p w:rsidR="00AF779F" w:rsidRDefault="001D0AAE"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611210406"/>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Business</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r w:rsidR="00AF779F">
        <w:tab/>
      </w:r>
      <w:r w:rsidR="00AF779F">
        <w:tab/>
      </w:r>
      <w:sdt>
        <w:sdtPr>
          <w:id w:val="-2579064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Cell</w:t>
      </w:r>
      <w:r w:rsidR="00E83089">
        <w:t xml:space="preserve">  </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p>
    <w:p w:rsidR="00AF779F" w:rsidRDefault="00AF779F" w:rsidP="00AF779F">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Bdr>
          <w:bottom w:val="single" w:sz="4" w:space="1" w:color="auto"/>
        </w:pBdr>
        <w:jc w:val="left"/>
        <w:rPr>
          <w:szCs w:val="22"/>
        </w:rPr>
      </w:pPr>
    </w:p>
    <w:p w:rsidR="00AF779F" w:rsidRDefault="00AF779F" w:rsidP="00AF779F">
      <w:pPr>
        <w:pStyle w:val="StandardParagraphText"/>
        <w:tabs>
          <w:tab w:val="left" w:pos="567"/>
          <w:tab w:val="left" w:pos="851"/>
          <w:tab w:val="left" w:pos="2268"/>
          <w:tab w:val="right" w:leader="dot" w:pos="9638"/>
        </w:tabs>
        <w:spacing w:after="0"/>
        <w:ind w:left="567"/>
      </w:pPr>
    </w:p>
    <w:p w:rsidR="00AF779F" w:rsidRDefault="00AF779F" w:rsidP="00AF779F">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rsidR="00FC5A50" w:rsidRDefault="001D0AAE" w:rsidP="00AF779F">
      <w:pPr>
        <w:ind w:firstLine="567"/>
        <w:jc w:val="left"/>
      </w:pPr>
      <w:sdt>
        <w:sdtPr>
          <w:id w:val="2127971132"/>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AF779F">
        <w:t>Applicant</w:t>
      </w:r>
      <w:r w:rsidR="00AF779F">
        <w:tab/>
      </w:r>
      <w:sdt>
        <w:sdtPr>
          <w:id w:val="-125380820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AF779F">
        <w:t>Consultant</w:t>
      </w:r>
    </w:p>
    <w:p w:rsidR="00AF779F" w:rsidRDefault="00AF779F" w:rsidP="00AF779F">
      <w:pPr>
        <w:jc w:val="left"/>
        <w:rPr>
          <w:szCs w:val="22"/>
        </w:rPr>
      </w:pPr>
    </w:p>
    <w:p w:rsidR="006F4F4C" w:rsidRPr="006F4F4C" w:rsidRDefault="006F4F4C" w:rsidP="006F4F4C">
      <w:pPr>
        <w:pStyle w:val="StandardParagraphText"/>
        <w:pBdr>
          <w:top w:val="single" w:sz="4" w:space="1" w:color="auto"/>
        </w:pBdr>
        <w:spacing w:after="0"/>
        <w:rPr>
          <w:sz w:val="24"/>
        </w:rPr>
      </w:pPr>
    </w:p>
    <w:p w:rsidR="00AF779F" w:rsidRPr="006F4F4C" w:rsidRDefault="00AF779F" w:rsidP="00AF779F">
      <w:pPr>
        <w:pStyle w:val="StandardParagraphText"/>
        <w:numPr>
          <w:ilvl w:val="0"/>
          <w:numId w:val="11"/>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rsidR="00AF779F" w:rsidRPr="006F4F4C" w:rsidRDefault="00AF779F" w:rsidP="00AF779F">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bookmarkStart w:id="2" w:name="Text102"/>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2"/>
    </w:p>
    <w:p w:rsidR="00AF779F" w:rsidRDefault="00AF779F" w:rsidP="00AF779F">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1D0AAE"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11549384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Residential</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r w:rsidR="00AF779F">
        <w:tab/>
      </w:r>
      <w:r w:rsidR="00AF779F">
        <w:tab/>
      </w:r>
      <w:sdt>
        <w:sdtPr>
          <w:id w:val="1715844351"/>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Business</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p>
    <w:p w:rsidR="00AF779F" w:rsidRPr="006F4F4C" w:rsidRDefault="00AF779F" w:rsidP="00AF779F">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1D0AAE"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2388843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Residential</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r w:rsidR="00AF779F">
        <w:tab/>
      </w:r>
      <w:r w:rsidR="00AF779F">
        <w:tab/>
      </w:r>
      <w:sdt>
        <w:sdtPr>
          <w:id w:val="-142718551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AF779F">
        <w:tab/>
        <w:t>Business</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FC5E2D">
        <w:rPr>
          <w:noProof/>
        </w:rPr>
        <w:t> </w:t>
      </w:r>
      <w:r w:rsidR="00FC5E2D">
        <w:rPr>
          <w:noProof/>
        </w:rPr>
        <w:t> </w:t>
      </w:r>
      <w:r w:rsidR="00FC5E2D">
        <w:rPr>
          <w:noProof/>
        </w:rPr>
        <w:t> </w:t>
      </w:r>
      <w:r w:rsidR="00FC5E2D">
        <w:rPr>
          <w:noProof/>
        </w:rPr>
        <w:t> </w:t>
      </w:r>
      <w:r w:rsidR="00FC5E2D">
        <w:rPr>
          <w:noProof/>
        </w:rPr>
        <w:t> </w:t>
      </w:r>
      <w:r w:rsidR="00AF779F">
        <w:fldChar w:fldCharType="end"/>
      </w:r>
    </w:p>
    <w:p w:rsidR="006F4F4C" w:rsidRDefault="00AF779F" w:rsidP="00AF779F">
      <w:pPr>
        <w:pStyle w:val="StandardParagraphText"/>
        <w:ind w:left="567"/>
        <w:rPr>
          <w:i/>
        </w:rPr>
      </w:pPr>
      <w:r>
        <w:rPr>
          <w:i/>
        </w:rPr>
        <w:t>If the applicant does not own the land on which the activity relates, it is good practice to provide landowner written approval with the application.</w:t>
      </w:r>
    </w:p>
    <w:p w:rsidR="006F4F4C" w:rsidRPr="006F4F4C" w:rsidRDefault="006F4F4C" w:rsidP="006F4F4C">
      <w:pPr>
        <w:pStyle w:val="StandardParagraphText"/>
        <w:pBdr>
          <w:top w:val="single" w:sz="4" w:space="1" w:color="auto"/>
        </w:pBdr>
        <w:spacing w:after="0"/>
        <w:rPr>
          <w:sz w:val="24"/>
        </w:rPr>
      </w:pPr>
    </w:p>
    <w:p w:rsidR="006F4F4C" w:rsidRPr="00520C51" w:rsidRDefault="00AF779F" w:rsidP="009A1CAA">
      <w:pPr>
        <w:pStyle w:val="StandardParagraphText"/>
        <w:numPr>
          <w:ilvl w:val="0"/>
          <w:numId w:val="11"/>
        </w:numPr>
        <w:spacing w:after="120"/>
        <w:rPr>
          <w:b/>
          <w:sz w:val="26"/>
          <w:szCs w:val="26"/>
        </w:rPr>
      </w:pPr>
      <w:r>
        <w:rPr>
          <w:b/>
          <w:sz w:val="26"/>
          <w:szCs w:val="26"/>
        </w:rPr>
        <w:t>Regional c</w:t>
      </w:r>
      <w:r w:rsidR="006F4F4C" w:rsidRPr="00520C51">
        <w:rPr>
          <w:b/>
          <w:sz w:val="26"/>
          <w:szCs w:val="26"/>
        </w:rPr>
        <w:t>onsent(s) being applied for</w:t>
      </w:r>
    </w:p>
    <w:p w:rsidR="006F4F4C" w:rsidRDefault="00AF779F" w:rsidP="006F4F4C">
      <w:pPr>
        <w:pStyle w:val="StandardAlphaListIndent"/>
        <w:spacing w:after="240"/>
      </w:pPr>
      <w:r>
        <w:rPr>
          <w:b/>
        </w:rPr>
        <w:t xml:space="preserve">District </w:t>
      </w:r>
      <w:r w:rsidRPr="00FD29E2">
        <w:t>the activity is located in:</w:t>
      </w:r>
    </w:p>
    <w:p w:rsidR="006F4F4C" w:rsidRDefault="001D0AAE" w:rsidP="006F4F4C">
      <w:pPr>
        <w:pStyle w:val="StandardIndentedParagraphText"/>
        <w:tabs>
          <w:tab w:val="left" w:pos="1701"/>
          <w:tab w:val="left" w:pos="5103"/>
          <w:tab w:val="left" w:pos="5670"/>
        </w:tabs>
        <w:spacing w:after="120"/>
        <w:ind w:left="1134"/>
      </w:pPr>
      <w:sdt>
        <w:sdtPr>
          <w:id w:val="34228337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Whakatāne District</w:t>
      </w:r>
      <w:r w:rsidR="006F4F4C">
        <w:tab/>
      </w:r>
      <w:sdt>
        <w:sdtPr>
          <w:id w:val="-42727377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Ōpōtiki District</w:t>
      </w:r>
    </w:p>
    <w:p w:rsidR="006F4F4C" w:rsidRDefault="001D0AAE" w:rsidP="006F4F4C">
      <w:pPr>
        <w:pStyle w:val="StandardIndentedParagraphText"/>
        <w:tabs>
          <w:tab w:val="left" w:pos="1701"/>
          <w:tab w:val="left" w:pos="5103"/>
          <w:tab w:val="left" w:pos="5670"/>
        </w:tabs>
        <w:spacing w:after="120"/>
        <w:ind w:left="1134"/>
      </w:pPr>
      <w:sdt>
        <w:sdtPr>
          <w:id w:val="-1462114452"/>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Rotorua District</w:t>
      </w:r>
      <w:r w:rsidR="006F4F4C">
        <w:tab/>
      </w:r>
      <w:sdt>
        <w:sdtPr>
          <w:id w:val="1159733848"/>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Kawerau District</w:t>
      </w:r>
    </w:p>
    <w:p w:rsidR="006F4F4C" w:rsidRDefault="001D0AAE" w:rsidP="006F4F4C">
      <w:pPr>
        <w:pStyle w:val="StandardIndentedParagraphText"/>
        <w:tabs>
          <w:tab w:val="left" w:pos="1701"/>
          <w:tab w:val="left" w:pos="5103"/>
          <w:tab w:val="left" w:pos="5670"/>
        </w:tabs>
        <w:spacing w:after="120"/>
        <w:ind w:left="1134"/>
      </w:pPr>
      <w:sdt>
        <w:sdtPr>
          <w:id w:val="2021667370"/>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Western Bay of Plenty District</w:t>
      </w:r>
      <w:r w:rsidR="006F4F4C">
        <w:tab/>
      </w:r>
      <w:sdt>
        <w:sdtPr>
          <w:id w:val="-43606006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Tauranga District</w:t>
      </w:r>
    </w:p>
    <w:p w:rsidR="006F4F4C" w:rsidRDefault="001D0AAE" w:rsidP="00AF779F">
      <w:pPr>
        <w:pStyle w:val="StandardIndentedParagraphText"/>
        <w:tabs>
          <w:tab w:val="left" w:pos="1701"/>
          <w:tab w:val="left" w:pos="5103"/>
          <w:tab w:val="left" w:pos="5670"/>
        </w:tabs>
        <w:spacing w:after="480"/>
        <w:ind w:left="1134"/>
      </w:pPr>
      <w:sdt>
        <w:sdtPr>
          <w:id w:val="55597924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F4F4C">
        <w:tab/>
        <w:t>Taupō District</w:t>
      </w:r>
    </w:p>
    <w:p w:rsidR="00AF779F" w:rsidRDefault="00AF779F" w:rsidP="00AF779F">
      <w:pPr>
        <w:pStyle w:val="StandardAlphaListIndent"/>
        <w:tabs>
          <w:tab w:val="left" w:pos="7938"/>
          <w:tab w:val="left" w:pos="8789"/>
        </w:tabs>
        <w:spacing w:after="240"/>
      </w:pPr>
      <w:r>
        <w:t xml:space="preserve">Application to replace an </w:t>
      </w:r>
      <w:r w:rsidRPr="002C4C27">
        <w:rPr>
          <w:b/>
        </w:rPr>
        <w:t>existing or expired consent</w:t>
      </w:r>
      <w:r>
        <w:t>(s):</w:t>
      </w:r>
      <w:r>
        <w:tab/>
      </w:r>
      <w:sdt>
        <w:sdtPr>
          <w:id w:val="-191380342"/>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Yes</w:t>
      </w:r>
      <w:r>
        <w:tab/>
      </w:r>
      <w:sdt>
        <w:sdtPr>
          <w:id w:val="95637552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No</w:t>
      </w:r>
    </w:p>
    <w:p w:rsidR="006F4F4C" w:rsidRDefault="00AF779F" w:rsidP="00AF779F">
      <w:pPr>
        <w:pStyle w:val="StandardIndentedParagraphText"/>
        <w:tabs>
          <w:tab w:val="right" w:leader="dot" w:pos="9638"/>
        </w:tabs>
        <w:spacing w:after="480"/>
        <w:ind w:left="1134"/>
      </w:pPr>
      <w:r>
        <w:t xml:space="preserve">If yes, consent number(s): </w:t>
      </w:r>
      <w:r>
        <w:fldChar w:fldCharType="begin">
          <w:ffData>
            <w:name w:val="Text103"/>
            <w:enabled/>
            <w:calcOnExit w:val="0"/>
            <w:textInput/>
          </w:ffData>
        </w:fldChar>
      </w:r>
      <w:bookmarkStart w:id="3" w:name="Text103"/>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3"/>
    </w:p>
    <w:p w:rsidR="00AF779F" w:rsidRDefault="00AF779F" w:rsidP="00AF779F">
      <w:pPr>
        <w:pStyle w:val="StandardAlphaListIndent"/>
        <w:spacing w:after="240"/>
      </w:pPr>
      <w:r>
        <w:t xml:space="preserve">Consent </w:t>
      </w:r>
      <w:r>
        <w:rPr>
          <w:b/>
        </w:rPr>
        <w:t>d</w:t>
      </w:r>
      <w:r w:rsidRPr="001D31E3">
        <w:rPr>
          <w:b/>
        </w:rPr>
        <w:t>uration</w:t>
      </w:r>
      <w:r>
        <w:t xml:space="preserve"> sought:</w:t>
      </w:r>
    </w:p>
    <w:p w:rsidR="00AF779F" w:rsidRDefault="00AF779F" w:rsidP="00AF779F">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4" w:name="Text104"/>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
      <w:r>
        <w:t xml:space="preserve"> years </w:t>
      </w:r>
      <w:r>
        <w:fldChar w:fldCharType="begin">
          <w:ffData>
            <w:name w:val="Text105"/>
            <w:enabled/>
            <w:calcOnExit w:val="0"/>
            <w:textInput/>
          </w:ffData>
        </w:fldChar>
      </w:r>
      <w:bookmarkStart w:id="5" w:name="Text105"/>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5"/>
      <w:r>
        <w:t xml:space="preserve"> months</w:t>
      </w:r>
    </w:p>
    <w:p w:rsidR="00AF779F" w:rsidRDefault="00AF779F" w:rsidP="00AF779F">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6F4F4C" w:rsidRDefault="00AF779F" w:rsidP="00AF779F">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AlphaListIndent"/>
        <w:tabs>
          <w:tab w:val="left" w:pos="7938"/>
          <w:tab w:val="left" w:pos="8789"/>
        </w:tabs>
        <w:spacing w:after="240"/>
      </w:pPr>
      <w:r>
        <w:t xml:space="preserve">Resource consent(s) also required from a </w:t>
      </w:r>
      <w:r w:rsidRPr="002C4C27">
        <w:rPr>
          <w:b/>
        </w:rPr>
        <w:t>district council</w:t>
      </w:r>
      <w:r>
        <w:t>:</w:t>
      </w:r>
      <w:r>
        <w:tab/>
      </w:r>
      <w:sdt>
        <w:sdtPr>
          <w:id w:val="121408531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Yes</w:t>
      </w:r>
      <w:r>
        <w:tab/>
      </w:r>
      <w:sdt>
        <w:sdtPr>
          <w:id w:val="-212707186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No</w:t>
      </w:r>
    </w:p>
    <w:p w:rsidR="00AF779F" w:rsidRDefault="00AF779F" w:rsidP="00AF779F">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IndentedParagraphText"/>
        <w:tabs>
          <w:tab w:val="left" w:pos="7938"/>
          <w:tab w:val="left" w:pos="8789"/>
          <w:tab w:val="right" w:leader="dot" w:pos="9638"/>
        </w:tabs>
        <w:ind w:left="1134"/>
      </w:pPr>
      <w:r>
        <w:lastRenderedPageBreak/>
        <w:t>Has it been applied for?</w:t>
      </w:r>
      <w:r>
        <w:tab/>
      </w:r>
      <w:sdt>
        <w:sdtPr>
          <w:id w:val="-121025042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Yes</w:t>
      </w:r>
      <w:r>
        <w:tab/>
      </w:r>
      <w:sdt>
        <w:sdtPr>
          <w:id w:val="55459268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No</w:t>
      </w:r>
    </w:p>
    <w:p w:rsidR="006F4F4C" w:rsidRDefault="00AF779F" w:rsidP="00AF779F">
      <w:pPr>
        <w:pStyle w:val="StandardIndentedParagraphText"/>
        <w:tabs>
          <w:tab w:val="left" w:pos="7938"/>
          <w:tab w:val="left" w:pos="8789"/>
          <w:tab w:val="right" w:leader="dot" w:pos="9638"/>
        </w:tabs>
        <w:spacing w:after="0"/>
        <w:ind w:left="1134"/>
      </w:pPr>
      <w:r>
        <w:t xml:space="preserve">Has it been granted? </w:t>
      </w:r>
      <w:r>
        <w:rPr>
          <w:i/>
        </w:rPr>
        <w:t>(If yes, please attach)</w:t>
      </w:r>
      <w:r>
        <w:rPr>
          <w:i/>
        </w:rPr>
        <w:tab/>
      </w:r>
      <w:r w:rsidR="00E83089">
        <w:t xml:space="preserve"> </w:t>
      </w:r>
      <w:sdt>
        <w:sdtPr>
          <w:id w:val="-142278355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t xml:space="preserve"> Yes</w:t>
      </w:r>
      <w:r>
        <w:tab/>
      </w:r>
      <w:r w:rsidR="00E83089">
        <w:t xml:space="preserve"> </w:t>
      </w:r>
      <w:sdt>
        <w:sdtPr>
          <w:id w:val="23259801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No</w:t>
      </w:r>
    </w:p>
    <w:p w:rsidR="00780FBF" w:rsidRDefault="00780FBF" w:rsidP="00E4464A">
      <w:pPr>
        <w:pStyle w:val="StandardIndentedParagraphText"/>
        <w:tabs>
          <w:tab w:val="left" w:pos="7938"/>
          <w:tab w:val="left" w:pos="8789"/>
          <w:tab w:val="right" w:leader="dot" w:pos="9638"/>
        </w:tabs>
        <w:spacing w:after="0"/>
        <w:ind w:left="1134"/>
      </w:pPr>
    </w:p>
    <w:p w:rsidR="006F4F4C" w:rsidRPr="006F4F4C" w:rsidRDefault="006F4F4C" w:rsidP="006F4F4C">
      <w:pPr>
        <w:pStyle w:val="StandardParagraphText"/>
        <w:pBdr>
          <w:top w:val="single" w:sz="4" w:space="0" w:color="auto"/>
        </w:pBdr>
        <w:spacing w:after="0"/>
        <w:rPr>
          <w:sz w:val="24"/>
        </w:rPr>
      </w:pPr>
    </w:p>
    <w:p w:rsidR="00AF779F" w:rsidRPr="002C4C27" w:rsidRDefault="00AF779F" w:rsidP="00AF779F">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rsidR="00AF779F" w:rsidRDefault="00AF779F" w:rsidP="00AF779F">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Pr="0082370C" w:rsidRDefault="00AF779F" w:rsidP="00AF779F">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rsidR="00AF779F" w:rsidRDefault="00AF779F" w:rsidP="00AF779F">
      <w:pPr>
        <w:pStyle w:val="StandardIndentedParagraphText"/>
        <w:tabs>
          <w:tab w:val="clear" w:pos="1134"/>
          <w:tab w:val="right" w:leader="dot" w:pos="9638"/>
        </w:tabs>
        <w:ind w:left="567"/>
      </w:pPr>
      <w:r>
        <w:fldChar w:fldCharType="begin">
          <w:ffData>
            <w:name w:val="Text106"/>
            <w:enabled/>
            <w:calcOnExit w:val="0"/>
            <w:textInput/>
          </w:ffData>
        </w:fldChar>
      </w:r>
      <w:bookmarkStart w:id="6" w:name="Text106"/>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6"/>
    </w:p>
    <w:p w:rsidR="005D655C" w:rsidRDefault="00AF779F" w:rsidP="00AF779F">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7" w:name="Text107"/>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7"/>
    </w:p>
    <w:p w:rsidR="006F4F4C" w:rsidRPr="006F4F4C" w:rsidRDefault="006F4F4C" w:rsidP="003E077B">
      <w:pPr>
        <w:pStyle w:val="StandardParagraphText"/>
        <w:pBdr>
          <w:top w:val="single" w:sz="12" w:space="1" w:color="auto"/>
        </w:pBdr>
        <w:spacing w:after="0"/>
        <w:rPr>
          <w:sz w:val="24"/>
        </w:rPr>
      </w:pPr>
    </w:p>
    <w:p w:rsidR="006F4F4C" w:rsidRDefault="006F4F4C" w:rsidP="006F4F4C">
      <w:pPr>
        <w:pStyle w:val="StandardParagraphText"/>
        <w:rPr>
          <w:b/>
          <w:sz w:val="28"/>
        </w:rPr>
      </w:pPr>
      <w:r>
        <w:rPr>
          <w:b/>
          <w:sz w:val="28"/>
        </w:rPr>
        <w:t>PART 2</w:t>
      </w:r>
    </w:p>
    <w:p w:rsidR="006F4F4C" w:rsidRPr="00520C51" w:rsidRDefault="00377842" w:rsidP="00520C51">
      <w:pPr>
        <w:pStyle w:val="StandardParagraphText"/>
        <w:numPr>
          <w:ilvl w:val="0"/>
          <w:numId w:val="13"/>
        </w:numPr>
        <w:spacing w:after="120"/>
        <w:rPr>
          <w:b/>
          <w:sz w:val="26"/>
          <w:szCs w:val="26"/>
        </w:rPr>
      </w:pPr>
      <w:r w:rsidRPr="00520C51">
        <w:rPr>
          <w:b/>
          <w:sz w:val="26"/>
          <w:szCs w:val="26"/>
        </w:rPr>
        <w:t>Description of activity</w:t>
      </w:r>
      <w:r w:rsidR="005D655C" w:rsidRPr="00520C51">
        <w:rPr>
          <w:b/>
          <w:sz w:val="26"/>
          <w:szCs w:val="26"/>
        </w:rPr>
        <w:t xml:space="preserve"> </w:t>
      </w:r>
      <w:r w:rsidR="005D655C" w:rsidRPr="00520C51">
        <w:rPr>
          <w:i/>
        </w:rPr>
        <w:t>(tick all that apply)</w:t>
      </w:r>
    </w:p>
    <w:p w:rsidR="00E4464A" w:rsidRDefault="001D0AAE" w:rsidP="00FC5A50">
      <w:pPr>
        <w:pStyle w:val="StandardIndentedParagraphText"/>
        <w:tabs>
          <w:tab w:val="left" w:pos="5387"/>
        </w:tabs>
        <w:spacing w:after="120"/>
        <w:ind w:left="1134" w:hanging="567"/>
      </w:pPr>
      <w:sdt>
        <w:sdtPr>
          <w:id w:val="95205714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70B23">
        <w:t>Erect, reconstruct, place, alter, extend, remove, or demolish any structure or part of any structure in, on, under, or over the bed of a stream or river.</w:t>
      </w:r>
    </w:p>
    <w:p w:rsidR="00570B23" w:rsidRDefault="001D0AAE" w:rsidP="00FC5A50">
      <w:pPr>
        <w:pStyle w:val="StandardIndentedParagraphText"/>
        <w:spacing w:after="120"/>
        <w:ind w:left="567"/>
      </w:pPr>
      <w:sdt>
        <w:sdtPr>
          <w:id w:val="151696383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70B23">
        <w:t>Excavate, drill, tunnel, or otherwise disturb the bed of a stream or river.</w:t>
      </w:r>
    </w:p>
    <w:p w:rsidR="00E4464A" w:rsidRDefault="001D0AAE" w:rsidP="00FC5A50">
      <w:pPr>
        <w:pStyle w:val="StandardIndentedParagraphText"/>
        <w:tabs>
          <w:tab w:val="left" w:pos="5387"/>
        </w:tabs>
        <w:spacing w:after="120"/>
        <w:ind w:left="567"/>
      </w:pPr>
      <w:sdt>
        <w:sdtPr>
          <w:id w:val="-11920658"/>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D655C">
        <w:t>Deposit any sub</w:t>
      </w:r>
      <w:r w:rsidR="00570B23">
        <w:t>stance in, on, or under the bed of a stream or river.</w:t>
      </w:r>
    </w:p>
    <w:p w:rsidR="005977FE" w:rsidRDefault="001D0AAE" w:rsidP="00FC5A50">
      <w:pPr>
        <w:pStyle w:val="StandardIndentedParagraphText"/>
        <w:tabs>
          <w:tab w:val="left" w:pos="5387"/>
        </w:tabs>
        <w:spacing w:after="120"/>
        <w:ind w:left="567"/>
      </w:pPr>
      <w:sdt>
        <w:sdtPr>
          <w:id w:val="167136105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D655C">
        <w:t xml:space="preserve">Reclaim or drain the </w:t>
      </w:r>
      <w:r w:rsidR="00570B23">
        <w:t>bed of a stream or river.</w:t>
      </w:r>
    </w:p>
    <w:p w:rsidR="005D655C" w:rsidRDefault="001D0AAE" w:rsidP="00FC5A50">
      <w:pPr>
        <w:pStyle w:val="StandardIndentedParagraphText"/>
        <w:tabs>
          <w:tab w:val="left" w:pos="5387"/>
        </w:tabs>
        <w:spacing w:after="120"/>
        <w:ind w:left="567"/>
      </w:pPr>
      <w:sdt>
        <w:sdtPr>
          <w:id w:val="-39510016"/>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D655C">
        <w:t>Wetland disturbance.</w:t>
      </w:r>
    </w:p>
    <w:p w:rsidR="005D655C" w:rsidRDefault="001D0AAE" w:rsidP="00FC5A50">
      <w:pPr>
        <w:pStyle w:val="StandardIndentedParagraphText"/>
        <w:tabs>
          <w:tab w:val="right" w:leader="dot" w:pos="9638"/>
        </w:tabs>
        <w:ind w:left="567"/>
      </w:pPr>
      <w:sdt>
        <w:sdtPr>
          <w:id w:val="-449786871"/>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FC5A50">
        <w:tab/>
      </w:r>
      <w:r w:rsidR="005D655C">
        <w:t xml:space="preserve">Other </w:t>
      </w:r>
      <w:r w:rsidR="005D655C">
        <w:rPr>
          <w:i/>
        </w:rPr>
        <w:t>(please specify)</w:t>
      </w:r>
      <w:r w:rsidR="00FC5A50">
        <w:t xml:space="preserve"> </w:t>
      </w:r>
      <w:r w:rsidR="00FC5A50">
        <w:fldChar w:fldCharType="begin">
          <w:ffData>
            <w:name w:val="Text119"/>
            <w:enabled/>
            <w:calcOnExit w:val="0"/>
            <w:textInput/>
          </w:ffData>
        </w:fldChar>
      </w:r>
      <w:bookmarkStart w:id="8" w:name="Text119"/>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8"/>
    </w:p>
    <w:p w:rsidR="005D655C" w:rsidRDefault="00520C51" w:rsidP="00520C51">
      <w:pPr>
        <w:pStyle w:val="StandardParagraphText"/>
        <w:numPr>
          <w:ilvl w:val="1"/>
          <w:numId w:val="25"/>
        </w:numPr>
        <w:tabs>
          <w:tab w:val="left" w:pos="567"/>
        </w:tabs>
        <w:spacing w:after="120"/>
        <w:ind w:left="573" w:hanging="573"/>
      </w:pPr>
      <w:r>
        <w:t>D</w:t>
      </w:r>
      <w:r w:rsidR="005D655C">
        <w:t>escribe the proposed activity.</w:t>
      </w:r>
    </w:p>
    <w:p w:rsidR="005D655C" w:rsidRDefault="005D655C" w:rsidP="00FC5A50">
      <w:pPr>
        <w:pStyle w:val="StandardIndentedParagraphText"/>
        <w:tabs>
          <w:tab w:val="left" w:pos="3686"/>
          <w:tab w:val="right" w:leader="dot" w:pos="9638"/>
        </w:tabs>
        <w:ind w:left="1134" w:hanging="567"/>
      </w:pPr>
      <w:r>
        <w:t>Purpose of activity</w:t>
      </w:r>
      <w:r w:rsidR="00955682">
        <w:t>:</w:t>
      </w:r>
      <w:r w:rsidR="00FC5A50">
        <w:tab/>
      </w:r>
      <w:r w:rsidR="00FC5A50">
        <w:fldChar w:fldCharType="begin">
          <w:ffData>
            <w:name w:val="Text120"/>
            <w:enabled/>
            <w:calcOnExit w:val="0"/>
            <w:textInput/>
          </w:ffData>
        </w:fldChar>
      </w:r>
      <w:bookmarkStart w:id="9" w:name="Text120"/>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9"/>
    </w:p>
    <w:p w:rsidR="005D655C" w:rsidRDefault="005D655C" w:rsidP="00FC5A50">
      <w:pPr>
        <w:pStyle w:val="StandardIndentedParagraphText"/>
        <w:tabs>
          <w:tab w:val="clear" w:pos="1134"/>
          <w:tab w:val="left" w:pos="3686"/>
          <w:tab w:val="right" w:leader="dot" w:pos="9638"/>
        </w:tabs>
        <w:ind w:left="567"/>
      </w:pPr>
      <w:r>
        <w:t>Materials to be used</w:t>
      </w:r>
      <w:r w:rsidR="00955682">
        <w:t>:</w:t>
      </w:r>
      <w:r w:rsidR="00FC5A50">
        <w:tab/>
      </w:r>
      <w:r w:rsidR="00FC5A50">
        <w:fldChar w:fldCharType="begin">
          <w:ffData>
            <w:name w:val="Text121"/>
            <w:enabled/>
            <w:calcOnExit w:val="0"/>
            <w:textInput/>
          </w:ffData>
        </w:fldChar>
      </w:r>
      <w:bookmarkStart w:id="10" w:name="Text121"/>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10"/>
    </w:p>
    <w:p w:rsidR="005D655C" w:rsidRDefault="005D655C" w:rsidP="00FC5A50">
      <w:pPr>
        <w:pStyle w:val="StandardIndentedParagraphText"/>
        <w:tabs>
          <w:tab w:val="clear" w:pos="1134"/>
          <w:tab w:val="left" w:pos="3686"/>
          <w:tab w:val="right" w:leader="dot" w:pos="9638"/>
        </w:tabs>
        <w:ind w:left="567"/>
      </w:pPr>
      <w:r>
        <w:t xml:space="preserve">Duration </w:t>
      </w:r>
      <w:r w:rsidR="00570B23">
        <w:t xml:space="preserve">and timing </w:t>
      </w:r>
      <w:r>
        <w:t>of works</w:t>
      </w:r>
      <w:r w:rsidR="00955682">
        <w:t>:</w:t>
      </w:r>
      <w:r w:rsidR="00FC5A50">
        <w:tab/>
      </w:r>
      <w:r w:rsidR="00FC5A50">
        <w:fldChar w:fldCharType="begin">
          <w:ffData>
            <w:name w:val="Text122"/>
            <w:enabled/>
            <w:calcOnExit w:val="0"/>
            <w:textInput/>
          </w:ffData>
        </w:fldChar>
      </w:r>
      <w:bookmarkStart w:id="11" w:name="Text122"/>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11"/>
    </w:p>
    <w:p w:rsidR="005D655C" w:rsidRDefault="005D655C" w:rsidP="00FC5A50">
      <w:pPr>
        <w:pStyle w:val="StandardIndentedParagraphText"/>
        <w:tabs>
          <w:tab w:val="clear" w:pos="1134"/>
          <w:tab w:val="left" w:pos="3686"/>
          <w:tab w:val="right" w:leader="dot" w:pos="9638"/>
        </w:tabs>
        <w:ind w:left="567"/>
      </w:pPr>
      <w:r>
        <w:t>Volume of extraction</w:t>
      </w:r>
      <w:r w:rsidR="00955682">
        <w:t>:</w:t>
      </w:r>
      <w:r w:rsidR="00FC5A50">
        <w:tab/>
      </w:r>
      <w:r w:rsidR="00FC5A50">
        <w:fldChar w:fldCharType="begin">
          <w:ffData>
            <w:name w:val="Text123"/>
            <w:enabled/>
            <w:calcOnExit w:val="0"/>
            <w:textInput/>
          </w:ffData>
        </w:fldChar>
      </w:r>
      <w:bookmarkStart w:id="12" w:name="Text123"/>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12"/>
    </w:p>
    <w:p w:rsidR="005D655C" w:rsidRDefault="005D655C" w:rsidP="00FC5A50">
      <w:pPr>
        <w:pStyle w:val="StandardIndentedParagraphText"/>
        <w:tabs>
          <w:tab w:val="clear" w:pos="1134"/>
          <w:tab w:val="left" w:pos="3686"/>
          <w:tab w:val="right" w:leader="dot" w:pos="9638"/>
        </w:tabs>
        <w:ind w:left="567"/>
      </w:pPr>
      <w:r>
        <w:t>Machinery to be used</w:t>
      </w:r>
      <w:r w:rsidR="00955682">
        <w:t>:</w:t>
      </w:r>
      <w:r w:rsidR="00FC5A50">
        <w:tab/>
      </w:r>
      <w:r w:rsidR="00FC5A50">
        <w:fldChar w:fldCharType="begin">
          <w:ffData>
            <w:name w:val="Text124"/>
            <w:enabled/>
            <w:calcOnExit w:val="0"/>
            <w:textInput/>
          </w:ffData>
        </w:fldChar>
      </w:r>
      <w:bookmarkStart w:id="13" w:name="Text124"/>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13"/>
    </w:p>
    <w:p w:rsidR="005D655C" w:rsidRDefault="005D655C" w:rsidP="00FC5A50">
      <w:pPr>
        <w:pStyle w:val="StandardIndentedParagraphText"/>
        <w:tabs>
          <w:tab w:val="clear" w:pos="1134"/>
          <w:tab w:val="left" w:pos="3686"/>
          <w:tab w:val="right" w:leader="dot" w:pos="9638"/>
        </w:tabs>
        <w:ind w:left="567"/>
      </w:pPr>
      <w:r>
        <w:t>Access to site</w:t>
      </w:r>
      <w:r w:rsidR="00955682">
        <w:t>:</w:t>
      </w:r>
      <w:r w:rsidR="00FC5A50">
        <w:tab/>
      </w:r>
      <w:r w:rsidR="00FC5A50">
        <w:fldChar w:fldCharType="begin">
          <w:ffData>
            <w:name w:val="Text125"/>
            <w:enabled/>
            <w:calcOnExit w:val="0"/>
            <w:textInput/>
          </w:ffData>
        </w:fldChar>
      </w:r>
      <w:bookmarkStart w:id="14" w:name="Text125"/>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14"/>
    </w:p>
    <w:p w:rsidR="005D655C" w:rsidRDefault="005D655C" w:rsidP="00557446">
      <w:pPr>
        <w:pStyle w:val="StandardParagraphText"/>
        <w:numPr>
          <w:ilvl w:val="1"/>
          <w:numId w:val="25"/>
        </w:numPr>
        <w:tabs>
          <w:tab w:val="left" w:pos="567"/>
        </w:tabs>
        <w:spacing w:after="120"/>
        <w:ind w:left="573" w:hanging="573"/>
      </w:pPr>
      <w:r>
        <w:t>For all activities, provide:</w:t>
      </w:r>
    </w:p>
    <w:p w:rsidR="005D655C" w:rsidRDefault="005D655C" w:rsidP="00252C76">
      <w:pPr>
        <w:pStyle w:val="StandardIndentedParagraphText"/>
        <w:numPr>
          <w:ilvl w:val="0"/>
          <w:numId w:val="26"/>
        </w:numPr>
        <w:spacing w:after="120" w:line="276" w:lineRule="auto"/>
        <w:ind w:left="1134" w:hanging="567"/>
      </w:pPr>
      <w:r>
        <w:t xml:space="preserve">A </w:t>
      </w:r>
      <w:r w:rsidRPr="00D11CE0">
        <w:rPr>
          <w:b/>
        </w:rPr>
        <w:t>site plan</w:t>
      </w:r>
      <w:r>
        <w:t xml:space="preserve"> showing location of works in relation to property boundaries.</w:t>
      </w:r>
    </w:p>
    <w:p w:rsidR="005D655C" w:rsidRDefault="00780FBF" w:rsidP="00252C76">
      <w:pPr>
        <w:pStyle w:val="StandardIndentedParagraphText"/>
        <w:spacing w:line="276" w:lineRule="auto"/>
        <w:ind w:left="1134"/>
        <w:rPr>
          <w:i/>
        </w:rPr>
      </w:pPr>
      <w:r>
        <w:rPr>
          <w:i/>
        </w:rPr>
        <w:t>Y</w:t>
      </w:r>
      <w:r w:rsidR="005D655C">
        <w:rPr>
          <w:i/>
        </w:rPr>
        <w:t>ou</w:t>
      </w:r>
      <w:r>
        <w:rPr>
          <w:i/>
        </w:rPr>
        <w:t xml:space="preserve"> can</w:t>
      </w:r>
      <w:r w:rsidR="005D655C">
        <w:rPr>
          <w:i/>
        </w:rPr>
        <w:t xml:space="preserve"> use the mapping system on our website (</w:t>
      </w:r>
      <w:hyperlink r:id="rId14"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Pr>
          <w:i/>
        </w:rPr>
        <w:t>s have</w:t>
      </w:r>
      <w:r w:rsidR="005D655C">
        <w:rPr>
          <w:i/>
        </w:rPr>
        <w:t xml:space="preserve"> property boundary and contour layers</w:t>
      </w:r>
      <w:r>
        <w:rPr>
          <w:i/>
        </w:rPr>
        <w:t>. You can search by property</w:t>
      </w:r>
      <w:r w:rsidR="005D655C">
        <w:rPr>
          <w:i/>
        </w:rPr>
        <w:t xml:space="preserve">, view and print topographic maps </w:t>
      </w:r>
      <w:r>
        <w:rPr>
          <w:i/>
        </w:rPr>
        <w:t>and</w:t>
      </w:r>
      <w:r w:rsidR="005D655C">
        <w:rPr>
          <w:i/>
        </w:rPr>
        <w:t xml:space="preserve"> aerial photograph</w:t>
      </w:r>
      <w:r>
        <w:rPr>
          <w:i/>
        </w:rPr>
        <w:t>s</w:t>
      </w:r>
      <w:r w:rsidR="005D655C">
        <w:rPr>
          <w:i/>
        </w:rPr>
        <w:t>.</w:t>
      </w:r>
    </w:p>
    <w:p w:rsidR="00252C76" w:rsidRDefault="00252C76" w:rsidP="00252C76">
      <w:pPr>
        <w:pStyle w:val="StandardIndentedParagraphText"/>
        <w:numPr>
          <w:ilvl w:val="0"/>
          <w:numId w:val="26"/>
        </w:numPr>
        <w:spacing w:line="276" w:lineRule="auto"/>
        <w:ind w:left="1134" w:hanging="567"/>
      </w:pPr>
      <w:r>
        <w:t>A</w:t>
      </w:r>
      <w:r w:rsidR="00570B23">
        <w:t xml:space="preserve"> </w:t>
      </w:r>
      <w:r w:rsidR="00570B23" w:rsidRPr="00D11CE0">
        <w:rPr>
          <w:b/>
        </w:rPr>
        <w:t>catchment analysis and sizing assessment</w:t>
      </w:r>
      <w:r>
        <w:t>,</w:t>
      </w:r>
      <w:r w:rsidR="00780FBF">
        <w:t xml:space="preserve"> </w:t>
      </w:r>
      <w:r w:rsidR="00570B23">
        <w:t>undertaken by an engineer</w:t>
      </w:r>
      <w:r>
        <w:t>,</w:t>
      </w:r>
      <w:r w:rsidR="00570B23">
        <w:t xml:space="preserve"> showing how your design meets </w:t>
      </w:r>
      <w:r w:rsidR="00570B23" w:rsidRPr="00780FBF">
        <w:rPr>
          <w:i/>
        </w:rPr>
        <w:t>Hydrological and Hydraulic Guidelines</w:t>
      </w:r>
      <w:r>
        <w:rPr>
          <w:i/>
        </w:rPr>
        <w:t xml:space="preserve"> </w:t>
      </w:r>
      <w:r>
        <w:t>standards</w:t>
      </w:r>
      <w:r w:rsidR="00570B23">
        <w:t xml:space="preserve">, or </w:t>
      </w:r>
      <w:r>
        <w:t xml:space="preserve">explaining </w:t>
      </w:r>
      <w:r w:rsidR="00570B23">
        <w:t xml:space="preserve">why </w:t>
      </w:r>
      <w:r w:rsidR="00780FBF">
        <w:t>it does not</w:t>
      </w:r>
      <w:r w:rsidR="00570B23">
        <w:t xml:space="preserve">. </w:t>
      </w:r>
    </w:p>
    <w:p w:rsidR="00252C76" w:rsidRDefault="00570B23" w:rsidP="00252C76">
      <w:pPr>
        <w:pStyle w:val="StandardIndentedParagraphText"/>
        <w:spacing w:line="276" w:lineRule="auto"/>
        <w:ind w:left="1134"/>
      </w:pPr>
      <w:r>
        <w:lastRenderedPageBreak/>
        <w:t xml:space="preserve">For bridges and culverts, refer to tables 4.1 and 4.2 from the </w:t>
      </w:r>
      <w:r w:rsidRPr="00780FBF">
        <w:rPr>
          <w:i/>
        </w:rPr>
        <w:t>Hydrological and Hydraulic Guidelines</w:t>
      </w:r>
      <w:r w:rsidR="00780FBF">
        <w:rPr>
          <w:i/>
        </w:rPr>
        <w:t xml:space="preserve"> </w:t>
      </w:r>
      <w:r w:rsidR="00780FBF">
        <w:t>(</w:t>
      </w:r>
      <w:r>
        <w:t>shown below</w:t>
      </w:r>
      <w:r w:rsidR="00780FBF">
        <w:t>)</w:t>
      </w:r>
      <w:r>
        <w:t xml:space="preserve"> for catchment analysis and sizing. For all other works, refer to the </w:t>
      </w:r>
      <w:r w:rsidRPr="00780FBF">
        <w:rPr>
          <w:i/>
        </w:rPr>
        <w:t>Hydrological and Hydraulic Guidelines</w:t>
      </w:r>
      <w:r>
        <w:t xml:space="preserve"> </w:t>
      </w:r>
      <w:r w:rsidR="00252C76">
        <w:t>(</w:t>
      </w:r>
      <w:r>
        <w:t xml:space="preserve">on our website </w:t>
      </w:r>
      <w:hyperlink r:id="rId15" w:history="1">
        <w:r w:rsidRPr="007E6152">
          <w:rPr>
            <w:rStyle w:val="Hyperlink"/>
            <w:b/>
            <w:i/>
          </w:rPr>
          <w:t>www.boprc.govt.nz</w:t>
        </w:r>
      </w:hyperlink>
      <w:r>
        <w:rPr>
          <w:b/>
          <w:i/>
        </w:rPr>
        <w:t xml:space="preserve"> keyword ‘guidelines’</w:t>
      </w:r>
      <w:r w:rsidR="00252C76">
        <w:t>)</w:t>
      </w:r>
      <w:r w:rsidRPr="00252C76">
        <w:rPr>
          <w:i/>
        </w:rPr>
        <w:t>.</w:t>
      </w:r>
      <w:r>
        <w:t xml:space="preserve"> </w:t>
      </w:r>
    </w:p>
    <w:p w:rsidR="005D655C" w:rsidRDefault="00570B23" w:rsidP="00252C76">
      <w:pPr>
        <w:pStyle w:val="StandardIndentedParagraphText"/>
        <w:spacing w:line="276" w:lineRule="auto"/>
        <w:ind w:left="1134"/>
      </w:pPr>
      <w:r>
        <w:t>If you are</w:t>
      </w:r>
      <w:r w:rsidR="00780FBF">
        <w:t xml:space="preserve"> not</w:t>
      </w:r>
      <w:r>
        <w:t xml:space="preserve"> sure you need </w:t>
      </w:r>
      <w:r w:rsidR="00780FBF">
        <w:t xml:space="preserve">an </w:t>
      </w:r>
      <w:r>
        <w:t xml:space="preserve">engineering assessment, </w:t>
      </w:r>
      <w:r w:rsidR="00780FBF">
        <w:t>contact the Consents Duty Planner</w:t>
      </w:r>
      <w:r>
        <w:t>.</w:t>
      </w:r>
    </w:p>
    <w:p w:rsidR="00252C76" w:rsidRDefault="00252C76">
      <w:pPr>
        <w:jc w:val="left"/>
        <w:rPr>
          <w:b/>
        </w:rPr>
      </w:pPr>
    </w:p>
    <w:p w:rsidR="00570B23" w:rsidRDefault="00570B23" w:rsidP="00D11CE0">
      <w:pPr>
        <w:pStyle w:val="StandardIndentedParagraphText"/>
        <w:spacing w:after="120"/>
        <w:ind w:left="567"/>
        <w:rPr>
          <w:b/>
        </w:rPr>
      </w:pPr>
      <w:r>
        <w:rPr>
          <w:b/>
        </w:rPr>
        <w:t>Hydrological and Hydraulic Guidelines Table 4.1</w:t>
      </w:r>
    </w:p>
    <w:tbl>
      <w:tblPr>
        <w:tblStyle w:val="TableGrid"/>
        <w:tblW w:w="0" w:type="auto"/>
        <w:tblInd w:w="567" w:type="dxa"/>
        <w:tblLook w:val="04A0" w:firstRow="1" w:lastRow="0" w:firstColumn="1" w:lastColumn="0" w:noHBand="0" w:noVBand="1"/>
      </w:tblPr>
      <w:tblGrid>
        <w:gridCol w:w="2660"/>
        <w:gridCol w:w="6627"/>
      </w:tblGrid>
      <w:tr w:rsidR="00570B23" w:rsidRPr="00570B23" w:rsidTr="00570B23">
        <w:tc>
          <w:tcPr>
            <w:tcW w:w="2660" w:type="dxa"/>
            <w:shd w:val="clear" w:color="auto" w:fill="D9D9D9" w:themeFill="background1" w:themeFillShade="D9"/>
          </w:tcPr>
          <w:p w:rsidR="00570B23" w:rsidRPr="00570B23" w:rsidRDefault="00570B23" w:rsidP="00570B23">
            <w:pPr>
              <w:pStyle w:val="StandardIndentedParagraphText"/>
              <w:spacing w:before="60" w:after="60"/>
              <w:ind w:left="0"/>
              <w:rPr>
                <w:b/>
              </w:rPr>
            </w:pPr>
            <w:r w:rsidRPr="00570B23">
              <w:rPr>
                <w:b/>
              </w:rPr>
              <w:t>Road type</w:t>
            </w:r>
          </w:p>
        </w:tc>
        <w:tc>
          <w:tcPr>
            <w:tcW w:w="6627" w:type="dxa"/>
            <w:shd w:val="clear" w:color="auto" w:fill="D9D9D9" w:themeFill="background1" w:themeFillShade="D9"/>
          </w:tcPr>
          <w:p w:rsidR="00570B23" w:rsidRPr="00570B23" w:rsidRDefault="00570B23" w:rsidP="00570B23">
            <w:pPr>
              <w:pStyle w:val="StandardIndentedParagraphText"/>
              <w:spacing w:before="60" w:after="60"/>
              <w:ind w:left="0"/>
              <w:rPr>
                <w:b/>
              </w:rPr>
            </w:pPr>
            <w:r w:rsidRPr="00570B23">
              <w:rPr>
                <w:b/>
              </w:rPr>
              <w:t>Definition</w:t>
            </w:r>
          </w:p>
        </w:tc>
      </w:tr>
      <w:tr w:rsidR="00570B23" w:rsidRPr="00570B23" w:rsidTr="00570B23">
        <w:tc>
          <w:tcPr>
            <w:tcW w:w="2660" w:type="dxa"/>
          </w:tcPr>
          <w:p w:rsidR="00570B23" w:rsidRPr="00570B23" w:rsidRDefault="00570B23" w:rsidP="00570B23">
            <w:pPr>
              <w:pStyle w:val="StandardIndentedParagraphText"/>
              <w:spacing w:before="60" w:after="60"/>
              <w:ind w:left="0"/>
              <w:rPr>
                <w:sz w:val="20"/>
              </w:rPr>
            </w:pPr>
            <w:r>
              <w:rPr>
                <w:sz w:val="20"/>
              </w:rPr>
              <w:t>Major road</w:t>
            </w:r>
          </w:p>
        </w:tc>
        <w:tc>
          <w:tcPr>
            <w:tcW w:w="6627" w:type="dxa"/>
          </w:tcPr>
          <w:p w:rsidR="00570B23" w:rsidRDefault="00570B23" w:rsidP="00570B23">
            <w:pPr>
              <w:pStyle w:val="StandardIndentedParagraphText"/>
              <w:spacing w:before="60" w:after="60"/>
              <w:ind w:left="0"/>
              <w:rPr>
                <w:sz w:val="20"/>
              </w:rPr>
            </w:pPr>
            <w:r>
              <w:rPr>
                <w:sz w:val="20"/>
              </w:rPr>
              <w:t>Either:</w:t>
            </w:r>
          </w:p>
          <w:p w:rsidR="00570B23" w:rsidRDefault="00570B23" w:rsidP="00570B23">
            <w:pPr>
              <w:pStyle w:val="StandardIndentedParagraphText"/>
              <w:numPr>
                <w:ilvl w:val="0"/>
                <w:numId w:val="31"/>
              </w:numPr>
              <w:tabs>
                <w:tab w:val="clear" w:pos="1134"/>
                <w:tab w:val="left" w:pos="476"/>
              </w:tabs>
              <w:spacing w:before="60" w:after="60"/>
              <w:ind w:hanging="720"/>
              <w:rPr>
                <w:sz w:val="20"/>
              </w:rPr>
            </w:pPr>
            <w:r>
              <w:rPr>
                <w:sz w:val="20"/>
              </w:rPr>
              <w:t>A state highway, or</w:t>
            </w:r>
          </w:p>
          <w:p w:rsidR="00570B23" w:rsidRDefault="00570B23" w:rsidP="00570B23">
            <w:pPr>
              <w:pStyle w:val="StandardIndentedParagraphText"/>
              <w:numPr>
                <w:ilvl w:val="0"/>
                <w:numId w:val="31"/>
              </w:numPr>
              <w:tabs>
                <w:tab w:val="clear" w:pos="1134"/>
                <w:tab w:val="left" w:pos="476"/>
              </w:tabs>
              <w:spacing w:before="60" w:after="60"/>
              <w:ind w:left="485" w:hanging="485"/>
              <w:rPr>
                <w:sz w:val="20"/>
              </w:rPr>
            </w:pPr>
            <w:r>
              <w:rPr>
                <w:sz w:val="20"/>
              </w:rPr>
              <w:t>Within 1 km of any urban area or settlement, or</w:t>
            </w:r>
          </w:p>
          <w:p w:rsidR="00570B23" w:rsidRPr="00570B23" w:rsidRDefault="00570B23" w:rsidP="00570B23">
            <w:pPr>
              <w:pStyle w:val="StandardIndentedParagraphText"/>
              <w:numPr>
                <w:ilvl w:val="0"/>
                <w:numId w:val="31"/>
              </w:numPr>
              <w:tabs>
                <w:tab w:val="clear" w:pos="1134"/>
                <w:tab w:val="left" w:pos="476"/>
              </w:tabs>
              <w:spacing w:before="60" w:after="60"/>
              <w:ind w:hanging="720"/>
              <w:rPr>
                <w:sz w:val="20"/>
              </w:rPr>
            </w:pPr>
            <w:r>
              <w:rPr>
                <w:sz w:val="20"/>
              </w:rPr>
              <w:t>Carrying more than 750 vehicles per day.</w:t>
            </w:r>
          </w:p>
        </w:tc>
      </w:tr>
      <w:tr w:rsidR="00570B23" w:rsidRPr="00570B23" w:rsidTr="00570B23">
        <w:tc>
          <w:tcPr>
            <w:tcW w:w="2660" w:type="dxa"/>
          </w:tcPr>
          <w:p w:rsidR="00570B23" w:rsidRPr="00570B23" w:rsidRDefault="00570B23" w:rsidP="00570B23">
            <w:pPr>
              <w:pStyle w:val="StandardIndentedParagraphText"/>
              <w:spacing w:before="60" w:after="60"/>
              <w:ind w:left="0"/>
              <w:rPr>
                <w:sz w:val="20"/>
              </w:rPr>
            </w:pPr>
            <w:r>
              <w:rPr>
                <w:sz w:val="20"/>
              </w:rPr>
              <w:t>Rural road</w:t>
            </w:r>
          </w:p>
        </w:tc>
        <w:tc>
          <w:tcPr>
            <w:tcW w:w="6627" w:type="dxa"/>
          </w:tcPr>
          <w:p w:rsidR="00570B23" w:rsidRPr="00570B23" w:rsidRDefault="00570B23" w:rsidP="00570B23">
            <w:pPr>
              <w:pStyle w:val="StandardIndentedParagraphText"/>
              <w:spacing w:before="60" w:after="60"/>
              <w:ind w:left="0"/>
              <w:rPr>
                <w:sz w:val="20"/>
              </w:rPr>
            </w:pPr>
            <w:r>
              <w:rPr>
                <w:sz w:val="20"/>
              </w:rPr>
              <w:t>Any other road except as described below.</w:t>
            </w:r>
          </w:p>
        </w:tc>
      </w:tr>
      <w:tr w:rsidR="00570B23" w:rsidRPr="00570B23" w:rsidTr="00570B23">
        <w:tc>
          <w:tcPr>
            <w:tcW w:w="2660" w:type="dxa"/>
          </w:tcPr>
          <w:p w:rsidR="00570B23" w:rsidRPr="00570B23" w:rsidRDefault="00570B23" w:rsidP="00570B23">
            <w:pPr>
              <w:pStyle w:val="StandardIndentedParagraphText"/>
              <w:spacing w:before="60" w:after="60"/>
              <w:ind w:left="0"/>
              <w:rPr>
                <w:sz w:val="20"/>
              </w:rPr>
            </w:pPr>
            <w:r>
              <w:rPr>
                <w:sz w:val="20"/>
              </w:rPr>
              <w:t>Remote road</w:t>
            </w:r>
          </w:p>
        </w:tc>
        <w:tc>
          <w:tcPr>
            <w:tcW w:w="6627" w:type="dxa"/>
          </w:tcPr>
          <w:p w:rsidR="00570B23" w:rsidRPr="00570B23" w:rsidRDefault="00570B23" w:rsidP="00570B23">
            <w:pPr>
              <w:pStyle w:val="StandardIndentedParagraphText"/>
              <w:spacing w:before="60" w:after="60"/>
              <w:ind w:left="0"/>
              <w:rPr>
                <w:sz w:val="20"/>
              </w:rPr>
            </w:pPr>
            <w:r>
              <w:rPr>
                <w:sz w:val="20"/>
              </w:rPr>
              <w:t xml:space="preserve">Public or private roads accessing property that does not have dwellings </w:t>
            </w:r>
            <w:r>
              <w:rPr>
                <w:sz w:val="20"/>
                <w:u w:val="single"/>
              </w:rPr>
              <w:t>and</w:t>
            </w:r>
            <w:r>
              <w:rPr>
                <w:sz w:val="20"/>
              </w:rPr>
              <w:t xml:space="preserve"> which cross a waterway with a contribution catchment of less </w:t>
            </w:r>
            <w:r w:rsidR="00B943EE">
              <w:rPr>
                <w:sz w:val="20"/>
              </w:rPr>
              <w:t>than</w:t>
            </w:r>
            <w:r>
              <w:rPr>
                <w:sz w:val="20"/>
              </w:rPr>
              <w:t xml:space="preserve"> 50 km</w:t>
            </w:r>
            <w:r>
              <w:rPr>
                <w:sz w:val="20"/>
                <w:vertAlign w:val="superscript"/>
              </w:rPr>
              <w:t>2</w:t>
            </w:r>
            <w:r>
              <w:rPr>
                <w:sz w:val="20"/>
              </w:rPr>
              <w:t>.</w:t>
            </w:r>
          </w:p>
        </w:tc>
      </w:tr>
      <w:tr w:rsidR="00570B23" w:rsidRPr="00570B23" w:rsidTr="00570B23">
        <w:tc>
          <w:tcPr>
            <w:tcW w:w="2660" w:type="dxa"/>
          </w:tcPr>
          <w:p w:rsidR="00570B23" w:rsidRDefault="00570B23" w:rsidP="00570B23">
            <w:pPr>
              <w:pStyle w:val="StandardIndentedParagraphText"/>
              <w:spacing w:before="60" w:after="60"/>
              <w:ind w:left="0"/>
              <w:rPr>
                <w:sz w:val="20"/>
              </w:rPr>
            </w:pPr>
            <w:r>
              <w:rPr>
                <w:sz w:val="20"/>
              </w:rPr>
              <w:t>Access tracks</w:t>
            </w:r>
          </w:p>
        </w:tc>
        <w:tc>
          <w:tcPr>
            <w:tcW w:w="6627" w:type="dxa"/>
          </w:tcPr>
          <w:p w:rsidR="00570B23" w:rsidRDefault="00570B23" w:rsidP="00570B23">
            <w:pPr>
              <w:pStyle w:val="StandardIndentedParagraphText"/>
              <w:spacing w:before="60" w:after="60"/>
              <w:ind w:left="0"/>
              <w:rPr>
                <w:sz w:val="20"/>
              </w:rPr>
            </w:pPr>
            <w:r>
              <w:rPr>
                <w:sz w:val="20"/>
              </w:rPr>
              <w:t>Rural roads that cross a waterway with a contributing catchment of less than 100 ha.</w:t>
            </w:r>
          </w:p>
        </w:tc>
      </w:tr>
    </w:tbl>
    <w:p w:rsidR="00570B23" w:rsidRPr="00570B23" w:rsidRDefault="00570B23" w:rsidP="00570B23">
      <w:pPr>
        <w:pStyle w:val="StandardIndentedParagraphText"/>
        <w:spacing w:after="0"/>
        <w:ind w:left="567"/>
        <w:rPr>
          <w:sz w:val="24"/>
        </w:rPr>
      </w:pPr>
    </w:p>
    <w:p w:rsidR="00570B23" w:rsidRDefault="00570B23" w:rsidP="00D11CE0">
      <w:pPr>
        <w:pStyle w:val="StandardIndentedParagraphText"/>
        <w:spacing w:after="120"/>
        <w:ind w:left="567"/>
        <w:rPr>
          <w:b/>
        </w:rPr>
      </w:pPr>
      <w:r>
        <w:rPr>
          <w:b/>
        </w:rPr>
        <w:t>Hydrological and Hydraulic Guidelines Table 4.2</w:t>
      </w:r>
    </w:p>
    <w:tbl>
      <w:tblPr>
        <w:tblStyle w:val="TableGrid"/>
        <w:tblW w:w="0" w:type="auto"/>
        <w:tblInd w:w="567" w:type="dxa"/>
        <w:tblLook w:val="04A0" w:firstRow="1" w:lastRow="0" w:firstColumn="1" w:lastColumn="0" w:noHBand="0" w:noVBand="1"/>
      </w:tblPr>
      <w:tblGrid>
        <w:gridCol w:w="1526"/>
        <w:gridCol w:w="3544"/>
        <w:gridCol w:w="4217"/>
      </w:tblGrid>
      <w:tr w:rsidR="00570B23" w:rsidRPr="00570B23" w:rsidTr="00E83089">
        <w:tc>
          <w:tcPr>
            <w:tcW w:w="1526" w:type="dxa"/>
            <w:shd w:val="clear" w:color="auto" w:fill="D9D9D9" w:themeFill="background1" w:themeFillShade="D9"/>
          </w:tcPr>
          <w:p w:rsidR="00570B23" w:rsidRPr="00570B23" w:rsidRDefault="00570B23" w:rsidP="00570B23">
            <w:pPr>
              <w:pStyle w:val="StandardIndentedParagraphText"/>
              <w:spacing w:before="60" w:after="60"/>
              <w:ind w:left="0"/>
              <w:rPr>
                <w:b/>
              </w:rPr>
            </w:pPr>
            <w:r>
              <w:rPr>
                <w:b/>
              </w:rPr>
              <w:t>Road type</w:t>
            </w:r>
          </w:p>
        </w:tc>
        <w:tc>
          <w:tcPr>
            <w:tcW w:w="3544" w:type="dxa"/>
            <w:shd w:val="clear" w:color="auto" w:fill="D9D9D9" w:themeFill="background1" w:themeFillShade="D9"/>
          </w:tcPr>
          <w:p w:rsidR="00570B23" w:rsidRPr="00570B23" w:rsidRDefault="00570B23" w:rsidP="00570B23">
            <w:pPr>
              <w:pStyle w:val="StandardIndentedParagraphText"/>
              <w:spacing w:before="60" w:after="60"/>
              <w:ind w:left="0"/>
              <w:rPr>
                <w:b/>
              </w:rPr>
            </w:pPr>
            <w:r>
              <w:rPr>
                <w:b/>
              </w:rPr>
              <w:t>Bridge standard</w:t>
            </w:r>
          </w:p>
        </w:tc>
        <w:tc>
          <w:tcPr>
            <w:tcW w:w="4217" w:type="dxa"/>
            <w:shd w:val="clear" w:color="auto" w:fill="D9D9D9" w:themeFill="background1" w:themeFillShade="D9"/>
          </w:tcPr>
          <w:p w:rsidR="00570B23" w:rsidRPr="00570B23" w:rsidRDefault="00570B23" w:rsidP="00570B23">
            <w:pPr>
              <w:pStyle w:val="StandardIndentedParagraphText"/>
              <w:spacing w:before="60" w:after="60"/>
              <w:ind w:left="0"/>
              <w:rPr>
                <w:b/>
              </w:rPr>
            </w:pPr>
            <w:r>
              <w:rPr>
                <w:b/>
              </w:rPr>
              <w:t>Culvert standard</w:t>
            </w:r>
          </w:p>
        </w:tc>
      </w:tr>
      <w:tr w:rsidR="00570B23" w:rsidTr="00E83089">
        <w:tc>
          <w:tcPr>
            <w:tcW w:w="1526" w:type="dxa"/>
          </w:tcPr>
          <w:p w:rsidR="00570B23" w:rsidRPr="00570B23" w:rsidRDefault="00570B23" w:rsidP="00570B23">
            <w:pPr>
              <w:pStyle w:val="StandardIndentedParagraphText"/>
              <w:spacing w:before="60" w:after="60"/>
              <w:ind w:left="0"/>
              <w:rPr>
                <w:sz w:val="20"/>
              </w:rPr>
            </w:pPr>
            <w:r>
              <w:rPr>
                <w:sz w:val="20"/>
              </w:rPr>
              <w:t>Major road</w:t>
            </w:r>
          </w:p>
        </w:tc>
        <w:tc>
          <w:tcPr>
            <w:tcW w:w="3544" w:type="dxa"/>
          </w:tcPr>
          <w:p w:rsidR="00570B23" w:rsidRPr="00570B23" w:rsidRDefault="00570B23" w:rsidP="00570B23">
            <w:pPr>
              <w:pStyle w:val="StandardIndentedParagraphText"/>
              <w:spacing w:before="60" w:after="60"/>
              <w:ind w:left="0"/>
              <w:rPr>
                <w:sz w:val="20"/>
              </w:rPr>
            </w:pPr>
            <w:r>
              <w:rPr>
                <w:sz w:val="20"/>
              </w:rPr>
              <w:t xml:space="preserve">Passage of the 100-year return period flood with minimum clearance of </w:t>
            </w:r>
            <w:r w:rsidR="00671C7A">
              <w:rPr>
                <w:sz w:val="20"/>
              </w:rPr>
              <w:br/>
            </w:r>
            <w:r>
              <w:rPr>
                <w:sz w:val="20"/>
              </w:rPr>
              <w:t>0.6 m normally, but with up to 1.2 m where large trees can be transported in the river.</w:t>
            </w:r>
          </w:p>
        </w:tc>
        <w:tc>
          <w:tcPr>
            <w:tcW w:w="4217" w:type="dxa"/>
          </w:tcPr>
          <w:p w:rsidR="00570B23" w:rsidRDefault="00570B23" w:rsidP="00570B23">
            <w:pPr>
              <w:pStyle w:val="StandardIndentedParagraphText"/>
              <w:numPr>
                <w:ilvl w:val="0"/>
                <w:numId w:val="32"/>
              </w:numPr>
              <w:spacing w:before="60" w:after="60"/>
              <w:rPr>
                <w:sz w:val="20"/>
              </w:rPr>
            </w:pPr>
            <w:r>
              <w:rPr>
                <w:sz w:val="20"/>
              </w:rPr>
              <w:t>Passage of the 100-year return period flood by heading up to a maximum 0.5 m below the road surface, and</w:t>
            </w:r>
          </w:p>
          <w:p w:rsidR="00570B23" w:rsidRPr="00570B23" w:rsidRDefault="00570B23" w:rsidP="00570B23">
            <w:pPr>
              <w:pStyle w:val="StandardIndentedParagraphText"/>
              <w:numPr>
                <w:ilvl w:val="0"/>
                <w:numId w:val="32"/>
              </w:numPr>
              <w:spacing w:before="60" w:after="60"/>
              <w:rPr>
                <w:sz w:val="20"/>
              </w:rPr>
            </w:pPr>
            <w:r>
              <w:rPr>
                <w:sz w:val="20"/>
              </w:rPr>
              <w:t>Passage of the 10-year flood without heading up.</w:t>
            </w:r>
          </w:p>
        </w:tc>
      </w:tr>
      <w:tr w:rsidR="00570B23" w:rsidTr="00E83089">
        <w:tc>
          <w:tcPr>
            <w:tcW w:w="1526" w:type="dxa"/>
          </w:tcPr>
          <w:p w:rsidR="00570B23" w:rsidRPr="00570B23" w:rsidRDefault="00570B23" w:rsidP="00570B23">
            <w:pPr>
              <w:pStyle w:val="StandardIndentedParagraphText"/>
              <w:spacing w:before="60" w:after="60"/>
              <w:ind w:left="0"/>
              <w:rPr>
                <w:sz w:val="20"/>
              </w:rPr>
            </w:pPr>
            <w:r>
              <w:rPr>
                <w:sz w:val="20"/>
              </w:rPr>
              <w:t>Rural road</w:t>
            </w:r>
          </w:p>
        </w:tc>
        <w:tc>
          <w:tcPr>
            <w:tcW w:w="3544" w:type="dxa"/>
          </w:tcPr>
          <w:p w:rsidR="00570B23" w:rsidRPr="00570B23" w:rsidRDefault="00570B23" w:rsidP="00570B23">
            <w:pPr>
              <w:pStyle w:val="StandardIndentedParagraphText"/>
              <w:spacing w:before="60" w:after="60"/>
              <w:ind w:left="0"/>
              <w:rPr>
                <w:sz w:val="20"/>
              </w:rPr>
            </w:pPr>
            <w:r>
              <w:rPr>
                <w:sz w:val="20"/>
              </w:rPr>
              <w:t xml:space="preserve">Passage of the 50-year return period flood with a minimum clearance of </w:t>
            </w:r>
            <w:r w:rsidR="00671C7A">
              <w:rPr>
                <w:sz w:val="20"/>
              </w:rPr>
              <w:br/>
            </w:r>
            <w:r>
              <w:rPr>
                <w:sz w:val="20"/>
              </w:rPr>
              <w:t>0.6 m.</w:t>
            </w:r>
          </w:p>
        </w:tc>
        <w:tc>
          <w:tcPr>
            <w:tcW w:w="4217" w:type="dxa"/>
          </w:tcPr>
          <w:p w:rsidR="00570B23" w:rsidRDefault="00570B23" w:rsidP="00570B23">
            <w:pPr>
              <w:pStyle w:val="StandardIndentedParagraphText"/>
              <w:numPr>
                <w:ilvl w:val="0"/>
                <w:numId w:val="33"/>
              </w:numPr>
              <w:spacing w:before="60" w:after="60"/>
              <w:rPr>
                <w:sz w:val="20"/>
              </w:rPr>
            </w:pPr>
            <w:r>
              <w:rPr>
                <w:sz w:val="20"/>
              </w:rPr>
              <w:t>Passage of the 50-year return period flood by overtopping the embankment to a maximum depth of 0.2 m, and</w:t>
            </w:r>
          </w:p>
          <w:p w:rsidR="00570B23" w:rsidRPr="00570B23" w:rsidRDefault="00570B23" w:rsidP="00570B23">
            <w:pPr>
              <w:pStyle w:val="StandardIndentedParagraphText"/>
              <w:numPr>
                <w:ilvl w:val="0"/>
                <w:numId w:val="33"/>
              </w:numPr>
              <w:spacing w:before="60" w:after="60"/>
              <w:rPr>
                <w:sz w:val="20"/>
              </w:rPr>
            </w:pPr>
            <w:r>
              <w:rPr>
                <w:sz w:val="20"/>
              </w:rPr>
              <w:t>Passage of the 2-year return period flood with no heading up.</w:t>
            </w:r>
          </w:p>
        </w:tc>
      </w:tr>
      <w:tr w:rsidR="00570B23" w:rsidTr="00E83089">
        <w:tc>
          <w:tcPr>
            <w:tcW w:w="1526" w:type="dxa"/>
          </w:tcPr>
          <w:p w:rsidR="00570B23" w:rsidRPr="00570B23" w:rsidRDefault="00570B23" w:rsidP="00570B23">
            <w:pPr>
              <w:pStyle w:val="StandardIndentedParagraphText"/>
              <w:spacing w:before="60" w:after="60"/>
              <w:ind w:left="0"/>
              <w:rPr>
                <w:sz w:val="20"/>
              </w:rPr>
            </w:pPr>
            <w:r>
              <w:rPr>
                <w:sz w:val="20"/>
              </w:rPr>
              <w:t>Remote road</w:t>
            </w:r>
          </w:p>
        </w:tc>
        <w:tc>
          <w:tcPr>
            <w:tcW w:w="3544" w:type="dxa"/>
          </w:tcPr>
          <w:p w:rsidR="00570B23" w:rsidRPr="00570B23" w:rsidRDefault="00570B23" w:rsidP="00570B23">
            <w:pPr>
              <w:pStyle w:val="StandardIndentedParagraphText"/>
              <w:spacing w:before="60" w:after="60"/>
              <w:ind w:left="0"/>
              <w:rPr>
                <w:sz w:val="20"/>
              </w:rPr>
            </w:pPr>
            <w:r>
              <w:rPr>
                <w:sz w:val="20"/>
              </w:rPr>
              <w:t xml:space="preserve">Passage of the 20-year return period flood with a minimum clearance of </w:t>
            </w:r>
            <w:r w:rsidR="00671C7A">
              <w:rPr>
                <w:sz w:val="20"/>
              </w:rPr>
              <w:br/>
            </w:r>
            <w:r>
              <w:rPr>
                <w:sz w:val="20"/>
              </w:rPr>
              <w:t>0.3 m.</w:t>
            </w:r>
          </w:p>
        </w:tc>
        <w:tc>
          <w:tcPr>
            <w:tcW w:w="4217" w:type="dxa"/>
          </w:tcPr>
          <w:p w:rsidR="00570B23" w:rsidRDefault="00570B23" w:rsidP="00570B23">
            <w:pPr>
              <w:pStyle w:val="StandardIndentedParagraphText"/>
              <w:numPr>
                <w:ilvl w:val="0"/>
                <w:numId w:val="34"/>
              </w:numPr>
              <w:spacing w:before="60" w:after="60"/>
              <w:rPr>
                <w:sz w:val="20"/>
              </w:rPr>
            </w:pPr>
            <w:r>
              <w:rPr>
                <w:sz w:val="20"/>
              </w:rPr>
              <w:t>Passage of the 20-year return flood with no freeboard, and</w:t>
            </w:r>
          </w:p>
          <w:p w:rsidR="00570B23" w:rsidRPr="00570B23" w:rsidRDefault="00570B23" w:rsidP="00570B23">
            <w:pPr>
              <w:pStyle w:val="StandardIndentedParagraphText"/>
              <w:numPr>
                <w:ilvl w:val="0"/>
                <w:numId w:val="34"/>
              </w:numPr>
              <w:spacing w:before="60" w:after="60"/>
              <w:rPr>
                <w:sz w:val="20"/>
              </w:rPr>
            </w:pPr>
            <w:r>
              <w:rPr>
                <w:sz w:val="20"/>
              </w:rPr>
              <w:t>Passage of the 2-year return period flood with no heading up.</w:t>
            </w:r>
          </w:p>
        </w:tc>
      </w:tr>
      <w:tr w:rsidR="00570B23" w:rsidTr="00E83089">
        <w:tc>
          <w:tcPr>
            <w:tcW w:w="1526" w:type="dxa"/>
          </w:tcPr>
          <w:p w:rsidR="00570B23" w:rsidRPr="00570B23" w:rsidRDefault="00570B23" w:rsidP="00570B23">
            <w:pPr>
              <w:pStyle w:val="StandardIndentedParagraphText"/>
              <w:spacing w:before="60" w:after="60"/>
              <w:ind w:left="0"/>
              <w:rPr>
                <w:sz w:val="20"/>
              </w:rPr>
            </w:pPr>
            <w:r>
              <w:rPr>
                <w:sz w:val="20"/>
              </w:rPr>
              <w:t>Access track</w:t>
            </w:r>
          </w:p>
        </w:tc>
        <w:tc>
          <w:tcPr>
            <w:tcW w:w="3544" w:type="dxa"/>
          </w:tcPr>
          <w:p w:rsidR="00570B23" w:rsidRPr="00570B23" w:rsidRDefault="00570B23" w:rsidP="00570B23">
            <w:pPr>
              <w:pStyle w:val="StandardIndentedParagraphText"/>
              <w:spacing w:before="60" w:after="60"/>
              <w:ind w:left="0"/>
              <w:rPr>
                <w:sz w:val="20"/>
              </w:rPr>
            </w:pPr>
            <w:r>
              <w:rPr>
                <w:sz w:val="20"/>
              </w:rPr>
              <w:t xml:space="preserve">Passage of the 10-year return period flood with a minimum clearance of </w:t>
            </w:r>
            <w:r w:rsidR="00671C7A">
              <w:rPr>
                <w:sz w:val="20"/>
              </w:rPr>
              <w:br/>
            </w:r>
            <w:r>
              <w:rPr>
                <w:sz w:val="20"/>
              </w:rPr>
              <w:t>0.3 m.</w:t>
            </w:r>
          </w:p>
        </w:tc>
        <w:tc>
          <w:tcPr>
            <w:tcW w:w="4217" w:type="dxa"/>
          </w:tcPr>
          <w:p w:rsidR="00570B23" w:rsidRPr="00570B23" w:rsidRDefault="00570B23" w:rsidP="00570B23">
            <w:pPr>
              <w:pStyle w:val="StandardIndentedParagraphText"/>
              <w:numPr>
                <w:ilvl w:val="0"/>
                <w:numId w:val="35"/>
              </w:numPr>
              <w:spacing w:before="60" w:after="60"/>
              <w:rPr>
                <w:sz w:val="20"/>
              </w:rPr>
            </w:pPr>
            <w:r>
              <w:rPr>
                <w:sz w:val="20"/>
              </w:rPr>
              <w:t>Passage of the 10-year return period flood by heading up to a maximum 0.3 m below road level.</w:t>
            </w:r>
          </w:p>
        </w:tc>
      </w:tr>
    </w:tbl>
    <w:p w:rsidR="00570B23" w:rsidRPr="00570B23" w:rsidRDefault="00570B23" w:rsidP="00570B23">
      <w:pPr>
        <w:pStyle w:val="StandardIndentedParagraphText"/>
        <w:spacing w:after="0"/>
        <w:ind w:left="567"/>
        <w:rPr>
          <w:sz w:val="24"/>
        </w:rPr>
      </w:pPr>
    </w:p>
    <w:p w:rsidR="00FC5A50" w:rsidRDefault="00FC5A50">
      <w:pPr>
        <w:jc w:val="left"/>
        <w:rPr>
          <w:sz w:val="24"/>
          <w:szCs w:val="22"/>
        </w:rPr>
      </w:pPr>
      <w:r>
        <w:rPr>
          <w:sz w:val="24"/>
        </w:rPr>
        <w:br w:type="page"/>
      </w:r>
    </w:p>
    <w:p w:rsidR="00570B23" w:rsidRPr="006F4F4C" w:rsidRDefault="00570B23" w:rsidP="00570B23">
      <w:pPr>
        <w:pStyle w:val="StandardParagraphText"/>
        <w:pBdr>
          <w:top w:val="single" w:sz="4" w:space="0" w:color="auto"/>
        </w:pBdr>
        <w:spacing w:after="0"/>
        <w:rPr>
          <w:sz w:val="24"/>
        </w:rPr>
      </w:pPr>
    </w:p>
    <w:p w:rsidR="00570B23" w:rsidRPr="00520C51" w:rsidRDefault="00570B23" w:rsidP="00557446">
      <w:pPr>
        <w:pStyle w:val="StandardParagraphText"/>
        <w:numPr>
          <w:ilvl w:val="0"/>
          <w:numId w:val="13"/>
        </w:numPr>
        <w:spacing w:after="120"/>
        <w:rPr>
          <w:sz w:val="26"/>
          <w:szCs w:val="26"/>
        </w:rPr>
      </w:pPr>
      <w:r w:rsidRPr="00520C51">
        <w:rPr>
          <w:b/>
          <w:sz w:val="26"/>
          <w:szCs w:val="26"/>
        </w:rPr>
        <w:t>Bridge construction, placement, and use</w:t>
      </w:r>
    </w:p>
    <w:p w:rsidR="00570B23" w:rsidRDefault="00570B23" w:rsidP="00570B23">
      <w:pPr>
        <w:pStyle w:val="StandardIndentedParagraphText"/>
        <w:ind w:left="1134" w:hanging="567"/>
      </w:pPr>
      <w:r>
        <w:t>Location of bridge abutments:</w:t>
      </w:r>
    </w:p>
    <w:p w:rsidR="00570B23" w:rsidRDefault="001D0AAE" w:rsidP="00570B23">
      <w:pPr>
        <w:pStyle w:val="StandardIndentedParagraphText"/>
        <w:tabs>
          <w:tab w:val="clear" w:pos="1134"/>
          <w:tab w:val="left" w:pos="851"/>
          <w:tab w:val="left" w:pos="3969"/>
          <w:tab w:val="left" w:pos="4253"/>
          <w:tab w:val="left" w:pos="7088"/>
          <w:tab w:val="left" w:pos="7371"/>
        </w:tabs>
        <w:ind w:left="567"/>
      </w:pPr>
      <w:sdt>
        <w:sdtPr>
          <w:id w:val="535622516"/>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70B23">
        <w:tab/>
        <w:t>Outside banks of waterway</w:t>
      </w:r>
      <w:r w:rsidR="00570B23">
        <w:tab/>
      </w:r>
      <w:sdt>
        <w:sdtPr>
          <w:id w:val="18795828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70B23">
        <w:tab/>
        <w:t>Inside banks of waterway</w:t>
      </w:r>
      <w:r w:rsidR="00570B23">
        <w:tab/>
      </w:r>
      <w:sdt>
        <w:sdtPr>
          <w:id w:val="119450400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70B23">
        <w:tab/>
        <w:t>In bed of waterway</w:t>
      </w:r>
    </w:p>
    <w:p w:rsidR="00B943EE" w:rsidRPr="00520C51" w:rsidRDefault="003F3F3F" w:rsidP="00570B23">
      <w:pPr>
        <w:pStyle w:val="StandardIndentedParagraphText"/>
        <w:tabs>
          <w:tab w:val="clear" w:pos="1134"/>
          <w:tab w:val="left" w:pos="851"/>
          <w:tab w:val="left" w:pos="3969"/>
          <w:tab w:val="left" w:pos="4253"/>
          <w:tab w:val="left" w:pos="7088"/>
          <w:tab w:val="left" w:pos="7371"/>
        </w:tabs>
        <w:ind w:left="567"/>
        <w:rPr>
          <w:b/>
        </w:rPr>
      </w:pPr>
      <w:r w:rsidRPr="00520C51">
        <w:rPr>
          <w:b/>
        </w:rPr>
        <w:t>F</w:t>
      </w:r>
      <w:r w:rsidR="00B943EE" w:rsidRPr="00520C51">
        <w:rPr>
          <w:b/>
        </w:rPr>
        <w:t>ill in the dim</w:t>
      </w:r>
      <w:r w:rsidRPr="00520C51">
        <w:rPr>
          <w:b/>
        </w:rPr>
        <w:t>ensions shown below:</w:t>
      </w:r>
    </w:p>
    <w:p w:rsidR="00570B23" w:rsidRDefault="00570B23" w:rsidP="00FC5A50">
      <w:pPr>
        <w:pStyle w:val="StandardIndentedParagraphText"/>
        <w:tabs>
          <w:tab w:val="clear" w:pos="1134"/>
          <w:tab w:val="left" w:pos="851"/>
          <w:tab w:val="left" w:pos="3969"/>
          <w:tab w:val="left" w:pos="4253"/>
          <w:tab w:val="left" w:pos="7088"/>
          <w:tab w:val="left" w:pos="7371"/>
        </w:tabs>
        <w:spacing w:after="0"/>
        <w:ind w:left="567"/>
      </w:pPr>
      <w:r>
        <w:object w:dxaOrig="8787" w:dyaOrig="4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19.5pt" o:ole="">
            <v:imagedata r:id="rId16" o:title=""/>
          </v:shape>
          <o:OLEObject Type="Embed" ProgID="Photoshop.Image.11" ShapeID="_x0000_i1025" DrawAspect="Content" ObjectID="_1661231064" r:id="rId17">
            <o:FieldCodes>\s</o:FieldCodes>
          </o:OLEObject>
        </w:object>
      </w:r>
    </w:p>
    <w:p w:rsidR="00FC5A50" w:rsidRDefault="00FC5A50" w:rsidP="00FC5A50">
      <w:pPr>
        <w:pStyle w:val="StandardIndentedParagraphText"/>
        <w:tabs>
          <w:tab w:val="clear" w:pos="1134"/>
          <w:tab w:val="left" w:pos="851"/>
          <w:tab w:val="left" w:pos="3969"/>
          <w:tab w:val="left" w:pos="4253"/>
          <w:tab w:val="left" w:pos="7088"/>
          <w:tab w:val="left" w:pos="7371"/>
        </w:tabs>
        <w:spacing w:after="0"/>
        <w:ind w:left="567"/>
        <w:rPr>
          <w:sz w:val="24"/>
        </w:rPr>
      </w:pPr>
    </w:p>
    <w:tbl>
      <w:tblPr>
        <w:tblStyle w:val="TableGrid"/>
        <w:tblW w:w="0" w:type="auto"/>
        <w:tblInd w:w="567" w:type="dxa"/>
        <w:tblLook w:val="04A0" w:firstRow="1" w:lastRow="0" w:firstColumn="1" w:lastColumn="0" w:noHBand="0" w:noVBand="1"/>
      </w:tblPr>
      <w:tblGrid>
        <w:gridCol w:w="392"/>
        <w:gridCol w:w="3118"/>
        <w:gridCol w:w="993"/>
        <w:gridCol w:w="425"/>
        <w:gridCol w:w="3118"/>
        <w:gridCol w:w="1241"/>
      </w:tblGrid>
      <w:tr w:rsidR="003F3F3F" w:rsidTr="00520C51">
        <w:tc>
          <w:tcPr>
            <w:tcW w:w="392" w:type="dxa"/>
            <w:tcBorders>
              <w:top w:val="nil"/>
              <w:left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1</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Length of bridge approach:</w:t>
            </w:r>
          </w:p>
        </w:tc>
        <w:tc>
          <w:tcPr>
            <w:tcW w:w="993" w:type="dxa"/>
            <w:tcBorders>
              <w:top w:val="nil"/>
              <w:left w:val="nil"/>
              <w:bottom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26"/>
                  <w:enabled/>
                  <w:calcOnExit w:val="0"/>
                  <w:textInput/>
                </w:ffData>
              </w:fldChar>
            </w:r>
            <w:bookmarkStart w:id="15" w:name="Text126"/>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5"/>
            <w:r>
              <w:t xml:space="preserve"> m</w:t>
            </w:r>
          </w:p>
        </w:tc>
        <w:tc>
          <w:tcPr>
            <w:tcW w:w="425" w:type="dxa"/>
            <w:tcBorders>
              <w:top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5</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Height of natural ground level above stream bed</w:t>
            </w:r>
          </w:p>
        </w:tc>
        <w:tc>
          <w:tcPr>
            <w:tcW w:w="1241"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30"/>
                  <w:enabled/>
                  <w:calcOnExit w:val="0"/>
                  <w:textInput/>
                </w:ffData>
              </w:fldChar>
            </w:r>
            <w:bookmarkStart w:id="16" w:name="Text130"/>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6"/>
            <w:r>
              <w:t xml:space="preserve"> m</w:t>
            </w:r>
          </w:p>
        </w:tc>
      </w:tr>
      <w:tr w:rsidR="003F3F3F" w:rsidTr="00520C51">
        <w:tc>
          <w:tcPr>
            <w:tcW w:w="392" w:type="dxa"/>
            <w:tcBorders>
              <w:top w:val="nil"/>
              <w:left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2</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 xml:space="preserve">Length of bridge:  </w:t>
            </w:r>
          </w:p>
        </w:tc>
        <w:tc>
          <w:tcPr>
            <w:tcW w:w="993" w:type="dxa"/>
            <w:tcBorders>
              <w:top w:val="nil"/>
              <w:left w:val="nil"/>
              <w:bottom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27"/>
                  <w:enabled/>
                  <w:calcOnExit w:val="0"/>
                  <w:textInput/>
                </w:ffData>
              </w:fldChar>
            </w:r>
            <w:bookmarkStart w:id="17" w:name="Text127"/>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7"/>
            <w:r>
              <w:t xml:space="preserve"> m</w:t>
            </w:r>
          </w:p>
        </w:tc>
        <w:tc>
          <w:tcPr>
            <w:tcW w:w="425" w:type="dxa"/>
            <w:tcBorders>
              <w:top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6</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Bed width of stream channel</w:t>
            </w:r>
          </w:p>
        </w:tc>
        <w:tc>
          <w:tcPr>
            <w:tcW w:w="1241"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31"/>
                  <w:enabled/>
                  <w:calcOnExit w:val="0"/>
                  <w:textInput/>
                </w:ffData>
              </w:fldChar>
            </w:r>
            <w:bookmarkStart w:id="18" w:name="Text131"/>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8"/>
            <w:r>
              <w:t xml:space="preserve"> m</w:t>
            </w:r>
          </w:p>
        </w:tc>
      </w:tr>
      <w:tr w:rsidR="003F3F3F" w:rsidTr="00520C51">
        <w:tc>
          <w:tcPr>
            <w:tcW w:w="392" w:type="dxa"/>
            <w:tcBorders>
              <w:top w:val="nil"/>
              <w:left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3</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Length of bridge approach</w:t>
            </w:r>
          </w:p>
        </w:tc>
        <w:tc>
          <w:tcPr>
            <w:tcW w:w="993" w:type="dxa"/>
            <w:tcBorders>
              <w:top w:val="nil"/>
              <w:left w:val="nil"/>
              <w:bottom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28"/>
                  <w:enabled/>
                  <w:calcOnExit w:val="0"/>
                  <w:textInput/>
                </w:ffData>
              </w:fldChar>
            </w:r>
            <w:bookmarkStart w:id="19" w:name="Text128"/>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19"/>
            <w:r>
              <w:t xml:space="preserve"> m</w:t>
            </w:r>
          </w:p>
        </w:tc>
        <w:tc>
          <w:tcPr>
            <w:tcW w:w="425" w:type="dxa"/>
            <w:tcBorders>
              <w:top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7</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Top width of stream channel</w:t>
            </w:r>
          </w:p>
        </w:tc>
        <w:tc>
          <w:tcPr>
            <w:tcW w:w="1241"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32"/>
                  <w:enabled/>
                  <w:calcOnExit w:val="0"/>
                  <w:textInput/>
                </w:ffData>
              </w:fldChar>
            </w:r>
            <w:bookmarkStart w:id="20" w:name="Text132"/>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20"/>
            <w:r>
              <w:t xml:space="preserve"> m</w:t>
            </w:r>
          </w:p>
        </w:tc>
      </w:tr>
      <w:tr w:rsidR="003F3F3F" w:rsidTr="00520C51">
        <w:tc>
          <w:tcPr>
            <w:tcW w:w="392" w:type="dxa"/>
            <w:tcBorders>
              <w:top w:val="nil"/>
              <w:left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4</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pPr>
            <w:r>
              <w:t>Height of bridge underside above natural ground level:</w:t>
            </w:r>
          </w:p>
        </w:tc>
        <w:tc>
          <w:tcPr>
            <w:tcW w:w="993" w:type="dxa"/>
            <w:tcBorders>
              <w:top w:val="nil"/>
              <w:left w:val="nil"/>
              <w:bottom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29"/>
                  <w:enabled/>
                  <w:calcOnExit w:val="0"/>
                  <w:textInput/>
                </w:ffData>
              </w:fldChar>
            </w:r>
            <w:bookmarkStart w:id="21" w:name="Text129"/>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21"/>
            <w:r>
              <w:t xml:space="preserve"> m</w:t>
            </w:r>
          </w:p>
        </w:tc>
        <w:tc>
          <w:tcPr>
            <w:tcW w:w="425" w:type="dxa"/>
            <w:tcBorders>
              <w:top w:val="nil"/>
              <w:bottom w:val="nil"/>
              <w:right w:val="nil"/>
            </w:tcBorders>
          </w:tcPr>
          <w:p w:rsidR="003F3F3F" w:rsidRPr="00566BFB" w:rsidRDefault="003F3F3F" w:rsidP="003F3F3F">
            <w:pPr>
              <w:pStyle w:val="StandardIndentedParagraphText"/>
              <w:tabs>
                <w:tab w:val="clear" w:pos="1134"/>
                <w:tab w:val="left" w:pos="851"/>
                <w:tab w:val="left" w:pos="3969"/>
                <w:tab w:val="left" w:pos="4253"/>
                <w:tab w:val="left" w:pos="7088"/>
                <w:tab w:val="left" w:pos="7371"/>
              </w:tabs>
              <w:spacing w:after="120"/>
              <w:ind w:left="0"/>
              <w:rPr>
                <w:b/>
              </w:rPr>
            </w:pPr>
            <w:r w:rsidRPr="00566BFB">
              <w:rPr>
                <w:b/>
              </w:rPr>
              <w:t>8</w:t>
            </w:r>
          </w:p>
        </w:tc>
        <w:tc>
          <w:tcPr>
            <w:tcW w:w="3118"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after="120"/>
              <w:ind w:left="0"/>
              <w:rPr>
                <w:sz w:val="24"/>
              </w:rPr>
            </w:pPr>
            <w:r>
              <w:t>Average depth of water in the stream</w:t>
            </w:r>
          </w:p>
        </w:tc>
        <w:tc>
          <w:tcPr>
            <w:tcW w:w="1241" w:type="dxa"/>
            <w:tcBorders>
              <w:top w:val="nil"/>
              <w:left w:val="nil"/>
              <w:bottom w:val="nil"/>
              <w:right w:val="nil"/>
            </w:tcBorders>
          </w:tcPr>
          <w:p w:rsidR="003F3F3F" w:rsidRDefault="003F3F3F" w:rsidP="003F3F3F">
            <w:pPr>
              <w:pStyle w:val="StandardIndentedParagraphText"/>
              <w:tabs>
                <w:tab w:val="clear" w:pos="1134"/>
                <w:tab w:val="left" w:pos="851"/>
                <w:tab w:val="left" w:pos="3969"/>
                <w:tab w:val="left" w:pos="4253"/>
                <w:tab w:val="left" w:pos="7088"/>
                <w:tab w:val="left" w:pos="7371"/>
              </w:tabs>
              <w:spacing w:before="120" w:after="120"/>
              <w:ind w:left="0"/>
              <w:rPr>
                <w:sz w:val="24"/>
              </w:rPr>
            </w:pPr>
            <w:r>
              <w:fldChar w:fldCharType="begin">
                <w:ffData>
                  <w:name w:val="Text133"/>
                  <w:enabled/>
                  <w:calcOnExit w:val="0"/>
                  <w:textInput/>
                </w:ffData>
              </w:fldChar>
            </w:r>
            <w:bookmarkStart w:id="22" w:name="Text133"/>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22"/>
            <w:r>
              <w:t xml:space="preserve"> m</w:t>
            </w:r>
          </w:p>
        </w:tc>
      </w:tr>
    </w:tbl>
    <w:p w:rsidR="003F3F3F" w:rsidRPr="00FC5A50" w:rsidRDefault="003F3F3F" w:rsidP="00FC5A50">
      <w:pPr>
        <w:pStyle w:val="StandardIndentedParagraphText"/>
        <w:tabs>
          <w:tab w:val="clear" w:pos="1134"/>
          <w:tab w:val="left" w:pos="851"/>
          <w:tab w:val="left" w:pos="3969"/>
          <w:tab w:val="left" w:pos="4253"/>
          <w:tab w:val="left" w:pos="7088"/>
          <w:tab w:val="left" w:pos="7371"/>
        </w:tabs>
        <w:spacing w:after="0"/>
        <w:ind w:left="567"/>
        <w:rPr>
          <w:sz w:val="24"/>
        </w:rPr>
      </w:pPr>
    </w:p>
    <w:p w:rsidR="00B943EE" w:rsidRPr="00520C51" w:rsidRDefault="003F3F3F" w:rsidP="003F3F3F">
      <w:pPr>
        <w:pStyle w:val="StandardIndentedParagraphText"/>
        <w:tabs>
          <w:tab w:val="clear" w:pos="1134"/>
          <w:tab w:val="left" w:pos="851"/>
          <w:tab w:val="left" w:pos="2552"/>
          <w:tab w:val="left" w:pos="3969"/>
          <w:tab w:val="right" w:leader="dot" w:pos="5103"/>
          <w:tab w:val="left" w:pos="5387"/>
          <w:tab w:val="left" w:pos="5670"/>
          <w:tab w:val="left" w:pos="8505"/>
          <w:tab w:val="right" w:leader="dot" w:pos="9638"/>
        </w:tabs>
        <w:spacing w:after="120"/>
        <w:ind w:left="567"/>
        <w:rPr>
          <w:b/>
        </w:rPr>
      </w:pPr>
      <w:r w:rsidRPr="00520C51">
        <w:rPr>
          <w:b/>
        </w:rPr>
        <w:t>S</w:t>
      </w:r>
      <w:r w:rsidR="00B943EE" w:rsidRPr="00520C51">
        <w:rPr>
          <w:b/>
        </w:rPr>
        <w:t>pillway dimensions:</w:t>
      </w:r>
    </w:p>
    <w:p w:rsidR="00B943EE" w:rsidRDefault="003F3F3F" w:rsidP="00FC5A50">
      <w:pPr>
        <w:pStyle w:val="StandardIndentedParagraphText"/>
        <w:tabs>
          <w:tab w:val="clear" w:pos="1134"/>
          <w:tab w:val="left" w:pos="851"/>
          <w:tab w:val="left" w:pos="2552"/>
          <w:tab w:val="right" w:pos="5103"/>
          <w:tab w:val="left" w:pos="5387"/>
          <w:tab w:val="left" w:pos="5670"/>
          <w:tab w:val="right" w:pos="9638"/>
        </w:tabs>
        <w:ind w:left="567"/>
      </w:pPr>
      <w:r>
        <w:t>Spillway d</w:t>
      </w:r>
      <w:r w:rsidR="00B943EE">
        <w:t>epth</w:t>
      </w:r>
      <w:r>
        <w:t>:</w:t>
      </w:r>
      <w:r w:rsidR="00B943EE">
        <w:tab/>
      </w:r>
      <w:r w:rsidR="00B943EE">
        <w:tab/>
      </w:r>
      <w:r w:rsidR="00FC5A50">
        <w:fldChar w:fldCharType="begin">
          <w:ffData>
            <w:name w:val="Text134"/>
            <w:enabled/>
            <w:calcOnExit w:val="0"/>
            <w:textInput/>
          </w:ffData>
        </w:fldChar>
      </w:r>
      <w:bookmarkStart w:id="23" w:name="Text134"/>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3"/>
      <w:r w:rsidR="00FC5A50">
        <w:t xml:space="preserve"> </w:t>
      </w:r>
      <w:r w:rsidR="00B943EE">
        <w:t>m</w:t>
      </w:r>
      <w:r w:rsidR="00B943EE">
        <w:tab/>
      </w:r>
      <w:r>
        <w:t>Spillway w</w:t>
      </w:r>
      <w:r w:rsidR="00B943EE">
        <w:t>idth</w:t>
      </w:r>
      <w:r>
        <w:t>:</w:t>
      </w:r>
      <w:r w:rsidR="00B943EE">
        <w:tab/>
      </w:r>
      <w:r w:rsidR="00FC5A50">
        <w:fldChar w:fldCharType="begin">
          <w:ffData>
            <w:name w:val="Text135"/>
            <w:enabled/>
            <w:calcOnExit w:val="0"/>
            <w:textInput/>
          </w:ffData>
        </w:fldChar>
      </w:r>
      <w:bookmarkStart w:id="24" w:name="Text135"/>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4"/>
      <w:r w:rsidR="00FC5A50">
        <w:t xml:space="preserve"> </w:t>
      </w:r>
      <w:r w:rsidR="00B943EE">
        <w:t>m</w:t>
      </w:r>
    </w:p>
    <w:p w:rsidR="00B943EE" w:rsidRPr="006F4F4C" w:rsidRDefault="00B943EE" w:rsidP="00B943EE">
      <w:pPr>
        <w:pStyle w:val="StandardParagraphText"/>
        <w:pBdr>
          <w:top w:val="single" w:sz="4" w:space="0" w:color="auto"/>
        </w:pBdr>
        <w:spacing w:after="0"/>
        <w:rPr>
          <w:sz w:val="24"/>
        </w:rPr>
      </w:pPr>
    </w:p>
    <w:p w:rsidR="005D655C" w:rsidRPr="00557446" w:rsidRDefault="00570B23" w:rsidP="00557446">
      <w:pPr>
        <w:pStyle w:val="StandardParagraphText"/>
        <w:numPr>
          <w:ilvl w:val="0"/>
          <w:numId w:val="13"/>
        </w:numPr>
        <w:spacing w:after="120"/>
        <w:rPr>
          <w:sz w:val="26"/>
          <w:szCs w:val="26"/>
        </w:rPr>
      </w:pPr>
      <w:r w:rsidRPr="00557446">
        <w:rPr>
          <w:b/>
          <w:sz w:val="26"/>
          <w:szCs w:val="26"/>
        </w:rPr>
        <w:t>Culvert construction and use</w:t>
      </w:r>
    </w:p>
    <w:p w:rsidR="005D655C" w:rsidRDefault="00570B23" w:rsidP="00FC5A50">
      <w:pPr>
        <w:pStyle w:val="StandardIndentedParagraphText"/>
        <w:tabs>
          <w:tab w:val="right" w:leader="dot" w:pos="9638"/>
        </w:tabs>
        <w:ind w:left="567"/>
      </w:pPr>
      <w:r>
        <w:t xml:space="preserve">What is the proposed culvert made of </w:t>
      </w:r>
      <w:r>
        <w:rPr>
          <w:i/>
        </w:rPr>
        <w:t>(e.g. concrete, pvc)</w:t>
      </w:r>
      <w:r>
        <w:t>?</w:t>
      </w:r>
      <w:r w:rsidR="00FC5A50">
        <w:t xml:space="preserve"> </w:t>
      </w:r>
      <w:r w:rsidR="00FC5A50">
        <w:fldChar w:fldCharType="begin">
          <w:ffData>
            <w:name w:val="Text136"/>
            <w:enabled/>
            <w:calcOnExit w:val="0"/>
            <w:textInput/>
          </w:ffData>
        </w:fldChar>
      </w:r>
      <w:bookmarkStart w:id="25" w:name="Text136"/>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5"/>
    </w:p>
    <w:p w:rsidR="00570B23" w:rsidRDefault="00570B23" w:rsidP="00FC5A50">
      <w:pPr>
        <w:pStyle w:val="StandardIndentedParagraphText"/>
        <w:tabs>
          <w:tab w:val="clear" w:pos="1134"/>
          <w:tab w:val="left" w:pos="8647"/>
          <w:tab w:val="right" w:pos="9638"/>
        </w:tabs>
        <w:ind w:left="567"/>
      </w:pPr>
      <w:r>
        <w:t>Length of culvert</w:t>
      </w:r>
      <w:r w:rsidR="00D07C35">
        <w:t>:</w:t>
      </w:r>
      <w:r>
        <w:tab/>
      </w:r>
      <w:r w:rsidR="00FC5A50">
        <w:fldChar w:fldCharType="begin">
          <w:ffData>
            <w:name w:val="Text137"/>
            <w:enabled/>
            <w:calcOnExit w:val="0"/>
            <w:textInput/>
          </w:ffData>
        </w:fldChar>
      </w:r>
      <w:bookmarkStart w:id="26" w:name="Text137"/>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6"/>
      <w:r w:rsidR="00FC5A50">
        <w:t xml:space="preserve"> </w:t>
      </w:r>
      <w:r>
        <w:t>m</w:t>
      </w:r>
    </w:p>
    <w:p w:rsidR="00570B23" w:rsidRDefault="00570B23" w:rsidP="00FC5A50">
      <w:pPr>
        <w:pStyle w:val="StandardIndentedParagraphText"/>
        <w:tabs>
          <w:tab w:val="clear" w:pos="1134"/>
          <w:tab w:val="left" w:pos="8647"/>
          <w:tab w:val="right" w:pos="9638"/>
        </w:tabs>
        <w:ind w:left="567"/>
      </w:pPr>
      <w:r>
        <w:t>Number of sections of culvert pipe</w:t>
      </w:r>
      <w:r w:rsidR="00D07C35">
        <w:t>:</w:t>
      </w:r>
      <w:r>
        <w:tab/>
      </w:r>
      <w:r w:rsidR="00FC5A50">
        <w:fldChar w:fldCharType="begin">
          <w:ffData>
            <w:name w:val="Text138"/>
            <w:enabled/>
            <w:calcOnExit w:val="0"/>
            <w:textInput/>
          </w:ffData>
        </w:fldChar>
      </w:r>
      <w:bookmarkStart w:id="27" w:name="Text138"/>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7"/>
    </w:p>
    <w:p w:rsidR="00570B23" w:rsidRDefault="00570B23" w:rsidP="00FC5A50">
      <w:pPr>
        <w:pStyle w:val="StandardIndentedParagraphText"/>
        <w:tabs>
          <w:tab w:val="clear" w:pos="1134"/>
          <w:tab w:val="left" w:pos="8647"/>
          <w:tab w:val="right" w:pos="9638"/>
        </w:tabs>
        <w:ind w:left="567"/>
      </w:pPr>
      <w:r>
        <w:t>Gradient at which culvert will be laid in the stream bed</w:t>
      </w:r>
      <w:r w:rsidR="00D07C35">
        <w:t>:</w:t>
      </w:r>
      <w:r>
        <w:tab/>
      </w:r>
      <w:r w:rsidR="00FC5A50">
        <w:fldChar w:fldCharType="begin">
          <w:ffData>
            <w:name w:val="Text139"/>
            <w:enabled/>
            <w:calcOnExit w:val="0"/>
            <w:textInput/>
          </w:ffData>
        </w:fldChar>
      </w:r>
      <w:bookmarkStart w:id="28" w:name="Text139"/>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8"/>
    </w:p>
    <w:p w:rsidR="00570B23" w:rsidRDefault="00570B23" w:rsidP="00FC5A50">
      <w:pPr>
        <w:pStyle w:val="StandardIndentedParagraphText"/>
        <w:tabs>
          <w:tab w:val="clear" w:pos="1134"/>
        </w:tabs>
        <w:ind w:left="567"/>
      </w:pPr>
      <w:r>
        <w:t xml:space="preserve">Surface material of spillway </w:t>
      </w:r>
      <w:r>
        <w:rPr>
          <w:i/>
        </w:rPr>
        <w:t>(e.g. rock, grass, geotextile)</w:t>
      </w:r>
      <w:r w:rsidR="00D07C35">
        <w:t>:</w:t>
      </w:r>
      <w:r w:rsidR="00FC5A50">
        <w:t xml:space="preserve"> </w:t>
      </w:r>
      <w:r w:rsidR="00FC5A50">
        <w:fldChar w:fldCharType="begin">
          <w:ffData>
            <w:name w:val="Text140"/>
            <w:enabled/>
            <w:calcOnExit w:val="0"/>
            <w:textInput/>
          </w:ffData>
        </w:fldChar>
      </w:r>
      <w:bookmarkStart w:id="29" w:name="Text140"/>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29"/>
    </w:p>
    <w:p w:rsidR="00570B23" w:rsidRDefault="00570B23" w:rsidP="00570B23">
      <w:pPr>
        <w:pStyle w:val="StandardIndentedParagraphText"/>
        <w:tabs>
          <w:tab w:val="clear" w:pos="1134"/>
          <w:tab w:val="right" w:leader="dot" w:pos="9638"/>
        </w:tabs>
        <w:spacing w:before="360"/>
        <w:ind w:left="567"/>
      </w:pPr>
      <w:r>
        <w:t>Proposed fill material</w:t>
      </w:r>
      <w:r w:rsidR="00D07C35">
        <w:t>:</w:t>
      </w:r>
      <w:r w:rsidR="00FC5A50">
        <w:t xml:space="preserve"> </w:t>
      </w:r>
      <w:r w:rsidR="00FC5A50">
        <w:fldChar w:fldCharType="begin">
          <w:ffData>
            <w:name w:val="Text141"/>
            <w:enabled/>
            <w:calcOnExit w:val="0"/>
            <w:textInput/>
          </w:ffData>
        </w:fldChar>
      </w:r>
      <w:bookmarkStart w:id="30" w:name="Text141"/>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0"/>
    </w:p>
    <w:p w:rsidR="00570B23" w:rsidRDefault="00D07C35" w:rsidP="00570B23">
      <w:pPr>
        <w:pStyle w:val="StandardIndentedParagraphText"/>
        <w:tabs>
          <w:tab w:val="clear" w:pos="1134"/>
          <w:tab w:val="right" w:leader="dot" w:pos="9638"/>
        </w:tabs>
        <w:spacing w:before="360"/>
        <w:ind w:left="567"/>
      </w:pPr>
      <w:r>
        <w:lastRenderedPageBreak/>
        <w:t>F</w:t>
      </w:r>
      <w:r w:rsidR="00570B23">
        <w:t>ill in the dimensions below. If the culvert design is different from th</w:t>
      </w:r>
      <w:r w:rsidR="00955682">
        <w:t>e diagrame</w:t>
      </w:r>
      <w:r w:rsidR="00570B23">
        <w:t xml:space="preserve"> below, include a diagram showing all dimensions.</w:t>
      </w:r>
    </w:p>
    <w:p w:rsidR="00570B23" w:rsidRDefault="00570B23" w:rsidP="00B943EE">
      <w:pPr>
        <w:pStyle w:val="StandardIndentedParagraphText"/>
        <w:tabs>
          <w:tab w:val="clear" w:pos="1134"/>
          <w:tab w:val="right" w:leader="dot" w:pos="9638"/>
        </w:tabs>
        <w:spacing w:before="360" w:after="0"/>
        <w:ind w:left="567"/>
      </w:pPr>
      <w:r>
        <w:object w:dxaOrig="9886" w:dyaOrig="4390">
          <v:shape id="_x0000_i1026" type="#_x0000_t75" style="width:456pt;height:202.5pt" o:ole="">
            <v:imagedata r:id="rId18" o:title=""/>
          </v:shape>
          <o:OLEObject Type="Embed" ProgID="Photoshop.Image.11" ShapeID="_x0000_i1026" DrawAspect="Content" ObjectID="_1661231065" r:id="rId19">
            <o:FieldCodes>\s</o:FieldCodes>
          </o:OLEObject>
        </w:object>
      </w:r>
    </w:p>
    <w:p w:rsidR="00B943EE" w:rsidRDefault="00B943EE" w:rsidP="00FC5A50">
      <w:pPr>
        <w:pStyle w:val="StandardIndentedParagraphText"/>
        <w:tabs>
          <w:tab w:val="clear" w:pos="1134"/>
          <w:tab w:val="left" w:pos="851"/>
          <w:tab w:val="right" w:pos="5103"/>
          <w:tab w:val="left" w:pos="5387"/>
          <w:tab w:val="left" w:pos="5670"/>
        </w:tabs>
        <w:spacing w:after="0"/>
        <w:ind w:left="567"/>
      </w:pPr>
      <w:r>
        <w:rPr>
          <w:noProof/>
          <w:lang w:eastAsia="en-NZ"/>
        </w:rPr>
        <mc:AlternateContent>
          <mc:Choice Requires="wps">
            <w:drawing>
              <wp:anchor distT="0" distB="0" distL="114300" distR="114300" simplePos="0" relativeHeight="251661312" behindDoc="0" locked="0" layoutInCell="1" allowOverlap="1" wp14:anchorId="622B9A5A" wp14:editId="3DCD5473">
                <wp:simplePos x="0" y="0"/>
                <wp:positionH relativeFrom="column">
                  <wp:posOffset>3347085</wp:posOffset>
                </wp:positionH>
                <wp:positionV relativeFrom="paragraph">
                  <wp:posOffset>32385</wp:posOffset>
                </wp:positionV>
                <wp:extent cx="9525" cy="2171700"/>
                <wp:effectExtent l="19050" t="19050" r="28575" b="19050"/>
                <wp:wrapNone/>
                <wp:docPr id="4" name="Straight Connector 4"/>
                <wp:cNvGraphicFramePr/>
                <a:graphic xmlns:a="http://schemas.openxmlformats.org/drawingml/2006/main">
                  <a:graphicData uri="http://schemas.microsoft.com/office/word/2010/wordprocessingShape">
                    <wps:wsp>
                      <wps:cNvCnPr/>
                      <wps:spPr>
                        <a:xfrm>
                          <a:off x="0" y="0"/>
                          <a:ext cx="9525" cy="2171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6AF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2.55pt" to="264.3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" strokecolor="black [3213]" strokeweight="2.25pt"/>
            </w:pict>
          </mc:Fallback>
        </mc:AlternateContent>
      </w:r>
      <w:r>
        <w:t>1</w:t>
      </w:r>
      <w:r>
        <w:tab/>
        <w:t>Length of culvert approach</w:t>
      </w:r>
      <w:r>
        <w:tab/>
      </w:r>
      <w:r w:rsidR="00FC5A50">
        <w:fldChar w:fldCharType="begin">
          <w:ffData>
            <w:name w:val="Text142"/>
            <w:enabled/>
            <w:calcOnExit w:val="0"/>
            <w:textInput/>
          </w:ffData>
        </w:fldChar>
      </w:r>
      <w:bookmarkStart w:id="31" w:name="Text142"/>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1"/>
      <w:r w:rsidR="00FC5A50">
        <w:t xml:space="preserve"> </w:t>
      </w:r>
      <w:r>
        <w:t>m</w:t>
      </w:r>
      <w:r>
        <w:tab/>
        <w:t>5</w:t>
      </w:r>
      <w:r>
        <w:tab/>
        <w:t>Top width of original stream</w:t>
      </w:r>
    </w:p>
    <w:p w:rsidR="00B943EE" w:rsidRDefault="00B943EE" w:rsidP="00FC5A50">
      <w:pPr>
        <w:pStyle w:val="StandardIndentedParagraphText"/>
        <w:tabs>
          <w:tab w:val="left" w:pos="3969"/>
          <w:tab w:val="left" w:pos="5387"/>
          <w:tab w:val="left" w:pos="5670"/>
          <w:tab w:val="right" w:pos="9638"/>
        </w:tabs>
      </w:pPr>
      <w:r>
        <w:tab/>
      </w:r>
      <w:r>
        <w:tab/>
      </w:r>
      <w:r>
        <w:tab/>
      </w:r>
      <w:r>
        <w:tab/>
        <w:t>channel</w:t>
      </w:r>
      <w:r>
        <w:tab/>
      </w:r>
      <w:r w:rsidR="00FC5A50">
        <w:fldChar w:fldCharType="begin">
          <w:ffData>
            <w:name w:val="Text148"/>
            <w:enabled/>
            <w:calcOnExit w:val="0"/>
            <w:textInput/>
          </w:ffData>
        </w:fldChar>
      </w:r>
      <w:bookmarkStart w:id="32" w:name="Text148"/>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2"/>
      <w:r w:rsidR="00FC5A50">
        <w:t xml:space="preserve"> </w:t>
      </w:r>
      <w:r>
        <w:t>m</w:t>
      </w:r>
    </w:p>
    <w:p w:rsidR="00B943EE" w:rsidRDefault="00B943EE" w:rsidP="00FC5A50">
      <w:pPr>
        <w:pStyle w:val="StandardIndentedParagraphText"/>
        <w:tabs>
          <w:tab w:val="clear" w:pos="1134"/>
          <w:tab w:val="left" w:pos="851"/>
          <w:tab w:val="right" w:pos="5103"/>
          <w:tab w:val="left" w:pos="5387"/>
          <w:tab w:val="left" w:pos="5670"/>
          <w:tab w:val="right" w:pos="9638"/>
        </w:tabs>
        <w:ind w:left="567"/>
      </w:pPr>
      <w:r>
        <w:t>2</w:t>
      </w:r>
      <w:r>
        <w:tab/>
        <w:t>Length of culvert approach</w:t>
      </w:r>
      <w:r>
        <w:tab/>
      </w:r>
      <w:r w:rsidR="00FC5A50">
        <w:fldChar w:fldCharType="begin">
          <w:ffData>
            <w:name w:val="Text143"/>
            <w:enabled/>
            <w:calcOnExit w:val="0"/>
            <w:textInput/>
          </w:ffData>
        </w:fldChar>
      </w:r>
      <w:bookmarkStart w:id="33" w:name="Text143"/>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3"/>
      <w:r w:rsidR="00FC5A50">
        <w:t xml:space="preserve"> </w:t>
      </w:r>
      <w:r>
        <w:t>m</w:t>
      </w:r>
      <w:r w:rsidR="00FC5A50">
        <w:tab/>
      </w:r>
      <w:r>
        <w:t>6</w:t>
      </w:r>
      <w:r>
        <w:tab/>
        <w:t>Depth of fill over culvert</w:t>
      </w:r>
      <w:r>
        <w:tab/>
      </w:r>
      <w:r w:rsidR="00FC5A50">
        <w:fldChar w:fldCharType="begin">
          <w:ffData>
            <w:name w:val="Text149"/>
            <w:enabled/>
            <w:calcOnExit w:val="0"/>
            <w:textInput/>
          </w:ffData>
        </w:fldChar>
      </w:r>
      <w:bookmarkStart w:id="34" w:name="Text149"/>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4"/>
      <w:r w:rsidR="00FC5A50">
        <w:t xml:space="preserve"> </w:t>
      </w:r>
      <w:r>
        <w:t>m</w:t>
      </w:r>
    </w:p>
    <w:p w:rsidR="00B943EE" w:rsidRDefault="00FC5A50" w:rsidP="00FC5A50">
      <w:pPr>
        <w:pStyle w:val="StandardIndentedParagraphText"/>
        <w:tabs>
          <w:tab w:val="clear" w:pos="1134"/>
          <w:tab w:val="left" w:pos="851"/>
          <w:tab w:val="right" w:pos="5103"/>
          <w:tab w:val="left" w:pos="5387"/>
          <w:tab w:val="left" w:pos="5670"/>
          <w:tab w:val="left" w:pos="8505"/>
          <w:tab w:val="right" w:leader="dot" w:pos="9638"/>
        </w:tabs>
        <w:spacing w:after="0"/>
        <w:ind w:left="567"/>
      </w:pPr>
      <w:r>
        <w:t>3</w:t>
      </w:r>
      <w:r>
        <w:tab/>
        <w:t>Circular culvert diameter</w:t>
      </w:r>
      <w:r>
        <w:tab/>
      </w:r>
      <w:r>
        <w:fldChar w:fldCharType="begin">
          <w:ffData>
            <w:name w:val="Text144"/>
            <w:enabled/>
            <w:calcOnExit w:val="0"/>
            <w:textInput/>
          </w:ffData>
        </w:fldChar>
      </w:r>
      <w:bookmarkStart w:id="35" w:name="Text144"/>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35"/>
      <w:r>
        <w:t xml:space="preserve"> </w:t>
      </w:r>
      <w:r w:rsidR="00B943EE">
        <w:t>m</w:t>
      </w:r>
      <w:r w:rsidR="00B943EE">
        <w:tab/>
        <w:t>7</w:t>
      </w:r>
      <w:r w:rsidR="00B943EE">
        <w:tab/>
        <w:t>Depth of culvert base below</w:t>
      </w:r>
    </w:p>
    <w:p w:rsidR="00B943EE" w:rsidRDefault="00B943EE" w:rsidP="00FC5A50">
      <w:pPr>
        <w:pStyle w:val="StandardIndentedParagraphText"/>
        <w:tabs>
          <w:tab w:val="left" w:pos="3969"/>
          <w:tab w:val="left" w:pos="5387"/>
          <w:tab w:val="left" w:pos="5670"/>
          <w:tab w:val="right" w:pos="9638"/>
        </w:tabs>
      </w:pPr>
      <w:r>
        <w:tab/>
      </w:r>
      <w:r>
        <w:tab/>
      </w:r>
      <w:r>
        <w:tab/>
      </w:r>
      <w:r>
        <w:tab/>
        <w:t>original stream bed level</w:t>
      </w:r>
      <w:r>
        <w:tab/>
      </w:r>
      <w:r w:rsidR="00FC5A50">
        <w:fldChar w:fldCharType="begin">
          <w:ffData>
            <w:name w:val="Text150"/>
            <w:enabled/>
            <w:calcOnExit w:val="0"/>
            <w:textInput/>
          </w:ffData>
        </w:fldChar>
      </w:r>
      <w:bookmarkStart w:id="36" w:name="Text150"/>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6"/>
      <w:r w:rsidR="00FC5A50">
        <w:t xml:space="preserve"> </w:t>
      </w:r>
      <w:r>
        <w:t>m</w:t>
      </w:r>
    </w:p>
    <w:p w:rsidR="00B943EE" w:rsidRDefault="00B943EE" w:rsidP="00FC5A50">
      <w:pPr>
        <w:pStyle w:val="StandardIndentedParagraphText"/>
        <w:tabs>
          <w:tab w:val="left" w:pos="2552"/>
          <w:tab w:val="right" w:pos="5103"/>
          <w:tab w:val="left" w:pos="5387"/>
          <w:tab w:val="left" w:pos="5670"/>
          <w:tab w:val="right" w:pos="9638"/>
        </w:tabs>
      </w:pPr>
      <w:r>
        <w:rPr>
          <w:b/>
        </w:rPr>
        <w:t>OR</w:t>
      </w:r>
      <w:r>
        <w:t xml:space="preserve"> Box culvert</w:t>
      </w:r>
      <w:r>
        <w:tab/>
        <w:t>Width</w:t>
      </w:r>
      <w:r>
        <w:tab/>
      </w:r>
      <w:r w:rsidR="00FC5A50">
        <w:fldChar w:fldCharType="begin">
          <w:ffData>
            <w:name w:val="Text145"/>
            <w:enabled/>
            <w:calcOnExit w:val="0"/>
            <w:textInput/>
          </w:ffData>
        </w:fldChar>
      </w:r>
      <w:bookmarkStart w:id="37" w:name="Text145"/>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7"/>
      <w:r w:rsidR="00FC5A50">
        <w:t xml:space="preserve"> </w:t>
      </w:r>
      <w:r>
        <w:t>m</w:t>
      </w:r>
      <w:r>
        <w:tab/>
        <w:t>8</w:t>
      </w:r>
      <w:r>
        <w:tab/>
        <w:t>Spillway width</w:t>
      </w:r>
      <w:r>
        <w:tab/>
      </w:r>
      <w:r w:rsidR="00FC5A50">
        <w:fldChar w:fldCharType="begin">
          <w:ffData>
            <w:name w:val="Text151"/>
            <w:enabled/>
            <w:calcOnExit w:val="0"/>
            <w:textInput/>
          </w:ffData>
        </w:fldChar>
      </w:r>
      <w:bookmarkStart w:id="38" w:name="Text151"/>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8"/>
      <w:r w:rsidR="00FC5A50">
        <w:t xml:space="preserve"> </w:t>
      </w:r>
      <w:r>
        <w:t>m</w:t>
      </w:r>
    </w:p>
    <w:p w:rsidR="00B943EE" w:rsidRDefault="00B943EE" w:rsidP="00FC5A50">
      <w:pPr>
        <w:pStyle w:val="StandardIndentedParagraphText"/>
        <w:tabs>
          <w:tab w:val="left" w:pos="2552"/>
          <w:tab w:val="right" w:pos="5103"/>
          <w:tab w:val="left" w:pos="5387"/>
          <w:tab w:val="left" w:pos="5670"/>
          <w:tab w:val="left" w:pos="8505"/>
          <w:tab w:val="right" w:leader="dot" w:pos="9638"/>
        </w:tabs>
      </w:pPr>
      <w:r>
        <w:rPr>
          <w:b/>
        </w:rPr>
        <w:tab/>
      </w:r>
      <w:r>
        <w:rPr>
          <w:b/>
        </w:rPr>
        <w:tab/>
      </w:r>
      <w:r>
        <w:t>Height</w:t>
      </w:r>
      <w:r>
        <w:tab/>
      </w:r>
      <w:r w:rsidR="00FC5A50">
        <w:fldChar w:fldCharType="begin">
          <w:ffData>
            <w:name w:val="Text146"/>
            <w:enabled/>
            <w:calcOnExit w:val="0"/>
            <w:textInput/>
          </w:ffData>
        </w:fldChar>
      </w:r>
      <w:bookmarkStart w:id="39" w:name="Text146"/>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39"/>
      <w:r w:rsidR="00FC5A50">
        <w:t xml:space="preserve"> </w:t>
      </w:r>
      <w:r>
        <w:t>m</w:t>
      </w:r>
    </w:p>
    <w:p w:rsidR="00B943EE" w:rsidRDefault="00B943EE" w:rsidP="00B943EE">
      <w:pPr>
        <w:pStyle w:val="StandardIndentedParagraphText"/>
        <w:numPr>
          <w:ilvl w:val="0"/>
          <w:numId w:val="13"/>
        </w:numPr>
        <w:tabs>
          <w:tab w:val="clear" w:pos="1134"/>
          <w:tab w:val="left" w:pos="851"/>
          <w:tab w:val="left" w:pos="2552"/>
          <w:tab w:val="left" w:pos="3969"/>
          <w:tab w:val="right" w:leader="dot" w:pos="5103"/>
          <w:tab w:val="left" w:pos="5387"/>
          <w:tab w:val="left" w:pos="5670"/>
          <w:tab w:val="left" w:pos="8505"/>
          <w:tab w:val="right" w:leader="dot" w:pos="9638"/>
        </w:tabs>
        <w:spacing w:after="0"/>
        <w:ind w:firstLine="0"/>
      </w:pPr>
      <w:r>
        <w:t>Bed width of original stream</w:t>
      </w:r>
    </w:p>
    <w:p w:rsidR="00B943EE" w:rsidRPr="00B943EE" w:rsidRDefault="00FC5A50" w:rsidP="00FC5A50">
      <w:pPr>
        <w:pStyle w:val="StandardIndentedParagraphText"/>
        <w:tabs>
          <w:tab w:val="clear" w:pos="1134"/>
          <w:tab w:val="left" w:pos="851"/>
          <w:tab w:val="left" w:pos="2552"/>
          <w:tab w:val="right" w:pos="5103"/>
          <w:tab w:val="left" w:pos="5387"/>
          <w:tab w:val="left" w:pos="5670"/>
          <w:tab w:val="left" w:pos="8505"/>
          <w:tab w:val="right" w:leader="dot" w:pos="9638"/>
        </w:tabs>
        <w:spacing w:after="120"/>
        <w:ind w:left="567"/>
      </w:pPr>
      <w:r>
        <w:tab/>
        <w:t>channel</w:t>
      </w:r>
      <w:r>
        <w:tab/>
      </w:r>
      <w:r w:rsidR="00B943EE">
        <w:tab/>
      </w:r>
      <w:r>
        <w:fldChar w:fldCharType="begin">
          <w:ffData>
            <w:name w:val="Text147"/>
            <w:enabled/>
            <w:calcOnExit w:val="0"/>
            <w:textInput/>
          </w:ffData>
        </w:fldChar>
      </w:r>
      <w:bookmarkStart w:id="40" w:name="Text147"/>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0"/>
      <w:r>
        <w:t xml:space="preserve"> </w:t>
      </w:r>
      <w:r w:rsidR="00B943EE">
        <w:t>m</w:t>
      </w:r>
    </w:p>
    <w:p w:rsidR="00B943EE" w:rsidRPr="006F4F4C" w:rsidRDefault="00B943EE" w:rsidP="00B943EE">
      <w:pPr>
        <w:pStyle w:val="StandardParagraphText"/>
        <w:pBdr>
          <w:top w:val="single" w:sz="4" w:space="0" w:color="auto"/>
        </w:pBdr>
        <w:spacing w:after="0"/>
        <w:rPr>
          <w:sz w:val="24"/>
        </w:rPr>
      </w:pPr>
    </w:p>
    <w:p w:rsidR="00B943EE" w:rsidRPr="00B943EE" w:rsidRDefault="00B943EE" w:rsidP="00B943EE">
      <w:pPr>
        <w:pStyle w:val="StandardParagraphText"/>
        <w:numPr>
          <w:ilvl w:val="0"/>
          <w:numId w:val="13"/>
        </w:numPr>
      </w:pPr>
      <w:r w:rsidRPr="00557446">
        <w:rPr>
          <w:b/>
          <w:sz w:val="26"/>
          <w:szCs w:val="26"/>
        </w:rPr>
        <w:t>Other in-stream works</w:t>
      </w:r>
      <w:r>
        <w:rPr>
          <w:b/>
        </w:rPr>
        <w:t xml:space="preserve"> </w:t>
      </w:r>
      <w:r>
        <w:rPr>
          <w:i/>
        </w:rPr>
        <w:t>(e.g. bank stabilisation, erosion protection features, retaining works, fords, pipes).</w:t>
      </w:r>
    </w:p>
    <w:p w:rsidR="00B943EE" w:rsidRDefault="00B943EE" w:rsidP="00B943EE">
      <w:pPr>
        <w:pStyle w:val="StandardIndentedParagraphText"/>
        <w:ind w:left="567"/>
      </w:pPr>
      <w:r>
        <w:t>Provide detailed structural plans, to scale, minimum A4 size, including:</w:t>
      </w:r>
    </w:p>
    <w:p w:rsidR="00B943EE" w:rsidRDefault="00B943EE" w:rsidP="00B943EE">
      <w:pPr>
        <w:pStyle w:val="StandardBullet1stIndent"/>
      </w:pPr>
      <w:r>
        <w:t>Dimensions</w:t>
      </w:r>
      <w:r w:rsidR="00955682">
        <w:t>;</w:t>
      </w:r>
    </w:p>
    <w:p w:rsidR="00B943EE" w:rsidRPr="00377842" w:rsidRDefault="00B943EE" w:rsidP="00B943EE">
      <w:pPr>
        <w:pStyle w:val="StandardBullet1stIndent"/>
        <w:spacing w:after="240"/>
      </w:pPr>
      <w:r>
        <w:t>Length and width of the bed and banks that will be affected.</w:t>
      </w:r>
    </w:p>
    <w:p w:rsidR="00B943EE" w:rsidRPr="006F4F4C" w:rsidRDefault="00B943EE" w:rsidP="00B943EE">
      <w:pPr>
        <w:pStyle w:val="StandardParagraphText"/>
        <w:pBdr>
          <w:top w:val="single" w:sz="4" w:space="0" w:color="auto"/>
        </w:pBdr>
        <w:spacing w:after="0"/>
        <w:rPr>
          <w:sz w:val="24"/>
        </w:rPr>
      </w:pPr>
    </w:p>
    <w:p w:rsidR="00B943EE" w:rsidRPr="00557446" w:rsidRDefault="00520C51" w:rsidP="0065087A">
      <w:pPr>
        <w:pStyle w:val="StandardParagraphText"/>
        <w:numPr>
          <w:ilvl w:val="0"/>
          <w:numId w:val="13"/>
        </w:numPr>
        <w:spacing w:after="120"/>
        <w:rPr>
          <w:sz w:val="26"/>
          <w:szCs w:val="26"/>
        </w:rPr>
      </w:pPr>
      <w:r w:rsidRPr="00557446">
        <w:rPr>
          <w:b/>
          <w:sz w:val="26"/>
          <w:szCs w:val="26"/>
        </w:rPr>
        <w:t>Site d</w:t>
      </w:r>
      <w:r w:rsidR="00B943EE" w:rsidRPr="00557446">
        <w:rPr>
          <w:b/>
          <w:sz w:val="26"/>
          <w:szCs w:val="26"/>
        </w:rPr>
        <w:t>escription</w:t>
      </w:r>
    </w:p>
    <w:p w:rsidR="00B943EE" w:rsidRDefault="00B943EE" w:rsidP="00557446">
      <w:pPr>
        <w:pStyle w:val="StandardIndentedParagraphText"/>
        <w:spacing w:after="120"/>
        <w:ind w:left="567"/>
      </w:pPr>
      <w:r>
        <w:t>Describe the site</w:t>
      </w:r>
      <w:r w:rsidR="0065087A">
        <w:t xml:space="preserve"> and waterbody, </w:t>
      </w:r>
      <w:r w:rsidR="00955682">
        <w:t>including the</w:t>
      </w:r>
      <w:r>
        <w:t xml:space="preserve"> topography, ecology, bed materials, wildlife habitats, recorded archaeological sites</w:t>
      </w:r>
      <w:r w:rsidR="0065087A">
        <w:t>, stream cross-section</w:t>
      </w:r>
      <w:r>
        <w:t xml:space="preserve">. </w:t>
      </w:r>
      <w:r w:rsidR="0065087A">
        <w:t>S</w:t>
      </w:r>
      <w:r>
        <w:t>ome of the region’s water bodies and their qualities</w:t>
      </w:r>
      <w:r w:rsidR="0065087A">
        <w:t xml:space="preserve"> are scheduled in the Regional Natural Resources Plan</w:t>
      </w:r>
      <w:r>
        <w:t xml:space="preserve">. </w:t>
      </w:r>
      <w:r w:rsidR="0065087A">
        <w:t>Please</w:t>
      </w:r>
      <w:r>
        <w:t xml:space="preserve"> include photographs.</w:t>
      </w:r>
    </w:p>
    <w:p w:rsidR="00B943EE" w:rsidRDefault="00FC5A50" w:rsidP="00B943EE">
      <w:pPr>
        <w:pStyle w:val="StandardIndentedParagraphText"/>
        <w:tabs>
          <w:tab w:val="clear" w:pos="1134"/>
          <w:tab w:val="right" w:leader="dot" w:pos="9638"/>
        </w:tabs>
        <w:ind w:left="567"/>
      </w:pPr>
      <w:r>
        <w:fldChar w:fldCharType="begin">
          <w:ffData>
            <w:name w:val="Text152"/>
            <w:enabled/>
            <w:calcOnExit w:val="0"/>
            <w:textInput/>
          </w:ffData>
        </w:fldChar>
      </w:r>
      <w:bookmarkStart w:id="41" w:name="Text152"/>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1"/>
    </w:p>
    <w:p w:rsidR="00671C7A" w:rsidRDefault="00671C7A">
      <w:pPr>
        <w:jc w:val="left"/>
        <w:rPr>
          <w:sz w:val="24"/>
          <w:szCs w:val="22"/>
        </w:rPr>
      </w:pPr>
      <w:r>
        <w:rPr>
          <w:sz w:val="24"/>
        </w:rPr>
        <w:br w:type="page"/>
      </w:r>
    </w:p>
    <w:p w:rsidR="007744C5" w:rsidRDefault="007744C5" w:rsidP="007744C5">
      <w:pPr>
        <w:pStyle w:val="StandardParagraphText"/>
        <w:pBdr>
          <w:top w:val="single" w:sz="4" w:space="0" w:color="auto"/>
        </w:pBdr>
        <w:spacing w:after="0"/>
        <w:rPr>
          <w:sz w:val="24"/>
        </w:rPr>
      </w:pPr>
    </w:p>
    <w:p w:rsidR="005D655C" w:rsidRPr="00557446" w:rsidRDefault="00A751CF" w:rsidP="0065087A">
      <w:pPr>
        <w:pStyle w:val="StandardParagraphText"/>
        <w:numPr>
          <w:ilvl w:val="0"/>
          <w:numId w:val="11"/>
        </w:numPr>
        <w:spacing w:after="120"/>
        <w:rPr>
          <w:sz w:val="26"/>
          <w:szCs w:val="26"/>
        </w:rPr>
      </w:pPr>
      <w:r w:rsidRPr="00557446">
        <w:rPr>
          <w:b/>
          <w:sz w:val="26"/>
          <w:szCs w:val="26"/>
        </w:rPr>
        <w:t xml:space="preserve">Assessment of </w:t>
      </w:r>
      <w:r w:rsidR="0065087A" w:rsidRPr="00557446">
        <w:rPr>
          <w:b/>
          <w:sz w:val="26"/>
          <w:szCs w:val="26"/>
        </w:rPr>
        <w:t>e</w:t>
      </w:r>
      <w:r w:rsidR="005D655C" w:rsidRPr="00557446">
        <w:rPr>
          <w:b/>
          <w:sz w:val="26"/>
          <w:szCs w:val="26"/>
        </w:rPr>
        <w:t xml:space="preserve">nvironmental </w:t>
      </w:r>
      <w:r w:rsidR="0065087A" w:rsidRPr="00557446">
        <w:rPr>
          <w:b/>
          <w:sz w:val="26"/>
          <w:szCs w:val="26"/>
        </w:rPr>
        <w:t>e</w:t>
      </w:r>
      <w:r w:rsidRPr="00557446">
        <w:rPr>
          <w:b/>
          <w:sz w:val="26"/>
          <w:szCs w:val="26"/>
        </w:rPr>
        <w:t>ffects</w:t>
      </w:r>
      <w:r w:rsidR="005D655C" w:rsidRPr="00557446">
        <w:rPr>
          <w:b/>
          <w:sz w:val="26"/>
          <w:szCs w:val="26"/>
        </w:rPr>
        <w:t xml:space="preserve"> (AEE)</w:t>
      </w:r>
    </w:p>
    <w:p w:rsidR="00AE2FAD" w:rsidRDefault="005D655C" w:rsidP="00A751CF">
      <w:pPr>
        <w:pStyle w:val="StandardParagraphText"/>
        <w:tabs>
          <w:tab w:val="right" w:leader="dot" w:pos="9638"/>
        </w:tabs>
        <w:ind w:left="567"/>
      </w:pPr>
      <w:r>
        <w:t>Describe the actual and potential effects that the proposed activity could have on the environment.</w:t>
      </w:r>
    </w:p>
    <w:p w:rsidR="00A751CF" w:rsidRDefault="00903CBB" w:rsidP="00B90A07">
      <w:pPr>
        <w:pStyle w:val="StandardAlphaListIndent"/>
        <w:numPr>
          <w:ilvl w:val="0"/>
          <w:numId w:val="23"/>
        </w:numPr>
        <w:spacing w:after="120"/>
      </w:pPr>
      <w:r>
        <w:t>Construction e</w:t>
      </w:r>
      <w:r w:rsidR="005D655C">
        <w:t xml:space="preserve">ffects </w:t>
      </w:r>
      <w:r w:rsidR="005D655C">
        <w:rPr>
          <w:i/>
        </w:rPr>
        <w:t>(e.g. stream bed</w:t>
      </w:r>
      <w:r>
        <w:rPr>
          <w:i/>
        </w:rPr>
        <w:t xml:space="preserve"> disturbance</w:t>
      </w:r>
      <w:r w:rsidR="005D655C">
        <w:rPr>
          <w:i/>
        </w:rPr>
        <w:t>, sediment</w:t>
      </w:r>
      <w:r w:rsidR="00B943EE">
        <w:rPr>
          <w:i/>
        </w:rPr>
        <w:t xml:space="preserve"> release</w:t>
      </w:r>
      <w:r>
        <w:rPr>
          <w:i/>
        </w:rPr>
        <w:t>, fish passage</w:t>
      </w:r>
      <w:r w:rsidR="005D655C">
        <w:rPr>
          <w:i/>
        </w:rPr>
        <w:t>)</w:t>
      </w:r>
      <w:r>
        <w:t>:</w:t>
      </w:r>
    </w:p>
    <w:p w:rsidR="005D655C" w:rsidRDefault="00FC5A50" w:rsidP="00FC5A50">
      <w:pPr>
        <w:pStyle w:val="StandardIndentedParagraphText"/>
        <w:ind w:left="1134"/>
      </w:pPr>
      <w:r>
        <w:fldChar w:fldCharType="begin">
          <w:ffData>
            <w:name w:val="Text153"/>
            <w:enabled/>
            <w:calcOnExit w:val="0"/>
            <w:textInput/>
          </w:ffData>
        </w:fldChar>
      </w:r>
      <w:bookmarkStart w:id="42" w:name="Text153"/>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2"/>
    </w:p>
    <w:p w:rsidR="00A751CF" w:rsidRDefault="00903CBB" w:rsidP="00B90A07">
      <w:pPr>
        <w:pStyle w:val="StandardAlphaListIndent"/>
        <w:numPr>
          <w:ilvl w:val="0"/>
          <w:numId w:val="23"/>
        </w:numPr>
        <w:spacing w:after="120"/>
      </w:pPr>
      <w:r>
        <w:t>Post-construction e</w:t>
      </w:r>
      <w:r w:rsidR="00B943EE">
        <w:t>ffects</w:t>
      </w:r>
      <w:r>
        <w:t xml:space="preserve">/effects of </w:t>
      </w:r>
      <w:r w:rsidR="00B943EE">
        <w:t>structure on the riverbed, upstream and downstream</w:t>
      </w:r>
      <w:r>
        <w:t xml:space="preserve"> and </w:t>
      </w:r>
      <w:r w:rsidR="00B943EE">
        <w:t xml:space="preserve">in typical and extreme conditions </w:t>
      </w:r>
      <w:r w:rsidR="00B943EE">
        <w:rPr>
          <w:i/>
        </w:rPr>
        <w:t>(e.g. flooding</w:t>
      </w:r>
      <w:r>
        <w:rPr>
          <w:i/>
        </w:rPr>
        <w:t>, erosion, ecology</w:t>
      </w:r>
      <w:r w:rsidR="00B943EE">
        <w:rPr>
          <w:i/>
        </w:rPr>
        <w:t>).</w:t>
      </w:r>
      <w:r w:rsidR="00B943EE">
        <w:t xml:space="preserve"> </w:t>
      </w:r>
      <w:r w:rsidR="0065087A">
        <w:t>P</w:t>
      </w:r>
      <w:r w:rsidR="00B943EE">
        <w:t>rovide an assessm</w:t>
      </w:r>
      <w:r>
        <w:t>ent and supporting calculations:</w:t>
      </w:r>
    </w:p>
    <w:p w:rsidR="005D655C" w:rsidRDefault="00FC5A50" w:rsidP="00FC5A50">
      <w:pPr>
        <w:pStyle w:val="StandardIndentedParagraphText"/>
        <w:ind w:left="1134"/>
      </w:pPr>
      <w:r>
        <w:fldChar w:fldCharType="begin">
          <w:ffData>
            <w:name w:val="Text154"/>
            <w:enabled/>
            <w:calcOnExit w:val="0"/>
            <w:textInput/>
          </w:ffData>
        </w:fldChar>
      </w:r>
      <w:bookmarkStart w:id="43" w:name="Text154"/>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3"/>
    </w:p>
    <w:p w:rsidR="00A751CF" w:rsidRDefault="004E2D44" w:rsidP="00B90A07">
      <w:pPr>
        <w:pStyle w:val="StandardAlphaListIndent"/>
        <w:numPr>
          <w:ilvl w:val="0"/>
          <w:numId w:val="23"/>
        </w:numPr>
        <w:spacing w:after="120"/>
      </w:pPr>
      <w:r>
        <w:t>Effects on water quality</w:t>
      </w:r>
      <w:r w:rsidR="00671C7A">
        <w:t xml:space="preserve"> </w:t>
      </w:r>
      <w:r w:rsidR="00671C7A" w:rsidRPr="00B90A07">
        <w:rPr>
          <w:i/>
        </w:rPr>
        <w:t>(</w:t>
      </w:r>
      <w:r w:rsidR="0065087A" w:rsidRPr="00B90A07">
        <w:rPr>
          <w:i/>
        </w:rPr>
        <w:t xml:space="preserve">such as </w:t>
      </w:r>
      <w:r w:rsidR="00671C7A" w:rsidRPr="00B90A07">
        <w:rPr>
          <w:i/>
        </w:rPr>
        <w:t>sedimentation)</w:t>
      </w:r>
      <w:r w:rsidR="0065087A">
        <w:t>:</w:t>
      </w:r>
    </w:p>
    <w:p w:rsidR="004E2D44" w:rsidRDefault="00FC5A50" w:rsidP="00FC5A50">
      <w:pPr>
        <w:pStyle w:val="StandardIndentedParagraphText"/>
        <w:ind w:left="1134"/>
      </w:pPr>
      <w:r>
        <w:fldChar w:fldCharType="begin">
          <w:ffData>
            <w:name w:val="Text155"/>
            <w:enabled/>
            <w:calcOnExit w:val="0"/>
            <w:textInput/>
          </w:ffData>
        </w:fldChar>
      </w:r>
      <w:bookmarkStart w:id="44" w:name="Text155"/>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4"/>
    </w:p>
    <w:p w:rsidR="00A751CF" w:rsidRPr="004E2D44" w:rsidRDefault="00B943EE" w:rsidP="004E2D44">
      <w:pPr>
        <w:pStyle w:val="StandardAlphaListIndent"/>
        <w:numPr>
          <w:ilvl w:val="0"/>
          <w:numId w:val="23"/>
        </w:numPr>
        <w:spacing w:after="240"/>
      </w:pPr>
      <w:r>
        <w:t xml:space="preserve">Effects on fish </w:t>
      </w:r>
      <w:r w:rsidR="00903CBB">
        <w:t xml:space="preserve">habitats and fish </w:t>
      </w:r>
      <w:r>
        <w:t xml:space="preserve">passage </w:t>
      </w:r>
      <w:r>
        <w:rPr>
          <w:i/>
        </w:rPr>
        <w:t>(e.g. perched culverts),</w:t>
      </w:r>
      <w:r>
        <w:t xml:space="preserve"> and measures to </w:t>
      </w:r>
      <w:r w:rsidR="00B90A07">
        <w:t>mitigate effects</w:t>
      </w:r>
      <w:r>
        <w:t xml:space="preserve"> </w:t>
      </w:r>
      <w:r>
        <w:rPr>
          <w:i/>
        </w:rPr>
        <w:t xml:space="preserve">(e.g. </w:t>
      </w:r>
      <w:r w:rsidR="00B90A07">
        <w:rPr>
          <w:i/>
        </w:rPr>
        <w:t>placing</w:t>
      </w:r>
      <w:r>
        <w:rPr>
          <w:i/>
        </w:rPr>
        <w:t xml:space="preserve"> culvert invert below streambed, fish ladders</w:t>
      </w:r>
      <w:r w:rsidR="00B90A07">
        <w:rPr>
          <w:i/>
        </w:rPr>
        <w:t>, native planting</w:t>
      </w:r>
      <w:r>
        <w:rPr>
          <w:i/>
        </w:rPr>
        <w:t>)</w:t>
      </w:r>
      <w:r w:rsidR="0065087A">
        <w:t>:</w:t>
      </w:r>
    </w:p>
    <w:p w:rsidR="004E2D44" w:rsidRDefault="00FC5A50" w:rsidP="00FC5A50">
      <w:pPr>
        <w:pStyle w:val="StandardIndentedParagraphText"/>
        <w:ind w:left="1134"/>
      </w:pPr>
      <w:r>
        <w:fldChar w:fldCharType="begin">
          <w:ffData>
            <w:name w:val="Text156"/>
            <w:enabled/>
            <w:calcOnExit w:val="0"/>
            <w:textInput/>
          </w:ffData>
        </w:fldChar>
      </w:r>
      <w:bookmarkStart w:id="45" w:name="Text156"/>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5"/>
    </w:p>
    <w:p w:rsidR="00A751CF" w:rsidRDefault="00B943EE" w:rsidP="00AE2FAD">
      <w:pPr>
        <w:pStyle w:val="StandardAlphaListIndent"/>
        <w:numPr>
          <w:ilvl w:val="0"/>
          <w:numId w:val="23"/>
        </w:numPr>
        <w:spacing w:after="240"/>
      </w:pPr>
      <w:r>
        <w:t xml:space="preserve">Any other effects </w:t>
      </w:r>
      <w:r>
        <w:rPr>
          <w:i/>
        </w:rPr>
        <w:t xml:space="preserve">(refer to the Concrete Fact Sheet on our website </w:t>
      </w:r>
      <w:hyperlink r:id="rId20" w:history="1">
        <w:r w:rsidRPr="00DA5F71">
          <w:rPr>
            <w:rStyle w:val="Hyperlink"/>
            <w:b/>
          </w:rPr>
          <w:t>www.boprc.govt.nz</w:t>
        </w:r>
      </w:hyperlink>
      <w:r>
        <w:rPr>
          <w:b/>
        </w:rPr>
        <w:t xml:space="preserve"> </w:t>
      </w:r>
      <w:r>
        <w:rPr>
          <w:b/>
          <w:i/>
        </w:rPr>
        <w:t>keywords ‘fact sheets’</w:t>
      </w:r>
      <w:r>
        <w:rPr>
          <w:i/>
        </w:rPr>
        <w:t>).</w:t>
      </w:r>
    </w:p>
    <w:p w:rsidR="004E2D44" w:rsidRDefault="00FC5A50" w:rsidP="00FC5A50">
      <w:pPr>
        <w:pStyle w:val="StandardIndentedParagraphText"/>
        <w:ind w:left="1134"/>
      </w:pPr>
      <w:r>
        <w:fldChar w:fldCharType="begin">
          <w:ffData>
            <w:name w:val="Text157"/>
            <w:enabled/>
            <w:calcOnExit w:val="0"/>
            <w:textInput/>
          </w:ffData>
        </w:fldChar>
      </w:r>
      <w:bookmarkStart w:id="46" w:name="Text157"/>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6"/>
    </w:p>
    <w:p w:rsidR="004E2D44" w:rsidRDefault="00B943EE" w:rsidP="00B90A07">
      <w:pPr>
        <w:pStyle w:val="StandardAlphaListIndent"/>
        <w:numPr>
          <w:ilvl w:val="0"/>
          <w:numId w:val="23"/>
        </w:numPr>
        <w:spacing w:after="120"/>
      </w:pPr>
      <w:r>
        <w:t>During construction</w:t>
      </w:r>
    </w:p>
    <w:p w:rsidR="00B943EE" w:rsidRDefault="00B943EE" w:rsidP="00B943EE">
      <w:pPr>
        <w:pStyle w:val="StandardIndentedParagraphText"/>
        <w:ind w:left="1134"/>
        <w:rPr>
          <w:i/>
        </w:rPr>
      </w:pPr>
      <w:r>
        <w:rPr>
          <w:i/>
        </w:rPr>
        <w:t>Refer to the Bay of Plenty Regional Council Erosion and Sediment Control Guidelines.</w:t>
      </w:r>
    </w:p>
    <w:p w:rsidR="00B943EE" w:rsidRPr="00B943EE" w:rsidRDefault="00903CBB" w:rsidP="00B943EE">
      <w:pPr>
        <w:pStyle w:val="StandardIndentedParagraphText"/>
        <w:ind w:left="1134"/>
      </w:pPr>
      <w:r>
        <w:t>Methods</w:t>
      </w:r>
      <w:r w:rsidR="00B943EE">
        <w:t xml:space="preserve"> to reduce or prevent identified environmental effects and stabilise exposed earth</w:t>
      </w:r>
      <w:r>
        <w:t>:</w:t>
      </w:r>
    </w:p>
    <w:p w:rsidR="004E2D44" w:rsidRDefault="00FC5A50" w:rsidP="00FC5A50">
      <w:pPr>
        <w:pStyle w:val="StandardIndentedParagraphText"/>
        <w:ind w:left="1134"/>
      </w:pPr>
      <w:r>
        <w:fldChar w:fldCharType="begin">
          <w:ffData>
            <w:name w:val="Text158"/>
            <w:enabled/>
            <w:calcOnExit w:val="0"/>
            <w:textInput/>
          </w:ffData>
        </w:fldChar>
      </w:r>
      <w:bookmarkStart w:id="47" w:name="Text158"/>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7"/>
    </w:p>
    <w:p w:rsidR="004E2D44" w:rsidRDefault="0065087A" w:rsidP="00B943EE">
      <w:pPr>
        <w:pStyle w:val="StandardIndentedParagraphText"/>
        <w:tabs>
          <w:tab w:val="left" w:pos="7938"/>
          <w:tab w:val="left" w:pos="8789"/>
        </w:tabs>
        <w:ind w:left="1134"/>
      </w:pPr>
      <w:r>
        <w:t>Will</w:t>
      </w:r>
      <w:r w:rsidR="00B943EE">
        <w:t xml:space="preserve"> the work area be isolated?</w:t>
      </w:r>
      <w:r w:rsidR="00B943EE">
        <w:tab/>
      </w:r>
      <w:sdt>
        <w:sdtPr>
          <w:id w:val="55921553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B943EE">
        <w:t>Yes</w:t>
      </w:r>
      <w:r w:rsidR="00B943EE">
        <w:tab/>
      </w:r>
      <w:sdt>
        <w:sdtPr>
          <w:id w:val="-12816985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B943EE">
        <w:t>No</w:t>
      </w:r>
    </w:p>
    <w:p w:rsidR="00B943EE" w:rsidRDefault="0065087A" w:rsidP="00B943EE">
      <w:pPr>
        <w:pStyle w:val="StandardIndentedParagraphText"/>
        <w:tabs>
          <w:tab w:val="left" w:pos="7938"/>
          <w:tab w:val="left" w:pos="8789"/>
        </w:tabs>
        <w:ind w:left="1134"/>
      </w:pPr>
      <w:r>
        <w:t>Will</w:t>
      </w:r>
      <w:r w:rsidR="00B943EE">
        <w:t xml:space="preserve"> </w:t>
      </w:r>
      <w:r w:rsidR="00903CBB">
        <w:t xml:space="preserve">the stream be diverted </w:t>
      </w:r>
      <w:r w:rsidR="00B943EE">
        <w:t>temporar</w:t>
      </w:r>
      <w:r w:rsidR="00903CBB">
        <w:t>ily</w:t>
      </w:r>
      <w:r w:rsidR="00B943EE">
        <w:t>?</w:t>
      </w:r>
      <w:r w:rsidR="00B943EE">
        <w:tab/>
      </w:r>
      <w:sdt>
        <w:sdtPr>
          <w:id w:val="-70594782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B943EE">
        <w:t>Yes</w:t>
      </w:r>
      <w:r w:rsidR="00B943EE">
        <w:tab/>
      </w:r>
      <w:sdt>
        <w:sdtPr>
          <w:id w:val="-676421681"/>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rsidR="00B943EE">
        <w:t>No</w:t>
      </w:r>
    </w:p>
    <w:p w:rsidR="00B943EE" w:rsidRDefault="00B943EE" w:rsidP="00B943EE">
      <w:pPr>
        <w:pStyle w:val="StandardAlphaListIndent"/>
        <w:numPr>
          <w:ilvl w:val="0"/>
          <w:numId w:val="23"/>
        </w:numPr>
        <w:spacing w:after="240"/>
      </w:pPr>
      <w:r>
        <w:t>Post construction</w:t>
      </w:r>
    </w:p>
    <w:p w:rsidR="00B943EE" w:rsidRDefault="00903CBB" w:rsidP="00903CBB">
      <w:pPr>
        <w:pStyle w:val="StandardIndentedParagraphText"/>
        <w:tabs>
          <w:tab w:val="left" w:pos="7938"/>
          <w:tab w:val="left" w:pos="8789"/>
        </w:tabs>
        <w:spacing w:after="120"/>
        <w:ind w:left="1134"/>
      </w:pPr>
      <w:r>
        <w:t>M</w:t>
      </w:r>
      <w:r w:rsidR="00B943EE">
        <w:t xml:space="preserve">ethods to reduce or prevent environmental effects after construction </w:t>
      </w:r>
      <w:r w:rsidR="00B943EE">
        <w:rPr>
          <w:i/>
        </w:rPr>
        <w:t>(</w:t>
      </w:r>
      <w:r>
        <w:rPr>
          <w:i/>
        </w:rPr>
        <w:t xml:space="preserve">such as restoring riparian margins, </w:t>
      </w:r>
      <w:r w:rsidR="00B943EE">
        <w:rPr>
          <w:i/>
        </w:rPr>
        <w:t>grassing and planting fill batters</w:t>
      </w:r>
      <w:r>
        <w:rPr>
          <w:i/>
        </w:rPr>
        <w:t xml:space="preserve"> with native species</w:t>
      </w:r>
      <w:r w:rsidR="00B943EE">
        <w:rPr>
          <w:i/>
        </w:rPr>
        <w:t>, metalling approaches, stabilis</w:t>
      </w:r>
      <w:r>
        <w:rPr>
          <w:i/>
        </w:rPr>
        <w:t>ing</w:t>
      </w:r>
      <w:r w:rsidR="00B943EE">
        <w:rPr>
          <w:i/>
        </w:rPr>
        <w:t xml:space="preserve"> abutments)</w:t>
      </w:r>
      <w:r>
        <w:t>:</w:t>
      </w:r>
    </w:p>
    <w:p w:rsidR="00B943EE" w:rsidRDefault="00FC5A50" w:rsidP="00FC5A50">
      <w:pPr>
        <w:pStyle w:val="StandardIndentedParagraphText"/>
        <w:ind w:left="1134"/>
      </w:pPr>
      <w:r>
        <w:fldChar w:fldCharType="begin">
          <w:ffData>
            <w:name w:val="Text159"/>
            <w:enabled/>
            <w:calcOnExit w:val="0"/>
            <w:textInput/>
          </w:ffData>
        </w:fldChar>
      </w:r>
      <w:bookmarkStart w:id="48" w:name="Text159"/>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8"/>
    </w:p>
    <w:p w:rsidR="00B46D2A" w:rsidRPr="00B46D2A" w:rsidRDefault="00B46D2A" w:rsidP="00B46D2A">
      <w:pPr>
        <w:pStyle w:val="StandardParagraphText"/>
        <w:pBdr>
          <w:top w:val="single" w:sz="4" w:space="1" w:color="auto"/>
        </w:pBdr>
        <w:spacing w:after="0"/>
        <w:rPr>
          <w:sz w:val="26"/>
          <w:szCs w:val="26"/>
        </w:rPr>
      </w:pPr>
    </w:p>
    <w:p w:rsidR="00B46D2A" w:rsidRPr="00557446" w:rsidRDefault="00B46D2A" w:rsidP="00B46D2A">
      <w:pPr>
        <w:pStyle w:val="StandardParagraphText"/>
        <w:numPr>
          <w:ilvl w:val="0"/>
          <w:numId w:val="11"/>
        </w:numPr>
        <w:pBdr>
          <w:top w:val="single" w:sz="4" w:space="1" w:color="auto"/>
        </w:pBdr>
        <w:spacing w:after="120"/>
        <w:rPr>
          <w:sz w:val="26"/>
          <w:szCs w:val="26"/>
        </w:rPr>
      </w:pPr>
      <w:r w:rsidRPr="00557446">
        <w:rPr>
          <w:b/>
          <w:sz w:val="26"/>
          <w:szCs w:val="26"/>
        </w:rPr>
        <w:t>Cultural effects</w:t>
      </w:r>
      <w:r>
        <w:rPr>
          <w:b/>
          <w:sz w:val="26"/>
          <w:szCs w:val="26"/>
        </w:rPr>
        <w:t xml:space="preserve"> assessment</w:t>
      </w:r>
    </w:p>
    <w:p w:rsidR="00AF779F" w:rsidRPr="00E80022" w:rsidRDefault="00AF779F" w:rsidP="00AF779F">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rsidR="00AF779F" w:rsidRPr="00E80022" w:rsidRDefault="00AF779F" w:rsidP="00AF779F">
      <w:pPr>
        <w:pStyle w:val="StandardIndentedParagraphText"/>
        <w:spacing w:line="276" w:lineRule="auto"/>
        <w:ind w:left="567"/>
        <w:rPr>
          <w:i/>
        </w:rPr>
      </w:pPr>
      <w:r w:rsidRPr="00E80022">
        <w:rPr>
          <w:i/>
        </w:rPr>
        <w:lastRenderedPageBreak/>
        <w:t xml:space="preserve">We can provide a list of iwi and hapū with an interest in the site. Iwi and hapū management plans are on our website </w:t>
      </w:r>
      <w:hyperlink r:id="rId21"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rsidR="00AF779F" w:rsidRPr="00E80022" w:rsidRDefault="00AF779F" w:rsidP="00AF779F">
      <w:pPr>
        <w:pStyle w:val="StandardParagraphText"/>
        <w:spacing w:after="0" w:line="276" w:lineRule="auto"/>
        <w:ind w:left="567"/>
        <w:rPr>
          <w:i/>
        </w:rPr>
      </w:pPr>
      <w:r w:rsidRPr="00E80022">
        <w:rPr>
          <w:i/>
        </w:rPr>
        <w:t>Contact the Consents Duty Planner on 0800 884 880 for more information.</w:t>
      </w:r>
    </w:p>
    <w:p w:rsidR="00AF779F" w:rsidRDefault="00AF779F" w:rsidP="00AF779F">
      <w:pPr>
        <w:pStyle w:val="StandardParagraphText"/>
        <w:spacing w:after="0" w:line="276" w:lineRule="auto"/>
        <w:ind w:left="567"/>
      </w:pPr>
    </w:p>
    <w:p w:rsidR="00AF779F" w:rsidRDefault="00AF779F" w:rsidP="00AF779F">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rsidR="00AF779F" w:rsidRDefault="00AF779F" w:rsidP="00AF779F">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FC5A50" w:rsidRDefault="00AF779F" w:rsidP="00AF779F">
      <w:pPr>
        <w:pStyle w:val="StandardIndentedParagraphText"/>
        <w:ind w:left="567"/>
        <w:jc w:val="right"/>
        <w:rPr>
          <w:sz w:val="24"/>
          <w:szCs w:val="22"/>
        </w:rPr>
      </w:pPr>
      <w:r>
        <w:rPr>
          <w:i/>
          <w:sz w:val="18"/>
          <w:szCs w:val="18"/>
        </w:rPr>
        <w:t>[Continue on a separate page if necessary]</w:t>
      </w:r>
    </w:p>
    <w:p w:rsidR="00B943EE" w:rsidRPr="0058367B" w:rsidRDefault="00B943EE" w:rsidP="00B943EE">
      <w:pPr>
        <w:pStyle w:val="StandardParagraphText"/>
        <w:pBdr>
          <w:top w:val="single" w:sz="4" w:space="1" w:color="auto"/>
        </w:pBdr>
        <w:spacing w:after="0"/>
        <w:rPr>
          <w:sz w:val="24"/>
        </w:rPr>
      </w:pPr>
    </w:p>
    <w:p w:rsidR="00B943EE" w:rsidRPr="00557446" w:rsidRDefault="00B943EE" w:rsidP="0028441E">
      <w:pPr>
        <w:pStyle w:val="StandardParagraphText"/>
        <w:numPr>
          <w:ilvl w:val="0"/>
          <w:numId w:val="11"/>
        </w:numPr>
        <w:pBdr>
          <w:top w:val="single" w:sz="4" w:space="1" w:color="auto"/>
        </w:pBdr>
        <w:spacing w:after="120"/>
        <w:rPr>
          <w:sz w:val="26"/>
          <w:szCs w:val="26"/>
        </w:rPr>
      </w:pPr>
      <w:r w:rsidRPr="00557446">
        <w:rPr>
          <w:b/>
          <w:sz w:val="26"/>
          <w:szCs w:val="26"/>
        </w:rPr>
        <w:t>Alternative options</w:t>
      </w:r>
    </w:p>
    <w:p w:rsidR="00B943EE" w:rsidRDefault="00903CBB" w:rsidP="00B46D2A">
      <w:pPr>
        <w:pStyle w:val="StandardIndentedParagraphText"/>
        <w:spacing w:after="120"/>
        <w:ind w:left="567"/>
      </w:pPr>
      <w:r>
        <w:t>A</w:t>
      </w:r>
      <w:r w:rsidR="00B943EE">
        <w:t>lternative options considered, and</w:t>
      </w:r>
      <w:r>
        <w:t>/or</w:t>
      </w:r>
      <w:r w:rsidR="00B943EE">
        <w:t xml:space="preserve"> reasons why these are not proposed</w:t>
      </w:r>
      <w:r>
        <w:t>:</w:t>
      </w:r>
    </w:p>
    <w:p w:rsidR="00B943EE" w:rsidRDefault="00FC5A50" w:rsidP="00FC5A50">
      <w:pPr>
        <w:pStyle w:val="StandardIndentedParagraphText"/>
        <w:tabs>
          <w:tab w:val="clear" w:pos="1134"/>
          <w:tab w:val="left" w:pos="567"/>
        </w:tabs>
        <w:ind w:left="567"/>
      </w:pPr>
      <w:r>
        <w:fldChar w:fldCharType="begin">
          <w:ffData>
            <w:name w:val="Text160"/>
            <w:enabled/>
            <w:calcOnExit w:val="0"/>
            <w:textInput/>
          </w:ffData>
        </w:fldChar>
      </w:r>
      <w:bookmarkStart w:id="49" w:name="Text160"/>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49"/>
    </w:p>
    <w:p w:rsidR="00B943EE" w:rsidRPr="0058367B" w:rsidRDefault="00B943EE" w:rsidP="00B943EE">
      <w:pPr>
        <w:pStyle w:val="StandardParagraphText"/>
        <w:pBdr>
          <w:top w:val="single" w:sz="4" w:space="1" w:color="auto"/>
        </w:pBdr>
        <w:spacing w:after="0"/>
        <w:rPr>
          <w:sz w:val="24"/>
        </w:rPr>
      </w:pPr>
    </w:p>
    <w:p w:rsidR="00B943EE" w:rsidRPr="00557446" w:rsidRDefault="00B943EE" w:rsidP="00FE1F78">
      <w:pPr>
        <w:pStyle w:val="StandardParagraphText"/>
        <w:numPr>
          <w:ilvl w:val="0"/>
          <w:numId w:val="11"/>
        </w:numPr>
        <w:pBdr>
          <w:top w:val="single" w:sz="4" w:space="1" w:color="auto"/>
        </w:pBdr>
        <w:spacing w:after="120"/>
        <w:rPr>
          <w:sz w:val="26"/>
          <w:szCs w:val="26"/>
        </w:rPr>
      </w:pPr>
      <w:r w:rsidRPr="00557446">
        <w:rPr>
          <w:b/>
          <w:sz w:val="26"/>
          <w:szCs w:val="26"/>
        </w:rPr>
        <w:t>Monitoring</w:t>
      </w:r>
    </w:p>
    <w:p w:rsidR="00B943EE" w:rsidRDefault="00903CBB" w:rsidP="00B46D2A">
      <w:pPr>
        <w:pStyle w:val="StandardIndentedParagraphText"/>
        <w:tabs>
          <w:tab w:val="right" w:leader="dot" w:pos="9638"/>
        </w:tabs>
        <w:spacing w:after="120"/>
        <w:ind w:left="567"/>
      </w:pPr>
      <w:r>
        <w:t>M</w:t>
      </w:r>
      <w:r w:rsidR="00B943EE">
        <w:t>onitoring</w:t>
      </w:r>
      <w:r>
        <w:t xml:space="preserve"> to be </w:t>
      </w:r>
      <w:r w:rsidR="00B943EE">
        <w:t>carr</w:t>
      </w:r>
      <w:r>
        <w:t>ied</w:t>
      </w:r>
      <w:r w:rsidR="00B943EE">
        <w:t xml:space="preserve"> out</w:t>
      </w:r>
      <w:r>
        <w:t>:</w:t>
      </w:r>
    </w:p>
    <w:p w:rsidR="00B943EE" w:rsidRDefault="00FC5A50" w:rsidP="00FC5A50">
      <w:pPr>
        <w:pStyle w:val="StandardIndentedParagraphText"/>
        <w:tabs>
          <w:tab w:val="clear" w:pos="1134"/>
          <w:tab w:val="left" w:pos="567"/>
        </w:tabs>
        <w:ind w:left="567"/>
      </w:pPr>
      <w:r>
        <w:fldChar w:fldCharType="begin">
          <w:ffData>
            <w:name w:val="Text161"/>
            <w:enabled/>
            <w:calcOnExit w:val="0"/>
            <w:textInput/>
          </w:ffData>
        </w:fldChar>
      </w:r>
      <w:bookmarkStart w:id="50" w:name="Text161"/>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bookmarkEnd w:id="50"/>
    </w:p>
    <w:p w:rsidR="00AF779F" w:rsidRPr="00AF779F" w:rsidRDefault="00AF779F" w:rsidP="00AF779F">
      <w:pPr>
        <w:pStyle w:val="StandardParagraphText"/>
        <w:pBdr>
          <w:top w:val="single" w:sz="4" w:space="1" w:color="auto"/>
        </w:pBdr>
        <w:spacing w:after="0"/>
        <w:rPr>
          <w:b/>
          <w:sz w:val="20"/>
          <w:szCs w:val="20"/>
        </w:rPr>
      </w:pPr>
    </w:p>
    <w:p w:rsidR="00AF779F" w:rsidRPr="002F791D" w:rsidRDefault="00AF779F" w:rsidP="00AF779F">
      <w:pPr>
        <w:pStyle w:val="StandardParagraphText"/>
        <w:numPr>
          <w:ilvl w:val="0"/>
          <w:numId w:val="11"/>
        </w:numPr>
        <w:pBdr>
          <w:top w:val="single" w:sz="4" w:space="1" w:color="auto"/>
        </w:pBdr>
        <w:spacing w:after="120"/>
        <w:rPr>
          <w:b/>
          <w:sz w:val="26"/>
          <w:szCs w:val="26"/>
        </w:rPr>
      </w:pPr>
      <w:r w:rsidRPr="002F791D">
        <w:rPr>
          <w:b/>
          <w:sz w:val="26"/>
          <w:szCs w:val="26"/>
        </w:rPr>
        <w:t xml:space="preserve">Assessment </w:t>
      </w:r>
      <w:r>
        <w:rPr>
          <w:b/>
          <w:sz w:val="26"/>
          <w:szCs w:val="26"/>
        </w:rPr>
        <w:t>against relevant objectives &amp; policies of the relevant plan/s</w:t>
      </w:r>
    </w:p>
    <w:p w:rsidR="00AF779F" w:rsidRDefault="00AF779F" w:rsidP="00AF779F">
      <w:pPr>
        <w:pStyle w:val="StandardIndentedParagraphText"/>
        <w:spacing w:after="120" w:line="276" w:lineRule="auto"/>
        <w:ind w:left="567"/>
      </w:pPr>
      <w:r>
        <w:rPr>
          <w:i/>
        </w:rPr>
        <w:t xml:space="preserve">Provide an assessment of the proposal against the relevant objectives and policies of the relevant regional plan, on our website: </w:t>
      </w:r>
      <w:hyperlink r:id="rId22" w:history="1">
        <w:r w:rsidRPr="00D06F57">
          <w:rPr>
            <w:rStyle w:val="Hyperlink"/>
          </w:rPr>
          <w:t>http://www.boprc.govt.nz/knowledge-centre/plans/</w:t>
        </w:r>
      </w:hyperlink>
      <w:r>
        <w:t xml:space="preserve">. </w:t>
      </w:r>
    </w:p>
    <w:p w:rsidR="00AF779F" w:rsidRDefault="00AF779F" w:rsidP="00AF779F">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AF779F" w:rsidRDefault="00AF779F" w:rsidP="00AF779F">
      <w:pPr>
        <w:pStyle w:val="StandardIndentedParagraphText"/>
        <w:spacing w:after="0" w:line="276" w:lineRule="auto"/>
        <w:ind w:left="567"/>
        <w:jc w:val="right"/>
        <w:rPr>
          <w:i/>
          <w:sz w:val="18"/>
          <w:szCs w:val="18"/>
        </w:rPr>
      </w:pPr>
      <w:r>
        <w:rPr>
          <w:i/>
          <w:sz w:val="18"/>
          <w:szCs w:val="18"/>
        </w:rPr>
        <w:t>[Continue on a separate page if necessary]</w:t>
      </w:r>
    </w:p>
    <w:p w:rsidR="00AF779F" w:rsidRPr="00AF779F" w:rsidRDefault="00AF779F" w:rsidP="00AF779F">
      <w:pPr>
        <w:pStyle w:val="StandardIndentedParagraphText"/>
        <w:spacing w:after="0" w:line="276" w:lineRule="auto"/>
        <w:ind w:left="567"/>
        <w:jc w:val="right"/>
        <w:rPr>
          <w:i/>
          <w:sz w:val="18"/>
          <w:szCs w:val="18"/>
        </w:rPr>
      </w:pPr>
    </w:p>
    <w:p w:rsidR="00A751CF" w:rsidRDefault="00A751CF" w:rsidP="00A751CF">
      <w:pPr>
        <w:pStyle w:val="StandardParagraphText"/>
        <w:pBdr>
          <w:top w:val="single" w:sz="4" w:space="0" w:color="auto"/>
        </w:pBdr>
        <w:spacing w:after="0"/>
        <w:rPr>
          <w:sz w:val="24"/>
        </w:rPr>
      </w:pPr>
    </w:p>
    <w:p w:rsidR="00A751CF" w:rsidRPr="00557446" w:rsidRDefault="00B46D2A" w:rsidP="0028441E">
      <w:pPr>
        <w:pStyle w:val="StandardParagraphText"/>
        <w:numPr>
          <w:ilvl w:val="0"/>
          <w:numId w:val="11"/>
        </w:numPr>
        <w:spacing w:after="120"/>
        <w:rPr>
          <w:sz w:val="26"/>
          <w:szCs w:val="26"/>
        </w:rPr>
      </w:pPr>
      <w:r>
        <w:rPr>
          <w:b/>
          <w:sz w:val="26"/>
          <w:szCs w:val="26"/>
        </w:rPr>
        <w:t>Affected p</w:t>
      </w:r>
      <w:r w:rsidR="00A751CF" w:rsidRPr="00557446">
        <w:rPr>
          <w:b/>
          <w:sz w:val="26"/>
          <w:szCs w:val="26"/>
        </w:rPr>
        <w:t>ersons</w:t>
      </w:r>
    </w:p>
    <w:p w:rsidR="00AF779F" w:rsidRDefault="00AF779F" w:rsidP="00AF779F">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rsidR="00AF779F" w:rsidRDefault="00AF779F" w:rsidP="00AF779F">
      <w:pPr>
        <w:pStyle w:val="StandardIndentedParagraphText"/>
        <w:ind w:left="567"/>
        <w:rPr>
          <w:b/>
          <w:i/>
        </w:rPr>
      </w:pPr>
      <w:r>
        <w:rPr>
          <w:i/>
        </w:rPr>
        <w:t xml:space="preserve">The form ‘Affected Person’s Written Approval’ can be filled out by the affected party and attached to this application. It is on our website: </w:t>
      </w:r>
      <w:hyperlink r:id="rId23" w:history="1">
        <w:r w:rsidRPr="00CF7E52">
          <w:rPr>
            <w:rStyle w:val="Hyperlink"/>
            <w:b/>
            <w:i/>
          </w:rPr>
          <w:t>www.boprc.govt.nz</w:t>
        </w:r>
      </w:hyperlink>
      <w:r>
        <w:rPr>
          <w:b/>
          <w:i/>
        </w:rPr>
        <w:t xml:space="preserve"> keywords ‘resource consent forms’.</w:t>
      </w:r>
    </w:p>
    <w:p w:rsidR="000747FB" w:rsidRPr="00B922E0" w:rsidRDefault="00AF779F" w:rsidP="00AF779F">
      <w:pPr>
        <w:pStyle w:val="StandardIndentedParagraphText"/>
        <w:spacing w:line="276" w:lineRule="auto"/>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rsidR="000747FB" w:rsidRDefault="000747FB" w:rsidP="00FC5A50">
      <w:pPr>
        <w:pStyle w:val="StandardIndentedParagraphText"/>
        <w:tabs>
          <w:tab w:val="clear" w:pos="1134"/>
          <w:tab w:val="left" w:pos="1701"/>
        </w:tabs>
        <w:ind w:left="567"/>
      </w:pPr>
      <w:r>
        <w:t>Name</w:t>
      </w:r>
      <w:r w:rsidR="00FC5A50">
        <w:tab/>
      </w:r>
      <w:r w:rsidR="00FC5A50">
        <w:fldChar w:fldCharType="begin">
          <w:ffData>
            <w:name w:val="Text162"/>
            <w:enabled/>
            <w:calcOnExit w:val="0"/>
            <w:textInput/>
          </w:ffData>
        </w:fldChar>
      </w:r>
      <w:bookmarkStart w:id="51" w:name="Text162"/>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51"/>
    </w:p>
    <w:p w:rsidR="000747FB" w:rsidRDefault="000747FB" w:rsidP="00FC5A50">
      <w:pPr>
        <w:pStyle w:val="StandardIndentedParagraphText"/>
        <w:tabs>
          <w:tab w:val="clear" w:pos="1134"/>
          <w:tab w:val="left" w:pos="1701"/>
        </w:tabs>
        <w:ind w:left="567"/>
      </w:pPr>
      <w:r>
        <w:t>Address</w:t>
      </w:r>
      <w:r w:rsidR="00FC5A50">
        <w:tab/>
      </w:r>
      <w:r w:rsidR="00FC5A50">
        <w:fldChar w:fldCharType="begin">
          <w:ffData>
            <w:name w:val="Text163"/>
            <w:enabled/>
            <w:calcOnExit w:val="0"/>
            <w:textInput/>
          </w:ffData>
        </w:fldChar>
      </w:r>
      <w:bookmarkStart w:id="52" w:name="Text163"/>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52"/>
    </w:p>
    <w:p w:rsidR="0028441E" w:rsidRDefault="000747FB" w:rsidP="00557446">
      <w:pPr>
        <w:pStyle w:val="StandardIndentedParagraphText"/>
        <w:tabs>
          <w:tab w:val="clear" w:pos="1134"/>
          <w:tab w:val="left" w:pos="5670"/>
        </w:tabs>
        <w:ind w:left="567"/>
      </w:pPr>
      <w:r>
        <w:lastRenderedPageBreak/>
        <w:tab/>
      </w:r>
      <w:sdt>
        <w:sdtPr>
          <w:id w:val="709075864"/>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 xml:space="preserve">Written approval </w:t>
      </w:r>
      <w:r w:rsidR="00E83089">
        <w:t>attached</w:t>
      </w:r>
    </w:p>
    <w:p w:rsidR="00FC5A50" w:rsidRDefault="00FC5A50" w:rsidP="00FC5A50">
      <w:pPr>
        <w:pStyle w:val="StandardIndentedParagraphText"/>
        <w:tabs>
          <w:tab w:val="clear" w:pos="1134"/>
          <w:tab w:val="left" w:pos="1701"/>
        </w:tabs>
        <w:ind w:left="567"/>
      </w:pPr>
      <w:r>
        <w:t>Name</w:t>
      </w:r>
      <w:r>
        <w:tab/>
      </w:r>
      <w:r>
        <w:fldChar w:fldCharType="begin">
          <w:ffData>
            <w:name w:val="Text162"/>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FC5A50" w:rsidRDefault="00FC5A50" w:rsidP="00FC5A50">
      <w:pPr>
        <w:pStyle w:val="StandardIndentedParagraphText"/>
        <w:tabs>
          <w:tab w:val="clear" w:pos="1134"/>
          <w:tab w:val="left" w:pos="1701"/>
        </w:tabs>
        <w:ind w:left="567"/>
      </w:pPr>
      <w:r>
        <w:t>Address</w:t>
      </w:r>
      <w:r>
        <w:tab/>
      </w:r>
      <w:r>
        <w:fldChar w:fldCharType="begin">
          <w:ffData>
            <w:name w:val="Text163"/>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FC5A50" w:rsidRDefault="00FC5A50" w:rsidP="00FC5A50">
      <w:pPr>
        <w:pStyle w:val="StandardIndentedParagraphText"/>
        <w:tabs>
          <w:tab w:val="clear" w:pos="1134"/>
          <w:tab w:val="left" w:pos="5670"/>
        </w:tabs>
        <w:ind w:left="567"/>
        <w:rPr>
          <w:i/>
        </w:rPr>
      </w:pPr>
      <w:r>
        <w:tab/>
      </w:r>
      <w:sdt>
        <w:sdtPr>
          <w:id w:val="176772726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83089">
        <w:t xml:space="preserve"> </w:t>
      </w:r>
      <w:r>
        <w:t xml:space="preserve">Written approval </w:t>
      </w:r>
      <w:r w:rsidR="00E83089">
        <w:t>attached</w:t>
      </w:r>
    </w:p>
    <w:p w:rsidR="000747FB" w:rsidRPr="000747FB" w:rsidRDefault="000747FB" w:rsidP="000747FB">
      <w:pPr>
        <w:tabs>
          <w:tab w:val="right" w:pos="9638"/>
        </w:tabs>
        <w:jc w:val="left"/>
        <w:rPr>
          <w:i/>
          <w:sz w:val="18"/>
          <w:szCs w:val="18"/>
        </w:rPr>
      </w:pPr>
      <w:r>
        <w:rPr>
          <w:i/>
          <w:sz w:val="18"/>
          <w:szCs w:val="18"/>
        </w:rPr>
        <w:tab/>
        <w:t xml:space="preserve">[Continue on a separate </w:t>
      </w:r>
      <w:r w:rsidR="00AF779F">
        <w:rPr>
          <w:i/>
          <w:sz w:val="18"/>
          <w:szCs w:val="18"/>
        </w:rPr>
        <w:t>page</w:t>
      </w:r>
      <w:r>
        <w:rPr>
          <w:i/>
          <w:sz w:val="18"/>
          <w:szCs w:val="18"/>
        </w:rPr>
        <w:t xml:space="preserve"> if necessary]</w:t>
      </w:r>
    </w:p>
    <w:p w:rsidR="00FC5A50" w:rsidRDefault="00FC5A50">
      <w:pPr>
        <w:jc w:val="left"/>
        <w:rPr>
          <w:sz w:val="24"/>
          <w:szCs w:val="22"/>
        </w:rPr>
      </w:pPr>
    </w:p>
    <w:p w:rsidR="000747FB" w:rsidRDefault="000747FB" w:rsidP="000747FB">
      <w:pPr>
        <w:pStyle w:val="StandardParagraphText"/>
        <w:pBdr>
          <w:top w:val="single" w:sz="4" w:space="1" w:color="auto"/>
        </w:pBdr>
        <w:spacing w:after="0"/>
        <w:rPr>
          <w:sz w:val="24"/>
        </w:rPr>
      </w:pPr>
    </w:p>
    <w:p w:rsidR="000747FB" w:rsidRPr="00557446" w:rsidRDefault="000747FB" w:rsidP="00F37EBF">
      <w:pPr>
        <w:pStyle w:val="StandardParagraphText"/>
        <w:numPr>
          <w:ilvl w:val="0"/>
          <w:numId w:val="11"/>
        </w:numPr>
        <w:spacing w:after="120"/>
        <w:rPr>
          <w:sz w:val="26"/>
          <w:szCs w:val="26"/>
        </w:rPr>
      </w:pPr>
      <w:r w:rsidRPr="00557446">
        <w:rPr>
          <w:b/>
          <w:sz w:val="26"/>
          <w:szCs w:val="26"/>
        </w:rPr>
        <w:t>Extending timeframes</w:t>
      </w:r>
    </w:p>
    <w:p w:rsidR="00AF779F" w:rsidRPr="00B55C41" w:rsidRDefault="00AF779F" w:rsidP="00AF779F">
      <w:pPr>
        <w:pStyle w:val="StandardParagraphText"/>
        <w:ind w:left="567"/>
        <w:rPr>
          <w:i/>
        </w:rPr>
      </w:pPr>
      <w:r>
        <w:rPr>
          <w:i/>
        </w:rPr>
        <w:t>The RMA specifies timeframes for processing resource consent applications. Timeframes can be extended with the applicant’s agreement.</w:t>
      </w:r>
    </w:p>
    <w:p w:rsidR="00AF779F" w:rsidRPr="00BE10CC" w:rsidRDefault="00AF779F" w:rsidP="00AF779F">
      <w:pPr>
        <w:pStyle w:val="StandardIndentedParagraphText"/>
        <w:ind w:left="567"/>
        <w:rPr>
          <w:sz w:val="26"/>
          <w:szCs w:val="26"/>
        </w:rPr>
      </w:pPr>
      <w:r w:rsidRPr="009D54D3">
        <w:rPr>
          <w:sz w:val="26"/>
          <w:szCs w:val="26"/>
          <w:highlight w:val="yellow"/>
        </w:rPr>
        <w:t>May we extend the consent processing timeframe?</w:t>
      </w:r>
    </w:p>
    <w:p w:rsidR="00AF779F" w:rsidRDefault="00AF779F" w:rsidP="00AF779F">
      <w:pPr>
        <w:pStyle w:val="StandardIndentedParagraphText"/>
        <w:ind w:left="1134" w:hanging="567"/>
        <w:rPr>
          <w:i/>
        </w:rPr>
      </w:pPr>
      <w:r>
        <w:fldChar w:fldCharType="begin">
          <w:ffData>
            <w:name w:val="Check84"/>
            <w:enabled/>
            <w:calcOnExit w:val="0"/>
            <w:checkBox>
              <w:sizeAuto/>
              <w:default w:val="0"/>
            </w:checkBox>
          </w:ffData>
        </w:fldChar>
      </w:r>
      <w:r>
        <w:instrText xml:space="preserve"> FORMCHECKBOX </w:instrText>
      </w:r>
      <w:r w:rsidR="001D0AAE">
        <w:fldChar w:fldCharType="separate"/>
      </w:r>
      <w:r>
        <w:fldChar w:fldCharType="end"/>
      </w:r>
      <w:r>
        <w:tab/>
        <w:t xml:space="preserve">Yes, provided I can continue to </w:t>
      </w:r>
      <w:r w:rsidR="00792121">
        <w:t>use</w:t>
      </w:r>
      <w:r>
        <w:t xml:space="preserve"> my existing consent until </w:t>
      </w:r>
      <w:r w:rsidR="00E83089">
        <w:t>this application is processed</w:t>
      </w:r>
      <w:r>
        <w:t xml:space="preserve"> </w:t>
      </w:r>
      <w:r>
        <w:rPr>
          <w:i/>
        </w:rPr>
        <w:t>(renewal application only).</w:t>
      </w:r>
    </w:p>
    <w:p w:rsidR="00AF779F" w:rsidRDefault="00AF779F" w:rsidP="00AF779F">
      <w:pPr>
        <w:pStyle w:val="StandardIndentedParagraphText"/>
        <w:ind w:left="567"/>
      </w:pPr>
      <w:r>
        <w:fldChar w:fldCharType="begin">
          <w:ffData>
            <w:name w:val="Check84"/>
            <w:enabled/>
            <w:calcOnExit w:val="0"/>
            <w:checkBox>
              <w:sizeAuto/>
              <w:default w:val="0"/>
            </w:checkBox>
          </w:ffData>
        </w:fldChar>
      </w:r>
      <w:r>
        <w:instrText xml:space="preserve"> FORMCHECKBOX </w:instrText>
      </w:r>
      <w:r w:rsidR="001D0AAE">
        <w:fldChar w:fldCharType="separate"/>
      </w:r>
      <w:r>
        <w:fldChar w:fldCharType="end"/>
      </w:r>
      <w:r>
        <w:tab/>
        <w:t>Yes, provided the extension is to discuss and try to agree on consent conditions.</w:t>
      </w:r>
    </w:p>
    <w:p w:rsidR="00AF779F" w:rsidRDefault="00AF779F" w:rsidP="00AF779F">
      <w:pPr>
        <w:pStyle w:val="StandardIndentedParagraphText"/>
        <w:ind w:left="567"/>
      </w:pPr>
      <w:r>
        <w:fldChar w:fldCharType="begin">
          <w:ffData>
            <w:name w:val="Check84"/>
            <w:enabled/>
            <w:calcOnExit w:val="0"/>
            <w:checkBox>
              <w:sizeAuto/>
              <w:default w:val="0"/>
            </w:checkBox>
          </w:ffData>
        </w:fldChar>
      </w:r>
      <w:r>
        <w:instrText xml:space="preserve"> FORMCHECKBOX </w:instrText>
      </w:r>
      <w:r w:rsidR="001D0AAE">
        <w:fldChar w:fldCharType="separate"/>
      </w:r>
      <w:r>
        <w:fldChar w:fldCharType="end"/>
      </w:r>
      <w:r>
        <w:tab/>
        <w:t xml:space="preserve">Yes, provided the application process is completed before </w:t>
      </w:r>
      <w:r>
        <w:fldChar w:fldCharType="begin">
          <w:ffData>
            <w:name w:val="Text131"/>
            <w:enabled/>
            <w:calcOnExit w:val="0"/>
            <w:textInput/>
          </w:ffData>
        </w:fldChar>
      </w:r>
      <w:r>
        <w:instrText xml:space="preserve"> FORMTEXT </w:instrText>
      </w:r>
      <w:r>
        <w:fldChar w:fldCharType="separate"/>
      </w:r>
      <w:r w:rsidR="00FC5E2D">
        <w:rPr>
          <w:noProof/>
        </w:rPr>
        <w:t> </w:t>
      </w:r>
      <w:r w:rsidR="00FC5E2D">
        <w:rPr>
          <w:noProof/>
        </w:rPr>
        <w:t> </w:t>
      </w:r>
      <w:r w:rsidR="00FC5E2D">
        <w:rPr>
          <w:noProof/>
        </w:rPr>
        <w:t> </w:t>
      </w:r>
      <w:r w:rsidR="00FC5E2D">
        <w:rPr>
          <w:noProof/>
        </w:rPr>
        <w:t> </w:t>
      </w:r>
      <w:r w:rsidR="00FC5E2D">
        <w:rPr>
          <w:noProof/>
        </w:rPr>
        <w:t> </w:t>
      </w:r>
      <w:r>
        <w:fldChar w:fldCharType="end"/>
      </w:r>
    </w:p>
    <w:p w:rsidR="000747FB" w:rsidRDefault="00AF779F" w:rsidP="00AF779F">
      <w:pPr>
        <w:pStyle w:val="StandardIndentedParagraphText"/>
        <w:ind w:left="567"/>
      </w:pPr>
      <w:r>
        <w:fldChar w:fldCharType="begin">
          <w:ffData>
            <w:name w:val="Check84"/>
            <w:enabled/>
            <w:calcOnExit w:val="0"/>
            <w:checkBox>
              <w:sizeAuto/>
              <w:default w:val="0"/>
            </w:checkBox>
          </w:ffData>
        </w:fldChar>
      </w:r>
      <w:r>
        <w:instrText xml:space="preserve"> FORMCHECKBOX </w:instrText>
      </w:r>
      <w:r w:rsidR="001D0AAE">
        <w:fldChar w:fldCharType="separate"/>
      </w:r>
      <w:r>
        <w:fldChar w:fldCharType="end"/>
      </w:r>
      <w:r>
        <w:tab/>
        <w:t>No.</w:t>
      </w:r>
    </w:p>
    <w:p w:rsidR="00FC5A50" w:rsidRDefault="00FC5A50">
      <w:pPr>
        <w:jc w:val="left"/>
        <w:rPr>
          <w:sz w:val="24"/>
          <w:szCs w:val="22"/>
        </w:rPr>
      </w:pPr>
    </w:p>
    <w:p w:rsidR="000747FB" w:rsidRDefault="000747FB" w:rsidP="000747FB">
      <w:pPr>
        <w:pStyle w:val="StandardParagraphText"/>
        <w:pBdr>
          <w:top w:val="single" w:sz="4" w:space="1" w:color="auto"/>
        </w:pBdr>
        <w:spacing w:after="0"/>
        <w:rPr>
          <w:sz w:val="24"/>
        </w:rPr>
      </w:pPr>
    </w:p>
    <w:p w:rsidR="000747FB" w:rsidRPr="00557446" w:rsidRDefault="000747FB" w:rsidP="00F37EBF">
      <w:pPr>
        <w:pStyle w:val="StandardParagraphText"/>
        <w:numPr>
          <w:ilvl w:val="0"/>
          <w:numId w:val="11"/>
        </w:numPr>
        <w:spacing w:after="120"/>
        <w:rPr>
          <w:sz w:val="26"/>
          <w:szCs w:val="26"/>
        </w:rPr>
      </w:pPr>
      <w:r w:rsidRPr="00557446">
        <w:rPr>
          <w:b/>
          <w:sz w:val="26"/>
          <w:szCs w:val="26"/>
        </w:rPr>
        <w:t xml:space="preserve">Deposit </w:t>
      </w:r>
    </w:p>
    <w:p w:rsidR="000747FB" w:rsidRDefault="000747FB" w:rsidP="00BB6A5B">
      <w:pPr>
        <w:pStyle w:val="StandardIndentedParagraphText"/>
        <w:spacing w:line="276" w:lineRule="auto"/>
        <w:ind w:left="567"/>
      </w:pPr>
      <w:r>
        <w:t xml:space="preserve">A deposit of </w:t>
      </w:r>
      <w:r w:rsidRPr="00AF779F">
        <w:rPr>
          <w:b/>
        </w:rPr>
        <w:t>$</w:t>
      </w:r>
      <w:r w:rsidR="00507E3F" w:rsidRPr="00AF779F">
        <w:rPr>
          <w:b/>
        </w:rPr>
        <w:t>2700</w:t>
      </w:r>
      <w:r w:rsidR="00F37EBF">
        <w:t xml:space="preserve"> including</w:t>
      </w:r>
      <w:r>
        <w:t xml:space="preserve"> GST</w:t>
      </w:r>
      <w:r w:rsidR="00F37EBF">
        <w:t xml:space="preserve"> is required</w:t>
      </w:r>
      <w:r>
        <w:t xml:space="preserve"> with this application. This </w:t>
      </w:r>
      <w:r w:rsidR="00F37EBF">
        <w:t>can</w:t>
      </w:r>
      <w:r>
        <w:t xml:space="preserve"> be paid online, by cheque, or eftpos at </w:t>
      </w:r>
      <w:r w:rsidR="00F37EBF">
        <w:t>a</w:t>
      </w:r>
      <w:r>
        <w:t xml:space="preserve"> Regional Council reception desk.</w:t>
      </w:r>
    </w:p>
    <w:p w:rsidR="000747FB" w:rsidRDefault="000747FB" w:rsidP="00BB6A5B">
      <w:pPr>
        <w:pStyle w:val="StandardBullet1stIndent"/>
        <w:numPr>
          <w:ilvl w:val="0"/>
          <w:numId w:val="16"/>
        </w:numPr>
        <w:spacing w:after="240" w:line="276" w:lineRule="auto"/>
      </w:pPr>
      <w:r>
        <w:t xml:space="preserve">Bay of Plenty Regional Council’s bank account number is </w:t>
      </w:r>
      <w:r>
        <w:rPr>
          <w:b/>
        </w:rPr>
        <w:t>06 0489 0094734 00.</w:t>
      </w:r>
      <w:r>
        <w:t xml:space="preserve"> </w:t>
      </w:r>
      <w:r w:rsidR="00196395">
        <w:t>U</w:t>
      </w:r>
      <w:r>
        <w:t xml:space="preserve">se the </w:t>
      </w:r>
      <w:r w:rsidR="00196395">
        <w:t>a</w:t>
      </w:r>
      <w:r>
        <w:t xml:space="preserve">pplicant’s name as the reference. </w:t>
      </w:r>
      <w:r w:rsidR="00196395">
        <w:t>We will issue a</w:t>
      </w:r>
      <w:r>
        <w:t xml:space="preserve"> GST invoice marked “PAID” </w:t>
      </w:r>
      <w:r w:rsidR="00196395">
        <w:t>when we receive</w:t>
      </w:r>
      <w:r>
        <w:t xml:space="preserve"> payment.</w:t>
      </w:r>
    </w:p>
    <w:p w:rsidR="000747FB" w:rsidRDefault="005977F0" w:rsidP="00BB6A5B">
      <w:pPr>
        <w:pStyle w:val="StandardBullet1stIndent"/>
        <w:numPr>
          <w:ilvl w:val="0"/>
          <w:numId w:val="16"/>
        </w:numPr>
        <w:spacing w:after="240" w:line="276" w:lineRule="auto"/>
      </w:pPr>
      <w:r>
        <w:t>T</w:t>
      </w:r>
      <w:r w:rsidR="00BC21B2">
        <w:t>he</w:t>
      </w:r>
      <w:r w:rsidR="000747FB">
        <w:t xml:space="preserve"> application will not be accepted until the deposit </w:t>
      </w:r>
      <w:r w:rsidR="00BC21B2">
        <w:t>is</w:t>
      </w:r>
      <w:r w:rsidR="000747FB">
        <w:t xml:space="preserve"> paid. </w:t>
      </w:r>
      <w:r w:rsidR="00BC21B2">
        <w:t>W</w:t>
      </w:r>
      <w:r w:rsidR="000747FB">
        <w:t xml:space="preserve">e are happy to hold the forms, </w:t>
      </w:r>
      <w:r>
        <w:t>but</w:t>
      </w:r>
      <w:r w:rsidR="000747FB">
        <w:t xml:space="preserve"> processing will not start until </w:t>
      </w:r>
      <w:r>
        <w:t xml:space="preserve">we receive </w:t>
      </w:r>
      <w:r w:rsidR="000747FB">
        <w:t>payment.</w:t>
      </w:r>
    </w:p>
    <w:p w:rsidR="00665CDE" w:rsidRDefault="000747FB" w:rsidP="00BB6A5B">
      <w:pPr>
        <w:pStyle w:val="StandardBullet1stIndent"/>
        <w:numPr>
          <w:ilvl w:val="0"/>
          <w:numId w:val="16"/>
        </w:numPr>
        <w:spacing w:after="240" w:line="276" w:lineRule="auto"/>
      </w:pPr>
      <w:r w:rsidRPr="00665CDE">
        <w:rPr>
          <w:b/>
        </w:rPr>
        <w:t>Additional charges are usually incurred</w:t>
      </w:r>
      <w:r>
        <w:t>, depending on the resource</w:t>
      </w:r>
      <w:r w:rsidR="00671C7A">
        <w:t>s</w:t>
      </w:r>
      <w:r>
        <w:t xml:space="preserve"> we use in processing your application </w:t>
      </w:r>
      <w:r>
        <w:rPr>
          <w:i/>
        </w:rPr>
        <w:t>(e.g. staff time</w:t>
      </w:r>
      <w:r w:rsidR="00665CDE">
        <w:rPr>
          <w:i/>
        </w:rPr>
        <w:t>, technical reviews, complexity of application</w:t>
      </w:r>
      <w:r>
        <w:rPr>
          <w:i/>
        </w:rPr>
        <w:t>)</w:t>
      </w:r>
      <w:r>
        <w:t>. Staff can give an estimate of expected costs. Please see the schedule of fees attached.</w:t>
      </w:r>
    </w:p>
    <w:p w:rsidR="00665CDE" w:rsidRDefault="00665CDE">
      <w:pPr>
        <w:jc w:val="left"/>
        <w:rPr>
          <w:szCs w:val="22"/>
          <w:lang w:eastAsia="en-GB"/>
        </w:rPr>
      </w:pPr>
      <w:r>
        <w:br w:type="page"/>
      </w:r>
    </w:p>
    <w:p w:rsidR="000747FB" w:rsidRDefault="000747FB" w:rsidP="00665CDE">
      <w:pPr>
        <w:pStyle w:val="StandardBullet1stIndent"/>
        <w:numPr>
          <w:ilvl w:val="0"/>
          <w:numId w:val="0"/>
        </w:numPr>
        <w:spacing w:after="240"/>
      </w:pPr>
    </w:p>
    <w:p w:rsidR="000747FB" w:rsidRPr="00B922E0" w:rsidRDefault="000747FB" w:rsidP="00A751CF">
      <w:pPr>
        <w:pStyle w:val="StandardParagraphText"/>
        <w:pBdr>
          <w:top w:val="single" w:sz="12" w:space="1" w:color="auto"/>
        </w:pBdr>
        <w:spacing w:after="0"/>
        <w:rPr>
          <w:sz w:val="24"/>
        </w:rPr>
      </w:pPr>
    </w:p>
    <w:p w:rsidR="000747FB" w:rsidRDefault="000747FB" w:rsidP="00520C51">
      <w:pPr>
        <w:pStyle w:val="StandardIndentedParagraphText"/>
        <w:spacing w:after="120"/>
        <w:ind w:left="0"/>
        <w:rPr>
          <w:b/>
          <w:sz w:val="28"/>
        </w:rPr>
      </w:pPr>
      <w:r>
        <w:rPr>
          <w:b/>
          <w:sz w:val="28"/>
        </w:rPr>
        <w:t>Checklist</w:t>
      </w:r>
    </w:p>
    <w:p w:rsidR="00B978D8" w:rsidRDefault="00EE317D" w:rsidP="00EE317D">
      <w:pPr>
        <w:pStyle w:val="StandardParagraphText"/>
        <w:tabs>
          <w:tab w:val="right" w:pos="9638"/>
        </w:tabs>
      </w:pPr>
      <w:r>
        <w:t xml:space="preserve">Name of staff member </w:t>
      </w:r>
      <w:r w:rsidR="00B978D8">
        <w:t>you discussed your application with:</w:t>
      </w:r>
      <w:r>
        <w:t xml:space="preserve"> </w:t>
      </w:r>
      <w:r w:rsidR="00B978D8">
        <w:fldChar w:fldCharType="begin">
          <w:ffData>
            <w:name w:val="Text165"/>
            <w:enabled/>
            <w:calcOnExit w:val="0"/>
            <w:textInput/>
          </w:ffData>
        </w:fldChar>
      </w:r>
      <w:bookmarkStart w:id="53" w:name="Text165"/>
      <w:r w:rsidR="00B978D8">
        <w:instrText xml:space="preserve"> FORMTEXT </w:instrText>
      </w:r>
      <w:r w:rsidR="00B978D8">
        <w:fldChar w:fldCharType="separate"/>
      </w:r>
      <w:r w:rsidR="00FC5E2D">
        <w:rPr>
          <w:noProof/>
        </w:rPr>
        <w:t> </w:t>
      </w:r>
      <w:r w:rsidR="00FC5E2D">
        <w:rPr>
          <w:noProof/>
        </w:rPr>
        <w:t> </w:t>
      </w:r>
      <w:r w:rsidR="00FC5E2D">
        <w:rPr>
          <w:noProof/>
        </w:rPr>
        <w:t> </w:t>
      </w:r>
      <w:r w:rsidR="00FC5E2D">
        <w:rPr>
          <w:noProof/>
        </w:rPr>
        <w:t> </w:t>
      </w:r>
      <w:r w:rsidR="00FC5E2D">
        <w:rPr>
          <w:noProof/>
        </w:rPr>
        <w:t> </w:t>
      </w:r>
      <w:r w:rsidR="00B978D8">
        <w:fldChar w:fldCharType="end"/>
      </w:r>
      <w:bookmarkEnd w:id="53"/>
    </w:p>
    <w:p w:rsidR="004E2D44" w:rsidRPr="00520C51" w:rsidRDefault="004E2D44" w:rsidP="00520C51">
      <w:pPr>
        <w:pStyle w:val="StandardParagraphText"/>
        <w:tabs>
          <w:tab w:val="right" w:pos="9638"/>
        </w:tabs>
        <w:spacing w:after="120"/>
        <w:rPr>
          <w:b/>
        </w:rPr>
      </w:pPr>
      <w:r w:rsidRPr="00520C51">
        <w:rPr>
          <w:b/>
        </w:rPr>
        <w:t>The following information must be included in your application</w:t>
      </w:r>
      <w:r w:rsidR="00B978D8" w:rsidRPr="00520C51">
        <w:rPr>
          <w:b/>
        </w:rPr>
        <w:t>:</w:t>
      </w:r>
    </w:p>
    <w:p w:rsidR="0058367B" w:rsidRDefault="001D0AAE" w:rsidP="00B978D8">
      <w:pPr>
        <w:pStyle w:val="StandardParagraphText"/>
        <w:tabs>
          <w:tab w:val="left" w:pos="567"/>
        </w:tabs>
      </w:pPr>
      <w:sdt>
        <w:sdtPr>
          <w:id w:val="-179790328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t>Complete all d</w:t>
      </w:r>
      <w:r w:rsidR="00EE317D">
        <w:t>etails in this application form</w:t>
      </w:r>
    </w:p>
    <w:p w:rsidR="0058367B" w:rsidRPr="004E2D44" w:rsidRDefault="001D0AAE" w:rsidP="00B978D8">
      <w:pPr>
        <w:pStyle w:val="StandardParagraphText"/>
        <w:tabs>
          <w:tab w:val="left" w:pos="567"/>
        </w:tabs>
        <w:ind w:left="567" w:hanging="567"/>
        <w:rPr>
          <w:i/>
        </w:rPr>
      </w:pPr>
      <w:sdt>
        <w:sdtPr>
          <w:id w:val="-27040427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r>
      <w:r w:rsidR="004E2D44">
        <w:t xml:space="preserve">Assessment of </w:t>
      </w:r>
      <w:r w:rsidR="00B978D8">
        <w:t>e</w:t>
      </w:r>
      <w:r w:rsidR="004E2D44">
        <w:t xml:space="preserve">nvironmental </w:t>
      </w:r>
      <w:r w:rsidR="00B978D8">
        <w:t>e</w:t>
      </w:r>
      <w:r w:rsidR="004E2D44">
        <w:t>ffects (AEE), as set out in Schedule 4</w:t>
      </w:r>
      <w:r w:rsidR="00B978D8">
        <w:t xml:space="preserve"> of the RMA</w:t>
      </w:r>
      <w:r w:rsidR="004E2D44">
        <w:t>, summa</w:t>
      </w:r>
      <w:r w:rsidR="00EE317D">
        <w:t>rised at the back of this form</w:t>
      </w:r>
    </w:p>
    <w:p w:rsidR="0058367B" w:rsidRDefault="001D0AAE" w:rsidP="00B978D8">
      <w:pPr>
        <w:pStyle w:val="StandardParagraphText"/>
        <w:tabs>
          <w:tab w:val="left" w:pos="567"/>
        </w:tabs>
        <w:ind w:left="567" w:hanging="567"/>
      </w:pPr>
      <w:sdt>
        <w:sdtPr>
          <w:id w:val="-167054911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r>
      <w:r w:rsidR="00B978D8">
        <w:t>W</w:t>
      </w:r>
      <w:r w:rsidR="0058367B">
        <w:t>ritten approval from all affected p</w:t>
      </w:r>
      <w:r w:rsidR="00671C7A">
        <w:t>ersons</w:t>
      </w:r>
      <w:r w:rsidR="0058367B">
        <w:t xml:space="preserve"> and/or summ</w:t>
      </w:r>
      <w:r w:rsidR="00EE317D">
        <w:t>ary of consultation carried out</w:t>
      </w:r>
    </w:p>
    <w:p w:rsidR="0058367B" w:rsidRDefault="001D0AAE" w:rsidP="00B978D8">
      <w:pPr>
        <w:pStyle w:val="StandardParagraphText"/>
        <w:tabs>
          <w:tab w:val="left" w:pos="567"/>
        </w:tabs>
      </w:pPr>
      <w:sdt>
        <w:sdtPr>
          <w:id w:val="1416664248"/>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r>
      <w:r w:rsidR="00B978D8">
        <w:t>Site</w:t>
      </w:r>
      <w:r w:rsidR="00EE317D">
        <w:t xml:space="preserve"> plan</w:t>
      </w:r>
    </w:p>
    <w:p w:rsidR="00B978D8" w:rsidRDefault="001D0AAE" w:rsidP="00B978D8">
      <w:pPr>
        <w:pStyle w:val="StandardParagraphText"/>
        <w:tabs>
          <w:tab w:val="left" w:pos="567"/>
        </w:tabs>
        <w:ind w:left="567" w:hanging="567"/>
      </w:pPr>
      <w:sdt>
        <w:sdtPr>
          <w:id w:val="-1208940763"/>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B978D8">
        <w:tab/>
        <w:t xml:space="preserve">Assessment of cultural effects </w:t>
      </w:r>
      <w:r w:rsidR="00EE317D">
        <w:t>(refer Section 9 of this form)</w:t>
      </w:r>
    </w:p>
    <w:p w:rsidR="00644ED5" w:rsidRDefault="001D0AAE" w:rsidP="00644ED5">
      <w:pPr>
        <w:pStyle w:val="StandardParagraphText"/>
        <w:tabs>
          <w:tab w:val="left" w:pos="567"/>
        </w:tabs>
        <w:ind w:left="567" w:hanging="567"/>
      </w:pPr>
      <w:sdt>
        <w:sdtPr>
          <w:id w:val="1543943611"/>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644ED5">
        <w:tab/>
        <w:t xml:space="preserve">Assessment of </w:t>
      </w:r>
      <w:r w:rsidR="00644ED5">
        <w:rPr>
          <w:rFonts w:cs="Arial"/>
        </w:rPr>
        <w:t>the activity against the relevant objectives and policies in the relevant regional plan/s</w:t>
      </w:r>
    </w:p>
    <w:p w:rsidR="0058367B" w:rsidRDefault="001D0AAE" w:rsidP="00B978D8">
      <w:pPr>
        <w:pStyle w:val="StandardParagraphText"/>
        <w:tabs>
          <w:tab w:val="left" w:pos="567"/>
        </w:tabs>
      </w:pPr>
      <w:sdt>
        <w:sdtPr>
          <w:id w:val="794256935"/>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t>Sig</w:t>
      </w:r>
      <w:r w:rsidR="00EE317D">
        <w:t>n and date the application form</w:t>
      </w:r>
    </w:p>
    <w:p w:rsidR="0058367B" w:rsidRDefault="001D0AAE" w:rsidP="00B978D8">
      <w:pPr>
        <w:pStyle w:val="StandardParagraphText"/>
        <w:tabs>
          <w:tab w:val="left" w:pos="567"/>
        </w:tabs>
      </w:pPr>
      <w:sdt>
        <w:sdtPr>
          <w:id w:val="946122519"/>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EE317D">
        <w:tab/>
        <w:t>Pay the deposit</w:t>
      </w:r>
    </w:p>
    <w:p w:rsidR="0058367B" w:rsidRDefault="001D0AAE" w:rsidP="00B978D8">
      <w:pPr>
        <w:pStyle w:val="StandardParagraphText"/>
        <w:tabs>
          <w:tab w:val="left" w:pos="567"/>
        </w:tabs>
        <w:ind w:left="567" w:hanging="567"/>
        <w:rPr>
          <w:i/>
        </w:rPr>
      </w:pPr>
      <w:sdt>
        <w:sdtPr>
          <w:id w:val="1889524517"/>
          <w14:checkbox>
            <w14:checked w14:val="0"/>
            <w14:checkedState w14:val="2612" w14:font="MS Gothic"/>
            <w14:uncheckedState w14:val="2610" w14:font="MS Gothic"/>
          </w14:checkbox>
        </w:sdtPr>
        <w:sdtEndPr/>
        <w:sdtContent>
          <w:r w:rsidR="00E83089">
            <w:rPr>
              <w:rFonts w:ascii="MS Gothic" w:eastAsia="MS Gothic" w:hAnsi="MS Gothic" w:hint="eastAsia"/>
            </w:rPr>
            <w:t>☐</w:t>
          </w:r>
        </w:sdtContent>
      </w:sdt>
      <w:r w:rsidR="0058367B">
        <w:tab/>
      </w:r>
      <w:r w:rsidR="00B978D8">
        <w:t>O</w:t>
      </w:r>
      <w:r w:rsidR="0058367B">
        <w:t>ther</w:t>
      </w:r>
      <w:r w:rsidR="00B978D8">
        <w:t xml:space="preserve"> relevant</w:t>
      </w:r>
      <w:r w:rsidR="0058367B">
        <w:t xml:space="preserve"> information </w:t>
      </w:r>
      <w:r w:rsidR="0058367B">
        <w:rPr>
          <w:i/>
        </w:rPr>
        <w:t>(e.g. Certificate of Title, details from the Companies Register)</w:t>
      </w:r>
    </w:p>
    <w:p w:rsidR="00FC5A50" w:rsidRPr="00520C51" w:rsidRDefault="00B978D8" w:rsidP="00CF7847">
      <w:pPr>
        <w:pStyle w:val="StandardParagraphText"/>
        <w:tabs>
          <w:tab w:val="left" w:pos="567"/>
        </w:tabs>
        <w:rPr>
          <w:b/>
        </w:rPr>
      </w:pPr>
      <w:r w:rsidRPr="00520C51">
        <w:rPr>
          <w:b/>
        </w:rPr>
        <w:t>U</w:t>
      </w:r>
      <w:r w:rsidR="000747FB" w:rsidRPr="00520C51">
        <w:rPr>
          <w:b/>
        </w:rPr>
        <w:t>nchecked boxes may result in your application being returned under s88</w:t>
      </w:r>
      <w:r w:rsidRPr="00520C51">
        <w:rPr>
          <w:b/>
        </w:rPr>
        <w:t xml:space="preserve"> of the RMA</w:t>
      </w:r>
      <w:r w:rsidR="000747FB" w:rsidRPr="00520C51">
        <w:rPr>
          <w:b/>
        </w:rPr>
        <w:t>.</w:t>
      </w:r>
    </w:p>
    <w:p w:rsidR="000747FB" w:rsidRPr="00520C51" w:rsidRDefault="000747FB" w:rsidP="000747FB">
      <w:pPr>
        <w:pStyle w:val="StandardParagraphText"/>
        <w:pBdr>
          <w:top w:val="single" w:sz="12" w:space="1" w:color="auto"/>
        </w:pBdr>
        <w:spacing w:after="0"/>
      </w:pPr>
    </w:p>
    <w:p w:rsidR="000747FB" w:rsidRPr="000747FB" w:rsidRDefault="000747FB" w:rsidP="00437BA1">
      <w:pPr>
        <w:pStyle w:val="StandardParagraphText"/>
        <w:tabs>
          <w:tab w:val="left" w:pos="567"/>
        </w:tabs>
        <w:spacing w:after="120"/>
        <w:rPr>
          <w:b/>
          <w:sz w:val="28"/>
          <w:szCs w:val="28"/>
        </w:rPr>
      </w:pPr>
      <w:r>
        <w:rPr>
          <w:b/>
          <w:sz w:val="28"/>
          <w:szCs w:val="28"/>
        </w:rPr>
        <w:t>Information privacy</w:t>
      </w:r>
    </w:p>
    <w:p w:rsidR="00AF779F" w:rsidRDefault="00AF779F" w:rsidP="00AF779F">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rsidR="002C1867" w:rsidRDefault="00AF779F" w:rsidP="00AF779F">
      <w:pPr>
        <w:pStyle w:val="StandardParagraphText"/>
        <w:tabs>
          <w:tab w:val="left" w:pos="567"/>
        </w:tabs>
        <w:spacing w:line="276" w:lineRule="auto"/>
        <w:rPr>
          <w:sz w:val="24"/>
        </w:rPr>
      </w:pPr>
      <w:r>
        <w:t xml:space="preserve">Bay of Plenty Regional Council will hold this information, and it is subject to the Local Government Official Information and Meetings Act 1987 and the Privacy Act 1993. </w:t>
      </w:r>
      <w:r w:rsidRPr="001C6A4B">
        <w:rPr>
          <w:b/>
        </w:rPr>
        <w:t>This information will generally be available to the public</w:t>
      </w:r>
      <w:r w:rsidRPr="0061768C">
        <w:rPr>
          <w:b/>
        </w:rPr>
        <w:t>. If you would like any of this information to remain confidential, please let us know.</w:t>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C253C3">
      <w:pPr>
        <w:pStyle w:val="StandardParagraphText"/>
        <w:tabs>
          <w:tab w:val="left" w:pos="567"/>
        </w:tabs>
        <w:spacing w:after="120" w:line="276" w:lineRule="auto"/>
        <w:ind w:left="567" w:hanging="567"/>
        <w:rPr>
          <w:b/>
        </w:rPr>
      </w:pPr>
      <w:r>
        <w:rPr>
          <w:b/>
        </w:rPr>
        <w:t>1</w:t>
      </w:r>
      <w:r>
        <w:rPr>
          <w:b/>
        </w:rPr>
        <w:tab/>
        <w:t>I have authority to sign on behalf of the party/ies named as the applicants for this consent.</w:t>
      </w:r>
    </w:p>
    <w:p w:rsidR="000747FB" w:rsidRDefault="000747FB" w:rsidP="00C253C3">
      <w:pPr>
        <w:pStyle w:val="StandardParagraphText"/>
        <w:tabs>
          <w:tab w:val="left" w:pos="567"/>
        </w:tabs>
        <w:spacing w:after="120" w:line="276" w:lineRule="auto"/>
        <w:ind w:left="567" w:hanging="567"/>
        <w:rPr>
          <w:b/>
        </w:rPr>
      </w:pPr>
      <w:r>
        <w:rPr>
          <w:b/>
        </w:rPr>
        <w:t>2</w:t>
      </w:r>
      <w:r>
        <w:rPr>
          <w:b/>
        </w:rPr>
        <w:tab/>
        <w:t xml:space="preserve">I have read, and understand, all of the information </w:t>
      </w:r>
      <w:r w:rsidR="00C253C3">
        <w:rPr>
          <w:b/>
        </w:rPr>
        <w:t>i</w:t>
      </w:r>
      <w:r>
        <w:rPr>
          <w:b/>
        </w:rPr>
        <w:t>n this application, including the requirement to pay additional costs</w:t>
      </w:r>
      <w:r w:rsidR="00C253C3">
        <w:rPr>
          <w:b/>
        </w:rPr>
        <w:t xml:space="preserve"> incurred</w:t>
      </w:r>
      <w:r>
        <w:rPr>
          <w:b/>
        </w:rPr>
        <w:t>.</w:t>
      </w:r>
    </w:p>
    <w:p w:rsidR="000747FB" w:rsidRDefault="000747FB" w:rsidP="00C253C3">
      <w:pPr>
        <w:pStyle w:val="StandardParagraphText"/>
        <w:tabs>
          <w:tab w:val="left" w:pos="567"/>
        </w:tabs>
        <w:spacing w:line="276" w:lineRule="auto"/>
        <w:ind w:left="567" w:hanging="567"/>
        <w:rPr>
          <w:b/>
        </w:rPr>
      </w:pPr>
      <w:r>
        <w:rPr>
          <w:b/>
        </w:rPr>
        <w:t>3</w:t>
      </w:r>
      <w:r>
        <w:rPr>
          <w:b/>
        </w:rPr>
        <w:tab/>
      </w:r>
      <w:r w:rsidR="00C253C3">
        <w:rPr>
          <w:b/>
        </w:rPr>
        <w:t>A</w:t>
      </w:r>
      <w:r>
        <w:rPr>
          <w:b/>
        </w:rPr>
        <w:t>ll information provided is true and correct</w:t>
      </w:r>
      <w:r w:rsidR="00C253C3">
        <w:rPr>
          <w:b/>
        </w:rPr>
        <w:t>. I</w:t>
      </w:r>
      <w:r>
        <w:rPr>
          <w:b/>
        </w:rPr>
        <w:t xml:space="preserve"> understand that inaccurate information could result in my resource consent being cancelled.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0747FB" w:rsidSect="00A0796B">
          <w:headerReference w:type="first" r:id="rId24"/>
          <w:pgSz w:w="11906" w:h="16838" w:code="9"/>
          <w:pgMar w:top="1134" w:right="1134" w:bottom="1134" w:left="1134" w:header="720" w:footer="720" w:gutter="0"/>
          <w:cols w:space="720"/>
          <w:titlePg/>
          <w:docGrid w:linePitch="299"/>
        </w:sectPr>
      </w:pPr>
      <w:r>
        <w:t>Signature</w:t>
      </w:r>
      <w:r>
        <w:tab/>
      </w:r>
      <w:r>
        <w:tab/>
      </w:r>
      <w:r w:rsidR="00A751CF">
        <w:t>Date</w:t>
      </w:r>
      <w:r w:rsidR="00FC5A50">
        <w:t xml:space="preserve"> </w:t>
      </w:r>
      <w:r w:rsidR="00FC5A50">
        <w:fldChar w:fldCharType="begin">
          <w:ffData>
            <w:name w:val="Text166"/>
            <w:enabled/>
            <w:calcOnExit w:val="0"/>
            <w:textInput/>
          </w:ffData>
        </w:fldChar>
      </w:r>
      <w:bookmarkStart w:id="54" w:name="Text166"/>
      <w:r w:rsidR="00FC5A50">
        <w:instrText xml:space="preserve"> FORMTEXT </w:instrText>
      </w:r>
      <w:r w:rsidR="00FC5A50">
        <w:fldChar w:fldCharType="separate"/>
      </w:r>
      <w:r w:rsidR="00FC5E2D">
        <w:rPr>
          <w:noProof/>
        </w:rPr>
        <w:t> </w:t>
      </w:r>
      <w:r w:rsidR="00FC5E2D">
        <w:rPr>
          <w:noProof/>
        </w:rPr>
        <w:t> </w:t>
      </w:r>
      <w:r w:rsidR="00FC5E2D">
        <w:rPr>
          <w:noProof/>
        </w:rPr>
        <w:t> </w:t>
      </w:r>
      <w:r w:rsidR="00FC5E2D">
        <w:rPr>
          <w:noProof/>
        </w:rPr>
        <w:t> </w:t>
      </w:r>
      <w:r w:rsidR="00FC5E2D">
        <w:rPr>
          <w:noProof/>
        </w:rPr>
        <w:t> </w:t>
      </w:r>
      <w:r w:rsidR="00FC5A50">
        <w:fldChar w:fldCharType="end"/>
      </w:r>
      <w:bookmarkEnd w:id="54"/>
    </w:p>
    <w:p w:rsidR="000747FB" w:rsidRPr="00861084" w:rsidRDefault="000747FB" w:rsidP="00861084">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861084">
        <w:rPr>
          <w:b/>
          <w:sz w:val="24"/>
        </w:rPr>
        <w:lastRenderedPageBreak/>
        <w:t>IMPORTANT</w:t>
      </w:r>
    </w:p>
    <w:p w:rsidR="00AF779F" w:rsidRPr="005B388B" w:rsidRDefault="00AF779F" w:rsidP="00AF779F">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rsidR="00AF779F" w:rsidRPr="000747FB" w:rsidRDefault="00AF779F" w:rsidP="00AF779F">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AF779F" w:rsidRPr="000747FB" w:rsidRDefault="00AF779F" w:rsidP="00AF779F">
      <w:pPr>
        <w:pStyle w:val="StandardParagraphText"/>
        <w:tabs>
          <w:tab w:val="left" w:pos="567"/>
        </w:tabs>
        <w:spacing w:line="276" w:lineRule="auto"/>
      </w:pPr>
      <w:r>
        <w:rPr>
          <w:rFonts w:cs="Arial"/>
        </w:rPr>
        <w:t>Call</w:t>
      </w:r>
      <w:r w:rsidRPr="00BC3C6C">
        <w:rPr>
          <w:rFonts w:cs="Arial"/>
        </w:rPr>
        <w:t xml:space="preserve"> </w:t>
      </w:r>
      <w:r>
        <w:rPr>
          <w:rFonts w:cs="Arial"/>
        </w:rPr>
        <w:t xml:space="preserve">the </w:t>
      </w:r>
      <w:r w:rsidRPr="00E83BA6">
        <w:rPr>
          <w:rFonts w:cs="Arial"/>
          <w:highlight w:val="yellow"/>
        </w:rPr>
        <w:t>Consents Duty Planner on 0800 884 880</w:t>
      </w:r>
      <w:r>
        <w:rPr>
          <w:rFonts w:cs="Arial"/>
        </w:rPr>
        <w:t xml:space="preserve"> for consents related queries</w:t>
      </w:r>
      <w:r w:rsidRPr="00BC3C6C">
        <w:rPr>
          <w:rFonts w:cs="Arial"/>
        </w:rPr>
        <w:t>.</w:t>
      </w:r>
    </w:p>
    <w:p w:rsidR="00AF779F" w:rsidRPr="00DD41B0" w:rsidRDefault="00AF779F" w:rsidP="00AF779F">
      <w:pPr>
        <w:pStyle w:val="StandardParagraphText"/>
        <w:tabs>
          <w:tab w:val="left" w:pos="567"/>
        </w:tabs>
        <w:spacing w:line="276" w:lineRule="auto"/>
        <w:ind w:left="567" w:hanging="567"/>
        <w:rPr>
          <w:rFonts w:cs="Arial"/>
          <w:bCs/>
        </w:rPr>
      </w:pPr>
      <w:r>
        <w:t>1</w:t>
      </w:r>
      <w:r>
        <w:tab/>
      </w:r>
      <w:r>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8C6943">
        <w:rPr>
          <w:rFonts w:cs="Arial"/>
          <w:b/>
          <w:bCs/>
          <w:i/>
          <w:sz w:val="24"/>
          <w:szCs w:val="24"/>
        </w:rPr>
        <w:t>Processing costs are likely to exceed the deposit</w:t>
      </w:r>
      <w:r>
        <w:rPr>
          <w:rFonts w:cs="Arial"/>
          <w:bCs/>
        </w:rPr>
        <w:t>; you will be invoiced for the balance</w:t>
      </w:r>
      <w:r w:rsidRPr="00DD41B0">
        <w:rPr>
          <w:rFonts w:cs="Arial"/>
          <w:bCs/>
        </w:rPr>
        <w:t>.</w:t>
      </w:r>
    </w:p>
    <w:p w:rsidR="00AF779F" w:rsidRDefault="00AF779F" w:rsidP="00AF779F">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rsidR="00AF779F" w:rsidRDefault="00AF779F" w:rsidP="00AF779F">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AF779F" w:rsidRDefault="00AF779F" w:rsidP="00AF779F">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rsidR="00AF779F" w:rsidRDefault="00AF779F" w:rsidP="00AF779F">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rsidR="00AF779F" w:rsidRDefault="00AF779F" w:rsidP="00AF779F">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AF779F" w:rsidRDefault="00AF779F" w:rsidP="00AF779F">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rsidR="00AF779F" w:rsidRDefault="00AF779F" w:rsidP="00AF779F">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5"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96799F" w:rsidRDefault="00AF779F" w:rsidP="00AF779F">
      <w:pPr>
        <w:pStyle w:val="StandardParagraphText"/>
        <w:tabs>
          <w:tab w:val="left" w:pos="567"/>
        </w:tabs>
        <w:spacing w:line="276" w:lineRule="auto"/>
        <w:ind w:left="567" w:hanging="567"/>
        <w:rPr>
          <w:b/>
          <w:sz w:val="36"/>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r w:rsidR="0096799F">
        <w:rPr>
          <w:b/>
          <w:sz w:val="36"/>
        </w:rPr>
        <w:br w:type="page"/>
      </w:r>
    </w:p>
    <w:p w:rsidR="000747FB" w:rsidRPr="000747FB" w:rsidRDefault="000747FB" w:rsidP="000911F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0911F6">
        <w:rPr>
          <w:b/>
          <w:sz w:val="36"/>
        </w:rPr>
        <w:t>a</w:t>
      </w:r>
      <w:r>
        <w:rPr>
          <w:b/>
          <w:sz w:val="36"/>
        </w:rPr>
        <w:t xml:space="preserve">ssessment of </w:t>
      </w:r>
      <w:r w:rsidR="000911F6">
        <w:rPr>
          <w:b/>
          <w:sz w:val="36"/>
        </w:rPr>
        <w:t>environmental e</w:t>
      </w:r>
      <w:r>
        <w:rPr>
          <w:b/>
          <w:sz w:val="36"/>
        </w:rPr>
        <w:t xml:space="preserve">ffects </w:t>
      </w:r>
    </w:p>
    <w:p w:rsidR="00AF779F" w:rsidRPr="006335B3" w:rsidRDefault="00AF779F" w:rsidP="00AF779F">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rsidR="00AF779F" w:rsidRPr="000747FB" w:rsidRDefault="00AF779F" w:rsidP="00AF779F">
      <w:pPr>
        <w:pStyle w:val="StandardParagraphText"/>
        <w:pBdr>
          <w:top w:val="single" w:sz="12" w:space="1" w:color="auto"/>
        </w:pBdr>
        <w:spacing w:after="0"/>
        <w:rPr>
          <w:rFonts w:cs="Arial"/>
          <w:sz w:val="24"/>
        </w:rPr>
      </w:pPr>
    </w:p>
    <w:p w:rsidR="00AF779F" w:rsidRDefault="00AF779F" w:rsidP="00AF779F">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rsidR="00AF779F" w:rsidRPr="000747FB" w:rsidRDefault="00AF779F" w:rsidP="00AF779F">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rsidR="00AF779F" w:rsidRPr="000747FB" w:rsidRDefault="00AF779F" w:rsidP="00AF779F">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rsidR="00AF779F" w:rsidRPr="000911F6" w:rsidRDefault="00AF779F" w:rsidP="00AF779F">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AF779F" w:rsidRPr="000747FB" w:rsidRDefault="00AF779F" w:rsidP="00AF779F">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rsidR="00AF779F" w:rsidRPr="000747FB" w:rsidRDefault="00AF779F" w:rsidP="00AF779F">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rsidR="00AF779F" w:rsidRPr="009C30C6" w:rsidRDefault="00AF779F" w:rsidP="00AF779F">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rsidR="00AF779F" w:rsidRPr="000747FB" w:rsidRDefault="00AF779F" w:rsidP="00AF779F">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AF779F" w:rsidRPr="000747FB" w:rsidRDefault="00AF779F" w:rsidP="00AF779F">
      <w:pPr>
        <w:pStyle w:val="StandardParagraphText"/>
        <w:spacing w:after="120" w:line="276" w:lineRule="auto"/>
      </w:pPr>
    </w:p>
    <w:p w:rsidR="00AF779F" w:rsidRDefault="00AF779F" w:rsidP="00AF779F">
      <w:pPr>
        <w:pStyle w:val="StandardParagraphText"/>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E166A4">
        <w:rPr>
          <w:rFonts w:cs="Arial"/>
          <w:highlight w:val="yellow"/>
        </w:rPr>
        <w:t>Consents Duty Planner on 0800 884 880</w:t>
      </w:r>
      <w:r>
        <w:rPr>
          <w:rFonts w:cs="Arial"/>
        </w:rPr>
        <w:t xml:space="preserve"> for more information</w:t>
      </w:r>
      <w:r w:rsidRPr="00BC3C6C">
        <w:rPr>
          <w:rFonts w:cs="Arial"/>
        </w:rPr>
        <w:t>.</w:t>
      </w:r>
    </w:p>
    <w:p w:rsidR="00AF779F" w:rsidRPr="006335B3" w:rsidRDefault="00AF779F" w:rsidP="00AF779F">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rsidR="00AF779F" w:rsidRDefault="00AF779F" w:rsidP="00AF779F">
      <w:pPr>
        <w:pStyle w:val="StandardParagraphText"/>
        <w:spacing w:after="120"/>
        <w:rPr>
          <w:rFonts w:cs="Arial"/>
        </w:rPr>
      </w:pPr>
      <w:r>
        <w:rPr>
          <w:rFonts w:cs="Arial"/>
        </w:rPr>
        <w:t>If your AEE is not sufficient, we may</w:t>
      </w:r>
      <w:r w:rsidRPr="00BC3C6C">
        <w:rPr>
          <w:rFonts w:cs="Arial"/>
        </w:rPr>
        <w:t>:</w:t>
      </w:r>
    </w:p>
    <w:p w:rsidR="00AF779F" w:rsidRPr="000747FB" w:rsidRDefault="00AF779F" w:rsidP="00AF779F">
      <w:pPr>
        <w:pStyle w:val="StandardParagraphText"/>
        <w:numPr>
          <w:ilvl w:val="0"/>
          <w:numId w:val="17"/>
        </w:numPr>
        <w:spacing w:after="120"/>
      </w:pPr>
      <w:r>
        <w:rPr>
          <w:rFonts w:cs="Arial"/>
        </w:rPr>
        <w:t>not accept your application</w:t>
      </w:r>
    </w:p>
    <w:p w:rsidR="00AF779F" w:rsidRPr="000747FB" w:rsidRDefault="00AF779F" w:rsidP="00AF779F">
      <w:pPr>
        <w:pStyle w:val="StandardParagraphText"/>
        <w:numPr>
          <w:ilvl w:val="0"/>
          <w:numId w:val="17"/>
        </w:numPr>
        <w:spacing w:after="120"/>
      </w:pPr>
      <w:r>
        <w:rPr>
          <w:rFonts w:cs="Arial"/>
        </w:rPr>
        <w:t>turn down your application</w:t>
      </w:r>
    </w:p>
    <w:p w:rsidR="00AF779F" w:rsidRPr="000747FB" w:rsidRDefault="00AF779F" w:rsidP="00AF779F">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rsidR="00AF779F" w:rsidRPr="000747FB" w:rsidRDefault="00AF779F" w:rsidP="00AF779F">
      <w:pPr>
        <w:pStyle w:val="StandardParagraphText"/>
        <w:numPr>
          <w:ilvl w:val="0"/>
          <w:numId w:val="17"/>
        </w:numPr>
        <w:spacing w:after="120"/>
      </w:pPr>
      <w:r w:rsidRPr="00BC3C6C">
        <w:rPr>
          <w:rFonts w:cs="Arial"/>
        </w:rPr>
        <w:t>ask for more information, delaying the time to process your application, or</w:t>
      </w:r>
    </w:p>
    <w:p w:rsidR="00AF779F" w:rsidRPr="000747FB" w:rsidRDefault="00AF779F" w:rsidP="00AF779F">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rsidR="00AF779F" w:rsidRDefault="00AF779F" w:rsidP="00AF779F">
      <w:pPr>
        <w:pStyle w:val="StandardParagraphText"/>
        <w:spacing w:line="276" w:lineRule="auto"/>
        <w:rPr>
          <w:b/>
        </w:rPr>
      </w:pPr>
    </w:p>
    <w:p w:rsidR="000747FB" w:rsidRDefault="00AF779F" w:rsidP="00AF779F">
      <w:pPr>
        <w:pStyle w:val="StandardParagraphText"/>
        <w:spacing w:after="0" w:line="276" w:lineRule="auto"/>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6" w:history="1">
        <w:r w:rsidRPr="00CF7E52">
          <w:rPr>
            <w:rStyle w:val="Hyperlink"/>
            <w:rFonts w:cs="Arial"/>
            <w:b/>
          </w:rPr>
          <w:t>www.mfe.govt.nz/publications/rma</w:t>
        </w:r>
      </w:hyperlink>
    </w:p>
    <w:p w:rsidR="00AF779F" w:rsidRDefault="00AF779F" w:rsidP="00AF779F">
      <w:pPr>
        <w:spacing w:line="276" w:lineRule="auto"/>
        <w:jc w:val="left"/>
        <w:rPr>
          <w:b/>
          <w:sz w:val="36"/>
          <w:szCs w:val="22"/>
        </w:rPr>
      </w:pPr>
      <w:r>
        <w:rPr>
          <w:b/>
          <w:sz w:val="36"/>
        </w:rPr>
        <w:br w:type="page"/>
      </w:r>
    </w:p>
    <w:p w:rsidR="00AF779F" w:rsidRPr="000747FB" w:rsidRDefault="00AF779F" w:rsidP="00AF779F">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5387"/>
        <w:gridCol w:w="4110"/>
      </w:tblGrid>
      <w:tr w:rsidR="00AF779F" w:rsidRPr="006F3702" w:rsidTr="00D63C0E">
        <w:tc>
          <w:tcPr>
            <w:tcW w:w="2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779F" w:rsidRPr="006F3702" w:rsidRDefault="00AF779F" w:rsidP="00D63C0E">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2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779F" w:rsidRPr="006F3702" w:rsidRDefault="00AF779F" w:rsidP="00D63C0E">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c</w:t>
            </w:r>
            <w:r w:rsidRPr="006F3702">
              <w:rPr>
                <w:rFonts w:cs="Arial"/>
                <w:b/>
                <w:bCs/>
                <w:color w:val="000000"/>
                <w:sz w:val="20"/>
                <w:lang w:val="en-GB"/>
              </w:rPr>
              <w:t>harge (including GST)</w:t>
            </w:r>
          </w:p>
        </w:tc>
      </w:tr>
      <w:tr w:rsidR="00AF779F" w:rsidTr="00D63C0E">
        <w:tc>
          <w:tcPr>
            <w:tcW w:w="2836"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2164"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center"/>
              <w:rPr>
                <w:rFonts w:cs="Arial"/>
                <w:color w:val="000000"/>
                <w:sz w:val="20"/>
                <w:lang w:val="en-GB"/>
              </w:rPr>
            </w:pPr>
            <w:r w:rsidRPr="006F3702">
              <w:rPr>
                <w:rFonts w:cs="Arial"/>
                <w:color w:val="000000"/>
                <w:sz w:val="20"/>
              </w:rPr>
              <w:t>$110</w:t>
            </w:r>
          </w:p>
        </w:tc>
      </w:tr>
      <w:tr w:rsidR="00AF779F" w:rsidTr="00D63C0E">
        <w:trPr>
          <w:trHeight w:val="3084"/>
        </w:trPr>
        <w:tc>
          <w:tcPr>
            <w:tcW w:w="2836" w:type="pct"/>
            <w:tcBorders>
              <w:top w:val="single" w:sz="4" w:space="0" w:color="auto"/>
              <w:left w:val="single" w:sz="4" w:space="0" w:color="auto"/>
              <w:bottom w:val="nil"/>
              <w:right w:val="single" w:sz="4" w:space="0" w:color="auto"/>
            </w:tcBorders>
            <w:vAlign w:val="center"/>
          </w:tcPr>
          <w:p w:rsidR="00AF779F" w:rsidRPr="006F3702" w:rsidRDefault="003F659E" w:rsidP="00D63C0E">
            <w:pPr>
              <w:autoSpaceDE w:val="0"/>
              <w:autoSpaceDN w:val="0"/>
              <w:adjustRightInd w:val="0"/>
              <w:spacing w:before="60" w:after="60"/>
              <w:jc w:val="left"/>
              <w:rPr>
                <w:rFonts w:cs="Arial"/>
                <w:color w:val="000000"/>
                <w:sz w:val="20"/>
                <w:lang w:val="en-GB"/>
              </w:rPr>
            </w:pPr>
            <w:r>
              <w:rPr>
                <w:rFonts w:cs="Arial"/>
                <w:color w:val="000000"/>
                <w:sz w:val="20"/>
                <w:lang w:val="en-GB"/>
              </w:rPr>
              <w:t xml:space="preserve">Consents </w:t>
            </w:r>
            <w:r w:rsidR="00AF779F" w:rsidRPr="006F3702">
              <w:rPr>
                <w:rFonts w:cs="Arial"/>
                <w:color w:val="000000"/>
                <w:sz w:val="20"/>
                <w:lang w:val="en-GB"/>
              </w:rPr>
              <w:t>Planners</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Senior </w:t>
            </w:r>
            <w:r w:rsidR="003F659E">
              <w:rPr>
                <w:rFonts w:cs="Arial"/>
                <w:color w:val="000000"/>
                <w:sz w:val="20"/>
                <w:lang w:val="en-GB"/>
              </w:rPr>
              <w:t xml:space="preserve">Consents </w:t>
            </w:r>
            <w:bookmarkStart w:id="55" w:name="_GoBack"/>
            <w:bookmarkEnd w:id="55"/>
            <w:r w:rsidRPr="006F3702">
              <w:rPr>
                <w:rFonts w:cs="Arial"/>
                <w:color w:val="000000"/>
                <w:sz w:val="20"/>
                <w:lang w:val="en-GB"/>
              </w:rPr>
              <w:t>Planners</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Engineers/Scientist/Regulatory Project Officers (RPO)/ Environmental Data Officer/Laboratory Technicians </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Compliance Monitoring Officer (externally contracted)</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2164"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center"/>
              <w:rPr>
                <w:rFonts w:cs="Arial"/>
                <w:color w:val="000000"/>
                <w:sz w:val="20"/>
                <w:lang w:val="en-GB"/>
              </w:rPr>
            </w:pPr>
            <w:r w:rsidRPr="006F3702">
              <w:rPr>
                <w:rFonts w:cs="Arial"/>
                <w:color w:val="000000"/>
                <w:sz w:val="20"/>
              </w:rPr>
              <w:t>$1</w:t>
            </w:r>
            <w:r w:rsidR="00D33C67">
              <w:rPr>
                <w:rFonts w:cs="Arial"/>
                <w:color w:val="000000"/>
                <w:sz w:val="20"/>
              </w:rPr>
              <w:t>60</w:t>
            </w:r>
          </w:p>
        </w:tc>
      </w:tr>
      <w:tr w:rsidR="00AF779F" w:rsidTr="00D63C0E">
        <w:trPr>
          <w:trHeight w:val="1809"/>
        </w:trPr>
        <w:tc>
          <w:tcPr>
            <w:tcW w:w="2836" w:type="pct"/>
            <w:tcBorders>
              <w:top w:val="single" w:sz="4" w:space="0" w:color="auto"/>
              <w:left w:val="single" w:sz="4" w:space="0" w:color="auto"/>
              <w:bottom w:val="nil"/>
              <w:right w:val="single" w:sz="4" w:space="0" w:color="auto"/>
            </w:tcBorders>
            <w:vAlign w:val="center"/>
          </w:tcPr>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rsidR="00AF779F" w:rsidRPr="006F3702" w:rsidRDefault="00AF779F" w:rsidP="00D63C0E">
            <w:pPr>
              <w:autoSpaceDE w:val="0"/>
              <w:autoSpaceDN w:val="0"/>
              <w:adjustRightInd w:val="0"/>
              <w:spacing w:before="60" w:after="60"/>
              <w:jc w:val="left"/>
              <w:rPr>
                <w:rFonts w:cs="Arial"/>
                <w:color w:val="000000"/>
                <w:sz w:val="20"/>
                <w:lang w:val="en-GB"/>
              </w:rPr>
            </w:pPr>
          </w:p>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2164"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center"/>
              <w:rPr>
                <w:rFonts w:cs="Arial"/>
                <w:color w:val="000000"/>
                <w:sz w:val="20"/>
              </w:rPr>
            </w:pPr>
            <w:r w:rsidRPr="006F3702">
              <w:rPr>
                <w:rFonts w:cs="Arial"/>
                <w:color w:val="000000"/>
                <w:sz w:val="20"/>
              </w:rPr>
              <w:t>$180</w:t>
            </w:r>
          </w:p>
        </w:tc>
      </w:tr>
      <w:tr w:rsidR="00AF779F" w:rsidTr="00D63C0E">
        <w:tc>
          <w:tcPr>
            <w:tcW w:w="2836"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p>
        </w:tc>
        <w:tc>
          <w:tcPr>
            <w:tcW w:w="2164" w:type="pct"/>
            <w:tcBorders>
              <w:top w:val="single" w:sz="4" w:space="0" w:color="auto"/>
              <w:left w:val="single" w:sz="4" w:space="0" w:color="auto"/>
              <w:bottom w:val="nil"/>
              <w:right w:val="single" w:sz="4" w:space="0" w:color="auto"/>
            </w:tcBorders>
            <w:vAlign w:val="center"/>
            <w:hideMark/>
          </w:tcPr>
          <w:p w:rsidR="00AF779F" w:rsidRPr="006F3702" w:rsidRDefault="00AF779F" w:rsidP="00D63C0E">
            <w:pPr>
              <w:autoSpaceDE w:val="0"/>
              <w:autoSpaceDN w:val="0"/>
              <w:adjustRightInd w:val="0"/>
              <w:spacing w:before="60" w:after="60"/>
              <w:jc w:val="center"/>
              <w:rPr>
                <w:rFonts w:cs="Arial"/>
                <w:color w:val="000000"/>
                <w:sz w:val="20"/>
                <w:lang w:val="en-GB"/>
              </w:rPr>
            </w:pPr>
            <w:r w:rsidRPr="006F3702">
              <w:rPr>
                <w:rFonts w:cs="Arial"/>
                <w:color w:val="000000"/>
                <w:sz w:val="20"/>
              </w:rPr>
              <w:t>$260</w:t>
            </w:r>
          </w:p>
        </w:tc>
      </w:tr>
      <w:tr w:rsidR="00AF779F" w:rsidTr="00D63C0E">
        <w:tc>
          <w:tcPr>
            <w:tcW w:w="2836" w:type="pct"/>
            <w:tcBorders>
              <w:top w:val="single" w:sz="4" w:space="0" w:color="auto"/>
              <w:left w:val="single" w:sz="4" w:space="0" w:color="auto"/>
              <w:bottom w:val="single" w:sz="4" w:space="0" w:color="auto"/>
              <w:right w:val="single" w:sz="4" w:space="0" w:color="auto"/>
            </w:tcBorders>
            <w:vAlign w:val="center"/>
            <w:hideMark/>
          </w:tcPr>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2164" w:type="pct"/>
            <w:tcBorders>
              <w:top w:val="single" w:sz="4" w:space="0" w:color="auto"/>
              <w:left w:val="single" w:sz="4" w:space="0" w:color="auto"/>
              <w:bottom w:val="single" w:sz="4" w:space="0" w:color="auto"/>
              <w:right w:val="single" w:sz="4" w:space="0" w:color="auto"/>
            </w:tcBorders>
            <w:vAlign w:val="center"/>
            <w:hideMark/>
          </w:tcPr>
          <w:p w:rsidR="00AF779F" w:rsidRDefault="00AF779F" w:rsidP="00D63C0E">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AF779F" w:rsidTr="00D63C0E">
        <w:tc>
          <w:tcPr>
            <w:tcW w:w="2836" w:type="pct"/>
            <w:tcBorders>
              <w:top w:val="single" w:sz="4" w:space="0" w:color="auto"/>
              <w:left w:val="single" w:sz="4" w:space="0" w:color="auto"/>
              <w:bottom w:val="single" w:sz="4" w:space="0" w:color="auto"/>
              <w:right w:val="single" w:sz="4" w:space="0" w:color="auto"/>
            </w:tcBorders>
            <w:vAlign w:val="center"/>
            <w:hideMark/>
          </w:tcPr>
          <w:p w:rsidR="00AF779F" w:rsidRPr="006F3702" w:rsidRDefault="00AF779F" w:rsidP="00D63C0E">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2164" w:type="pct"/>
            <w:tcBorders>
              <w:top w:val="single" w:sz="4" w:space="0" w:color="auto"/>
              <w:left w:val="single" w:sz="4" w:space="0" w:color="auto"/>
              <w:bottom w:val="single" w:sz="4" w:space="0" w:color="auto"/>
              <w:right w:val="single" w:sz="4" w:space="0" w:color="auto"/>
            </w:tcBorders>
            <w:vAlign w:val="center"/>
            <w:hideMark/>
          </w:tcPr>
          <w:p w:rsidR="00AF779F" w:rsidRDefault="00AF779F" w:rsidP="00D63C0E">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rsidR="00AF779F" w:rsidRDefault="00AF779F" w:rsidP="00AF779F">
      <w:pPr>
        <w:pStyle w:val="StandardParagraphText"/>
        <w:spacing w:after="0"/>
        <w:jc w:val="center"/>
        <w:rPr>
          <w:rFonts w:cs="Arial"/>
          <w:color w:val="000000"/>
          <w:lang w:val="en-GB" w:eastAsia="en-GB"/>
        </w:rPr>
      </w:pPr>
    </w:p>
    <w:p w:rsidR="00AF779F" w:rsidRDefault="00AF779F" w:rsidP="00AF779F">
      <w:pPr>
        <w:pStyle w:val="StandardParagraphText"/>
        <w:spacing w:after="120"/>
        <w:rPr>
          <w:rFonts w:cs="Arial"/>
          <w:color w:val="000000"/>
          <w:lang w:val="en-GB" w:eastAsia="en-GB"/>
        </w:rPr>
      </w:pPr>
    </w:p>
    <w:p w:rsidR="00AF779F" w:rsidRPr="006F3702" w:rsidRDefault="00AF779F" w:rsidP="00AF779F">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rsidR="00AF779F" w:rsidRDefault="001D0AAE" w:rsidP="00AF779F">
      <w:pPr>
        <w:jc w:val="left"/>
        <w:rPr>
          <w:rStyle w:val="Hyperlink"/>
          <w:rFonts w:cs="Arial"/>
          <w:b/>
          <w:sz w:val="24"/>
          <w:szCs w:val="24"/>
          <w:lang w:val="en-GB" w:eastAsia="en-GB"/>
        </w:rPr>
      </w:pPr>
      <w:hyperlink r:id="rId27" w:history="1">
        <w:r w:rsidR="00AF779F" w:rsidRPr="006F3702">
          <w:rPr>
            <w:rStyle w:val="Hyperlink"/>
            <w:rFonts w:cs="Arial"/>
            <w:b/>
            <w:sz w:val="24"/>
            <w:szCs w:val="24"/>
            <w:lang w:val="en-GB" w:eastAsia="en-GB"/>
          </w:rPr>
          <w:t>http://www.boprc.govt.nz/knowledge-centre/policies/section-36-charges-policy/</w:t>
        </w:r>
      </w:hyperlink>
    </w:p>
    <w:p w:rsidR="002974CA" w:rsidRPr="000747FB" w:rsidRDefault="002974CA" w:rsidP="000747FB">
      <w:pPr>
        <w:pStyle w:val="StandardParagraphText"/>
      </w:pPr>
    </w:p>
    <w:sectPr w:rsidR="002974CA" w:rsidRPr="000747FB" w:rsidSect="00A751CF">
      <w:headerReference w:type="first" r:id="rId28"/>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AE" w:rsidRDefault="001D0AAE">
      <w:r>
        <w:separator/>
      </w:r>
    </w:p>
  </w:endnote>
  <w:endnote w:type="continuationSeparator" w:id="0">
    <w:p w:rsidR="001D0AAE" w:rsidRDefault="001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Default="00B90A07">
    <w:pPr>
      <w:framePr w:wrap="around" w:vAnchor="text" w:hAnchor="margin" w:xAlign="center" w:y="1"/>
    </w:pPr>
    <w:r>
      <w:fldChar w:fldCharType="begin"/>
    </w:r>
    <w:r>
      <w:instrText xml:space="preserve">PAGE  </w:instrText>
    </w:r>
    <w:r>
      <w:fldChar w:fldCharType="separate"/>
    </w:r>
    <w:r w:rsidR="00FC5E2D">
      <w:rPr>
        <w:noProof/>
      </w:rPr>
      <w:t>3</w:t>
    </w:r>
    <w:r>
      <w:fldChar w:fldCharType="end"/>
    </w:r>
  </w:p>
  <w:p w:rsidR="00B90A07" w:rsidRDefault="00B90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Pr="006D5D2D" w:rsidRDefault="00B76934" w:rsidP="006D5D2D">
    <w:pPr>
      <w:pStyle w:val="Footer"/>
      <w:tabs>
        <w:tab w:val="clear" w:pos="4153"/>
        <w:tab w:val="clear" w:pos="8306"/>
        <w:tab w:val="center" w:pos="4820"/>
        <w:tab w:val="right" w:pos="9639"/>
      </w:tabs>
    </w:pPr>
    <w:fldSimple w:instr=" DOCPROPERTY  Objective-Id  \* MERGEFORMAT ">
      <w:r w:rsidR="00FC5E2D">
        <w:t>A2907782</w:t>
      </w:r>
    </w:fldSimple>
    <w:r w:rsidR="00B90A07">
      <w:tab/>
      <w:t xml:space="preserve">Culverts, </w:t>
    </w:r>
    <w:r w:rsidR="00AF779F">
      <w:t>b</w:t>
    </w:r>
    <w:r w:rsidR="00B90A07">
      <w:t xml:space="preserve">ridges, </w:t>
    </w:r>
    <w:r w:rsidR="00AF779F">
      <w:t>f</w:t>
    </w:r>
    <w:r w:rsidR="00B90A07">
      <w:t xml:space="preserve">ords, </w:t>
    </w:r>
    <w:r w:rsidR="00AF779F">
      <w:t>e</w:t>
    </w:r>
    <w:r w:rsidR="00B90A07">
      <w:t>rosion</w:t>
    </w:r>
    <w:r w:rsidR="00AF779F">
      <w:t xml:space="preserve"> p</w:t>
    </w:r>
    <w:r w:rsidR="00B90A07">
      <w:t xml:space="preserve">rotection, </w:t>
    </w:r>
    <w:r w:rsidR="00AF779F">
      <w:t>p</w:t>
    </w:r>
    <w:r w:rsidR="00B90A07">
      <w:t xml:space="preserve">ipes and </w:t>
    </w:r>
    <w:r w:rsidR="00AF779F">
      <w:t>a</w:t>
    </w:r>
    <w:r w:rsidR="00B90A07">
      <w:t xml:space="preserve">ssociated </w:t>
    </w:r>
    <w:r w:rsidR="00AF779F">
      <w:t>w</w:t>
    </w:r>
    <w:r w:rsidR="00B90A07">
      <w:t>orks</w:t>
    </w:r>
    <w:r w:rsidR="00B90A07">
      <w:tab/>
      <w:t xml:space="preserve">Page </w:t>
    </w:r>
    <w:r w:rsidR="00B90A07">
      <w:rPr>
        <w:b/>
      </w:rPr>
      <w:fldChar w:fldCharType="begin"/>
    </w:r>
    <w:r w:rsidR="00B90A07">
      <w:rPr>
        <w:b/>
      </w:rPr>
      <w:instrText xml:space="preserve"> PAGE  \* Arabic  \* MERGEFORMAT </w:instrText>
    </w:r>
    <w:r w:rsidR="00B90A07">
      <w:rPr>
        <w:b/>
      </w:rPr>
      <w:fldChar w:fldCharType="separate"/>
    </w:r>
    <w:r w:rsidR="003F659E">
      <w:rPr>
        <w:b/>
        <w:noProof/>
      </w:rPr>
      <w:t>15</w:t>
    </w:r>
    <w:r w:rsidR="00B90A07">
      <w:rPr>
        <w:b/>
      </w:rPr>
      <w:fldChar w:fldCharType="end"/>
    </w:r>
    <w:r w:rsidR="00B90A07">
      <w:t xml:space="preserve"> of </w:t>
    </w:r>
    <w:r w:rsidR="00B90A07">
      <w:rPr>
        <w:b/>
      </w:rPr>
      <w:fldChar w:fldCharType="begin"/>
    </w:r>
    <w:r w:rsidR="00B90A07">
      <w:rPr>
        <w:b/>
      </w:rPr>
      <w:instrText xml:space="preserve"> NUMPAGES  \* Arabic  \* MERGEFORMAT </w:instrText>
    </w:r>
    <w:r w:rsidR="00B90A07">
      <w:rPr>
        <w:b/>
      </w:rPr>
      <w:fldChar w:fldCharType="separate"/>
    </w:r>
    <w:r w:rsidR="003F659E">
      <w:rPr>
        <w:b/>
        <w:noProof/>
      </w:rPr>
      <w:t>15</w:t>
    </w:r>
    <w:r w:rsidR="00B90A0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Pr="000C61DE" w:rsidRDefault="00B76934" w:rsidP="006D5D2D">
    <w:pPr>
      <w:pStyle w:val="Footer"/>
      <w:tabs>
        <w:tab w:val="clear" w:pos="4153"/>
        <w:tab w:val="clear" w:pos="8306"/>
        <w:tab w:val="center" w:pos="4820"/>
        <w:tab w:val="right" w:pos="9639"/>
      </w:tabs>
    </w:pPr>
    <w:fldSimple w:instr=" DOCPROPERTY  Objective-Id  \* MERGEFORMAT ">
      <w:r w:rsidR="00FC5E2D">
        <w:t>A2907782</w:t>
      </w:r>
    </w:fldSimple>
    <w:r w:rsidR="00B90A07">
      <w:tab/>
      <w:t xml:space="preserve">Culverts, </w:t>
    </w:r>
    <w:r w:rsidR="00AF779F">
      <w:t>b</w:t>
    </w:r>
    <w:r w:rsidR="00B90A07">
      <w:t xml:space="preserve">ridges, </w:t>
    </w:r>
    <w:r w:rsidR="00AF779F">
      <w:t>f</w:t>
    </w:r>
    <w:r w:rsidR="00B90A07">
      <w:t xml:space="preserve">ords, </w:t>
    </w:r>
    <w:r w:rsidR="00AF779F">
      <w:t>e</w:t>
    </w:r>
    <w:r w:rsidR="00B90A07">
      <w:t>rosion</w:t>
    </w:r>
    <w:r w:rsidR="00AF779F">
      <w:t xml:space="preserve"> p</w:t>
    </w:r>
    <w:r w:rsidR="00B90A07">
      <w:t>rotection,</w:t>
    </w:r>
    <w:r w:rsidR="00AF779F">
      <w:t xml:space="preserve"> p</w:t>
    </w:r>
    <w:r w:rsidR="00B90A07">
      <w:t xml:space="preserve">ipes and </w:t>
    </w:r>
    <w:r w:rsidR="00AF779F">
      <w:t>a</w:t>
    </w:r>
    <w:r w:rsidR="00B90A07">
      <w:t xml:space="preserve">ssociated </w:t>
    </w:r>
    <w:r w:rsidR="00AF779F">
      <w:t>w</w:t>
    </w:r>
    <w:r w:rsidR="00B90A07">
      <w:t>orks</w:t>
    </w:r>
    <w:r w:rsidR="00B90A07">
      <w:tab/>
      <w:t xml:space="preserve">Page </w:t>
    </w:r>
    <w:r w:rsidR="00B90A07">
      <w:rPr>
        <w:b/>
      </w:rPr>
      <w:fldChar w:fldCharType="begin"/>
    </w:r>
    <w:r w:rsidR="00B90A07">
      <w:rPr>
        <w:b/>
      </w:rPr>
      <w:instrText xml:space="preserve"> PAGE  \* Arabic  \* MERGEFORMAT </w:instrText>
    </w:r>
    <w:r w:rsidR="00B90A07">
      <w:rPr>
        <w:b/>
      </w:rPr>
      <w:fldChar w:fldCharType="separate"/>
    </w:r>
    <w:r w:rsidR="003F659E">
      <w:rPr>
        <w:b/>
        <w:noProof/>
      </w:rPr>
      <w:t>13</w:t>
    </w:r>
    <w:r w:rsidR="00B90A07">
      <w:rPr>
        <w:b/>
      </w:rPr>
      <w:fldChar w:fldCharType="end"/>
    </w:r>
    <w:r w:rsidR="00B90A07">
      <w:t xml:space="preserve"> of </w:t>
    </w:r>
    <w:r w:rsidR="00B90A07">
      <w:rPr>
        <w:b/>
      </w:rPr>
      <w:fldChar w:fldCharType="begin"/>
    </w:r>
    <w:r w:rsidR="00B90A07">
      <w:rPr>
        <w:b/>
      </w:rPr>
      <w:instrText xml:space="preserve"> NUMPAGES  \* Arabic  \* MERGEFORMAT </w:instrText>
    </w:r>
    <w:r w:rsidR="00B90A07">
      <w:rPr>
        <w:b/>
      </w:rPr>
      <w:fldChar w:fldCharType="separate"/>
    </w:r>
    <w:r w:rsidR="003F659E">
      <w:rPr>
        <w:b/>
        <w:noProof/>
      </w:rPr>
      <w:t>15</w:t>
    </w:r>
    <w:r w:rsidR="00B90A0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AE" w:rsidRDefault="001D0AAE">
      <w:r>
        <w:separator/>
      </w:r>
    </w:p>
  </w:footnote>
  <w:footnote w:type="continuationSeparator" w:id="0">
    <w:p w:rsidR="001D0AAE" w:rsidRDefault="001D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Default="00B90A07">
    <w:pPr>
      <w:pStyle w:val="Header"/>
      <w:rPr>
        <w:sz w:val="14"/>
      </w:rPr>
    </w:pPr>
    <w:r>
      <w:rPr>
        <w:noProof/>
        <w:lang w:eastAsia="en-NZ"/>
      </w:rPr>
      <w:drawing>
        <wp:anchor distT="0" distB="0" distL="114300" distR="114300" simplePos="0" relativeHeight="251658240" behindDoc="1" locked="0" layoutInCell="1" allowOverlap="1" wp14:anchorId="4474FAE7" wp14:editId="56CA3D18">
          <wp:simplePos x="0" y="0"/>
          <wp:positionH relativeFrom="column">
            <wp:posOffset>-732790</wp:posOffset>
          </wp:positionH>
          <wp:positionV relativeFrom="paragraph">
            <wp:posOffset>-465455</wp:posOffset>
          </wp:positionV>
          <wp:extent cx="7573645" cy="10714355"/>
          <wp:effectExtent l="0" t="0" r="8255" b="0"/>
          <wp:wrapNone/>
          <wp:docPr id="6" name="Picture 6"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A07" w:rsidRDefault="00B90A07">
    <w:pPr>
      <w:pStyle w:val="Header"/>
      <w:rPr>
        <w:sz w:val="14"/>
      </w:rPr>
    </w:pPr>
  </w:p>
  <w:p w:rsidR="00B90A07" w:rsidRDefault="00B90A07">
    <w:pPr>
      <w:pStyle w:val="Header"/>
      <w:rPr>
        <w:sz w:val="14"/>
      </w:rPr>
    </w:pPr>
  </w:p>
  <w:p w:rsidR="00B90A07" w:rsidRDefault="00B90A07">
    <w:pPr>
      <w:pStyle w:val="Header"/>
      <w:rPr>
        <w:sz w:val="14"/>
      </w:rPr>
    </w:pPr>
  </w:p>
  <w:p w:rsidR="00B90A07" w:rsidRDefault="00B90A07">
    <w:pPr>
      <w:pStyle w:val="Header"/>
      <w:rPr>
        <w:sz w:val="14"/>
      </w:rPr>
    </w:pPr>
  </w:p>
  <w:p w:rsidR="00B90A07" w:rsidRPr="00A0796B" w:rsidRDefault="00B90A07">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B90A07" w:rsidRPr="0008205C" w:rsidTr="00D11CE0">
      <w:trPr>
        <w:trHeight w:val="505"/>
      </w:trPr>
      <w:tc>
        <w:tcPr>
          <w:tcW w:w="1247" w:type="dxa"/>
          <w:gridSpan w:val="2"/>
          <w:shd w:val="clear" w:color="auto" w:fill="auto"/>
          <w:vAlign w:val="center"/>
        </w:tcPr>
        <w:p w:rsidR="00B90A07" w:rsidRPr="0008205C" w:rsidRDefault="00B90A07" w:rsidP="00D11CE0">
          <w:pPr>
            <w:rPr>
              <w:rFonts w:cs="Arial"/>
              <w:sz w:val="18"/>
            </w:rPr>
          </w:pPr>
        </w:p>
      </w:tc>
      <w:tc>
        <w:tcPr>
          <w:tcW w:w="3714" w:type="dxa"/>
          <w:gridSpan w:val="4"/>
          <w:shd w:val="clear" w:color="auto" w:fill="auto"/>
          <w:vAlign w:val="center"/>
        </w:tcPr>
        <w:p w:rsidR="00B90A07" w:rsidRPr="0008205C" w:rsidRDefault="00B90A07" w:rsidP="00D11CE0">
          <w:pPr>
            <w:rPr>
              <w:rFonts w:cs="Arial"/>
              <w:sz w:val="18"/>
            </w:rPr>
          </w:pPr>
        </w:p>
      </w:tc>
    </w:tr>
    <w:tr w:rsidR="00B90A07" w:rsidRPr="0008205C" w:rsidTr="00D11CE0">
      <w:trPr>
        <w:trHeight w:val="505"/>
      </w:trPr>
      <w:tc>
        <w:tcPr>
          <w:tcW w:w="1134" w:type="dxa"/>
          <w:shd w:val="clear" w:color="auto" w:fill="auto"/>
          <w:vAlign w:val="center"/>
        </w:tcPr>
        <w:p w:rsidR="00B90A07" w:rsidRPr="0008205C" w:rsidRDefault="00B90A07" w:rsidP="00D11CE0">
          <w:pPr>
            <w:rPr>
              <w:rFonts w:cs="Arial"/>
              <w:sz w:val="18"/>
            </w:rPr>
          </w:pPr>
        </w:p>
      </w:tc>
      <w:tc>
        <w:tcPr>
          <w:tcW w:w="1275" w:type="dxa"/>
          <w:gridSpan w:val="3"/>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r>
    <w:tr w:rsidR="00B90A07" w:rsidRPr="0008205C" w:rsidTr="00D11CE0">
      <w:trPr>
        <w:trHeight w:val="505"/>
      </w:trPr>
      <w:tc>
        <w:tcPr>
          <w:tcW w:w="1134" w:type="dxa"/>
          <w:shd w:val="clear" w:color="auto" w:fill="auto"/>
          <w:vAlign w:val="center"/>
        </w:tcPr>
        <w:p w:rsidR="00B90A07" w:rsidRPr="0008205C" w:rsidRDefault="00B90A07" w:rsidP="00D11CE0">
          <w:pPr>
            <w:rPr>
              <w:rFonts w:cs="Arial"/>
              <w:sz w:val="18"/>
            </w:rPr>
          </w:pPr>
        </w:p>
      </w:tc>
      <w:tc>
        <w:tcPr>
          <w:tcW w:w="1275" w:type="dxa"/>
          <w:gridSpan w:val="3"/>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r>
    <w:tr w:rsidR="00B90A07" w:rsidRPr="0008205C" w:rsidTr="00D11CE0">
      <w:trPr>
        <w:trHeight w:val="505"/>
      </w:trPr>
      <w:tc>
        <w:tcPr>
          <w:tcW w:w="1134" w:type="dxa"/>
          <w:shd w:val="clear" w:color="auto" w:fill="auto"/>
          <w:vAlign w:val="center"/>
        </w:tcPr>
        <w:p w:rsidR="00B90A07" w:rsidRPr="0008205C" w:rsidRDefault="00B90A07" w:rsidP="00D11CE0">
          <w:pPr>
            <w:rPr>
              <w:rFonts w:cs="Arial"/>
              <w:sz w:val="18"/>
            </w:rPr>
          </w:pPr>
        </w:p>
      </w:tc>
      <w:tc>
        <w:tcPr>
          <w:tcW w:w="1275" w:type="dxa"/>
          <w:gridSpan w:val="3"/>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c>
        <w:tcPr>
          <w:tcW w:w="1276" w:type="dxa"/>
          <w:shd w:val="clear" w:color="auto" w:fill="auto"/>
          <w:vAlign w:val="center"/>
        </w:tcPr>
        <w:p w:rsidR="00B90A07" w:rsidRPr="0008205C" w:rsidRDefault="00B90A07" w:rsidP="00D11CE0">
          <w:pPr>
            <w:rPr>
              <w:rFonts w:cs="Arial"/>
              <w:sz w:val="18"/>
            </w:rPr>
          </w:pPr>
        </w:p>
      </w:tc>
    </w:tr>
    <w:tr w:rsidR="00B90A07" w:rsidRPr="0008205C" w:rsidTr="00D11CE0">
      <w:trPr>
        <w:trHeight w:val="624"/>
      </w:trPr>
      <w:tc>
        <w:tcPr>
          <w:tcW w:w="1668" w:type="dxa"/>
          <w:gridSpan w:val="3"/>
          <w:shd w:val="clear" w:color="auto" w:fill="auto"/>
        </w:tcPr>
        <w:p w:rsidR="00B90A07" w:rsidRPr="0008205C" w:rsidRDefault="00B90A07" w:rsidP="00D11CE0">
          <w:pPr>
            <w:rPr>
              <w:rFonts w:cs="Arial"/>
              <w:sz w:val="18"/>
            </w:rPr>
          </w:pPr>
        </w:p>
      </w:tc>
      <w:tc>
        <w:tcPr>
          <w:tcW w:w="3293" w:type="dxa"/>
          <w:gridSpan w:val="3"/>
          <w:shd w:val="clear" w:color="auto" w:fill="auto"/>
          <w:vAlign w:val="center"/>
        </w:tcPr>
        <w:p w:rsidR="00B90A07" w:rsidRPr="0008205C" w:rsidRDefault="00B90A07" w:rsidP="00D11CE0">
          <w:pPr>
            <w:rPr>
              <w:rFonts w:cs="Arial"/>
              <w:sz w:val="18"/>
            </w:rPr>
          </w:pPr>
        </w:p>
      </w:tc>
    </w:tr>
  </w:tbl>
  <w:p w:rsidR="00B90A07" w:rsidRPr="00A0796B" w:rsidRDefault="00B90A07">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Default="00B9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07" w:rsidRDefault="00B9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135"/>
        </w:tabs>
        <w:ind w:left="1135" w:hanging="567"/>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0"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8"/>
  </w:num>
  <w:num w:numId="2">
    <w:abstractNumId w:val="29"/>
  </w:num>
  <w:num w:numId="3">
    <w:abstractNumId w:val="3"/>
  </w:num>
  <w:num w:numId="4">
    <w:abstractNumId w:val="18"/>
  </w:num>
  <w:num w:numId="5">
    <w:abstractNumId w:val="19"/>
  </w:num>
  <w:num w:numId="6">
    <w:abstractNumId w:val="0"/>
  </w:num>
  <w:num w:numId="7">
    <w:abstractNumId w:val="16"/>
  </w:num>
  <w:num w:numId="8">
    <w:abstractNumId w:val="10"/>
  </w:num>
  <w:num w:numId="9">
    <w:abstractNumId w:val="22"/>
  </w:num>
  <w:num w:numId="10">
    <w:abstractNumId w:val="9"/>
  </w:num>
  <w:num w:numId="11">
    <w:abstractNumId w:val="30"/>
  </w:num>
  <w:num w:numId="12">
    <w:abstractNumId w:val="4"/>
  </w:num>
  <w:num w:numId="13">
    <w:abstractNumId w:val="8"/>
  </w:num>
  <w:num w:numId="14">
    <w:abstractNumId w:val="29"/>
    <w:lvlOverride w:ilvl="0">
      <w:startOverride w:val="1"/>
    </w:lvlOverride>
  </w:num>
  <w:num w:numId="15">
    <w:abstractNumId w:val="29"/>
    <w:lvlOverride w:ilvl="0">
      <w:startOverride w:val="1"/>
    </w:lvlOverride>
  </w:num>
  <w:num w:numId="16">
    <w:abstractNumId w:val="16"/>
    <w:lvlOverride w:ilvl="0">
      <w:startOverride w:val="1"/>
    </w:lvlOverride>
  </w:num>
  <w:num w:numId="17">
    <w:abstractNumId w:val="23"/>
  </w:num>
  <w:num w:numId="18">
    <w:abstractNumId w:val="5"/>
  </w:num>
  <w:num w:numId="19">
    <w:abstractNumId w:val="20"/>
  </w:num>
  <w:num w:numId="20">
    <w:abstractNumId w:val="6"/>
  </w:num>
  <w:num w:numId="21">
    <w:abstractNumId w:val="7"/>
  </w:num>
  <w:num w:numId="22">
    <w:abstractNumId w:val="29"/>
    <w:lvlOverride w:ilvl="0">
      <w:startOverride w:val="1"/>
    </w:lvlOverride>
  </w:num>
  <w:num w:numId="23">
    <w:abstractNumId w:val="29"/>
    <w:lvlOverride w:ilvl="0">
      <w:startOverride w:val="1"/>
    </w:lvlOverride>
  </w:num>
  <w:num w:numId="24">
    <w:abstractNumId w:val="17"/>
  </w:num>
  <w:num w:numId="25">
    <w:abstractNumId w:val="1"/>
  </w:num>
  <w:num w:numId="26">
    <w:abstractNumId w:val="27"/>
  </w:num>
  <w:num w:numId="27">
    <w:abstractNumId w:val="14"/>
  </w:num>
  <w:num w:numId="28">
    <w:abstractNumId w:val="2"/>
  </w:num>
  <w:num w:numId="29">
    <w:abstractNumId w:val="21"/>
  </w:num>
  <w:num w:numId="30">
    <w:abstractNumId w:val="29"/>
    <w:lvlOverride w:ilvl="0">
      <w:startOverride w:val="1"/>
    </w:lvlOverride>
  </w:num>
  <w:num w:numId="31">
    <w:abstractNumId w:val="15"/>
  </w:num>
  <w:num w:numId="32">
    <w:abstractNumId w:val="25"/>
  </w:num>
  <w:num w:numId="33">
    <w:abstractNumId w:val="13"/>
  </w:num>
  <w:num w:numId="34">
    <w:abstractNumId w:val="11"/>
  </w:num>
  <w:num w:numId="35">
    <w:abstractNumId w:val="24"/>
  </w:num>
  <w:num w:numId="36">
    <w:abstractNumId w:val="26"/>
  </w:num>
  <w:num w:numId="3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172C"/>
    <w:rsid w:val="000430E5"/>
    <w:rsid w:val="000442B9"/>
    <w:rsid w:val="000505E2"/>
    <w:rsid w:val="00052CA0"/>
    <w:rsid w:val="00071764"/>
    <w:rsid w:val="000747FB"/>
    <w:rsid w:val="000911F6"/>
    <w:rsid w:val="00097455"/>
    <w:rsid w:val="000B3014"/>
    <w:rsid w:val="000C61DE"/>
    <w:rsid w:val="000D6AE1"/>
    <w:rsid w:val="000E2CCA"/>
    <w:rsid w:val="000E766F"/>
    <w:rsid w:val="001021FD"/>
    <w:rsid w:val="00103366"/>
    <w:rsid w:val="00114719"/>
    <w:rsid w:val="00116B12"/>
    <w:rsid w:val="00132634"/>
    <w:rsid w:val="0018092A"/>
    <w:rsid w:val="00196395"/>
    <w:rsid w:val="001B36F4"/>
    <w:rsid w:val="001B5FB7"/>
    <w:rsid w:val="001C66FB"/>
    <w:rsid w:val="001D0AAE"/>
    <w:rsid w:val="001D49F8"/>
    <w:rsid w:val="00216542"/>
    <w:rsid w:val="002170AF"/>
    <w:rsid w:val="002407AF"/>
    <w:rsid w:val="002446E7"/>
    <w:rsid w:val="00252C76"/>
    <w:rsid w:val="00261DAD"/>
    <w:rsid w:val="002658BF"/>
    <w:rsid w:val="00282E3F"/>
    <w:rsid w:val="0028441E"/>
    <w:rsid w:val="002974CA"/>
    <w:rsid w:val="002A3EE5"/>
    <w:rsid w:val="002C1867"/>
    <w:rsid w:val="002D10C8"/>
    <w:rsid w:val="002D2939"/>
    <w:rsid w:val="002D2D9C"/>
    <w:rsid w:val="002D4C44"/>
    <w:rsid w:val="002E56D6"/>
    <w:rsid w:val="002F49E0"/>
    <w:rsid w:val="00303689"/>
    <w:rsid w:val="003669C7"/>
    <w:rsid w:val="00366BDB"/>
    <w:rsid w:val="00377842"/>
    <w:rsid w:val="003B31EC"/>
    <w:rsid w:val="003C2851"/>
    <w:rsid w:val="003C3949"/>
    <w:rsid w:val="003E077B"/>
    <w:rsid w:val="003F32BE"/>
    <w:rsid w:val="003F3F3F"/>
    <w:rsid w:val="003F659E"/>
    <w:rsid w:val="00437BA1"/>
    <w:rsid w:val="004426FF"/>
    <w:rsid w:val="00455A8C"/>
    <w:rsid w:val="0046232A"/>
    <w:rsid w:val="004851D8"/>
    <w:rsid w:val="0048664B"/>
    <w:rsid w:val="004C534E"/>
    <w:rsid w:val="004E2D44"/>
    <w:rsid w:val="004F518E"/>
    <w:rsid w:val="00507E3F"/>
    <w:rsid w:val="00520C51"/>
    <w:rsid w:val="0053555C"/>
    <w:rsid w:val="00557446"/>
    <w:rsid w:val="00566BFB"/>
    <w:rsid w:val="00570B23"/>
    <w:rsid w:val="00577316"/>
    <w:rsid w:val="0058367B"/>
    <w:rsid w:val="005933BB"/>
    <w:rsid w:val="005977F0"/>
    <w:rsid w:val="005977FE"/>
    <w:rsid w:val="005B58CC"/>
    <w:rsid w:val="005C3EDD"/>
    <w:rsid w:val="005D655C"/>
    <w:rsid w:val="005E4324"/>
    <w:rsid w:val="0060505A"/>
    <w:rsid w:val="006346E0"/>
    <w:rsid w:val="006352F5"/>
    <w:rsid w:val="006426D4"/>
    <w:rsid w:val="00644329"/>
    <w:rsid w:val="00644ED5"/>
    <w:rsid w:val="00647A91"/>
    <w:rsid w:val="00650215"/>
    <w:rsid w:val="0065087A"/>
    <w:rsid w:val="0065680A"/>
    <w:rsid w:val="006630B9"/>
    <w:rsid w:val="00665CDE"/>
    <w:rsid w:val="00671C7A"/>
    <w:rsid w:val="00687905"/>
    <w:rsid w:val="006905DD"/>
    <w:rsid w:val="006951A9"/>
    <w:rsid w:val="006B11E8"/>
    <w:rsid w:val="006B491E"/>
    <w:rsid w:val="006C2D82"/>
    <w:rsid w:val="006C6C74"/>
    <w:rsid w:val="006D5D2D"/>
    <w:rsid w:val="006E0D7A"/>
    <w:rsid w:val="006E3749"/>
    <w:rsid w:val="006E67C8"/>
    <w:rsid w:val="006F4C6B"/>
    <w:rsid w:val="006F4F4C"/>
    <w:rsid w:val="006F606B"/>
    <w:rsid w:val="006F606E"/>
    <w:rsid w:val="00713006"/>
    <w:rsid w:val="00715FAC"/>
    <w:rsid w:val="0075764F"/>
    <w:rsid w:val="007744C5"/>
    <w:rsid w:val="00780FBF"/>
    <w:rsid w:val="00792121"/>
    <w:rsid w:val="007C4406"/>
    <w:rsid w:val="007F17C1"/>
    <w:rsid w:val="00800105"/>
    <w:rsid w:val="00814815"/>
    <w:rsid w:val="008178C4"/>
    <w:rsid w:val="00823F79"/>
    <w:rsid w:val="00825CF6"/>
    <w:rsid w:val="00842370"/>
    <w:rsid w:val="0085296B"/>
    <w:rsid w:val="00861084"/>
    <w:rsid w:val="008A330A"/>
    <w:rsid w:val="008A501B"/>
    <w:rsid w:val="008B64B8"/>
    <w:rsid w:val="008C6943"/>
    <w:rsid w:val="008F6C9A"/>
    <w:rsid w:val="00901FEE"/>
    <w:rsid w:val="00903CBB"/>
    <w:rsid w:val="009427AF"/>
    <w:rsid w:val="00942920"/>
    <w:rsid w:val="00955682"/>
    <w:rsid w:val="0096799F"/>
    <w:rsid w:val="00970551"/>
    <w:rsid w:val="009720CC"/>
    <w:rsid w:val="00973884"/>
    <w:rsid w:val="00990AE3"/>
    <w:rsid w:val="00991651"/>
    <w:rsid w:val="00994365"/>
    <w:rsid w:val="00996C81"/>
    <w:rsid w:val="009A1CAA"/>
    <w:rsid w:val="009B570A"/>
    <w:rsid w:val="00A028D3"/>
    <w:rsid w:val="00A0796B"/>
    <w:rsid w:val="00A13DDA"/>
    <w:rsid w:val="00A337F3"/>
    <w:rsid w:val="00A42980"/>
    <w:rsid w:val="00A61E1B"/>
    <w:rsid w:val="00A751CF"/>
    <w:rsid w:val="00A95262"/>
    <w:rsid w:val="00A96A9C"/>
    <w:rsid w:val="00AA41EB"/>
    <w:rsid w:val="00AB63B7"/>
    <w:rsid w:val="00AC5922"/>
    <w:rsid w:val="00AE2FAD"/>
    <w:rsid w:val="00AE4BAA"/>
    <w:rsid w:val="00AE54FD"/>
    <w:rsid w:val="00AF4AB5"/>
    <w:rsid w:val="00AF5F33"/>
    <w:rsid w:val="00AF779F"/>
    <w:rsid w:val="00B0042B"/>
    <w:rsid w:val="00B145F2"/>
    <w:rsid w:val="00B34F2E"/>
    <w:rsid w:val="00B3608F"/>
    <w:rsid w:val="00B42755"/>
    <w:rsid w:val="00B46D2A"/>
    <w:rsid w:val="00B71206"/>
    <w:rsid w:val="00B76934"/>
    <w:rsid w:val="00B846C8"/>
    <w:rsid w:val="00B90A07"/>
    <w:rsid w:val="00B90F34"/>
    <w:rsid w:val="00B922E0"/>
    <w:rsid w:val="00B93534"/>
    <w:rsid w:val="00B941F6"/>
    <w:rsid w:val="00B943EE"/>
    <w:rsid w:val="00B978D8"/>
    <w:rsid w:val="00BB6A5B"/>
    <w:rsid w:val="00BC21B2"/>
    <w:rsid w:val="00BC2DC3"/>
    <w:rsid w:val="00BD26BA"/>
    <w:rsid w:val="00C06FC0"/>
    <w:rsid w:val="00C253C3"/>
    <w:rsid w:val="00C364CD"/>
    <w:rsid w:val="00C3777E"/>
    <w:rsid w:val="00C51A27"/>
    <w:rsid w:val="00C557F0"/>
    <w:rsid w:val="00C5616C"/>
    <w:rsid w:val="00C712A8"/>
    <w:rsid w:val="00C81D74"/>
    <w:rsid w:val="00C93CC6"/>
    <w:rsid w:val="00CA3616"/>
    <w:rsid w:val="00CA3974"/>
    <w:rsid w:val="00CC7E85"/>
    <w:rsid w:val="00CD4FB3"/>
    <w:rsid w:val="00CD6700"/>
    <w:rsid w:val="00CE1AB7"/>
    <w:rsid w:val="00CE34CC"/>
    <w:rsid w:val="00CF7847"/>
    <w:rsid w:val="00D07C35"/>
    <w:rsid w:val="00D11CE0"/>
    <w:rsid w:val="00D1563D"/>
    <w:rsid w:val="00D15A31"/>
    <w:rsid w:val="00D33C67"/>
    <w:rsid w:val="00D41D0B"/>
    <w:rsid w:val="00D61222"/>
    <w:rsid w:val="00D70AA0"/>
    <w:rsid w:val="00DD3FF0"/>
    <w:rsid w:val="00DD7F6A"/>
    <w:rsid w:val="00DF7E0E"/>
    <w:rsid w:val="00E018DD"/>
    <w:rsid w:val="00E10BC0"/>
    <w:rsid w:val="00E11532"/>
    <w:rsid w:val="00E15465"/>
    <w:rsid w:val="00E34CE2"/>
    <w:rsid w:val="00E356E7"/>
    <w:rsid w:val="00E41D62"/>
    <w:rsid w:val="00E4464A"/>
    <w:rsid w:val="00E6652A"/>
    <w:rsid w:val="00E708C7"/>
    <w:rsid w:val="00E72B54"/>
    <w:rsid w:val="00E83089"/>
    <w:rsid w:val="00E848BB"/>
    <w:rsid w:val="00E97F9A"/>
    <w:rsid w:val="00EA3FEE"/>
    <w:rsid w:val="00EB6083"/>
    <w:rsid w:val="00EC3DBE"/>
    <w:rsid w:val="00EC7D9E"/>
    <w:rsid w:val="00EE317D"/>
    <w:rsid w:val="00EF0042"/>
    <w:rsid w:val="00F05239"/>
    <w:rsid w:val="00F37EBF"/>
    <w:rsid w:val="00F47BF5"/>
    <w:rsid w:val="00F516DA"/>
    <w:rsid w:val="00F53C64"/>
    <w:rsid w:val="00F559F9"/>
    <w:rsid w:val="00F63927"/>
    <w:rsid w:val="00F63FD4"/>
    <w:rsid w:val="00F7506A"/>
    <w:rsid w:val="00F803BB"/>
    <w:rsid w:val="00F8153F"/>
    <w:rsid w:val="00FA7685"/>
    <w:rsid w:val="00FB4338"/>
    <w:rsid w:val="00FB5183"/>
    <w:rsid w:val="00FC5A50"/>
    <w:rsid w:val="00FC5E2D"/>
    <w:rsid w:val="00FC7809"/>
    <w:rsid w:val="00FD2E00"/>
    <w:rsid w:val="00FD77EA"/>
    <w:rsid w:val="00FE1F78"/>
    <w:rsid w:val="00FE428B"/>
    <w:rsid w:val="00FF192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2FC1C30A"/>
  <w15:docId w15:val="{F42F823F-FC81-4985-BFE0-4ED99CCB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image" Target="media/image3.emf" Id="rId18" /><Relationship Type="http://schemas.openxmlformats.org/officeDocument/2006/relationships/hyperlink" Target="http://www.mfe.govt.nz/publications/rma"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oleObject" Target="embeddings/oleObject1.bin" Id="rId17" /><Relationship Type="http://schemas.openxmlformats.org/officeDocument/2006/relationships/hyperlink" Target="https://www.boprc.govt.nz/do-it-online/consent-forms/" TargetMode="External" Id="rId25"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hyperlink" Target="http://www.boprc.govt.nz" TargetMode="Externa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header" Target="header2.xml" Id="rId24"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hyperlink" Target="http://www.boprc.govt.nz" TargetMode="External" Id="rId23" /><Relationship Type="http://schemas.openxmlformats.org/officeDocument/2006/relationships/header" Target="header3.xml" Id="rId28" /><Relationship Type="http://schemas.openxmlformats.org/officeDocument/2006/relationships/footer" Target="footer1.xml" Id="rId10" /><Relationship Type="http://schemas.openxmlformats.org/officeDocument/2006/relationships/oleObject" Target="embeddings/oleObject2.bin" Id="rId19" /><Relationship Type="http://schemas.openxmlformats.org/officeDocument/2006/relationships/styles" Target="styles.xml" Id="rId4" /><Relationship Type="http://schemas.openxmlformats.org/officeDocument/2006/relationships/hyperlink" Target="http://www.boprc.govt.nz/knowledge-centre/plans/" TargetMode="External" Id="rId9" /><Relationship Type="http://schemas.openxmlformats.org/officeDocument/2006/relationships/hyperlink" Target="http://www.boprc.govt.nz" TargetMode="External" Id="rId14" /><Relationship Type="http://schemas.openxmlformats.org/officeDocument/2006/relationships/hyperlink" Target="http://www.boprc.govt.nz/knowledge-centre/plans/" TargetMode="External" Id="rId22" /><Relationship Type="http://schemas.openxmlformats.org/officeDocument/2006/relationships/hyperlink" Target="http://www.boprc.govt.nz/knowledge-centre/policies/section-36-charges-policy/" TargetMode="External" Id="rId27" /><Relationship Type="http://schemas.openxmlformats.org/officeDocument/2006/relationships/theme" Target="theme/theme1.xml" Id="rId30" /><Relationship Type="http://schemas.openxmlformats.org/officeDocument/2006/relationships/customXml" Target="/customXML/item3.xml" Id="Rb66d88bb3b50419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A2907782</value>
    </field>
    <field name="Objective-Title">
      <value order="0">Form 1A Culvert, bridge, ford, erosion protection, pipe &amp; associated works</value>
    </field>
    <field name="Objective-Description">
      <value order="0"/>
    </field>
    <field name="Objective-CreationStamp">
      <value order="0">2018-06-27T22:13:49Z</value>
    </field>
    <field name="Objective-IsApproved">
      <value order="0">false</value>
    </field>
    <field name="Objective-IsPublished">
      <value order="0">true</value>
    </field>
    <field name="Objective-DatePublished">
      <value order="0">2020-09-09T20:17:58Z</value>
    </field>
    <field name="Objective-ModificationStamp">
      <value order="0">2020-09-09T20:43:33Z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vA5475273</value>
    </field>
    <field name="Objective-Version">
      <value order="0">15.0</value>
    </field>
    <field name="Objective-VersionNumber">
      <value order="0">16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A0D8A109-2F87-41F1-B599-62575BF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164</TotalTime>
  <Pages>15</Pages>
  <Words>3372</Words>
  <Characters>18210</Characters>
  <Application>Microsoft Office Word</Application>
  <DocSecurity>0</DocSecurity>
  <Lines>551</Lines>
  <Paragraphs>407</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Lucy Holden</dc:creator>
  <cp:lastModifiedBy>Lucy Holden</cp:lastModifiedBy>
  <cp:revision>75</cp:revision>
  <cp:lastPrinted>2014-03-06T02:04:00Z</cp:lastPrinted>
  <dcterms:created xsi:type="dcterms:W3CDTF">2019-12-18T20:30:00Z</dcterms:created>
  <dcterms:modified xsi:type="dcterms:W3CDTF">2020-09-09T20:17:00Z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A2907782</vt:lpwstr>
  </property>
  <property fmtid="{D5CDD505-2E9C-101B-9397-08002B2CF9AE}" pid="4" name="Objective-Title">
    <vt:lpwstr>Form 1A Culvert, bridge, ford, erosion protection, pipe &amp; associated works</vt:lpwstr>
  </property>
  <property fmtid="{D5CDD505-2E9C-101B-9397-08002B2CF9AE}" pid="5" name="Objective-Comment">
    <vt:lpwstr/>
  </property>
  <property fmtid="{D5CDD505-2E9C-101B-9397-08002B2CF9AE}" pid="6" name="Objective-CreationStamp">
    <vt:filetime>2018-06-27T22:13:49Z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2020-09-09T20:17:58Z</vt:filetime>
  </property>
  <property fmtid="{D5CDD505-2E9C-101B-9397-08002B2CF9AE}" pid="10" name="Objective-ModificationStamp">
    <vt:filetime>2020-09-09T20:43:33Z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vA5475273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